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E0122" w14:textId="7185F0B8" w:rsidR="00581AED" w:rsidRPr="00167532" w:rsidRDefault="00581AED" w:rsidP="00167532">
      <w:pPr>
        <w:pStyle w:val="Bannerheading"/>
        <w:spacing w:after="120" w:line="240" w:lineRule="auto"/>
        <w:rPr>
          <w:color w:val="auto"/>
          <w:sz w:val="42"/>
          <w:szCs w:val="42"/>
        </w:rPr>
      </w:pPr>
      <w:r w:rsidRPr="00167532">
        <w:rPr>
          <w:color w:val="auto"/>
          <w:sz w:val="42"/>
          <w:szCs w:val="42"/>
        </w:rPr>
        <w:t>Emissions Inventory Reporting on the Transparency Portal via the Digital Annual Reporting Tool – Tranche 3 Entities</w:t>
      </w:r>
    </w:p>
    <w:p w14:paraId="44CEEDF3" w14:textId="5B8E396D" w:rsidR="00666CD7" w:rsidRPr="005D0D69" w:rsidRDefault="00666CD7" w:rsidP="005D0D69">
      <w:pPr>
        <w:pStyle w:val="Subheading"/>
        <w:spacing w:after="240" w:line="240" w:lineRule="auto"/>
        <w:rPr>
          <w:color w:val="auto"/>
          <w:sz w:val="30"/>
          <w:szCs w:val="30"/>
        </w:rPr>
      </w:pPr>
      <w:r w:rsidRPr="005D0D69">
        <w:rPr>
          <w:color w:val="auto"/>
          <w:sz w:val="30"/>
          <w:szCs w:val="30"/>
        </w:rPr>
        <w:t>Climate Action in Government Operations</w:t>
      </w:r>
    </w:p>
    <w:p w14:paraId="4383F87D" w14:textId="77777777" w:rsidR="00B910EB" w:rsidRDefault="00B910EB" w:rsidP="00A97B46">
      <w:pPr>
        <w:pStyle w:val="IntroText"/>
      </w:pPr>
      <w:r w:rsidRPr="00703C3F">
        <w:t>A dedicated section of the Transparency Portal has been</w:t>
      </w:r>
      <w:r>
        <w:t xml:space="preserve"> </w:t>
      </w:r>
      <w:r w:rsidRPr="00703C3F">
        <w:t>established</w:t>
      </w:r>
      <w:r>
        <w:t xml:space="preserve"> </w:t>
      </w:r>
      <w:r w:rsidRPr="00703C3F">
        <w:t xml:space="preserve">to host Commonwealth entities’ Climate Disclosure Reports and emissions datasets from </w:t>
      </w:r>
      <w:r>
        <w:t xml:space="preserve">the </w:t>
      </w:r>
      <w:r w:rsidRPr="00703C3F">
        <w:t>2025–26</w:t>
      </w:r>
      <w:r>
        <w:t xml:space="preserve"> reporting period</w:t>
      </w:r>
      <w:r w:rsidRPr="00703C3F">
        <w:t>.</w:t>
      </w:r>
    </w:p>
    <w:p w14:paraId="59E6DD34" w14:textId="602017A7" w:rsidR="00A97B46" w:rsidRDefault="00A97B46" w:rsidP="00A97B46">
      <w:pPr>
        <w:pStyle w:val="BodyText1"/>
      </w:pPr>
      <w:r w:rsidRPr="00A97B46">
        <w:t>This factsheet applies only to Tranche 3 Commonwealth entities for the 2025</w:t>
      </w:r>
      <w:r w:rsidR="001E739D">
        <w:noBreakHyphen/>
      </w:r>
      <w:r w:rsidRPr="00A97B46">
        <w:t xml:space="preserve">26 reporting period. Tranche 3 entities are not required to prepare or publish a Climate Disclosure Report for the </w:t>
      </w:r>
      <w:r w:rsidR="00156BCB">
        <w:br/>
      </w:r>
      <w:r w:rsidRPr="00A97B46">
        <w:t>2025</w:t>
      </w:r>
      <w:r w:rsidR="000E7D54">
        <w:t>–</w:t>
      </w:r>
      <w:r w:rsidRPr="00A97B46">
        <w:t>26 reporting period.</w:t>
      </w:r>
    </w:p>
    <w:p w14:paraId="1F27618A" w14:textId="1F07F3A4" w:rsidR="00B869BC" w:rsidRPr="00B869BC" w:rsidRDefault="00B869BC" w:rsidP="00B869BC">
      <w:pPr>
        <w:pStyle w:val="BodyText1"/>
        <w:rPr>
          <w:lang w:val="en-AU"/>
        </w:rPr>
      </w:pPr>
      <w:r w:rsidRPr="00B869BC">
        <w:rPr>
          <w:lang w:val="en-AU"/>
        </w:rPr>
        <w:t>Entities should review applicable guidance and reporting requirements for future reporting periods, as additional climate disclosure obligations apply in later years.</w:t>
      </w:r>
    </w:p>
    <w:p w14:paraId="637EBE07" w14:textId="77777777" w:rsidR="00666CD7" w:rsidRPr="00666CD7" w:rsidRDefault="00666CD7" w:rsidP="003A753B">
      <w:pPr>
        <w:pStyle w:val="Heading2"/>
      </w:pPr>
      <w:r w:rsidRPr="00666CD7">
        <w:t>Purpose</w:t>
      </w:r>
    </w:p>
    <w:p w14:paraId="104CFF91" w14:textId="1673F6AE" w:rsidR="00666CD7" w:rsidRPr="00666CD7" w:rsidRDefault="00666CD7" w:rsidP="00DF369B">
      <w:pPr>
        <w:pStyle w:val="BodyText1"/>
      </w:pPr>
      <w:r w:rsidRPr="00666CD7">
        <w:t>This factsheet provides a high-level overview of how Tranche 3 entities should publish their emissions inventory for the 2025–26 reporting period.</w:t>
      </w:r>
    </w:p>
    <w:p w14:paraId="74F51C2A" w14:textId="77777777" w:rsidR="00666CD7" w:rsidRPr="00666CD7" w:rsidRDefault="00666CD7" w:rsidP="00DF369B">
      <w:pPr>
        <w:pStyle w:val="BodyText1"/>
      </w:pPr>
      <w:r w:rsidRPr="00666CD7">
        <w:t>For 2025–26, Tranche 3 entities are not required to prepare or publish a Climate Disclosure Report. However, they are required to:</w:t>
      </w:r>
    </w:p>
    <w:p w14:paraId="7A4663D3" w14:textId="1AA7FEE3" w:rsidR="00666CD7" w:rsidRPr="00666CD7" w:rsidRDefault="00666CD7" w:rsidP="003A753B">
      <w:pPr>
        <w:pStyle w:val="Bodybullet1"/>
      </w:pPr>
      <w:r>
        <w:t xml:space="preserve">include their emissions inventory as an appendix to their annual report; </w:t>
      </w:r>
      <w:r w:rsidR="00296FC3">
        <w:t>and</w:t>
      </w:r>
    </w:p>
    <w:p w14:paraId="79709D7F" w14:textId="77777777" w:rsidR="00666CD7" w:rsidRPr="00666CD7" w:rsidRDefault="00666CD7" w:rsidP="003A753B">
      <w:pPr>
        <w:pStyle w:val="Bodybullet1"/>
      </w:pPr>
      <w:r w:rsidRPr="00666CD7">
        <w:t>publish the emissions inventory as a dataset on the Transparency Portal using the Digital Annual Reporting Tool (DART).</w:t>
      </w:r>
    </w:p>
    <w:p w14:paraId="5352F59E" w14:textId="77777777" w:rsidR="00666CD7" w:rsidRPr="00666CD7" w:rsidRDefault="00666CD7" w:rsidP="00B869BC">
      <w:pPr>
        <w:pStyle w:val="Heading2"/>
      </w:pPr>
      <w:r w:rsidRPr="00666CD7">
        <w:t>Key Requirements for 2025–26</w:t>
      </w:r>
    </w:p>
    <w:p w14:paraId="2DFB0A85" w14:textId="31633202" w:rsidR="00666CD7" w:rsidRPr="00666CD7" w:rsidRDefault="00AC06B5" w:rsidP="00BF474C">
      <w:pPr>
        <w:pStyle w:val="Bodybullet1"/>
        <w:numPr>
          <w:ilvl w:val="0"/>
          <w:numId w:val="0"/>
        </w:numPr>
      </w:pPr>
      <w:r>
        <w:t xml:space="preserve">In addition to being published in an appendix of the annual report, emissions inventory tables </w:t>
      </w:r>
      <w:r w:rsidR="00806E12">
        <w:t>are al</w:t>
      </w:r>
      <w:r>
        <w:t>so</w:t>
      </w:r>
      <w:r w:rsidR="00806E12">
        <w:t xml:space="preserve"> to</w:t>
      </w:r>
      <w:r>
        <w:t xml:space="preserve"> be </w:t>
      </w:r>
      <w:r w:rsidR="00666CD7" w:rsidRPr="00666CD7">
        <w:t xml:space="preserve">uploaded </w:t>
      </w:r>
      <w:r>
        <w:t xml:space="preserve">as a dataset </w:t>
      </w:r>
      <w:r w:rsidR="00666CD7" w:rsidRPr="00666CD7">
        <w:t>to the Transparency Portal through DART.</w:t>
      </w:r>
    </w:p>
    <w:p w14:paraId="12CF53FB" w14:textId="77777777" w:rsidR="00666CD7" w:rsidRPr="00666CD7" w:rsidRDefault="00666CD7" w:rsidP="00DF369B">
      <w:pPr>
        <w:pStyle w:val="BodyText1"/>
      </w:pPr>
      <w:r w:rsidRPr="00666CD7">
        <w:t>The dataset will be available for public download, supporting transparency and consistency across Commonwealth entities.</w:t>
      </w:r>
    </w:p>
    <w:p w14:paraId="36D5787C" w14:textId="5928ACB0" w:rsidR="00666CD7" w:rsidRPr="00666CD7" w:rsidRDefault="00666CD7" w:rsidP="00DF369B">
      <w:pPr>
        <w:pStyle w:val="BodyText1"/>
      </w:pPr>
      <w:r w:rsidRPr="00666CD7">
        <w:t xml:space="preserve">A separate Climate Disclosure Report is not required for Tranche 3 entities </w:t>
      </w:r>
      <w:r w:rsidR="00AC06B5">
        <w:t>until</w:t>
      </w:r>
      <w:r w:rsidRPr="00666CD7">
        <w:t xml:space="preserve"> 202</w:t>
      </w:r>
      <w:r w:rsidR="00AC06B5">
        <w:t>6</w:t>
      </w:r>
      <w:r w:rsidRPr="00666CD7">
        <w:t>–2</w:t>
      </w:r>
      <w:r w:rsidR="00AC06B5">
        <w:t>7</w:t>
      </w:r>
      <w:r w:rsidRPr="00666CD7">
        <w:t>.</w:t>
      </w:r>
    </w:p>
    <w:p w14:paraId="3CC66C26" w14:textId="09C25CBF" w:rsidR="001E739D" w:rsidRDefault="00666CD7" w:rsidP="00DF369B">
      <w:pPr>
        <w:pStyle w:val="BodyText1"/>
      </w:pPr>
      <w:r w:rsidRPr="00666CD7">
        <w:t xml:space="preserve">Entities should monitor future guidance to understand when additional </w:t>
      </w:r>
      <w:r w:rsidR="00FF2F96">
        <w:t>climate disclosure</w:t>
      </w:r>
      <w:r w:rsidRPr="00666CD7">
        <w:t xml:space="preserve"> obligations commence.</w:t>
      </w:r>
    </w:p>
    <w:p w14:paraId="4DE4D25D" w14:textId="3D9CA082" w:rsidR="00666CD7" w:rsidRPr="00666CD7" w:rsidRDefault="00666CD7" w:rsidP="00E519AC">
      <w:pPr>
        <w:pStyle w:val="Heading2"/>
      </w:pPr>
      <w:r w:rsidRPr="00666CD7">
        <w:t>Using the Digital Annual Reporting Tool to Publish to the Transparency Portal</w:t>
      </w:r>
    </w:p>
    <w:p w14:paraId="5E670C21" w14:textId="77777777" w:rsidR="00666CD7" w:rsidRPr="00666CD7" w:rsidRDefault="00666CD7" w:rsidP="00DF369B">
      <w:pPr>
        <w:pStyle w:val="BodyText1"/>
      </w:pPr>
      <w:r w:rsidRPr="00666CD7">
        <w:t>The Digital Annual Reporting Tool emissions reporting functionality aligns with existing annual reporting processes.</w:t>
      </w:r>
    </w:p>
    <w:p w14:paraId="703E47DA" w14:textId="77777777" w:rsidR="00B3063B" w:rsidRDefault="00B3063B" w:rsidP="00DF369B">
      <w:pPr>
        <w:pStyle w:val="BodyText1"/>
      </w:pPr>
    </w:p>
    <w:p w14:paraId="32493FBB" w14:textId="77777777" w:rsidR="00666CD7" w:rsidRPr="00666CD7" w:rsidRDefault="00666CD7" w:rsidP="00DF369B">
      <w:pPr>
        <w:pStyle w:val="BodyText1"/>
      </w:pPr>
      <w:r w:rsidRPr="00666CD7">
        <w:t>At a high level, entities will:</w:t>
      </w:r>
    </w:p>
    <w:p w14:paraId="3F1EB86F" w14:textId="77777777" w:rsidR="00666CD7" w:rsidRPr="00666CD7" w:rsidRDefault="00666CD7" w:rsidP="0052643F">
      <w:pPr>
        <w:pStyle w:val="Numberedlist1"/>
      </w:pPr>
      <w:r w:rsidRPr="00666CD7">
        <w:t>Prepare their emissions inventory.</w:t>
      </w:r>
    </w:p>
    <w:p w14:paraId="18964974" w14:textId="77777777" w:rsidR="00666CD7" w:rsidRPr="00666CD7" w:rsidRDefault="00666CD7" w:rsidP="0052643F">
      <w:pPr>
        <w:pStyle w:val="Numberedlist1"/>
      </w:pPr>
      <w:r w:rsidRPr="00666CD7">
        <w:t>Include the emissions inventory as an appendix to the annual report.</w:t>
      </w:r>
    </w:p>
    <w:p w14:paraId="588C936C" w14:textId="77777777" w:rsidR="00666CD7" w:rsidRPr="00666CD7" w:rsidRDefault="00666CD7" w:rsidP="0052643F">
      <w:pPr>
        <w:pStyle w:val="Numberedlist1"/>
      </w:pPr>
      <w:r w:rsidRPr="00666CD7">
        <w:t>Upload emissions inventory data through the DART template.</w:t>
      </w:r>
    </w:p>
    <w:p w14:paraId="24007D7D" w14:textId="77777777" w:rsidR="00666CD7" w:rsidRPr="00666CD7" w:rsidRDefault="00666CD7" w:rsidP="0052643F">
      <w:pPr>
        <w:pStyle w:val="Numberedlist1"/>
      </w:pPr>
      <w:r w:rsidRPr="00666CD7">
        <w:t>Run validation testing.</w:t>
      </w:r>
    </w:p>
    <w:p w14:paraId="41DAE36D" w14:textId="77777777" w:rsidR="00666CD7" w:rsidRPr="00666CD7" w:rsidRDefault="00666CD7" w:rsidP="0052643F">
      <w:pPr>
        <w:pStyle w:val="Numberedlist1"/>
      </w:pPr>
      <w:r w:rsidRPr="00666CD7">
        <w:t>Publish the dataset to the Transparency Portal after the annual report has been published.</w:t>
      </w:r>
    </w:p>
    <w:p w14:paraId="454F9BBE" w14:textId="77777777" w:rsidR="001E739D" w:rsidRDefault="00666CD7" w:rsidP="00DF369B">
      <w:pPr>
        <w:pStyle w:val="BodyText1"/>
      </w:pPr>
      <w:r w:rsidRPr="00666CD7">
        <w:t>Further training and user support will be provided to individuals who are granted appropriate reporting roles in DART.</w:t>
      </w:r>
    </w:p>
    <w:p w14:paraId="73C35843" w14:textId="520C84CD" w:rsidR="00666CD7" w:rsidRPr="00666CD7" w:rsidRDefault="00666CD7" w:rsidP="0052643F">
      <w:pPr>
        <w:pStyle w:val="Heading2"/>
      </w:pPr>
      <w:r w:rsidRPr="00666CD7">
        <w:t>Publication and Accessibility</w:t>
      </w:r>
    </w:p>
    <w:p w14:paraId="281E0A43" w14:textId="77777777" w:rsidR="00666CD7" w:rsidRPr="00666CD7" w:rsidRDefault="00666CD7" w:rsidP="00DF369B">
      <w:pPr>
        <w:pStyle w:val="BodyText1"/>
      </w:pPr>
      <w:r w:rsidRPr="00666CD7">
        <w:t>The Transparency Portal provides a single, authoritative location for:</w:t>
      </w:r>
    </w:p>
    <w:p w14:paraId="4B1E621B" w14:textId="68AE05E3" w:rsidR="00CC3C65" w:rsidRPr="00372FDF" w:rsidRDefault="00CC3C65" w:rsidP="00CC3C65">
      <w:pPr>
        <w:pStyle w:val="Bodybullet1"/>
      </w:pPr>
      <w:r w:rsidRPr="00372FDF">
        <w:t>Climate Disclosure Reports</w:t>
      </w:r>
      <w:r>
        <w:t xml:space="preserve"> (where applicable)</w:t>
      </w:r>
    </w:p>
    <w:p w14:paraId="67A68EDB" w14:textId="77777777" w:rsidR="00CC3C65" w:rsidRPr="00372FDF" w:rsidRDefault="00CC3C65" w:rsidP="00CC3C65">
      <w:pPr>
        <w:pStyle w:val="Bodybullet1"/>
      </w:pPr>
      <w:r w:rsidRPr="00372FDF">
        <w:t>Emissions datasets</w:t>
      </w:r>
    </w:p>
    <w:p w14:paraId="7BC35AB8" w14:textId="77777777" w:rsidR="00CC3C65" w:rsidRPr="00372FDF" w:rsidRDefault="00CC3C65" w:rsidP="00CC3C65">
      <w:pPr>
        <w:pStyle w:val="Bodybullet1"/>
      </w:pPr>
      <w:r w:rsidRPr="00372FDF">
        <w:t xml:space="preserve">Consistent presentation of </w:t>
      </w:r>
      <w:r>
        <w:t>reporting</w:t>
      </w:r>
      <w:r w:rsidRPr="00372FDF">
        <w:t xml:space="preserve"> across entities</w:t>
      </w:r>
    </w:p>
    <w:p w14:paraId="0EFBC1B2" w14:textId="77777777" w:rsidR="001E739D" w:rsidRDefault="00666CD7" w:rsidP="00DF369B">
      <w:pPr>
        <w:pStyle w:val="BodyText1"/>
      </w:pPr>
      <w:r w:rsidRPr="00666CD7">
        <w:t xml:space="preserve">Publishing emissions inventories as downloadable datasets supports greater accessibility, comparability </w:t>
      </w:r>
      <w:r w:rsidR="00557054">
        <w:t>of</w:t>
      </w:r>
      <w:r w:rsidRPr="00666CD7">
        <w:t xml:space="preserve"> </w:t>
      </w:r>
      <w:r w:rsidR="00557054">
        <w:t xml:space="preserve">corporate </w:t>
      </w:r>
      <w:r w:rsidRPr="00666CD7">
        <w:t>reporting data. Entities may also continue to publish emissions information on their own websites.</w:t>
      </w:r>
    </w:p>
    <w:p w14:paraId="6BFAECBD" w14:textId="74DAF527" w:rsidR="00196C87" w:rsidRPr="00666CD7" w:rsidRDefault="00196C87" w:rsidP="00196C87">
      <w:pPr>
        <w:pStyle w:val="Heading2"/>
      </w:pPr>
      <w:r>
        <w:t>Support</w:t>
      </w:r>
    </w:p>
    <w:p w14:paraId="3D91F699" w14:textId="77777777" w:rsidR="00196C87" w:rsidRPr="00372FDF" w:rsidRDefault="00196C87" w:rsidP="00196C87">
      <w:pPr>
        <w:pStyle w:val="BodyText1"/>
      </w:pPr>
      <w:r w:rsidRPr="00372FDF">
        <w:t>Users should contact their annual reporting team or email</w:t>
      </w:r>
      <w:r>
        <w:t xml:space="preserve"> </w:t>
      </w:r>
      <w:hyperlink r:id="rId13" w:tgtFrame="_blank" w:history="1">
        <w:r w:rsidRPr="00372FDF">
          <w:rPr>
            <w:rStyle w:val="Hyperlink"/>
          </w:rPr>
          <w:t>dar@finance.gov.au</w:t>
        </w:r>
      </w:hyperlink>
      <w:r>
        <w:t xml:space="preserve"> </w:t>
      </w:r>
      <w:r w:rsidRPr="00372FDF">
        <w:t xml:space="preserve">to establish </w:t>
      </w:r>
      <w:r>
        <w:t xml:space="preserve">user </w:t>
      </w:r>
      <w:r w:rsidRPr="00372FDF">
        <w:t>access</w:t>
      </w:r>
      <w:r>
        <w:t xml:space="preserve"> for Climate Disclosure Reporting</w:t>
      </w:r>
      <w:r w:rsidRPr="00372FDF">
        <w:t>.</w:t>
      </w:r>
      <w:r>
        <w:t xml:space="preserve"> </w:t>
      </w:r>
      <w:r w:rsidRPr="00372FDF">
        <w:t>Two user roles are available:</w:t>
      </w:r>
    </w:p>
    <w:p w14:paraId="23AE1217" w14:textId="2FCCAC63" w:rsidR="00196C87" w:rsidRPr="00F7683A" w:rsidRDefault="00196C87" w:rsidP="00196C87">
      <w:pPr>
        <w:pStyle w:val="Bodybullet1"/>
      </w:pPr>
      <w:r w:rsidRPr="00F7683A">
        <w:rPr>
          <w:b/>
          <w:bCs/>
        </w:rPr>
        <w:t>CCD Publishers</w:t>
      </w:r>
      <w:r>
        <w:t xml:space="preserve"> </w:t>
      </w:r>
      <w:r w:rsidRPr="00F7683A">
        <w:t>have access to manage CCD</w:t>
      </w:r>
      <w:r>
        <w:t xml:space="preserve"> </w:t>
      </w:r>
      <w:r w:rsidRPr="00F7683A">
        <w:t>reporting content</w:t>
      </w:r>
      <w:r w:rsidR="00AA5535">
        <w:t>, including emissions inventories,</w:t>
      </w:r>
      <w:r w:rsidRPr="00F7683A">
        <w:t xml:space="preserve"> for a specific collection within the DART platform including</w:t>
      </w:r>
      <w:r>
        <w:t xml:space="preserve"> </w:t>
      </w:r>
      <w:r w:rsidRPr="00F7683A">
        <w:t>the</w:t>
      </w:r>
      <w:r>
        <w:t xml:space="preserve"> </w:t>
      </w:r>
      <w:r w:rsidRPr="00F7683A">
        <w:t>CCD</w:t>
      </w:r>
      <w:r>
        <w:t xml:space="preserve"> </w:t>
      </w:r>
      <w:r w:rsidRPr="00F7683A">
        <w:t>reporting</w:t>
      </w:r>
      <w:r>
        <w:t xml:space="preserve"> </w:t>
      </w:r>
      <w:r w:rsidRPr="00F7683A">
        <w:t>final publishing</w:t>
      </w:r>
      <w:r>
        <w:t xml:space="preserve"> </w:t>
      </w:r>
      <w:r w:rsidRPr="00F7683A">
        <w:t>step</w:t>
      </w:r>
      <w:r>
        <w:t xml:space="preserve"> </w:t>
      </w:r>
      <w:r w:rsidRPr="00F7683A">
        <w:t>noting annual reports need to be published first. A CCD Publisher also has access to the same functionality as a CCD Contributor.</w:t>
      </w:r>
    </w:p>
    <w:p w14:paraId="67F8D345" w14:textId="14F6BF15" w:rsidR="00196C87" w:rsidRPr="00F7683A" w:rsidRDefault="00196C87" w:rsidP="00196C87">
      <w:pPr>
        <w:pStyle w:val="Bodybullet1"/>
      </w:pPr>
      <w:r w:rsidRPr="00F7683A">
        <w:rPr>
          <w:b/>
          <w:bCs/>
        </w:rPr>
        <w:t>CCD Contributors</w:t>
      </w:r>
      <w:r>
        <w:t xml:space="preserve"> </w:t>
      </w:r>
      <w:r w:rsidRPr="00F7683A">
        <w:t>have access to upload the CCD Report in PDF</w:t>
      </w:r>
      <w:r w:rsidR="00AA5535">
        <w:t xml:space="preserve"> (where applicable)</w:t>
      </w:r>
      <w:r w:rsidRPr="00F7683A">
        <w:t xml:space="preserve"> and complete the emissions related data templates for a specific collection within the DART. They do not have access to publish CCD</w:t>
      </w:r>
      <w:r>
        <w:t xml:space="preserve"> </w:t>
      </w:r>
      <w:r w:rsidRPr="00F7683A">
        <w:t>reporting content.</w:t>
      </w:r>
    </w:p>
    <w:p w14:paraId="4FCDF2E1" w14:textId="77777777" w:rsidR="00196C87" w:rsidRPr="00372FDF" w:rsidRDefault="00196C87" w:rsidP="00196C87">
      <w:pPr>
        <w:pStyle w:val="BodyText1"/>
      </w:pPr>
      <w:r w:rsidRPr="00372FDF">
        <w:t>Training on the use of the Transparency Portal for climate disclosure reporting will be delivered in July and August</w:t>
      </w:r>
      <w:r>
        <w:t xml:space="preserve"> 2026</w:t>
      </w:r>
      <w:r w:rsidRPr="00372FDF">
        <w:t>.</w:t>
      </w:r>
    </w:p>
    <w:p w14:paraId="2AEB8266" w14:textId="77777777" w:rsidR="00196C87" w:rsidRPr="00E27D99" w:rsidRDefault="00196C87" w:rsidP="00D9726C">
      <w:pPr>
        <w:pStyle w:val="Heading3"/>
      </w:pPr>
      <w:r w:rsidRPr="00E27D99">
        <w:t>Document control</w:t>
      </w:r>
    </w:p>
    <w:tbl>
      <w:tblPr>
        <w:tblStyle w:val="GridTable1Light-Accent2"/>
        <w:tblW w:w="5000" w:type="pct"/>
        <w:tblLook w:val="04A0" w:firstRow="1" w:lastRow="0" w:firstColumn="1" w:lastColumn="0" w:noHBand="0" w:noVBand="1"/>
      </w:tblPr>
      <w:tblGrid>
        <w:gridCol w:w="978"/>
        <w:gridCol w:w="1689"/>
        <w:gridCol w:w="6961"/>
      </w:tblGrid>
      <w:tr w:rsidR="00196C87" w:rsidRPr="00C34F17" w14:paraId="60F94D1A" w14:textId="77777777" w:rsidTr="008161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</w:tcPr>
          <w:p w14:paraId="27F642AC" w14:textId="77777777" w:rsidR="00196C87" w:rsidRPr="00C34F17" w:rsidRDefault="00196C87" w:rsidP="00816136">
            <w:pPr>
              <w:rPr>
                <w:rFonts w:asciiTheme="majorHAnsi" w:hAnsiTheme="majorHAnsi"/>
                <w:b w:val="0"/>
                <w:color w:val="000000" w:themeColor="text1"/>
                <w:szCs w:val="24"/>
              </w:rPr>
            </w:pPr>
            <w:r w:rsidRPr="00F9407A">
              <w:rPr>
                <w:rFonts w:asciiTheme="majorHAnsi" w:hAnsiTheme="majorHAnsi"/>
                <w:color w:val="000000" w:themeColor="text1"/>
                <w:szCs w:val="24"/>
              </w:rPr>
              <w:t>Version number</w:t>
            </w:r>
          </w:p>
        </w:tc>
        <w:tc>
          <w:tcPr>
            <w:tcW w:w="877" w:type="pct"/>
          </w:tcPr>
          <w:p w14:paraId="2D687C21" w14:textId="77777777" w:rsidR="00196C87" w:rsidRPr="00C34F17" w:rsidRDefault="00196C87" w:rsidP="008161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color w:val="000000" w:themeColor="text1"/>
                <w:szCs w:val="24"/>
              </w:rPr>
            </w:pPr>
            <w:r w:rsidRPr="00F9407A">
              <w:rPr>
                <w:rFonts w:asciiTheme="majorHAnsi" w:hAnsiTheme="majorHAnsi"/>
                <w:color w:val="000000" w:themeColor="text1"/>
                <w:szCs w:val="24"/>
              </w:rPr>
              <w:t>Date of issue</w:t>
            </w:r>
          </w:p>
        </w:tc>
        <w:tc>
          <w:tcPr>
            <w:tcW w:w="3615" w:type="pct"/>
          </w:tcPr>
          <w:p w14:paraId="1C6EC7F2" w14:textId="77777777" w:rsidR="00196C87" w:rsidRPr="00C34F17" w:rsidRDefault="00196C87" w:rsidP="008161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color w:val="000000" w:themeColor="text1"/>
                <w:szCs w:val="24"/>
              </w:rPr>
            </w:pPr>
            <w:r w:rsidRPr="00F9407A">
              <w:rPr>
                <w:rFonts w:asciiTheme="majorHAnsi" w:hAnsiTheme="majorHAnsi"/>
                <w:color w:val="000000" w:themeColor="text1"/>
                <w:szCs w:val="24"/>
              </w:rPr>
              <w:t>Brief description of change</w:t>
            </w:r>
          </w:p>
        </w:tc>
      </w:tr>
      <w:tr w:rsidR="00196C87" w:rsidRPr="00C34F17" w14:paraId="27E20C1B" w14:textId="77777777" w:rsidTr="008161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</w:tcPr>
          <w:p w14:paraId="570FD581" w14:textId="77777777" w:rsidR="00196C87" w:rsidRDefault="00196C87" w:rsidP="00816136">
            <w:pPr>
              <w:spacing w:before="60" w:after="60"/>
              <w:rPr>
                <w:rFonts w:asciiTheme="minorHAnsi" w:hAnsiTheme="minorHAnsi"/>
                <w:color w:val="000000" w:themeColor="text1"/>
                <w:szCs w:val="24"/>
              </w:rPr>
            </w:pPr>
            <w:r>
              <w:rPr>
                <w:rFonts w:asciiTheme="minorHAnsi" w:hAnsiTheme="minorHAnsi"/>
                <w:color w:val="000000" w:themeColor="text1"/>
                <w:szCs w:val="24"/>
              </w:rPr>
              <w:t>1</w:t>
            </w:r>
          </w:p>
        </w:tc>
        <w:tc>
          <w:tcPr>
            <w:tcW w:w="877" w:type="pct"/>
          </w:tcPr>
          <w:p w14:paraId="157EA7C2" w14:textId="058BB45A" w:rsidR="00196C87" w:rsidRDefault="00945568" w:rsidP="0081613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Cs w:val="24"/>
              </w:rPr>
            </w:pPr>
            <w:r>
              <w:rPr>
                <w:rFonts w:asciiTheme="minorHAnsi" w:hAnsiTheme="minorHAnsi"/>
                <w:color w:val="000000" w:themeColor="text1"/>
                <w:szCs w:val="24"/>
              </w:rPr>
              <w:t>03</w:t>
            </w:r>
            <w:r w:rsidR="00196C87" w:rsidRPr="009C71F8">
              <w:rPr>
                <w:rFonts w:asciiTheme="minorHAnsi" w:hAnsiTheme="minorHAnsi"/>
                <w:color w:val="000000" w:themeColor="text1"/>
                <w:szCs w:val="24"/>
              </w:rPr>
              <w:t>/0</w:t>
            </w:r>
            <w:r w:rsidR="00196C87">
              <w:rPr>
                <w:rFonts w:asciiTheme="minorHAnsi" w:hAnsiTheme="minorHAnsi"/>
                <w:color w:val="000000" w:themeColor="text1"/>
                <w:szCs w:val="24"/>
              </w:rPr>
              <w:t>7</w:t>
            </w:r>
            <w:r w:rsidR="00196C87" w:rsidRPr="009C71F8">
              <w:rPr>
                <w:rFonts w:asciiTheme="minorHAnsi" w:hAnsiTheme="minorHAnsi"/>
                <w:color w:val="000000" w:themeColor="text1"/>
                <w:szCs w:val="24"/>
              </w:rPr>
              <w:t>/202</w:t>
            </w:r>
            <w:r w:rsidR="00196C87">
              <w:rPr>
                <w:rFonts w:asciiTheme="minorHAnsi" w:hAnsiTheme="minorHAnsi"/>
                <w:color w:val="000000" w:themeColor="text1"/>
                <w:szCs w:val="24"/>
              </w:rPr>
              <w:t>6</w:t>
            </w:r>
          </w:p>
        </w:tc>
        <w:tc>
          <w:tcPr>
            <w:tcW w:w="3615" w:type="pct"/>
          </w:tcPr>
          <w:p w14:paraId="36F6748D" w14:textId="77777777" w:rsidR="00196C87" w:rsidRDefault="00196C87" w:rsidP="0081613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Cs w:val="24"/>
              </w:rPr>
            </w:pPr>
            <w:r>
              <w:rPr>
                <w:rFonts w:asciiTheme="minorHAnsi" w:hAnsiTheme="minorHAnsi"/>
                <w:color w:val="000000" w:themeColor="text1"/>
                <w:szCs w:val="24"/>
              </w:rPr>
              <w:t>Initial publication</w:t>
            </w:r>
          </w:p>
        </w:tc>
      </w:tr>
    </w:tbl>
    <w:p w14:paraId="25F73B35" w14:textId="77777777" w:rsidR="00196C87" w:rsidRPr="00CE69FA" w:rsidRDefault="00196C87" w:rsidP="00D9726C">
      <w:pPr>
        <w:pStyle w:val="Heading3"/>
      </w:pPr>
      <w:r w:rsidRPr="00CE69FA">
        <w:t>Contact</w:t>
      </w:r>
    </w:p>
    <w:p w14:paraId="2D845922" w14:textId="31649CFC" w:rsidR="006202DF" w:rsidRPr="00666CD7" w:rsidRDefault="00196C87" w:rsidP="00BF474C">
      <w:pPr>
        <w:pStyle w:val="BodyText1"/>
      </w:pPr>
      <w:r>
        <w:t xml:space="preserve">Email: </w:t>
      </w:r>
      <w:hyperlink r:id="rId14" w:history="1">
        <w:r w:rsidRPr="008213B4">
          <w:rPr>
            <w:rStyle w:val="Hyperlink"/>
          </w:rPr>
          <w:t>ClimateAction@finance.gov.au</w:t>
        </w:r>
      </w:hyperlink>
    </w:p>
    <w:sectPr w:rsidR="006202DF" w:rsidRPr="00666CD7" w:rsidSect="00F01D79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1843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E5112" w14:textId="77777777" w:rsidR="00097177" w:rsidRDefault="00097177" w:rsidP="0030644C">
      <w:pPr>
        <w:spacing w:after="0"/>
      </w:pPr>
      <w:r>
        <w:separator/>
      </w:r>
    </w:p>
  </w:endnote>
  <w:endnote w:type="continuationSeparator" w:id="0">
    <w:p w14:paraId="0F15ACA0" w14:textId="77777777" w:rsidR="00097177" w:rsidRDefault="00097177" w:rsidP="0030644C">
      <w:pPr>
        <w:spacing w:after="0"/>
      </w:pPr>
      <w:r>
        <w:continuationSeparator/>
      </w:r>
    </w:p>
  </w:endnote>
  <w:endnote w:type="continuationNotice" w:id="1">
    <w:p w14:paraId="1433557C" w14:textId="77777777" w:rsidR="00097177" w:rsidRDefault="000971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Calibri"/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7D1F5" w14:textId="38D4D40E" w:rsidR="00B1372A" w:rsidRDefault="00000000" w:rsidP="00F3254A">
    <w:pPr>
      <w:pStyle w:val="BodyText1"/>
      <w:rPr>
        <w:rStyle w:val="FooterChar"/>
      </w:rPr>
    </w:pPr>
    <w:sdt>
      <w:sdtPr>
        <w:rPr>
          <w:color w:val="0D0D0D" w:themeColor="text1" w:themeTint="F2"/>
          <w:sz w:val="18"/>
          <w:szCs w:val="18"/>
        </w:rPr>
        <w:id w:val="-876548693"/>
        <w:docPartObj>
          <w:docPartGallery w:val="Page Numbers (Bottom of Page)"/>
          <w:docPartUnique/>
        </w:docPartObj>
      </w:sdtPr>
      <w:sdtEndPr>
        <w:rPr>
          <w:rStyle w:val="FooterChar"/>
        </w:rPr>
      </w:sdtEndPr>
      <w:sdtContent>
        <w:sdt>
          <w:sdtPr>
            <w:rPr>
              <w:color w:val="0D0D0D" w:themeColor="text1" w:themeTint="F2"/>
              <w:sz w:val="18"/>
              <w:szCs w:val="18"/>
            </w:rPr>
            <w:id w:val="1114477877"/>
            <w:docPartObj>
              <w:docPartGallery w:val="Page Numbers (Bottom of Page)"/>
              <w:docPartUnique/>
            </w:docPartObj>
          </w:sdtPr>
          <w:sdtEndPr>
            <w:rPr>
              <w:rStyle w:val="FooterChar"/>
            </w:rPr>
          </w:sdtEndPr>
          <w:sdtContent>
            <w:r w:rsidR="00260AB0" w:rsidRPr="3F240E8F">
              <w:rPr>
                <w:rStyle w:val="FooterChar"/>
              </w:rPr>
              <w:fldChar w:fldCharType="begin"/>
            </w:r>
            <w:r w:rsidR="00260AB0" w:rsidRPr="3F240E8F">
              <w:rPr>
                <w:rStyle w:val="FooterChar"/>
              </w:rPr>
              <w:instrText xml:space="preserve"> PAGE   \* MERGEFORMAT </w:instrText>
            </w:r>
            <w:r w:rsidR="00260AB0" w:rsidRPr="3F240E8F">
              <w:rPr>
                <w:rStyle w:val="FooterChar"/>
              </w:rPr>
              <w:fldChar w:fldCharType="separate"/>
            </w:r>
            <w:r w:rsidR="3F240E8F" w:rsidRPr="3F240E8F">
              <w:rPr>
                <w:rStyle w:val="FooterChar"/>
              </w:rPr>
              <w:t>1</w:t>
            </w:r>
            <w:r w:rsidR="00260AB0" w:rsidRPr="3F240E8F">
              <w:rPr>
                <w:rStyle w:val="FooterChar"/>
              </w:rPr>
              <w:fldChar w:fldCharType="end"/>
            </w:r>
            <w:r w:rsidR="3F240E8F" w:rsidRPr="3F240E8F">
              <w:rPr>
                <w:rStyle w:val="FooterChar"/>
              </w:rPr>
              <w:t xml:space="preserve"> | COMMONWEALTH CLIMATE DISCLOSURE | How to use the Transparency Portal for climate reporting</w:t>
            </w:r>
          </w:sdtContent>
        </w:sdt>
      </w:sdtContent>
    </w:sdt>
    <w:r w:rsidR="3F240E8F" w:rsidRPr="3F240E8F">
      <w:rPr>
        <w:rStyle w:val="FooterChar"/>
      </w:rPr>
      <w:t xml:space="preserve"> – Tranche 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8660213"/>
      <w:docPartObj>
        <w:docPartGallery w:val="Page Numbers (Bottom of Page)"/>
        <w:docPartUnique/>
      </w:docPartObj>
    </w:sdtPr>
    <w:sdtEndPr>
      <w:rPr>
        <w:rStyle w:val="FooterChar"/>
        <w:color w:val="0D0D0D" w:themeColor="text1" w:themeTint="F2"/>
        <w:sz w:val="18"/>
        <w:szCs w:val="18"/>
      </w:rPr>
    </w:sdtEndPr>
    <w:sdtContent>
      <w:p w14:paraId="4F407F19" w14:textId="37E485C1" w:rsidR="00B1372A" w:rsidRDefault="00B1372A" w:rsidP="00F3254A">
        <w:pPr>
          <w:pStyle w:val="BodyText1"/>
          <w:rPr>
            <w:rStyle w:val="FooterChar"/>
          </w:rPr>
        </w:pPr>
        <w:r w:rsidRPr="3F240E8F">
          <w:rPr>
            <w:rStyle w:val="FooterChar"/>
          </w:rPr>
          <w:fldChar w:fldCharType="begin"/>
        </w:r>
        <w:r w:rsidRPr="3F240E8F">
          <w:rPr>
            <w:rStyle w:val="FooterChar"/>
          </w:rPr>
          <w:instrText xml:space="preserve"> PAGE   \* MERGEFORMAT </w:instrText>
        </w:r>
        <w:r w:rsidRPr="3F240E8F">
          <w:rPr>
            <w:rStyle w:val="FooterChar"/>
          </w:rPr>
          <w:fldChar w:fldCharType="separate"/>
        </w:r>
        <w:r w:rsidR="3F240E8F" w:rsidRPr="3F240E8F">
          <w:rPr>
            <w:rStyle w:val="FooterChar"/>
          </w:rPr>
          <w:t>1</w:t>
        </w:r>
        <w:r w:rsidRPr="3F240E8F">
          <w:rPr>
            <w:rStyle w:val="FooterChar"/>
          </w:rPr>
          <w:fldChar w:fldCharType="end"/>
        </w:r>
        <w:r w:rsidR="3F240E8F" w:rsidRPr="3F240E8F">
          <w:rPr>
            <w:rStyle w:val="FooterChar"/>
          </w:rPr>
          <w:t xml:space="preserve"> | COMMONWEALTH CLIMATE DISCLOSURE | How to use the Transparency Portal for climate reporting – Tranche 3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AE324" w14:textId="77777777" w:rsidR="00097177" w:rsidRPr="00FA00FB" w:rsidRDefault="00097177" w:rsidP="00F3254A">
      <w:pPr>
        <w:pStyle w:val="Footer"/>
      </w:pPr>
    </w:p>
  </w:footnote>
  <w:footnote w:type="continuationSeparator" w:id="0">
    <w:p w14:paraId="131DAAE5" w14:textId="77777777" w:rsidR="00097177" w:rsidRDefault="00097177" w:rsidP="0030644C">
      <w:pPr>
        <w:spacing w:after="0"/>
      </w:pPr>
      <w:r>
        <w:continuationSeparator/>
      </w:r>
    </w:p>
  </w:footnote>
  <w:footnote w:type="continuationNotice" w:id="1">
    <w:p w14:paraId="3631CDB0" w14:textId="77777777" w:rsidR="00097177" w:rsidRDefault="0009717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2CF31" w14:textId="49C49EC2" w:rsidR="5536753C" w:rsidRDefault="00723130" w:rsidP="00723130">
    <w:pPr>
      <w:pStyle w:val="Header"/>
      <w:pBdr>
        <w:bottom w:val="none" w:sz="0" w:space="0" w:color="auto"/>
      </w:pBdr>
    </w:pPr>
    <w:r w:rsidRPr="00FC7300">
      <w:rPr>
        <w:noProof/>
      </w:rPr>
      <w:drawing>
        <wp:anchor distT="0" distB="0" distL="114300" distR="114300" simplePos="0" relativeHeight="251658240" behindDoc="0" locked="0" layoutInCell="1" allowOverlap="1" wp14:anchorId="170B5025" wp14:editId="02D2A8E8">
          <wp:simplePos x="0" y="0"/>
          <wp:positionH relativeFrom="column">
            <wp:posOffset>-205740</wp:posOffset>
          </wp:positionH>
          <wp:positionV relativeFrom="paragraph">
            <wp:posOffset>-5715</wp:posOffset>
          </wp:positionV>
          <wp:extent cx="1698026" cy="498475"/>
          <wp:effectExtent l="0" t="0" r="0" b="0"/>
          <wp:wrapNone/>
          <wp:docPr id="1661759207" name="Picture 1" descr="A close-up of 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8192096" name="Picture 1" descr="A close-up of a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8026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24AF4" w14:textId="45B6DCB7" w:rsidR="00B1372A" w:rsidRDefault="005315F4" w:rsidP="00521887">
    <w:pPr>
      <w:pStyle w:val="Header"/>
      <w:pBdr>
        <w:bottom w:val="none" w:sz="0" w:space="0" w:color="auto"/>
      </w:pBdr>
      <w:tabs>
        <w:tab w:val="clear" w:pos="3119"/>
        <w:tab w:val="clear" w:pos="4513"/>
        <w:tab w:val="clear" w:pos="9026"/>
        <w:tab w:val="left" w:pos="7186"/>
      </w:tabs>
    </w:pPr>
    <w:r>
      <w:rPr>
        <w:noProof/>
      </w:rPr>
      <w:drawing>
        <wp:anchor distT="0" distB="0" distL="114300" distR="114300" simplePos="0" relativeHeight="251658241" behindDoc="0" locked="0" layoutInCell="1" allowOverlap="1" wp14:anchorId="133E3552" wp14:editId="4D391A93">
          <wp:simplePos x="0" y="0"/>
          <wp:positionH relativeFrom="page">
            <wp:posOffset>-3810</wp:posOffset>
          </wp:positionH>
          <wp:positionV relativeFrom="paragraph">
            <wp:posOffset>-442595</wp:posOffset>
          </wp:positionV>
          <wp:extent cx="7558392" cy="2383559"/>
          <wp:effectExtent l="0" t="0" r="5080" b="0"/>
          <wp:wrapNone/>
          <wp:docPr id="476625148" name="Picture 476625148" descr="A close up of a pla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8110649" name="Picture 1018110649" descr="A close up of a pla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392" cy="2383559"/>
                  </a:xfrm>
                  <a:prstGeom prst="rect">
                    <a:avLst/>
                  </a:prstGeom>
                  <a:solidFill>
                    <a:schemeClr val="accent2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E0251"/>
    <w:multiLevelType w:val="multilevel"/>
    <w:tmpl w:val="2C726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67776"/>
    <w:multiLevelType w:val="multilevel"/>
    <w:tmpl w:val="70AA8A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0286EBC"/>
    <w:multiLevelType w:val="multilevel"/>
    <w:tmpl w:val="EF92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F2C2D"/>
    <w:multiLevelType w:val="singleLevel"/>
    <w:tmpl w:val="970052D8"/>
    <w:lvl w:ilvl="0">
      <w:start w:val="1"/>
      <w:numFmt w:val="bullet"/>
      <w:pStyle w:val="Bullet2ndlevel"/>
      <w:lvlText w:val="–"/>
      <w:lvlJc w:val="left"/>
      <w:pPr>
        <w:tabs>
          <w:tab w:val="num" w:pos="340"/>
        </w:tabs>
        <w:ind w:left="340" w:hanging="340"/>
      </w:pPr>
      <w:rPr>
        <w:rFonts w:ascii="Univers 45 Light" w:hAnsi="Univers 45 Light" w:hint="default"/>
        <w:color w:val="auto"/>
        <w:sz w:val="22"/>
      </w:rPr>
    </w:lvl>
  </w:abstractNum>
  <w:abstractNum w:abstractNumId="4" w15:restartNumberingAfterBreak="0">
    <w:nsid w:val="172D49AB"/>
    <w:multiLevelType w:val="hybridMultilevel"/>
    <w:tmpl w:val="147AF450"/>
    <w:lvl w:ilvl="0" w:tplc="65EA2D76">
      <w:start w:val="1"/>
      <w:numFmt w:val="bullet"/>
      <w:pStyle w:val="Bodybullet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4A60DB"/>
    <w:multiLevelType w:val="hybridMultilevel"/>
    <w:tmpl w:val="A8D467B4"/>
    <w:lvl w:ilvl="0" w:tplc="136A378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25B6E"/>
    <w:multiLevelType w:val="hybridMultilevel"/>
    <w:tmpl w:val="D8B2D9F8"/>
    <w:lvl w:ilvl="0" w:tplc="079405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F52BF"/>
    <w:multiLevelType w:val="multilevel"/>
    <w:tmpl w:val="7E642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85209F1"/>
    <w:multiLevelType w:val="multilevel"/>
    <w:tmpl w:val="18FAA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A92042"/>
    <w:multiLevelType w:val="hybridMultilevel"/>
    <w:tmpl w:val="8B6C46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5857AF"/>
    <w:multiLevelType w:val="hybridMultilevel"/>
    <w:tmpl w:val="36409F4A"/>
    <w:lvl w:ilvl="0" w:tplc="0C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1" w15:restartNumberingAfterBreak="0">
    <w:nsid w:val="31C91830"/>
    <w:multiLevelType w:val="multilevel"/>
    <w:tmpl w:val="35763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5E66403"/>
    <w:multiLevelType w:val="multilevel"/>
    <w:tmpl w:val="0DB8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A8546C3"/>
    <w:multiLevelType w:val="hybridMultilevel"/>
    <w:tmpl w:val="6A769154"/>
    <w:lvl w:ilvl="0" w:tplc="E5022504">
      <w:numFmt w:val="bullet"/>
      <w:lvlText w:val="•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C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3AD35F3E"/>
    <w:multiLevelType w:val="multilevel"/>
    <w:tmpl w:val="4C7EF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835E1B"/>
    <w:multiLevelType w:val="multilevel"/>
    <w:tmpl w:val="DDB63E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7A0C90"/>
    <w:multiLevelType w:val="multilevel"/>
    <w:tmpl w:val="5D54D1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C47B59"/>
    <w:multiLevelType w:val="multilevel"/>
    <w:tmpl w:val="2FA081D0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4" w:firstLine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2D80BBB"/>
    <w:multiLevelType w:val="multilevel"/>
    <w:tmpl w:val="61B6E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4536A79"/>
    <w:multiLevelType w:val="multilevel"/>
    <w:tmpl w:val="0C09001D"/>
    <w:styleLink w:val="CCDbulletpoints"/>
    <w:lvl w:ilvl="0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EastAsia" w:hAnsiTheme="minorHAnsi" w:cstheme="minorHAnsi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Arial" w:eastAsiaTheme="minorHAnsi" w:hAnsi="Arial" w:cstheme="minorHAnsi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5871301"/>
    <w:multiLevelType w:val="multilevel"/>
    <w:tmpl w:val="95D6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5C1489A"/>
    <w:multiLevelType w:val="multilevel"/>
    <w:tmpl w:val="199CD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9E17B25"/>
    <w:multiLevelType w:val="multilevel"/>
    <w:tmpl w:val="0BB43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0CD06BF"/>
    <w:multiLevelType w:val="multilevel"/>
    <w:tmpl w:val="F0D492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561236B7"/>
    <w:multiLevelType w:val="hybridMultilevel"/>
    <w:tmpl w:val="0C902D14"/>
    <w:lvl w:ilvl="0" w:tplc="1E9CCE62">
      <w:start w:val="1"/>
      <w:numFmt w:val="bullet"/>
      <w:pStyle w:val="Tablebullet1"/>
      <w:lvlText w:val="·"/>
      <w:lvlJc w:val="left"/>
      <w:pPr>
        <w:ind w:left="720" w:hanging="360"/>
      </w:pPr>
      <w:rPr>
        <w:rFonts w:ascii="Symbol" w:hAnsi="Symbol" w:hint="default"/>
        <w:color w:val="00477C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14A2C"/>
    <w:multiLevelType w:val="hybridMultilevel"/>
    <w:tmpl w:val="6EC4CF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D914A7"/>
    <w:multiLevelType w:val="hybridMultilevel"/>
    <w:tmpl w:val="DBAAA6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D82ACF"/>
    <w:multiLevelType w:val="hybridMultilevel"/>
    <w:tmpl w:val="10304BB4"/>
    <w:lvl w:ilvl="0" w:tplc="AB08DB02">
      <w:start w:val="1"/>
      <w:numFmt w:val="lowerLetter"/>
      <w:pStyle w:val="Numberedlistabc"/>
      <w:lvlText w:val="%1."/>
      <w:lvlJc w:val="left"/>
      <w:pPr>
        <w:ind w:left="1145" w:hanging="360"/>
      </w:pPr>
      <w:rPr>
        <w:rFonts w:ascii="Arial" w:hAnsi="Arial" w:hint="default"/>
        <w:b w:val="0"/>
        <w:i w:val="0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865" w:hanging="360"/>
      </w:pPr>
    </w:lvl>
    <w:lvl w:ilvl="2" w:tplc="50E6E90C">
      <w:start w:val="1"/>
      <w:numFmt w:val="lowerRoman"/>
      <w:pStyle w:val="Numberedlistii"/>
      <w:lvlText w:val="%3."/>
      <w:lvlJc w:val="right"/>
      <w:pPr>
        <w:ind w:left="2585" w:hanging="180"/>
      </w:pPr>
    </w:lvl>
    <w:lvl w:ilvl="3" w:tplc="0C09000F" w:tentative="1">
      <w:start w:val="1"/>
      <w:numFmt w:val="decimal"/>
      <w:lvlText w:val="%4."/>
      <w:lvlJc w:val="left"/>
      <w:pPr>
        <w:ind w:left="3305" w:hanging="360"/>
      </w:pPr>
    </w:lvl>
    <w:lvl w:ilvl="4" w:tplc="0C090019" w:tentative="1">
      <w:start w:val="1"/>
      <w:numFmt w:val="lowerLetter"/>
      <w:lvlText w:val="%5."/>
      <w:lvlJc w:val="left"/>
      <w:pPr>
        <w:ind w:left="4025" w:hanging="360"/>
      </w:pPr>
    </w:lvl>
    <w:lvl w:ilvl="5" w:tplc="0C09001B" w:tentative="1">
      <w:start w:val="1"/>
      <w:numFmt w:val="lowerRoman"/>
      <w:lvlText w:val="%6."/>
      <w:lvlJc w:val="right"/>
      <w:pPr>
        <w:ind w:left="4745" w:hanging="180"/>
      </w:pPr>
    </w:lvl>
    <w:lvl w:ilvl="6" w:tplc="0C09000F" w:tentative="1">
      <w:start w:val="1"/>
      <w:numFmt w:val="decimal"/>
      <w:lvlText w:val="%7."/>
      <w:lvlJc w:val="left"/>
      <w:pPr>
        <w:ind w:left="5465" w:hanging="360"/>
      </w:pPr>
    </w:lvl>
    <w:lvl w:ilvl="7" w:tplc="0C090019" w:tentative="1">
      <w:start w:val="1"/>
      <w:numFmt w:val="lowerLetter"/>
      <w:lvlText w:val="%8."/>
      <w:lvlJc w:val="left"/>
      <w:pPr>
        <w:ind w:left="6185" w:hanging="360"/>
      </w:pPr>
    </w:lvl>
    <w:lvl w:ilvl="8" w:tplc="0C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5C1E4744"/>
    <w:multiLevelType w:val="multilevel"/>
    <w:tmpl w:val="62DE3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A365BA"/>
    <w:multiLevelType w:val="hybridMultilevel"/>
    <w:tmpl w:val="D0B6508C"/>
    <w:lvl w:ilvl="0" w:tplc="5F243B3E">
      <w:start w:val="1"/>
      <w:numFmt w:val="bullet"/>
      <w:pStyle w:val="Bullet3rdlevel"/>
      <w:lvlText w:val="-"/>
      <w:lvlJc w:val="left"/>
      <w:pPr>
        <w:tabs>
          <w:tab w:val="num" w:pos="340"/>
        </w:tabs>
        <w:ind w:left="340" w:hanging="340"/>
      </w:pPr>
      <w:rPr>
        <w:rFonts w:ascii="Univers 45 Light" w:hAnsi="Univers 45 Light" w:hint="default"/>
        <w:color w:val="auto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F63E77"/>
    <w:multiLevelType w:val="hybridMultilevel"/>
    <w:tmpl w:val="4F32B068"/>
    <w:lvl w:ilvl="0" w:tplc="079405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390047"/>
    <w:multiLevelType w:val="multilevel"/>
    <w:tmpl w:val="CA1E6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55B202D"/>
    <w:multiLevelType w:val="multilevel"/>
    <w:tmpl w:val="35A43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7515255"/>
    <w:multiLevelType w:val="hybridMultilevel"/>
    <w:tmpl w:val="8DA806FA"/>
    <w:lvl w:ilvl="0" w:tplc="EAD8DC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207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005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7EB5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DE99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DCFA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AA04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CC7E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9431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67950A70"/>
    <w:multiLevelType w:val="multilevel"/>
    <w:tmpl w:val="5418A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0B2509"/>
    <w:multiLevelType w:val="multilevel"/>
    <w:tmpl w:val="11600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9DD195F"/>
    <w:multiLevelType w:val="multilevel"/>
    <w:tmpl w:val="24C4FB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CC20D42"/>
    <w:multiLevelType w:val="hybridMultilevel"/>
    <w:tmpl w:val="EF38D6C6"/>
    <w:lvl w:ilvl="0" w:tplc="079405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A1064E"/>
    <w:multiLevelType w:val="hybridMultilevel"/>
    <w:tmpl w:val="0AD4A120"/>
    <w:lvl w:ilvl="0" w:tplc="EDDE1DFE">
      <w:start w:val="1"/>
      <w:numFmt w:val="bullet"/>
      <w:pStyle w:val="Bodybullet2"/>
      <w:lvlText w:val="―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DF4118"/>
    <w:multiLevelType w:val="multilevel"/>
    <w:tmpl w:val="0B4EECA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0" w15:restartNumberingAfterBreak="0">
    <w:nsid w:val="714C44F5"/>
    <w:multiLevelType w:val="hybridMultilevel"/>
    <w:tmpl w:val="BBF2ECF6"/>
    <w:lvl w:ilvl="0" w:tplc="3EAE0144">
      <w:start w:val="1"/>
      <w:numFmt w:val="bullet"/>
      <w:pStyle w:val="Tablebullet2"/>
      <w:lvlText w:val="―"/>
      <w:lvlJc w:val="left"/>
      <w:pPr>
        <w:ind w:left="1004" w:hanging="360"/>
      </w:pPr>
      <w:rPr>
        <w:rFonts w:ascii="Calibri" w:hAnsi="Calibri" w:hint="default"/>
        <w:color w:val="auto"/>
        <w:sz w:val="18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77176F02"/>
    <w:multiLevelType w:val="multilevel"/>
    <w:tmpl w:val="DFBE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F8267A5"/>
    <w:multiLevelType w:val="multilevel"/>
    <w:tmpl w:val="EC9C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42729045">
    <w:abstractNumId w:val="38"/>
  </w:num>
  <w:num w:numId="2" w16cid:durableId="1306399879">
    <w:abstractNumId w:val="24"/>
  </w:num>
  <w:num w:numId="3" w16cid:durableId="353384724">
    <w:abstractNumId w:val="40"/>
  </w:num>
  <w:num w:numId="4" w16cid:durableId="1368990630">
    <w:abstractNumId w:val="17"/>
  </w:num>
  <w:num w:numId="5" w16cid:durableId="1983801536">
    <w:abstractNumId w:val="27"/>
  </w:num>
  <w:num w:numId="6" w16cid:durableId="546645872">
    <w:abstractNumId w:val="3"/>
  </w:num>
  <w:num w:numId="7" w16cid:durableId="1404991699">
    <w:abstractNumId w:val="29"/>
  </w:num>
  <w:num w:numId="8" w16cid:durableId="1555968373">
    <w:abstractNumId w:val="13"/>
  </w:num>
  <w:num w:numId="9" w16cid:durableId="657655011">
    <w:abstractNumId w:val="19"/>
  </w:num>
  <w:num w:numId="10" w16cid:durableId="1075511780">
    <w:abstractNumId w:val="9"/>
  </w:num>
  <w:num w:numId="11" w16cid:durableId="404882773">
    <w:abstractNumId w:val="10"/>
  </w:num>
  <w:num w:numId="12" w16cid:durableId="1140532978">
    <w:abstractNumId w:val="25"/>
  </w:num>
  <w:num w:numId="13" w16cid:durableId="1947345453">
    <w:abstractNumId w:val="26"/>
  </w:num>
  <w:num w:numId="14" w16cid:durableId="2045981886">
    <w:abstractNumId w:val="4"/>
  </w:num>
  <w:num w:numId="15" w16cid:durableId="1115750856">
    <w:abstractNumId w:val="37"/>
  </w:num>
  <w:num w:numId="16" w16cid:durableId="1795710817">
    <w:abstractNumId w:val="30"/>
  </w:num>
  <w:num w:numId="17" w16cid:durableId="402525964">
    <w:abstractNumId w:val="6"/>
  </w:num>
  <w:num w:numId="18" w16cid:durableId="300575419">
    <w:abstractNumId w:val="33"/>
  </w:num>
  <w:num w:numId="19" w16cid:durableId="1581401449">
    <w:abstractNumId w:val="5"/>
  </w:num>
  <w:num w:numId="20" w16cid:durableId="327484086">
    <w:abstractNumId w:val="32"/>
  </w:num>
  <w:num w:numId="21" w16cid:durableId="982853831">
    <w:abstractNumId w:val="11"/>
  </w:num>
  <w:num w:numId="22" w16cid:durableId="2064402876">
    <w:abstractNumId w:val="7"/>
  </w:num>
  <w:num w:numId="23" w16cid:durableId="106003262">
    <w:abstractNumId w:val="42"/>
  </w:num>
  <w:num w:numId="24" w16cid:durableId="51008715">
    <w:abstractNumId w:val="21"/>
  </w:num>
  <w:num w:numId="25" w16cid:durableId="318383968">
    <w:abstractNumId w:val="12"/>
  </w:num>
  <w:num w:numId="26" w16cid:durableId="1891064824">
    <w:abstractNumId w:val="20"/>
  </w:num>
  <w:num w:numId="27" w16cid:durableId="167141604">
    <w:abstractNumId w:val="1"/>
  </w:num>
  <w:num w:numId="28" w16cid:durableId="1386222580">
    <w:abstractNumId w:val="23"/>
  </w:num>
  <w:num w:numId="29" w16cid:durableId="42409688">
    <w:abstractNumId w:val="14"/>
  </w:num>
  <w:num w:numId="30" w16cid:durableId="1422796897">
    <w:abstractNumId w:val="36"/>
  </w:num>
  <w:num w:numId="31" w16cid:durableId="16123248">
    <w:abstractNumId w:val="16"/>
  </w:num>
  <w:num w:numId="32" w16cid:durableId="616374702">
    <w:abstractNumId w:val="15"/>
  </w:num>
  <w:num w:numId="33" w16cid:durableId="798500325">
    <w:abstractNumId w:val="18"/>
  </w:num>
  <w:num w:numId="34" w16cid:durableId="1266306298">
    <w:abstractNumId w:val="35"/>
  </w:num>
  <w:num w:numId="35" w16cid:durableId="1879390127">
    <w:abstractNumId w:val="22"/>
  </w:num>
  <w:num w:numId="36" w16cid:durableId="277764224">
    <w:abstractNumId w:val="31"/>
  </w:num>
  <w:num w:numId="37" w16cid:durableId="1226068462">
    <w:abstractNumId w:val="41"/>
  </w:num>
  <w:num w:numId="38" w16cid:durableId="114452021">
    <w:abstractNumId w:val="4"/>
  </w:num>
  <w:num w:numId="39" w16cid:durableId="1552764956">
    <w:abstractNumId w:val="4"/>
  </w:num>
  <w:num w:numId="40" w16cid:durableId="361127736">
    <w:abstractNumId w:val="4"/>
  </w:num>
  <w:num w:numId="41" w16cid:durableId="20592124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40279093">
    <w:abstractNumId w:val="34"/>
  </w:num>
  <w:num w:numId="43" w16cid:durableId="246380404">
    <w:abstractNumId w:val="0"/>
  </w:num>
  <w:num w:numId="44" w16cid:durableId="1695380181">
    <w:abstractNumId w:val="28"/>
  </w:num>
  <w:num w:numId="45" w16cid:durableId="1293170157">
    <w:abstractNumId w:val="8"/>
  </w:num>
  <w:num w:numId="46" w16cid:durableId="47775865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C41"/>
    <w:rsid w:val="00000E86"/>
    <w:rsid w:val="00001328"/>
    <w:rsid w:val="00001AD6"/>
    <w:rsid w:val="0000304A"/>
    <w:rsid w:val="00003E5C"/>
    <w:rsid w:val="00003E5F"/>
    <w:rsid w:val="0000446A"/>
    <w:rsid w:val="000045DD"/>
    <w:rsid w:val="00004E3B"/>
    <w:rsid w:val="0000539B"/>
    <w:rsid w:val="00006B2A"/>
    <w:rsid w:val="00006CFD"/>
    <w:rsid w:val="000076E1"/>
    <w:rsid w:val="00007AAF"/>
    <w:rsid w:val="00007C2B"/>
    <w:rsid w:val="0001131E"/>
    <w:rsid w:val="00011DB4"/>
    <w:rsid w:val="00012689"/>
    <w:rsid w:val="00013391"/>
    <w:rsid w:val="0001444F"/>
    <w:rsid w:val="000147EC"/>
    <w:rsid w:val="00014AEF"/>
    <w:rsid w:val="00014D3D"/>
    <w:rsid w:val="00015DA5"/>
    <w:rsid w:val="0001665C"/>
    <w:rsid w:val="00016B6D"/>
    <w:rsid w:val="00017EA3"/>
    <w:rsid w:val="00020040"/>
    <w:rsid w:val="0002006E"/>
    <w:rsid w:val="00020604"/>
    <w:rsid w:val="0002091E"/>
    <w:rsid w:val="00020C39"/>
    <w:rsid w:val="00020E2D"/>
    <w:rsid w:val="0002119F"/>
    <w:rsid w:val="00021CBD"/>
    <w:rsid w:val="00022009"/>
    <w:rsid w:val="00022D0E"/>
    <w:rsid w:val="0002440C"/>
    <w:rsid w:val="00024736"/>
    <w:rsid w:val="000248B5"/>
    <w:rsid w:val="000248B8"/>
    <w:rsid w:val="0002565D"/>
    <w:rsid w:val="00025B0D"/>
    <w:rsid w:val="00026203"/>
    <w:rsid w:val="000263F3"/>
    <w:rsid w:val="00027267"/>
    <w:rsid w:val="0002752C"/>
    <w:rsid w:val="000306B6"/>
    <w:rsid w:val="00030C4E"/>
    <w:rsid w:val="00034636"/>
    <w:rsid w:val="000360FA"/>
    <w:rsid w:val="00036404"/>
    <w:rsid w:val="0003755B"/>
    <w:rsid w:val="00037E44"/>
    <w:rsid w:val="00040CD7"/>
    <w:rsid w:val="0004109B"/>
    <w:rsid w:val="000434C9"/>
    <w:rsid w:val="000435D3"/>
    <w:rsid w:val="00043B75"/>
    <w:rsid w:val="00043F6A"/>
    <w:rsid w:val="0004439D"/>
    <w:rsid w:val="000449C9"/>
    <w:rsid w:val="0004711E"/>
    <w:rsid w:val="0004746A"/>
    <w:rsid w:val="000476E6"/>
    <w:rsid w:val="00047B21"/>
    <w:rsid w:val="0005087C"/>
    <w:rsid w:val="00050E66"/>
    <w:rsid w:val="00051DA4"/>
    <w:rsid w:val="00053435"/>
    <w:rsid w:val="0005360B"/>
    <w:rsid w:val="00053DFF"/>
    <w:rsid w:val="0005433F"/>
    <w:rsid w:val="0005513C"/>
    <w:rsid w:val="0005610F"/>
    <w:rsid w:val="00060510"/>
    <w:rsid w:val="0006173D"/>
    <w:rsid w:val="000629E0"/>
    <w:rsid w:val="000635AE"/>
    <w:rsid w:val="000639EB"/>
    <w:rsid w:val="00063A08"/>
    <w:rsid w:val="00063C75"/>
    <w:rsid w:val="0006456C"/>
    <w:rsid w:val="00065A49"/>
    <w:rsid w:val="00065BF8"/>
    <w:rsid w:val="00066E78"/>
    <w:rsid w:val="0006748B"/>
    <w:rsid w:val="00067DC3"/>
    <w:rsid w:val="00067EEB"/>
    <w:rsid w:val="00067F1C"/>
    <w:rsid w:val="00070B17"/>
    <w:rsid w:val="000713E4"/>
    <w:rsid w:val="000713FD"/>
    <w:rsid w:val="00071FB9"/>
    <w:rsid w:val="00072E57"/>
    <w:rsid w:val="000735D9"/>
    <w:rsid w:val="00073B19"/>
    <w:rsid w:val="0007415B"/>
    <w:rsid w:val="00074216"/>
    <w:rsid w:val="0007641D"/>
    <w:rsid w:val="000769D6"/>
    <w:rsid w:val="00077EA5"/>
    <w:rsid w:val="0008146C"/>
    <w:rsid w:val="0008153B"/>
    <w:rsid w:val="000824B1"/>
    <w:rsid w:val="00082B50"/>
    <w:rsid w:val="0008443B"/>
    <w:rsid w:val="00085293"/>
    <w:rsid w:val="000859AD"/>
    <w:rsid w:val="00085A63"/>
    <w:rsid w:val="000862A6"/>
    <w:rsid w:val="00086B54"/>
    <w:rsid w:val="00086B7B"/>
    <w:rsid w:val="00086CDD"/>
    <w:rsid w:val="00090A55"/>
    <w:rsid w:val="00090C95"/>
    <w:rsid w:val="00090D92"/>
    <w:rsid w:val="000924B1"/>
    <w:rsid w:val="000938BA"/>
    <w:rsid w:val="000952FD"/>
    <w:rsid w:val="000968F4"/>
    <w:rsid w:val="00096ACB"/>
    <w:rsid w:val="00097177"/>
    <w:rsid w:val="00097ABA"/>
    <w:rsid w:val="000A0458"/>
    <w:rsid w:val="000A12D3"/>
    <w:rsid w:val="000A1479"/>
    <w:rsid w:val="000A1634"/>
    <w:rsid w:val="000A1A74"/>
    <w:rsid w:val="000A1DBC"/>
    <w:rsid w:val="000A1EF7"/>
    <w:rsid w:val="000A2822"/>
    <w:rsid w:val="000A2DBB"/>
    <w:rsid w:val="000A3A65"/>
    <w:rsid w:val="000A3F94"/>
    <w:rsid w:val="000A652F"/>
    <w:rsid w:val="000A6EC9"/>
    <w:rsid w:val="000B02EE"/>
    <w:rsid w:val="000B052D"/>
    <w:rsid w:val="000B0868"/>
    <w:rsid w:val="000B1107"/>
    <w:rsid w:val="000B16B1"/>
    <w:rsid w:val="000B1C92"/>
    <w:rsid w:val="000B2162"/>
    <w:rsid w:val="000B30A1"/>
    <w:rsid w:val="000B34F4"/>
    <w:rsid w:val="000B3F57"/>
    <w:rsid w:val="000B5BDE"/>
    <w:rsid w:val="000B7074"/>
    <w:rsid w:val="000C090E"/>
    <w:rsid w:val="000C2ACF"/>
    <w:rsid w:val="000C347D"/>
    <w:rsid w:val="000C3F1A"/>
    <w:rsid w:val="000C4A19"/>
    <w:rsid w:val="000C61FE"/>
    <w:rsid w:val="000C67EE"/>
    <w:rsid w:val="000C76E8"/>
    <w:rsid w:val="000C76FE"/>
    <w:rsid w:val="000C78A9"/>
    <w:rsid w:val="000D0119"/>
    <w:rsid w:val="000D0721"/>
    <w:rsid w:val="000D21B9"/>
    <w:rsid w:val="000D2396"/>
    <w:rsid w:val="000D4EDE"/>
    <w:rsid w:val="000D550B"/>
    <w:rsid w:val="000D75D1"/>
    <w:rsid w:val="000D786B"/>
    <w:rsid w:val="000E0414"/>
    <w:rsid w:val="000E1692"/>
    <w:rsid w:val="000E1761"/>
    <w:rsid w:val="000E2186"/>
    <w:rsid w:val="000E28B9"/>
    <w:rsid w:val="000E2C6D"/>
    <w:rsid w:val="000E4370"/>
    <w:rsid w:val="000E66B2"/>
    <w:rsid w:val="000E6B0A"/>
    <w:rsid w:val="000E7861"/>
    <w:rsid w:val="000E7A0C"/>
    <w:rsid w:val="000E7D54"/>
    <w:rsid w:val="000F0C6F"/>
    <w:rsid w:val="000F1B59"/>
    <w:rsid w:val="000F1F40"/>
    <w:rsid w:val="000F1F65"/>
    <w:rsid w:val="000F1FB5"/>
    <w:rsid w:val="000F225B"/>
    <w:rsid w:val="000F24B8"/>
    <w:rsid w:val="000F2FA2"/>
    <w:rsid w:val="000F41B3"/>
    <w:rsid w:val="000F44C9"/>
    <w:rsid w:val="000F4B09"/>
    <w:rsid w:val="000F4B66"/>
    <w:rsid w:val="000F60DF"/>
    <w:rsid w:val="0010001E"/>
    <w:rsid w:val="00100100"/>
    <w:rsid w:val="001002ED"/>
    <w:rsid w:val="00100403"/>
    <w:rsid w:val="00100532"/>
    <w:rsid w:val="001021F4"/>
    <w:rsid w:val="00102F8F"/>
    <w:rsid w:val="00103A69"/>
    <w:rsid w:val="001048A4"/>
    <w:rsid w:val="001060F1"/>
    <w:rsid w:val="00106967"/>
    <w:rsid w:val="00111071"/>
    <w:rsid w:val="00111453"/>
    <w:rsid w:val="001121B0"/>
    <w:rsid w:val="0011268C"/>
    <w:rsid w:val="00112A5F"/>
    <w:rsid w:val="00114B79"/>
    <w:rsid w:val="00115AA5"/>
    <w:rsid w:val="001163F3"/>
    <w:rsid w:val="00116DC0"/>
    <w:rsid w:val="00116EB9"/>
    <w:rsid w:val="00117A62"/>
    <w:rsid w:val="00120732"/>
    <w:rsid w:val="0012074A"/>
    <w:rsid w:val="00120F95"/>
    <w:rsid w:val="00121779"/>
    <w:rsid w:val="00122CD8"/>
    <w:rsid w:val="00124404"/>
    <w:rsid w:val="0012466B"/>
    <w:rsid w:val="00131425"/>
    <w:rsid w:val="0013222A"/>
    <w:rsid w:val="001325F1"/>
    <w:rsid w:val="001328D3"/>
    <w:rsid w:val="00132DED"/>
    <w:rsid w:val="00134FD0"/>
    <w:rsid w:val="0013574D"/>
    <w:rsid w:val="00135E7D"/>
    <w:rsid w:val="00136328"/>
    <w:rsid w:val="00136351"/>
    <w:rsid w:val="0013638F"/>
    <w:rsid w:val="00136B9A"/>
    <w:rsid w:val="00140F64"/>
    <w:rsid w:val="0014125D"/>
    <w:rsid w:val="00141647"/>
    <w:rsid w:val="00141BD3"/>
    <w:rsid w:val="00141D1C"/>
    <w:rsid w:val="00143994"/>
    <w:rsid w:val="00143E2B"/>
    <w:rsid w:val="00144D4F"/>
    <w:rsid w:val="00144D85"/>
    <w:rsid w:val="00145294"/>
    <w:rsid w:val="001459B7"/>
    <w:rsid w:val="00146C44"/>
    <w:rsid w:val="001504AF"/>
    <w:rsid w:val="001511D3"/>
    <w:rsid w:val="001532FC"/>
    <w:rsid w:val="0015339D"/>
    <w:rsid w:val="001535E4"/>
    <w:rsid w:val="00153F80"/>
    <w:rsid w:val="00154399"/>
    <w:rsid w:val="001544B5"/>
    <w:rsid w:val="00154692"/>
    <w:rsid w:val="00154843"/>
    <w:rsid w:val="00154FBC"/>
    <w:rsid w:val="001550E2"/>
    <w:rsid w:val="00155786"/>
    <w:rsid w:val="00155CE7"/>
    <w:rsid w:val="0015651D"/>
    <w:rsid w:val="00156BCB"/>
    <w:rsid w:val="0016106A"/>
    <w:rsid w:val="001617A8"/>
    <w:rsid w:val="0016202D"/>
    <w:rsid w:val="00162945"/>
    <w:rsid w:val="001631C5"/>
    <w:rsid w:val="001638ED"/>
    <w:rsid w:val="00163A6A"/>
    <w:rsid w:val="00163B64"/>
    <w:rsid w:val="00163DED"/>
    <w:rsid w:val="00164689"/>
    <w:rsid w:val="00166908"/>
    <w:rsid w:val="001674EA"/>
    <w:rsid w:val="00167532"/>
    <w:rsid w:val="00173302"/>
    <w:rsid w:val="001735F7"/>
    <w:rsid w:val="001741FC"/>
    <w:rsid w:val="001755DB"/>
    <w:rsid w:val="00175EDE"/>
    <w:rsid w:val="001765D9"/>
    <w:rsid w:val="00181008"/>
    <w:rsid w:val="001814BA"/>
    <w:rsid w:val="0018199D"/>
    <w:rsid w:val="00181A1C"/>
    <w:rsid w:val="00182416"/>
    <w:rsid w:val="001827C5"/>
    <w:rsid w:val="00182B2D"/>
    <w:rsid w:val="00183D06"/>
    <w:rsid w:val="00184478"/>
    <w:rsid w:val="00184F6E"/>
    <w:rsid w:val="00185019"/>
    <w:rsid w:val="00186406"/>
    <w:rsid w:val="00186408"/>
    <w:rsid w:val="00186612"/>
    <w:rsid w:val="00187023"/>
    <w:rsid w:val="00190B47"/>
    <w:rsid w:val="00191130"/>
    <w:rsid w:val="001917C0"/>
    <w:rsid w:val="0019186A"/>
    <w:rsid w:val="00191E24"/>
    <w:rsid w:val="00191EB6"/>
    <w:rsid w:val="00191F65"/>
    <w:rsid w:val="00192FC8"/>
    <w:rsid w:val="0019378B"/>
    <w:rsid w:val="00193974"/>
    <w:rsid w:val="00193C84"/>
    <w:rsid w:val="00195EEA"/>
    <w:rsid w:val="001962D7"/>
    <w:rsid w:val="00196C87"/>
    <w:rsid w:val="001978EC"/>
    <w:rsid w:val="001A13AE"/>
    <w:rsid w:val="001A18A0"/>
    <w:rsid w:val="001A1DF2"/>
    <w:rsid w:val="001A2534"/>
    <w:rsid w:val="001A2C87"/>
    <w:rsid w:val="001A3401"/>
    <w:rsid w:val="001A3657"/>
    <w:rsid w:val="001A3737"/>
    <w:rsid w:val="001A3A1E"/>
    <w:rsid w:val="001A3AFB"/>
    <w:rsid w:val="001A460E"/>
    <w:rsid w:val="001A4BC7"/>
    <w:rsid w:val="001A527C"/>
    <w:rsid w:val="001A57ED"/>
    <w:rsid w:val="001A5E54"/>
    <w:rsid w:val="001A6107"/>
    <w:rsid w:val="001A70B1"/>
    <w:rsid w:val="001A7868"/>
    <w:rsid w:val="001B0B3B"/>
    <w:rsid w:val="001B0C9A"/>
    <w:rsid w:val="001B1C66"/>
    <w:rsid w:val="001B1D1B"/>
    <w:rsid w:val="001B26C7"/>
    <w:rsid w:val="001B6579"/>
    <w:rsid w:val="001B7A4E"/>
    <w:rsid w:val="001C2440"/>
    <w:rsid w:val="001C4406"/>
    <w:rsid w:val="001C471C"/>
    <w:rsid w:val="001C6434"/>
    <w:rsid w:val="001C6972"/>
    <w:rsid w:val="001C6D32"/>
    <w:rsid w:val="001C761C"/>
    <w:rsid w:val="001D01E3"/>
    <w:rsid w:val="001D0886"/>
    <w:rsid w:val="001D1034"/>
    <w:rsid w:val="001D1304"/>
    <w:rsid w:val="001D13C4"/>
    <w:rsid w:val="001D162D"/>
    <w:rsid w:val="001D17D3"/>
    <w:rsid w:val="001D1C0B"/>
    <w:rsid w:val="001D1C8C"/>
    <w:rsid w:val="001D6300"/>
    <w:rsid w:val="001D63E5"/>
    <w:rsid w:val="001D7F7C"/>
    <w:rsid w:val="001E0EF3"/>
    <w:rsid w:val="001E19E4"/>
    <w:rsid w:val="001E21B6"/>
    <w:rsid w:val="001E252B"/>
    <w:rsid w:val="001E2A65"/>
    <w:rsid w:val="001E33D1"/>
    <w:rsid w:val="001E4157"/>
    <w:rsid w:val="001E739D"/>
    <w:rsid w:val="001E76FD"/>
    <w:rsid w:val="001F0421"/>
    <w:rsid w:val="001F0AB4"/>
    <w:rsid w:val="001F110E"/>
    <w:rsid w:val="001F1D00"/>
    <w:rsid w:val="001F3BFB"/>
    <w:rsid w:val="001F408B"/>
    <w:rsid w:val="001F43F0"/>
    <w:rsid w:val="001F487C"/>
    <w:rsid w:val="001F4E65"/>
    <w:rsid w:val="001F57CB"/>
    <w:rsid w:val="001F5C69"/>
    <w:rsid w:val="001F76A3"/>
    <w:rsid w:val="001F77D6"/>
    <w:rsid w:val="00200225"/>
    <w:rsid w:val="00200EF6"/>
    <w:rsid w:val="00202F24"/>
    <w:rsid w:val="002036B2"/>
    <w:rsid w:val="0020378A"/>
    <w:rsid w:val="00204C0B"/>
    <w:rsid w:val="00205019"/>
    <w:rsid w:val="002052D5"/>
    <w:rsid w:val="002060AB"/>
    <w:rsid w:val="00206672"/>
    <w:rsid w:val="00206F3D"/>
    <w:rsid w:val="00207A19"/>
    <w:rsid w:val="00207F09"/>
    <w:rsid w:val="002103AA"/>
    <w:rsid w:val="002118DA"/>
    <w:rsid w:val="00211BA2"/>
    <w:rsid w:val="00211FFA"/>
    <w:rsid w:val="0021421A"/>
    <w:rsid w:val="002144A1"/>
    <w:rsid w:val="0021517D"/>
    <w:rsid w:val="0021540D"/>
    <w:rsid w:val="00215C1F"/>
    <w:rsid w:val="00215C98"/>
    <w:rsid w:val="00215E84"/>
    <w:rsid w:val="00217771"/>
    <w:rsid w:val="002178CC"/>
    <w:rsid w:val="0022027D"/>
    <w:rsid w:val="00221211"/>
    <w:rsid w:val="00221733"/>
    <w:rsid w:val="002226C3"/>
    <w:rsid w:val="00222B6D"/>
    <w:rsid w:val="0022360C"/>
    <w:rsid w:val="00224CE0"/>
    <w:rsid w:val="002262F1"/>
    <w:rsid w:val="0022644F"/>
    <w:rsid w:val="00226594"/>
    <w:rsid w:val="002267BC"/>
    <w:rsid w:val="00230320"/>
    <w:rsid w:val="002310AF"/>
    <w:rsid w:val="002314CF"/>
    <w:rsid w:val="00231DE9"/>
    <w:rsid w:val="00232872"/>
    <w:rsid w:val="00232CAF"/>
    <w:rsid w:val="00233313"/>
    <w:rsid w:val="0023376E"/>
    <w:rsid w:val="0023428D"/>
    <w:rsid w:val="0023456A"/>
    <w:rsid w:val="002359DB"/>
    <w:rsid w:val="0023697D"/>
    <w:rsid w:val="00236CB7"/>
    <w:rsid w:val="0023780D"/>
    <w:rsid w:val="00241545"/>
    <w:rsid w:val="00241F2B"/>
    <w:rsid w:val="002421C3"/>
    <w:rsid w:val="00242391"/>
    <w:rsid w:val="00242CE7"/>
    <w:rsid w:val="0024305C"/>
    <w:rsid w:val="002430D0"/>
    <w:rsid w:val="00243366"/>
    <w:rsid w:val="00246333"/>
    <w:rsid w:val="002508EE"/>
    <w:rsid w:val="002509FC"/>
    <w:rsid w:val="00252707"/>
    <w:rsid w:val="00252C00"/>
    <w:rsid w:val="00253242"/>
    <w:rsid w:val="002536D3"/>
    <w:rsid w:val="00253CAF"/>
    <w:rsid w:val="0025485E"/>
    <w:rsid w:val="0025556A"/>
    <w:rsid w:val="00255B7C"/>
    <w:rsid w:val="00255D96"/>
    <w:rsid w:val="002569EA"/>
    <w:rsid w:val="00256AC4"/>
    <w:rsid w:val="002577C8"/>
    <w:rsid w:val="00260AB0"/>
    <w:rsid w:val="00260FFF"/>
    <w:rsid w:val="002614D3"/>
    <w:rsid w:val="00261603"/>
    <w:rsid w:val="002617DB"/>
    <w:rsid w:val="00262690"/>
    <w:rsid w:val="00262A53"/>
    <w:rsid w:val="0026424A"/>
    <w:rsid w:val="00264539"/>
    <w:rsid w:val="00264CB5"/>
    <w:rsid w:val="00264FD6"/>
    <w:rsid w:val="00265707"/>
    <w:rsid w:val="0026646F"/>
    <w:rsid w:val="00266AD4"/>
    <w:rsid w:val="00267F98"/>
    <w:rsid w:val="002705F1"/>
    <w:rsid w:val="0027189C"/>
    <w:rsid w:val="00272BE9"/>
    <w:rsid w:val="00273712"/>
    <w:rsid w:val="0027381A"/>
    <w:rsid w:val="00273B9D"/>
    <w:rsid w:val="002751D0"/>
    <w:rsid w:val="00275AF9"/>
    <w:rsid w:val="002761C5"/>
    <w:rsid w:val="00276DA4"/>
    <w:rsid w:val="00277C8A"/>
    <w:rsid w:val="00280AF3"/>
    <w:rsid w:val="002816F7"/>
    <w:rsid w:val="00282F13"/>
    <w:rsid w:val="00282FD4"/>
    <w:rsid w:val="002834FC"/>
    <w:rsid w:val="00284C56"/>
    <w:rsid w:val="00285A4E"/>
    <w:rsid w:val="00285DCD"/>
    <w:rsid w:val="002862E6"/>
    <w:rsid w:val="00286B55"/>
    <w:rsid w:val="0028725B"/>
    <w:rsid w:val="00287AB2"/>
    <w:rsid w:val="00287C6A"/>
    <w:rsid w:val="0029001B"/>
    <w:rsid w:val="002900A8"/>
    <w:rsid w:val="002911DC"/>
    <w:rsid w:val="0029188F"/>
    <w:rsid w:val="002924EA"/>
    <w:rsid w:val="00292839"/>
    <w:rsid w:val="0029449A"/>
    <w:rsid w:val="00295439"/>
    <w:rsid w:val="002962A9"/>
    <w:rsid w:val="00296A4E"/>
    <w:rsid w:val="00296FC3"/>
    <w:rsid w:val="002A0B4A"/>
    <w:rsid w:val="002A0CC2"/>
    <w:rsid w:val="002A203F"/>
    <w:rsid w:val="002A3202"/>
    <w:rsid w:val="002A3357"/>
    <w:rsid w:val="002A3B7F"/>
    <w:rsid w:val="002A65A6"/>
    <w:rsid w:val="002A6BCC"/>
    <w:rsid w:val="002A7371"/>
    <w:rsid w:val="002B05EA"/>
    <w:rsid w:val="002B0824"/>
    <w:rsid w:val="002B0A18"/>
    <w:rsid w:val="002B19A6"/>
    <w:rsid w:val="002B1A32"/>
    <w:rsid w:val="002B1E60"/>
    <w:rsid w:val="002B2531"/>
    <w:rsid w:val="002B2E23"/>
    <w:rsid w:val="002B3DF0"/>
    <w:rsid w:val="002B45A6"/>
    <w:rsid w:val="002B4621"/>
    <w:rsid w:val="002B5ED0"/>
    <w:rsid w:val="002B60A0"/>
    <w:rsid w:val="002B6374"/>
    <w:rsid w:val="002B669A"/>
    <w:rsid w:val="002B6C4C"/>
    <w:rsid w:val="002B7056"/>
    <w:rsid w:val="002B76D4"/>
    <w:rsid w:val="002B7CFC"/>
    <w:rsid w:val="002B7E43"/>
    <w:rsid w:val="002C08AB"/>
    <w:rsid w:val="002C0C57"/>
    <w:rsid w:val="002C1AB6"/>
    <w:rsid w:val="002C3405"/>
    <w:rsid w:val="002C3FAD"/>
    <w:rsid w:val="002C4204"/>
    <w:rsid w:val="002C4430"/>
    <w:rsid w:val="002C4957"/>
    <w:rsid w:val="002C4A25"/>
    <w:rsid w:val="002C4B4D"/>
    <w:rsid w:val="002C52D7"/>
    <w:rsid w:val="002C5A04"/>
    <w:rsid w:val="002C621F"/>
    <w:rsid w:val="002C6FD4"/>
    <w:rsid w:val="002C70AA"/>
    <w:rsid w:val="002D079B"/>
    <w:rsid w:val="002D209D"/>
    <w:rsid w:val="002D2FBC"/>
    <w:rsid w:val="002D354B"/>
    <w:rsid w:val="002D3B80"/>
    <w:rsid w:val="002D425B"/>
    <w:rsid w:val="002D4C7A"/>
    <w:rsid w:val="002D57BC"/>
    <w:rsid w:val="002D6621"/>
    <w:rsid w:val="002D754B"/>
    <w:rsid w:val="002D7ED8"/>
    <w:rsid w:val="002E0675"/>
    <w:rsid w:val="002E2438"/>
    <w:rsid w:val="002E2526"/>
    <w:rsid w:val="002E2FA5"/>
    <w:rsid w:val="002E3C44"/>
    <w:rsid w:val="002E3CE0"/>
    <w:rsid w:val="002E471D"/>
    <w:rsid w:val="002E4C77"/>
    <w:rsid w:val="002E56EA"/>
    <w:rsid w:val="002E7C77"/>
    <w:rsid w:val="002E7EED"/>
    <w:rsid w:val="002E7FC0"/>
    <w:rsid w:val="002F11E2"/>
    <w:rsid w:val="002F13AC"/>
    <w:rsid w:val="002F266A"/>
    <w:rsid w:val="002F38E8"/>
    <w:rsid w:val="002F3E5C"/>
    <w:rsid w:val="002F45CA"/>
    <w:rsid w:val="002F4A1A"/>
    <w:rsid w:val="002F623A"/>
    <w:rsid w:val="002F6A71"/>
    <w:rsid w:val="002F769D"/>
    <w:rsid w:val="002F79E4"/>
    <w:rsid w:val="002F7B8C"/>
    <w:rsid w:val="0030074E"/>
    <w:rsid w:val="003009C6"/>
    <w:rsid w:val="00300ADC"/>
    <w:rsid w:val="003011F1"/>
    <w:rsid w:val="003013BD"/>
    <w:rsid w:val="0030155A"/>
    <w:rsid w:val="00301D04"/>
    <w:rsid w:val="00301FF0"/>
    <w:rsid w:val="00302616"/>
    <w:rsid w:val="003027D3"/>
    <w:rsid w:val="00302CFD"/>
    <w:rsid w:val="00303584"/>
    <w:rsid w:val="00303B83"/>
    <w:rsid w:val="00303B8D"/>
    <w:rsid w:val="00303C5A"/>
    <w:rsid w:val="00304839"/>
    <w:rsid w:val="0030598A"/>
    <w:rsid w:val="00306254"/>
    <w:rsid w:val="0030644C"/>
    <w:rsid w:val="003065B5"/>
    <w:rsid w:val="00306738"/>
    <w:rsid w:val="00307836"/>
    <w:rsid w:val="0031082C"/>
    <w:rsid w:val="00310F74"/>
    <w:rsid w:val="0031178B"/>
    <w:rsid w:val="00311E61"/>
    <w:rsid w:val="003127EC"/>
    <w:rsid w:val="00312C60"/>
    <w:rsid w:val="00313F80"/>
    <w:rsid w:val="003147A9"/>
    <w:rsid w:val="00314F08"/>
    <w:rsid w:val="00315147"/>
    <w:rsid w:val="00316269"/>
    <w:rsid w:val="003162A7"/>
    <w:rsid w:val="003162C5"/>
    <w:rsid w:val="00316CF1"/>
    <w:rsid w:val="00316DF4"/>
    <w:rsid w:val="0031773B"/>
    <w:rsid w:val="00317B4B"/>
    <w:rsid w:val="00317CF7"/>
    <w:rsid w:val="00320CF9"/>
    <w:rsid w:val="00321300"/>
    <w:rsid w:val="00322950"/>
    <w:rsid w:val="00322CDA"/>
    <w:rsid w:val="0032342E"/>
    <w:rsid w:val="00323438"/>
    <w:rsid w:val="0032347A"/>
    <w:rsid w:val="0032374B"/>
    <w:rsid w:val="00324125"/>
    <w:rsid w:val="00324C08"/>
    <w:rsid w:val="00324C0D"/>
    <w:rsid w:val="00324C13"/>
    <w:rsid w:val="00325452"/>
    <w:rsid w:val="00325BE9"/>
    <w:rsid w:val="003260D3"/>
    <w:rsid w:val="003263E7"/>
    <w:rsid w:val="00326718"/>
    <w:rsid w:val="003273D9"/>
    <w:rsid w:val="00327635"/>
    <w:rsid w:val="003277A3"/>
    <w:rsid w:val="003278BE"/>
    <w:rsid w:val="00327DFB"/>
    <w:rsid w:val="00330E7E"/>
    <w:rsid w:val="00331071"/>
    <w:rsid w:val="0033141C"/>
    <w:rsid w:val="003315D5"/>
    <w:rsid w:val="003325AE"/>
    <w:rsid w:val="003326C4"/>
    <w:rsid w:val="00332A8D"/>
    <w:rsid w:val="003343E7"/>
    <w:rsid w:val="00334FCC"/>
    <w:rsid w:val="00335715"/>
    <w:rsid w:val="003360D8"/>
    <w:rsid w:val="003374FD"/>
    <w:rsid w:val="00337815"/>
    <w:rsid w:val="003379F3"/>
    <w:rsid w:val="00340230"/>
    <w:rsid w:val="00340D51"/>
    <w:rsid w:val="003413B8"/>
    <w:rsid w:val="00341E25"/>
    <w:rsid w:val="003423B6"/>
    <w:rsid w:val="00342E61"/>
    <w:rsid w:val="0034461E"/>
    <w:rsid w:val="00344D92"/>
    <w:rsid w:val="003459E6"/>
    <w:rsid w:val="00347224"/>
    <w:rsid w:val="003475FD"/>
    <w:rsid w:val="00350E59"/>
    <w:rsid w:val="00350FA3"/>
    <w:rsid w:val="0035115F"/>
    <w:rsid w:val="00351CE3"/>
    <w:rsid w:val="0035297F"/>
    <w:rsid w:val="0035447E"/>
    <w:rsid w:val="003545C4"/>
    <w:rsid w:val="00354AF4"/>
    <w:rsid w:val="00354CD7"/>
    <w:rsid w:val="00356680"/>
    <w:rsid w:val="0035686B"/>
    <w:rsid w:val="00356F3B"/>
    <w:rsid w:val="0036005D"/>
    <w:rsid w:val="0036075D"/>
    <w:rsid w:val="00360BFD"/>
    <w:rsid w:val="00361924"/>
    <w:rsid w:val="003626BB"/>
    <w:rsid w:val="00362A80"/>
    <w:rsid w:val="00364C8E"/>
    <w:rsid w:val="0036564A"/>
    <w:rsid w:val="0037034A"/>
    <w:rsid w:val="003705DA"/>
    <w:rsid w:val="0037062A"/>
    <w:rsid w:val="003716F9"/>
    <w:rsid w:val="00371D86"/>
    <w:rsid w:val="00372077"/>
    <w:rsid w:val="00372365"/>
    <w:rsid w:val="00372FDF"/>
    <w:rsid w:val="00373911"/>
    <w:rsid w:val="00373C1B"/>
    <w:rsid w:val="00373F18"/>
    <w:rsid w:val="00374307"/>
    <w:rsid w:val="003745A8"/>
    <w:rsid w:val="00374D78"/>
    <w:rsid w:val="00375B6C"/>
    <w:rsid w:val="00377099"/>
    <w:rsid w:val="00377406"/>
    <w:rsid w:val="00377F08"/>
    <w:rsid w:val="00382F0C"/>
    <w:rsid w:val="00382F88"/>
    <w:rsid w:val="00386F20"/>
    <w:rsid w:val="00387243"/>
    <w:rsid w:val="00387339"/>
    <w:rsid w:val="00390964"/>
    <w:rsid w:val="00390C00"/>
    <w:rsid w:val="00390ED0"/>
    <w:rsid w:val="00391E6D"/>
    <w:rsid w:val="003928A1"/>
    <w:rsid w:val="0039320E"/>
    <w:rsid w:val="003950D8"/>
    <w:rsid w:val="003954C5"/>
    <w:rsid w:val="00395C5E"/>
    <w:rsid w:val="003961FA"/>
    <w:rsid w:val="00397712"/>
    <w:rsid w:val="003A0C2F"/>
    <w:rsid w:val="003A0D63"/>
    <w:rsid w:val="003A227B"/>
    <w:rsid w:val="003A2D0B"/>
    <w:rsid w:val="003A34FB"/>
    <w:rsid w:val="003A4485"/>
    <w:rsid w:val="003A4BA0"/>
    <w:rsid w:val="003A51B8"/>
    <w:rsid w:val="003A622D"/>
    <w:rsid w:val="003A6575"/>
    <w:rsid w:val="003A6F73"/>
    <w:rsid w:val="003A6FAF"/>
    <w:rsid w:val="003A733B"/>
    <w:rsid w:val="003A753B"/>
    <w:rsid w:val="003A7BD5"/>
    <w:rsid w:val="003A7D82"/>
    <w:rsid w:val="003B058E"/>
    <w:rsid w:val="003B0A6F"/>
    <w:rsid w:val="003B0FF2"/>
    <w:rsid w:val="003B160E"/>
    <w:rsid w:val="003B19A4"/>
    <w:rsid w:val="003B2587"/>
    <w:rsid w:val="003B2C3F"/>
    <w:rsid w:val="003B3994"/>
    <w:rsid w:val="003B45DC"/>
    <w:rsid w:val="003B47A7"/>
    <w:rsid w:val="003B4A37"/>
    <w:rsid w:val="003B4C6B"/>
    <w:rsid w:val="003B4F31"/>
    <w:rsid w:val="003B5424"/>
    <w:rsid w:val="003B5AB5"/>
    <w:rsid w:val="003B68F8"/>
    <w:rsid w:val="003B6DE9"/>
    <w:rsid w:val="003B6E65"/>
    <w:rsid w:val="003B720A"/>
    <w:rsid w:val="003B759D"/>
    <w:rsid w:val="003B7D4C"/>
    <w:rsid w:val="003B7FA8"/>
    <w:rsid w:val="003C02E2"/>
    <w:rsid w:val="003C03B7"/>
    <w:rsid w:val="003C150B"/>
    <w:rsid w:val="003C1618"/>
    <w:rsid w:val="003C1AFF"/>
    <w:rsid w:val="003C1B1B"/>
    <w:rsid w:val="003C1CCC"/>
    <w:rsid w:val="003C2D91"/>
    <w:rsid w:val="003C3151"/>
    <w:rsid w:val="003C3156"/>
    <w:rsid w:val="003C389D"/>
    <w:rsid w:val="003C5329"/>
    <w:rsid w:val="003C6BFE"/>
    <w:rsid w:val="003C6D16"/>
    <w:rsid w:val="003C6F9A"/>
    <w:rsid w:val="003C7596"/>
    <w:rsid w:val="003C7B61"/>
    <w:rsid w:val="003C7C63"/>
    <w:rsid w:val="003D0B8E"/>
    <w:rsid w:val="003D1418"/>
    <w:rsid w:val="003D31C4"/>
    <w:rsid w:val="003D3907"/>
    <w:rsid w:val="003D5A74"/>
    <w:rsid w:val="003D6823"/>
    <w:rsid w:val="003D6E16"/>
    <w:rsid w:val="003D704D"/>
    <w:rsid w:val="003D7545"/>
    <w:rsid w:val="003D78AA"/>
    <w:rsid w:val="003D7999"/>
    <w:rsid w:val="003E10C5"/>
    <w:rsid w:val="003E2790"/>
    <w:rsid w:val="003E2E1B"/>
    <w:rsid w:val="003E4B4A"/>
    <w:rsid w:val="003E5548"/>
    <w:rsid w:val="003E5C54"/>
    <w:rsid w:val="003E6708"/>
    <w:rsid w:val="003E690C"/>
    <w:rsid w:val="003E6A9F"/>
    <w:rsid w:val="003E7337"/>
    <w:rsid w:val="003E7B78"/>
    <w:rsid w:val="003F0238"/>
    <w:rsid w:val="003F03A0"/>
    <w:rsid w:val="003F1219"/>
    <w:rsid w:val="003F126D"/>
    <w:rsid w:val="003F15A2"/>
    <w:rsid w:val="003F1788"/>
    <w:rsid w:val="003F2881"/>
    <w:rsid w:val="003F2F12"/>
    <w:rsid w:val="003F4AC4"/>
    <w:rsid w:val="003F5163"/>
    <w:rsid w:val="003F5EDA"/>
    <w:rsid w:val="003F634D"/>
    <w:rsid w:val="003F76CC"/>
    <w:rsid w:val="003F7AC6"/>
    <w:rsid w:val="003F7EFB"/>
    <w:rsid w:val="00400BCF"/>
    <w:rsid w:val="00401247"/>
    <w:rsid w:val="00401811"/>
    <w:rsid w:val="00401CB9"/>
    <w:rsid w:val="00403389"/>
    <w:rsid w:val="00403E8F"/>
    <w:rsid w:val="004046A5"/>
    <w:rsid w:val="00406C55"/>
    <w:rsid w:val="004072C0"/>
    <w:rsid w:val="0041129F"/>
    <w:rsid w:val="0041156D"/>
    <w:rsid w:val="00411982"/>
    <w:rsid w:val="004127A5"/>
    <w:rsid w:val="00412E5C"/>
    <w:rsid w:val="00412F46"/>
    <w:rsid w:val="004148E6"/>
    <w:rsid w:val="004152E0"/>
    <w:rsid w:val="00417A6C"/>
    <w:rsid w:val="00417BEC"/>
    <w:rsid w:val="004217E2"/>
    <w:rsid w:val="00421EAD"/>
    <w:rsid w:val="00422249"/>
    <w:rsid w:val="00422813"/>
    <w:rsid w:val="0042339E"/>
    <w:rsid w:val="0042396F"/>
    <w:rsid w:val="004239FF"/>
    <w:rsid w:val="00425A07"/>
    <w:rsid w:val="00425CE2"/>
    <w:rsid w:val="00426DFA"/>
    <w:rsid w:val="004278DD"/>
    <w:rsid w:val="00427A52"/>
    <w:rsid w:val="00427AAD"/>
    <w:rsid w:val="00430F3C"/>
    <w:rsid w:val="00431DD1"/>
    <w:rsid w:val="0043207F"/>
    <w:rsid w:val="00432233"/>
    <w:rsid w:val="0043299F"/>
    <w:rsid w:val="00433067"/>
    <w:rsid w:val="00433AFE"/>
    <w:rsid w:val="00434511"/>
    <w:rsid w:val="00434CBC"/>
    <w:rsid w:val="0043596D"/>
    <w:rsid w:val="004360BE"/>
    <w:rsid w:val="0043633C"/>
    <w:rsid w:val="00437156"/>
    <w:rsid w:val="004373F9"/>
    <w:rsid w:val="0043772C"/>
    <w:rsid w:val="00437CEC"/>
    <w:rsid w:val="00437CF6"/>
    <w:rsid w:val="00437D58"/>
    <w:rsid w:val="00440481"/>
    <w:rsid w:val="00440F6C"/>
    <w:rsid w:val="0044228C"/>
    <w:rsid w:val="00442568"/>
    <w:rsid w:val="0044262F"/>
    <w:rsid w:val="004427B1"/>
    <w:rsid w:val="00442BB6"/>
    <w:rsid w:val="00443883"/>
    <w:rsid w:val="00443C16"/>
    <w:rsid w:val="00443FFC"/>
    <w:rsid w:val="0044614F"/>
    <w:rsid w:val="00446563"/>
    <w:rsid w:val="00447D23"/>
    <w:rsid w:val="004512F5"/>
    <w:rsid w:val="004522CF"/>
    <w:rsid w:val="004523EA"/>
    <w:rsid w:val="004531DE"/>
    <w:rsid w:val="004540F3"/>
    <w:rsid w:val="004541E0"/>
    <w:rsid w:val="0045483A"/>
    <w:rsid w:val="00454B81"/>
    <w:rsid w:val="00454CDF"/>
    <w:rsid w:val="00454DF0"/>
    <w:rsid w:val="00455EB4"/>
    <w:rsid w:val="004572E9"/>
    <w:rsid w:val="004578E5"/>
    <w:rsid w:val="00457F94"/>
    <w:rsid w:val="00460854"/>
    <w:rsid w:val="00460DB7"/>
    <w:rsid w:val="00460E96"/>
    <w:rsid w:val="004618E0"/>
    <w:rsid w:val="00461A13"/>
    <w:rsid w:val="00461BAC"/>
    <w:rsid w:val="00461F87"/>
    <w:rsid w:val="0046210E"/>
    <w:rsid w:val="004633B3"/>
    <w:rsid w:val="00463657"/>
    <w:rsid w:val="00463805"/>
    <w:rsid w:val="004654B0"/>
    <w:rsid w:val="00467B91"/>
    <w:rsid w:val="00470B1E"/>
    <w:rsid w:val="00470EDE"/>
    <w:rsid w:val="004727DD"/>
    <w:rsid w:val="00472F4C"/>
    <w:rsid w:val="004738DC"/>
    <w:rsid w:val="00475CAD"/>
    <w:rsid w:val="00475EAD"/>
    <w:rsid w:val="00476B6D"/>
    <w:rsid w:val="00477DE8"/>
    <w:rsid w:val="0048002C"/>
    <w:rsid w:val="004812AE"/>
    <w:rsid w:val="00481B37"/>
    <w:rsid w:val="00482076"/>
    <w:rsid w:val="00483086"/>
    <w:rsid w:val="00483307"/>
    <w:rsid w:val="00483E06"/>
    <w:rsid w:val="00484065"/>
    <w:rsid w:val="00484ACF"/>
    <w:rsid w:val="00484F89"/>
    <w:rsid w:val="00485316"/>
    <w:rsid w:val="00485DA5"/>
    <w:rsid w:val="00485FAF"/>
    <w:rsid w:val="00487132"/>
    <w:rsid w:val="00487F7A"/>
    <w:rsid w:val="00487F91"/>
    <w:rsid w:val="00490094"/>
    <w:rsid w:val="00490713"/>
    <w:rsid w:val="004911F4"/>
    <w:rsid w:val="0049135E"/>
    <w:rsid w:val="00491478"/>
    <w:rsid w:val="00491C18"/>
    <w:rsid w:val="00492B6C"/>
    <w:rsid w:val="00492D21"/>
    <w:rsid w:val="004931A7"/>
    <w:rsid w:val="004931A9"/>
    <w:rsid w:val="00493830"/>
    <w:rsid w:val="00495BC1"/>
    <w:rsid w:val="00496638"/>
    <w:rsid w:val="0049720C"/>
    <w:rsid w:val="00497D68"/>
    <w:rsid w:val="004A0043"/>
    <w:rsid w:val="004A21E3"/>
    <w:rsid w:val="004A4F0F"/>
    <w:rsid w:val="004A59D8"/>
    <w:rsid w:val="004A5CC5"/>
    <w:rsid w:val="004A6BF8"/>
    <w:rsid w:val="004A73A9"/>
    <w:rsid w:val="004B04F4"/>
    <w:rsid w:val="004B0B4C"/>
    <w:rsid w:val="004B13AF"/>
    <w:rsid w:val="004B1BE6"/>
    <w:rsid w:val="004B234A"/>
    <w:rsid w:val="004B2544"/>
    <w:rsid w:val="004B3BEB"/>
    <w:rsid w:val="004B43F8"/>
    <w:rsid w:val="004B4FD7"/>
    <w:rsid w:val="004B542B"/>
    <w:rsid w:val="004B5AB1"/>
    <w:rsid w:val="004B7364"/>
    <w:rsid w:val="004B7A6A"/>
    <w:rsid w:val="004C0468"/>
    <w:rsid w:val="004C050D"/>
    <w:rsid w:val="004C0942"/>
    <w:rsid w:val="004C15BA"/>
    <w:rsid w:val="004C1F2A"/>
    <w:rsid w:val="004C29A1"/>
    <w:rsid w:val="004C2D61"/>
    <w:rsid w:val="004C3044"/>
    <w:rsid w:val="004C3D6F"/>
    <w:rsid w:val="004C4B67"/>
    <w:rsid w:val="004C66ED"/>
    <w:rsid w:val="004D1283"/>
    <w:rsid w:val="004D14A9"/>
    <w:rsid w:val="004D20C1"/>
    <w:rsid w:val="004D241D"/>
    <w:rsid w:val="004D2567"/>
    <w:rsid w:val="004D2B77"/>
    <w:rsid w:val="004D3225"/>
    <w:rsid w:val="004D37DF"/>
    <w:rsid w:val="004D3EF6"/>
    <w:rsid w:val="004D5E6D"/>
    <w:rsid w:val="004E0E47"/>
    <w:rsid w:val="004E29D1"/>
    <w:rsid w:val="004E3540"/>
    <w:rsid w:val="004E4758"/>
    <w:rsid w:val="004E491F"/>
    <w:rsid w:val="004E50CC"/>
    <w:rsid w:val="004E5A36"/>
    <w:rsid w:val="004E7B91"/>
    <w:rsid w:val="004E7C46"/>
    <w:rsid w:val="004F0147"/>
    <w:rsid w:val="004F1052"/>
    <w:rsid w:val="004F2181"/>
    <w:rsid w:val="004F3057"/>
    <w:rsid w:val="004F5285"/>
    <w:rsid w:val="004F52A0"/>
    <w:rsid w:val="004F5FDF"/>
    <w:rsid w:val="004F61EF"/>
    <w:rsid w:val="004F6324"/>
    <w:rsid w:val="004F6585"/>
    <w:rsid w:val="004F7976"/>
    <w:rsid w:val="004F7E5B"/>
    <w:rsid w:val="00503E10"/>
    <w:rsid w:val="00503EA3"/>
    <w:rsid w:val="005047DC"/>
    <w:rsid w:val="005068E9"/>
    <w:rsid w:val="00507018"/>
    <w:rsid w:val="00507F60"/>
    <w:rsid w:val="005102FD"/>
    <w:rsid w:val="005108E5"/>
    <w:rsid w:val="005108F6"/>
    <w:rsid w:val="0051094A"/>
    <w:rsid w:val="00510AFF"/>
    <w:rsid w:val="00510CCD"/>
    <w:rsid w:val="00511128"/>
    <w:rsid w:val="0051169F"/>
    <w:rsid w:val="00511A0C"/>
    <w:rsid w:val="00511C26"/>
    <w:rsid w:val="00512330"/>
    <w:rsid w:val="00512A5D"/>
    <w:rsid w:val="00513073"/>
    <w:rsid w:val="005134FE"/>
    <w:rsid w:val="00513F2F"/>
    <w:rsid w:val="00513F65"/>
    <w:rsid w:val="005141BC"/>
    <w:rsid w:val="00514B09"/>
    <w:rsid w:val="00516B2B"/>
    <w:rsid w:val="005170B4"/>
    <w:rsid w:val="00521887"/>
    <w:rsid w:val="0052219D"/>
    <w:rsid w:val="005226FC"/>
    <w:rsid w:val="005234D4"/>
    <w:rsid w:val="00523AAA"/>
    <w:rsid w:val="00525691"/>
    <w:rsid w:val="0052643F"/>
    <w:rsid w:val="0052693F"/>
    <w:rsid w:val="0052768C"/>
    <w:rsid w:val="005306A1"/>
    <w:rsid w:val="00530DED"/>
    <w:rsid w:val="00531175"/>
    <w:rsid w:val="005315F4"/>
    <w:rsid w:val="00531EA3"/>
    <w:rsid w:val="00531EC9"/>
    <w:rsid w:val="005322E1"/>
    <w:rsid w:val="00532786"/>
    <w:rsid w:val="005329D6"/>
    <w:rsid w:val="00533CA9"/>
    <w:rsid w:val="00534B01"/>
    <w:rsid w:val="00535038"/>
    <w:rsid w:val="00535330"/>
    <w:rsid w:val="00535802"/>
    <w:rsid w:val="00535BFA"/>
    <w:rsid w:val="00536354"/>
    <w:rsid w:val="00536FCE"/>
    <w:rsid w:val="00537468"/>
    <w:rsid w:val="00537EA9"/>
    <w:rsid w:val="00541F1F"/>
    <w:rsid w:val="005422FC"/>
    <w:rsid w:val="005423A1"/>
    <w:rsid w:val="00543E27"/>
    <w:rsid w:val="00544317"/>
    <w:rsid w:val="0054444D"/>
    <w:rsid w:val="005451CB"/>
    <w:rsid w:val="005452E5"/>
    <w:rsid w:val="00545696"/>
    <w:rsid w:val="00545E45"/>
    <w:rsid w:val="0054686A"/>
    <w:rsid w:val="0055065E"/>
    <w:rsid w:val="005509AF"/>
    <w:rsid w:val="005514BA"/>
    <w:rsid w:val="00551503"/>
    <w:rsid w:val="005518C9"/>
    <w:rsid w:val="0055289F"/>
    <w:rsid w:val="00552DCE"/>
    <w:rsid w:val="00554095"/>
    <w:rsid w:val="0055647B"/>
    <w:rsid w:val="00557054"/>
    <w:rsid w:val="0055789C"/>
    <w:rsid w:val="00560736"/>
    <w:rsid w:val="005608D5"/>
    <w:rsid w:val="005618A3"/>
    <w:rsid w:val="00561BE6"/>
    <w:rsid w:val="00562CC1"/>
    <w:rsid w:val="0056436A"/>
    <w:rsid w:val="00564DC5"/>
    <w:rsid w:val="0056525B"/>
    <w:rsid w:val="005653F7"/>
    <w:rsid w:val="00565C51"/>
    <w:rsid w:val="005700E8"/>
    <w:rsid w:val="005701BF"/>
    <w:rsid w:val="005715C5"/>
    <w:rsid w:val="00572DE7"/>
    <w:rsid w:val="00573783"/>
    <w:rsid w:val="0057506F"/>
    <w:rsid w:val="005754B6"/>
    <w:rsid w:val="00575AC6"/>
    <w:rsid w:val="00576125"/>
    <w:rsid w:val="00576D4F"/>
    <w:rsid w:val="00577440"/>
    <w:rsid w:val="0058093E"/>
    <w:rsid w:val="00580A0A"/>
    <w:rsid w:val="00580D79"/>
    <w:rsid w:val="00580EC5"/>
    <w:rsid w:val="00580EDD"/>
    <w:rsid w:val="00581AED"/>
    <w:rsid w:val="00581EDA"/>
    <w:rsid w:val="00582B3A"/>
    <w:rsid w:val="00583295"/>
    <w:rsid w:val="00583E7F"/>
    <w:rsid w:val="00584062"/>
    <w:rsid w:val="0058448F"/>
    <w:rsid w:val="005845E7"/>
    <w:rsid w:val="00584805"/>
    <w:rsid w:val="00584FD2"/>
    <w:rsid w:val="00585FF6"/>
    <w:rsid w:val="00586316"/>
    <w:rsid w:val="00586339"/>
    <w:rsid w:val="0058669D"/>
    <w:rsid w:val="00587324"/>
    <w:rsid w:val="005877E6"/>
    <w:rsid w:val="0058789C"/>
    <w:rsid w:val="0059059F"/>
    <w:rsid w:val="00590A83"/>
    <w:rsid w:val="00593320"/>
    <w:rsid w:val="005950CD"/>
    <w:rsid w:val="00595485"/>
    <w:rsid w:val="00595DD4"/>
    <w:rsid w:val="0059673F"/>
    <w:rsid w:val="00596BD1"/>
    <w:rsid w:val="005A0984"/>
    <w:rsid w:val="005A1213"/>
    <w:rsid w:val="005A1716"/>
    <w:rsid w:val="005A1D63"/>
    <w:rsid w:val="005A1F41"/>
    <w:rsid w:val="005A4A01"/>
    <w:rsid w:val="005A56B3"/>
    <w:rsid w:val="005A5DCD"/>
    <w:rsid w:val="005A6BE1"/>
    <w:rsid w:val="005B037B"/>
    <w:rsid w:val="005B04D5"/>
    <w:rsid w:val="005B073D"/>
    <w:rsid w:val="005B11BF"/>
    <w:rsid w:val="005B2349"/>
    <w:rsid w:val="005B4247"/>
    <w:rsid w:val="005B4C9C"/>
    <w:rsid w:val="005B517C"/>
    <w:rsid w:val="005B5B77"/>
    <w:rsid w:val="005B6357"/>
    <w:rsid w:val="005B72B1"/>
    <w:rsid w:val="005B77C6"/>
    <w:rsid w:val="005C095F"/>
    <w:rsid w:val="005C14F5"/>
    <w:rsid w:val="005C2898"/>
    <w:rsid w:val="005C2A7B"/>
    <w:rsid w:val="005C3665"/>
    <w:rsid w:val="005C4697"/>
    <w:rsid w:val="005C6876"/>
    <w:rsid w:val="005C717B"/>
    <w:rsid w:val="005D04DA"/>
    <w:rsid w:val="005D0D69"/>
    <w:rsid w:val="005D11D9"/>
    <w:rsid w:val="005D1368"/>
    <w:rsid w:val="005D144E"/>
    <w:rsid w:val="005D1665"/>
    <w:rsid w:val="005D17C3"/>
    <w:rsid w:val="005D2530"/>
    <w:rsid w:val="005D344E"/>
    <w:rsid w:val="005D38E4"/>
    <w:rsid w:val="005D3A15"/>
    <w:rsid w:val="005D3DC0"/>
    <w:rsid w:val="005D433D"/>
    <w:rsid w:val="005D4756"/>
    <w:rsid w:val="005D48CC"/>
    <w:rsid w:val="005D4961"/>
    <w:rsid w:val="005D4E18"/>
    <w:rsid w:val="005D53C8"/>
    <w:rsid w:val="005D5626"/>
    <w:rsid w:val="005D5ECE"/>
    <w:rsid w:val="005D611D"/>
    <w:rsid w:val="005D6D50"/>
    <w:rsid w:val="005E0C64"/>
    <w:rsid w:val="005E23BA"/>
    <w:rsid w:val="005E2D63"/>
    <w:rsid w:val="005E2EA7"/>
    <w:rsid w:val="005E3AF6"/>
    <w:rsid w:val="005E3F93"/>
    <w:rsid w:val="005E4108"/>
    <w:rsid w:val="005E5289"/>
    <w:rsid w:val="005E55F9"/>
    <w:rsid w:val="005E5F4D"/>
    <w:rsid w:val="005E6223"/>
    <w:rsid w:val="005E63B5"/>
    <w:rsid w:val="005E65AC"/>
    <w:rsid w:val="005E75F5"/>
    <w:rsid w:val="005E7FB7"/>
    <w:rsid w:val="005F20BC"/>
    <w:rsid w:val="005F380E"/>
    <w:rsid w:val="005F3A5B"/>
    <w:rsid w:val="005F3CF8"/>
    <w:rsid w:val="005F56A2"/>
    <w:rsid w:val="005F56E2"/>
    <w:rsid w:val="005F5887"/>
    <w:rsid w:val="005F5B56"/>
    <w:rsid w:val="005F6B66"/>
    <w:rsid w:val="005F7259"/>
    <w:rsid w:val="005F75D9"/>
    <w:rsid w:val="005F7E5A"/>
    <w:rsid w:val="00600537"/>
    <w:rsid w:val="00600BDC"/>
    <w:rsid w:val="006011D2"/>
    <w:rsid w:val="006013F8"/>
    <w:rsid w:val="00601B71"/>
    <w:rsid w:val="00602BFC"/>
    <w:rsid w:val="00604FDB"/>
    <w:rsid w:val="00605DC6"/>
    <w:rsid w:val="00606637"/>
    <w:rsid w:val="00606CB0"/>
    <w:rsid w:val="00606E2B"/>
    <w:rsid w:val="00606FE7"/>
    <w:rsid w:val="006101CE"/>
    <w:rsid w:val="006102F4"/>
    <w:rsid w:val="00610B98"/>
    <w:rsid w:val="00610E2B"/>
    <w:rsid w:val="00611C99"/>
    <w:rsid w:val="00612ABD"/>
    <w:rsid w:val="00612C71"/>
    <w:rsid w:val="00613948"/>
    <w:rsid w:val="00613B3A"/>
    <w:rsid w:val="0061449F"/>
    <w:rsid w:val="00614A6E"/>
    <w:rsid w:val="00616557"/>
    <w:rsid w:val="00616A2B"/>
    <w:rsid w:val="00617364"/>
    <w:rsid w:val="0061756F"/>
    <w:rsid w:val="00617DAA"/>
    <w:rsid w:val="006202DF"/>
    <w:rsid w:val="00620468"/>
    <w:rsid w:val="00621777"/>
    <w:rsid w:val="006219A9"/>
    <w:rsid w:val="00622280"/>
    <w:rsid w:val="0062389B"/>
    <w:rsid w:val="00623FC1"/>
    <w:rsid w:val="006244C9"/>
    <w:rsid w:val="006246B5"/>
    <w:rsid w:val="00624A52"/>
    <w:rsid w:val="006261A2"/>
    <w:rsid w:val="006264AD"/>
    <w:rsid w:val="00626DF4"/>
    <w:rsid w:val="00630424"/>
    <w:rsid w:val="00630C93"/>
    <w:rsid w:val="00631242"/>
    <w:rsid w:val="006318D7"/>
    <w:rsid w:val="0063195E"/>
    <w:rsid w:val="00632897"/>
    <w:rsid w:val="00636646"/>
    <w:rsid w:val="0063725B"/>
    <w:rsid w:val="00637ADC"/>
    <w:rsid w:val="00640A2C"/>
    <w:rsid w:val="00640B19"/>
    <w:rsid w:val="00640D46"/>
    <w:rsid w:val="00641D81"/>
    <w:rsid w:val="00642142"/>
    <w:rsid w:val="00644566"/>
    <w:rsid w:val="0064633B"/>
    <w:rsid w:val="0064777B"/>
    <w:rsid w:val="00650215"/>
    <w:rsid w:val="0065045D"/>
    <w:rsid w:val="006511C8"/>
    <w:rsid w:val="00652E99"/>
    <w:rsid w:val="006530DD"/>
    <w:rsid w:val="00653204"/>
    <w:rsid w:val="00653502"/>
    <w:rsid w:val="0065366F"/>
    <w:rsid w:val="00654F0F"/>
    <w:rsid w:val="00656272"/>
    <w:rsid w:val="00657E3D"/>
    <w:rsid w:val="00661325"/>
    <w:rsid w:val="00661961"/>
    <w:rsid w:val="00662054"/>
    <w:rsid w:val="00662075"/>
    <w:rsid w:val="006635DC"/>
    <w:rsid w:val="006636DF"/>
    <w:rsid w:val="00664A7D"/>
    <w:rsid w:val="006652A5"/>
    <w:rsid w:val="0066570A"/>
    <w:rsid w:val="00665FC2"/>
    <w:rsid w:val="00666CD7"/>
    <w:rsid w:val="00667C7D"/>
    <w:rsid w:val="00667E65"/>
    <w:rsid w:val="00670E79"/>
    <w:rsid w:val="00670F8C"/>
    <w:rsid w:val="0067264E"/>
    <w:rsid w:val="006726F6"/>
    <w:rsid w:val="00672C5E"/>
    <w:rsid w:val="00673196"/>
    <w:rsid w:val="00674159"/>
    <w:rsid w:val="00674ADA"/>
    <w:rsid w:val="00675007"/>
    <w:rsid w:val="0067610F"/>
    <w:rsid w:val="006769CC"/>
    <w:rsid w:val="00676D39"/>
    <w:rsid w:val="00677288"/>
    <w:rsid w:val="006801EC"/>
    <w:rsid w:val="0068071C"/>
    <w:rsid w:val="0068102F"/>
    <w:rsid w:val="0068114F"/>
    <w:rsid w:val="00681274"/>
    <w:rsid w:val="00681B69"/>
    <w:rsid w:val="00682040"/>
    <w:rsid w:val="006820DC"/>
    <w:rsid w:val="006823CC"/>
    <w:rsid w:val="006831DB"/>
    <w:rsid w:val="00683491"/>
    <w:rsid w:val="006836A9"/>
    <w:rsid w:val="0068564D"/>
    <w:rsid w:val="00686252"/>
    <w:rsid w:val="00686EAC"/>
    <w:rsid w:val="006873B9"/>
    <w:rsid w:val="00687CB8"/>
    <w:rsid w:val="00687F15"/>
    <w:rsid w:val="00687FEE"/>
    <w:rsid w:val="006907AA"/>
    <w:rsid w:val="00690AAB"/>
    <w:rsid w:val="00691587"/>
    <w:rsid w:val="00691B70"/>
    <w:rsid w:val="00692BA0"/>
    <w:rsid w:val="00693CB8"/>
    <w:rsid w:val="006942EC"/>
    <w:rsid w:val="00694A83"/>
    <w:rsid w:val="006955D9"/>
    <w:rsid w:val="00695C71"/>
    <w:rsid w:val="00696967"/>
    <w:rsid w:val="00696968"/>
    <w:rsid w:val="00696BD0"/>
    <w:rsid w:val="006A0082"/>
    <w:rsid w:val="006A00CC"/>
    <w:rsid w:val="006A09B2"/>
    <w:rsid w:val="006A0B90"/>
    <w:rsid w:val="006A0EAD"/>
    <w:rsid w:val="006A1276"/>
    <w:rsid w:val="006A1CCF"/>
    <w:rsid w:val="006A2254"/>
    <w:rsid w:val="006A272F"/>
    <w:rsid w:val="006A3613"/>
    <w:rsid w:val="006A3653"/>
    <w:rsid w:val="006A6280"/>
    <w:rsid w:val="006A6F8F"/>
    <w:rsid w:val="006A722D"/>
    <w:rsid w:val="006A7816"/>
    <w:rsid w:val="006B1B6B"/>
    <w:rsid w:val="006B1C7A"/>
    <w:rsid w:val="006B4325"/>
    <w:rsid w:val="006B43F6"/>
    <w:rsid w:val="006B5E1F"/>
    <w:rsid w:val="006B65FD"/>
    <w:rsid w:val="006B72EF"/>
    <w:rsid w:val="006C14A2"/>
    <w:rsid w:val="006C166A"/>
    <w:rsid w:val="006C1967"/>
    <w:rsid w:val="006C1EDE"/>
    <w:rsid w:val="006C2202"/>
    <w:rsid w:val="006C2406"/>
    <w:rsid w:val="006C2BEB"/>
    <w:rsid w:val="006C3284"/>
    <w:rsid w:val="006C3F3A"/>
    <w:rsid w:val="006C5EC2"/>
    <w:rsid w:val="006C6AA4"/>
    <w:rsid w:val="006D2A20"/>
    <w:rsid w:val="006D3C09"/>
    <w:rsid w:val="006D4DB1"/>
    <w:rsid w:val="006D4E1B"/>
    <w:rsid w:val="006D4E99"/>
    <w:rsid w:val="006D52E3"/>
    <w:rsid w:val="006D55E5"/>
    <w:rsid w:val="006D5773"/>
    <w:rsid w:val="006D632F"/>
    <w:rsid w:val="006D65B0"/>
    <w:rsid w:val="006E1A47"/>
    <w:rsid w:val="006E2435"/>
    <w:rsid w:val="006E2E30"/>
    <w:rsid w:val="006E379F"/>
    <w:rsid w:val="006E3B8D"/>
    <w:rsid w:val="006E4142"/>
    <w:rsid w:val="006E442D"/>
    <w:rsid w:val="006E44F9"/>
    <w:rsid w:val="006E4B1D"/>
    <w:rsid w:val="006E5C40"/>
    <w:rsid w:val="006E6230"/>
    <w:rsid w:val="006E6A24"/>
    <w:rsid w:val="006E6E45"/>
    <w:rsid w:val="006E7791"/>
    <w:rsid w:val="006F106B"/>
    <w:rsid w:val="006F14E2"/>
    <w:rsid w:val="006F1B1D"/>
    <w:rsid w:val="006F1CEF"/>
    <w:rsid w:val="006F2CD1"/>
    <w:rsid w:val="006F2E7A"/>
    <w:rsid w:val="006F3CE2"/>
    <w:rsid w:val="006F46F9"/>
    <w:rsid w:val="006F4D75"/>
    <w:rsid w:val="006F4DA3"/>
    <w:rsid w:val="006F4DAC"/>
    <w:rsid w:val="006F5AF5"/>
    <w:rsid w:val="006F5E86"/>
    <w:rsid w:val="006F7C88"/>
    <w:rsid w:val="006F7E0F"/>
    <w:rsid w:val="007017AA"/>
    <w:rsid w:val="00701948"/>
    <w:rsid w:val="00701D90"/>
    <w:rsid w:val="007024F2"/>
    <w:rsid w:val="0070254F"/>
    <w:rsid w:val="0070283F"/>
    <w:rsid w:val="007030A1"/>
    <w:rsid w:val="00703964"/>
    <w:rsid w:val="0070398E"/>
    <w:rsid w:val="00703C3F"/>
    <w:rsid w:val="007040F9"/>
    <w:rsid w:val="0070466B"/>
    <w:rsid w:val="007046CC"/>
    <w:rsid w:val="00704D3F"/>
    <w:rsid w:val="00704FE5"/>
    <w:rsid w:val="007057F6"/>
    <w:rsid w:val="00705FE4"/>
    <w:rsid w:val="0070601C"/>
    <w:rsid w:val="007068BC"/>
    <w:rsid w:val="007116E8"/>
    <w:rsid w:val="00711E9B"/>
    <w:rsid w:val="007138E9"/>
    <w:rsid w:val="00713A55"/>
    <w:rsid w:val="00713F14"/>
    <w:rsid w:val="007145E6"/>
    <w:rsid w:val="007151E5"/>
    <w:rsid w:val="007153A1"/>
    <w:rsid w:val="007154B9"/>
    <w:rsid w:val="00715D42"/>
    <w:rsid w:val="0071655C"/>
    <w:rsid w:val="00716FDF"/>
    <w:rsid w:val="00721316"/>
    <w:rsid w:val="00721620"/>
    <w:rsid w:val="007216A1"/>
    <w:rsid w:val="00721B77"/>
    <w:rsid w:val="00721F1C"/>
    <w:rsid w:val="00723130"/>
    <w:rsid w:val="0072461B"/>
    <w:rsid w:val="00726D6A"/>
    <w:rsid w:val="0072716A"/>
    <w:rsid w:val="0072778F"/>
    <w:rsid w:val="00730739"/>
    <w:rsid w:val="007313F3"/>
    <w:rsid w:val="00732617"/>
    <w:rsid w:val="00734C60"/>
    <w:rsid w:val="00734DE3"/>
    <w:rsid w:val="00735444"/>
    <w:rsid w:val="007354D3"/>
    <w:rsid w:val="00736085"/>
    <w:rsid w:val="00736433"/>
    <w:rsid w:val="0073656B"/>
    <w:rsid w:val="0073668D"/>
    <w:rsid w:val="0073705D"/>
    <w:rsid w:val="00737AAE"/>
    <w:rsid w:val="00737B1E"/>
    <w:rsid w:val="00737E72"/>
    <w:rsid w:val="007402AC"/>
    <w:rsid w:val="0074069B"/>
    <w:rsid w:val="007406B5"/>
    <w:rsid w:val="00740911"/>
    <w:rsid w:val="00742358"/>
    <w:rsid w:val="007426A0"/>
    <w:rsid w:val="00743BCC"/>
    <w:rsid w:val="00744892"/>
    <w:rsid w:val="0074495B"/>
    <w:rsid w:val="0074593E"/>
    <w:rsid w:val="007459AA"/>
    <w:rsid w:val="00745B24"/>
    <w:rsid w:val="00746597"/>
    <w:rsid w:val="0074757C"/>
    <w:rsid w:val="00747745"/>
    <w:rsid w:val="00747ABC"/>
    <w:rsid w:val="00750A7D"/>
    <w:rsid w:val="00751516"/>
    <w:rsid w:val="00752AC4"/>
    <w:rsid w:val="0075377F"/>
    <w:rsid w:val="00754A0F"/>
    <w:rsid w:val="00754C13"/>
    <w:rsid w:val="00755ED7"/>
    <w:rsid w:val="00756371"/>
    <w:rsid w:val="0075682C"/>
    <w:rsid w:val="00756BD8"/>
    <w:rsid w:val="00757D7D"/>
    <w:rsid w:val="007616D7"/>
    <w:rsid w:val="00761CE7"/>
    <w:rsid w:val="007623C5"/>
    <w:rsid w:val="0076281F"/>
    <w:rsid w:val="007635DB"/>
    <w:rsid w:val="00763651"/>
    <w:rsid w:val="00763AD7"/>
    <w:rsid w:val="007653D1"/>
    <w:rsid w:val="00765D07"/>
    <w:rsid w:val="00767FCC"/>
    <w:rsid w:val="00771139"/>
    <w:rsid w:val="00773740"/>
    <w:rsid w:val="00773924"/>
    <w:rsid w:val="00774BBD"/>
    <w:rsid w:val="0077521A"/>
    <w:rsid w:val="007752C5"/>
    <w:rsid w:val="0077534F"/>
    <w:rsid w:val="007754F0"/>
    <w:rsid w:val="00775C14"/>
    <w:rsid w:val="007763F8"/>
    <w:rsid w:val="007765BF"/>
    <w:rsid w:val="00776B9B"/>
    <w:rsid w:val="007806DD"/>
    <w:rsid w:val="0078094C"/>
    <w:rsid w:val="00780F67"/>
    <w:rsid w:val="0078169A"/>
    <w:rsid w:val="0078196A"/>
    <w:rsid w:val="00782594"/>
    <w:rsid w:val="0078261D"/>
    <w:rsid w:val="00782F3B"/>
    <w:rsid w:val="007833CC"/>
    <w:rsid w:val="00783943"/>
    <w:rsid w:val="00784E55"/>
    <w:rsid w:val="00785C67"/>
    <w:rsid w:val="007870F1"/>
    <w:rsid w:val="007917D2"/>
    <w:rsid w:val="00792AC9"/>
    <w:rsid w:val="00795172"/>
    <w:rsid w:val="00795226"/>
    <w:rsid w:val="00796602"/>
    <w:rsid w:val="00797545"/>
    <w:rsid w:val="00797B91"/>
    <w:rsid w:val="007A0146"/>
    <w:rsid w:val="007A08D3"/>
    <w:rsid w:val="007A1F21"/>
    <w:rsid w:val="007A2335"/>
    <w:rsid w:val="007A2884"/>
    <w:rsid w:val="007A2959"/>
    <w:rsid w:val="007A2BAF"/>
    <w:rsid w:val="007A33D7"/>
    <w:rsid w:val="007A36D7"/>
    <w:rsid w:val="007A3BAB"/>
    <w:rsid w:val="007A485B"/>
    <w:rsid w:val="007A5BFC"/>
    <w:rsid w:val="007A5ED3"/>
    <w:rsid w:val="007A5ED8"/>
    <w:rsid w:val="007A701C"/>
    <w:rsid w:val="007A7CF7"/>
    <w:rsid w:val="007B0E57"/>
    <w:rsid w:val="007B1059"/>
    <w:rsid w:val="007B15DC"/>
    <w:rsid w:val="007B178A"/>
    <w:rsid w:val="007B1BE8"/>
    <w:rsid w:val="007B2D9F"/>
    <w:rsid w:val="007B3A86"/>
    <w:rsid w:val="007B3B90"/>
    <w:rsid w:val="007B3BE4"/>
    <w:rsid w:val="007B4D3D"/>
    <w:rsid w:val="007B699F"/>
    <w:rsid w:val="007B7872"/>
    <w:rsid w:val="007C1138"/>
    <w:rsid w:val="007C20A4"/>
    <w:rsid w:val="007C2920"/>
    <w:rsid w:val="007C34FC"/>
    <w:rsid w:val="007C522F"/>
    <w:rsid w:val="007C559A"/>
    <w:rsid w:val="007C5C38"/>
    <w:rsid w:val="007C7427"/>
    <w:rsid w:val="007C7A7F"/>
    <w:rsid w:val="007D0112"/>
    <w:rsid w:val="007D0241"/>
    <w:rsid w:val="007D0DA2"/>
    <w:rsid w:val="007D0DE3"/>
    <w:rsid w:val="007D1BA1"/>
    <w:rsid w:val="007D1DC6"/>
    <w:rsid w:val="007D289A"/>
    <w:rsid w:val="007D291E"/>
    <w:rsid w:val="007D347C"/>
    <w:rsid w:val="007D3933"/>
    <w:rsid w:val="007D438B"/>
    <w:rsid w:val="007D4A0E"/>
    <w:rsid w:val="007D4B97"/>
    <w:rsid w:val="007D5895"/>
    <w:rsid w:val="007D5AB2"/>
    <w:rsid w:val="007D7183"/>
    <w:rsid w:val="007D73D4"/>
    <w:rsid w:val="007D7E5B"/>
    <w:rsid w:val="007E0315"/>
    <w:rsid w:val="007E0A5E"/>
    <w:rsid w:val="007E12FB"/>
    <w:rsid w:val="007E13E1"/>
    <w:rsid w:val="007E25AD"/>
    <w:rsid w:val="007E2CB0"/>
    <w:rsid w:val="007E34A6"/>
    <w:rsid w:val="007E41F9"/>
    <w:rsid w:val="007E53A1"/>
    <w:rsid w:val="007E5B12"/>
    <w:rsid w:val="007E5F74"/>
    <w:rsid w:val="007E6F79"/>
    <w:rsid w:val="007E7E51"/>
    <w:rsid w:val="007F082B"/>
    <w:rsid w:val="007F1A23"/>
    <w:rsid w:val="007F26B7"/>
    <w:rsid w:val="007F2E03"/>
    <w:rsid w:val="007F4706"/>
    <w:rsid w:val="007F4714"/>
    <w:rsid w:val="007F5316"/>
    <w:rsid w:val="007F5961"/>
    <w:rsid w:val="007F5E88"/>
    <w:rsid w:val="007F75D7"/>
    <w:rsid w:val="00800AC8"/>
    <w:rsid w:val="008014A9"/>
    <w:rsid w:val="00802C18"/>
    <w:rsid w:val="00802F0C"/>
    <w:rsid w:val="0080324A"/>
    <w:rsid w:val="00803C2F"/>
    <w:rsid w:val="00803F54"/>
    <w:rsid w:val="008040A1"/>
    <w:rsid w:val="00804207"/>
    <w:rsid w:val="00804E33"/>
    <w:rsid w:val="00804F47"/>
    <w:rsid w:val="00805CDC"/>
    <w:rsid w:val="008063B5"/>
    <w:rsid w:val="00806E12"/>
    <w:rsid w:val="008078BE"/>
    <w:rsid w:val="00810EB5"/>
    <w:rsid w:val="00811E64"/>
    <w:rsid w:val="00812CF5"/>
    <w:rsid w:val="00812F5F"/>
    <w:rsid w:val="008149B3"/>
    <w:rsid w:val="00816136"/>
    <w:rsid w:val="0081650B"/>
    <w:rsid w:val="0081687C"/>
    <w:rsid w:val="00816C34"/>
    <w:rsid w:val="008172C8"/>
    <w:rsid w:val="00817345"/>
    <w:rsid w:val="00817628"/>
    <w:rsid w:val="00820107"/>
    <w:rsid w:val="00820237"/>
    <w:rsid w:val="008225BF"/>
    <w:rsid w:val="0082327A"/>
    <w:rsid w:val="00823E42"/>
    <w:rsid w:val="00824508"/>
    <w:rsid w:val="008245CF"/>
    <w:rsid w:val="00824C98"/>
    <w:rsid w:val="00825E20"/>
    <w:rsid w:val="00826EF4"/>
    <w:rsid w:val="00827C79"/>
    <w:rsid w:val="00831ED9"/>
    <w:rsid w:val="00832869"/>
    <w:rsid w:val="008351AA"/>
    <w:rsid w:val="008360AD"/>
    <w:rsid w:val="00836C6D"/>
    <w:rsid w:val="00836C6F"/>
    <w:rsid w:val="00837687"/>
    <w:rsid w:val="00837724"/>
    <w:rsid w:val="00840CAF"/>
    <w:rsid w:val="00841E18"/>
    <w:rsid w:val="0084451A"/>
    <w:rsid w:val="008456AF"/>
    <w:rsid w:val="00845920"/>
    <w:rsid w:val="00846104"/>
    <w:rsid w:val="008463BC"/>
    <w:rsid w:val="0084659B"/>
    <w:rsid w:val="008466F6"/>
    <w:rsid w:val="00847942"/>
    <w:rsid w:val="008509AE"/>
    <w:rsid w:val="00851716"/>
    <w:rsid w:val="00851A91"/>
    <w:rsid w:val="00852149"/>
    <w:rsid w:val="008528FD"/>
    <w:rsid w:val="00852BD8"/>
    <w:rsid w:val="00853003"/>
    <w:rsid w:val="0085378A"/>
    <w:rsid w:val="00853BD5"/>
    <w:rsid w:val="00853CEE"/>
    <w:rsid w:val="008548D6"/>
    <w:rsid w:val="008549BF"/>
    <w:rsid w:val="00854B7C"/>
    <w:rsid w:val="00854CCB"/>
    <w:rsid w:val="00855CEB"/>
    <w:rsid w:val="008579AD"/>
    <w:rsid w:val="00857AD9"/>
    <w:rsid w:val="0086008E"/>
    <w:rsid w:val="0086031E"/>
    <w:rsid w:val="0086048F"/>
    <w:rsid w:val="00861E59"/>
    <w:rsid w:val="0086220C"/>
    <w:rsid w:val="00862518"/>
    <w:rsid w:val="00862A7B"/>
    <w:rsid w:val="00863220"/>
    <w:rsid w:val="00863246"/>
    <w:rsid w:val="00863EB7"/>
    <w:rsid w:val="008646DC"/>
    <w:rsid w:val="00864D66"/>
    <w:rsid w:val="00864E48"/>
    <w:rsid w:val="00864F6A"/>
    <w:rsid w:val="00865034"/>
    <w:rsid w:val="00865F22"/>
    <w:rsid w:val="00866BCF"/>
    <w:rsid w:val="00867584"/>
    <w:rsid w:val="00867A19"/>
    <w:rsid w:val="00870682"/>
    <w:rsid w:val="008716CF"/>
    <w:rsid w:val="008725BB"/>
    <w:rsid w:val="00872DD5"/>
    <w:rsid w:val="00873CF2"/>
    <w:rsid w:val="00873FE5"/>
    <w:rsid w:val="0087602F"/>
    <w:rsid w:val="008761CC"/>
    <w:rsid w:val="00876DEA"/>
    <w:rsid w:val="00876EAA"/>
    <w:rsid w:val="008772C4"/>
    <w:rsid w:val="00877A6B"/>
    <w:rsid w:val="0088125B"/>
    <w:rsid w:val="008813BB"/>
    <w:rsid w:val="008817DB"/>
    <w:rsid w:val="00881E9D"/>
    <w:rsid w:val="00882F60"/>
    <w:rsid w:val="00883563"/>
    <w:rsid w:val="00883C16"/>
    <w:rsid w:val="008846E2"/>
    <w:rsid w:val="00885088"/>
    <w:rsid w:val="00885601"/>
    <w:rsid w:val="008859BF"/>
    <w:rsid w:val="008861D8"/>
    <w:rsid w:val="00886426"/>
    <w:rsid w:val="0089121D"/>
    <w:rsid w:val="00891504"/>
    <w:rsid w:val="00891DC6"/>
    <w:rsid w:val="00892379"/>
    <w:rsid w:val="00892D78"/>
    <w:rsid w:val="0089312F"/>
    <w:rsid w:val="00894B28"/>
    <w:rsid w:val="00894DAB"/>
    <w:rsid w:val="0089580A"/>
    <w:rsid w:val="008958D2"/>
    <w:rsid w:val="00895C1C"/>
    <w:rsid w:val="00896B20"/>
    <w:rsid w:val="00896B79"/>
    <w:rsid w:val="008970C6"/>
    <w:rsid w:val="00897BA0"/>
    <w:rsid w:val="00897C1D"/>
    <w:rsid w:val="008A070F"/>
    <w:rsid w:val="008A1412"/>
    <w:rsid w:val="008A16E2"/>
    <w:rsid w:val="008A19C2"/>
    <w:rsid w:val="008A19EC"/>
    <w:rsid w:val="008A2323"/>
    <w:rsid w:val="008A336E"/>
    <w:rsid w:val="008A35A7"/>
    <w:rsid w:val="008A4323"/>
    <w:rsid w:val="008A4822"/>
    <w:rsid w:val="008A4BB1"/>
    <w:rsid w:val="008A5059"/>
    <w:rsid w:val="008A7E9A"/>
    <w:rsid w:val="008B0B1A"/>
    <w:rsid w:val="008B1C15"/>
    <w:rsid w:val="008B218F"/>
    <w:rsid w:val="008B21F8"/>
    <w:rsid w:val="008B38FE"/>
    <w:rsid w:val="008B40A8"/>
    <w:rsid w:val="008B42C2"/>
    <w:rsid w:val="008B4C09"/>
    <w:rsid w:val="008B4D7B"/>
    <w:rsid w:val="008B586A"/>
    <w:rsid w:val="008B6200"/>
    <w:rsid w:val="008B685B"/>
    <w:rsid w:val="008C0900"/>
    <w:rsid w:val="008C11C3"/>
    <w:rsid w:val="008C1DA5"/>
    <w:rsid w:val="008C23AA"/>
    <w:rsid w:val="008C439E"/>
    <w:rsid w:val="008C4493"/>
    <w:rsid w:val="008C4A4B"/>
    <w:rsid w:val="008C4B86"/>
    <w:rsid w:val="008C5755"/>
    <w:rsid w:val="008C644D"/>
    <w:rsid w:val="008C675D"/>
    <w:rsid w:val="008C7013"/>
    <w:rsid w:val="008C7884"/>
    <w:rsid w:val="008D0487"/>
    <w:rsid w:val="008D05B0"/>
    <w:rsid w:val="008D084B"/>
    <w:rsid w:val="008D128B"/>
    <w:rsid w:val="008D16A1"/>
    <w:rsid w:val="008D1949"/>
    <w:rsid w:val="008D1CDB"/>
    <w:rsid w:val="008D1E8A"/>
    <w:rsid w:val="008D2917"/>
    <w:rsid w:val="008D327C"/>
    <w:rsid w:val="008D4088"/>
    <w:rsid w:val="008D40AE"/>
    <w:rsid w:val="008D5349"/>
    <w:rsid w:val="008D590A"/>
    <w:rsid w:val="008D5B0A"/>
    <w:rsid w:val="008D5F4F"/>
    <w:rsid w:val="008D6C41"/>
    <w:rsid w:val="008D6E8B"/>
    <w:rsid w:val="008D79FA"/>
    <w:rsid w:val="008E03EE"/>
    <w:rsid w:val="008E1440"/>
    <w:rsid w:val="008E1478"/>
    <w:rsid w:val="008E2181"/>
    <w:rsid w:val="008E31A9"/>
    <w:rsid w:val="008E3566"/>
    <w:rsid w:val="008E3E6E"/>
    <w:rsid w:val="008E4682"/>
    <w:rsid w:val="008E4D3C"/>
    <w:rsid w:val="008E5213"/>
    <w:rsid w:val="008E5B7D"/>
    <w:rsid w:val="008E625D"/>
    <w:rsid w:val="008E6A37"/>
    <w:rsid w:val="008E73FE"/>
    <w:rsid w:val="008F007A"/>
    <w:rsid w:val="008F15B7"/>
    <w:rsid w:val="008F1894"/>
    <w:rsid w:val="008F2A86"/>
    <w:rsid w:val="008F2AFC"/>
    <w:rsid w:val="008F2D23"/>
    <w:rsid w:val="008F568A"/>
    <w:rsid w:val="008F7D5B"/>
    <w:rsid w:val="009001D7"/>
    <w:rsid w:val="009004AB"/>
    <w:rsid w:val="009028B1"/>
    <w:rsid w:val="009033CF"/>
    <w:rsid w:val="0090347D"/>
    <w:rsid w:val="00903D30"/>
    <w:rsid w:val="00904CB9"/>
    <w:rsid w:val="0090794D"/>
    <w:rsid w:val="00907FA7"/>
    <w:rsid w:val="0091108D"/>
    <w:rsid w:val="009117C2"/>
    <w:rsid w:val="00913215"/>
    <w:rsid w:val="0091367B"/>
    <w:rsid w:val="0091646B"/>
    <w:rsid w:val="00916CB2"/>
    <w:rsid w:val="00916F56"/>
    <w:rsid w:val="00917D56"/>
    <w:rsid w:val="00920F92"/>
    <w:rsid w:val="00921237"/>
    <w:rsid w:val="00921BA0"/>
    <w:rsid w:val="00922387"/>
    <w:rsid w:val="00922AB5"/>
    <w:rsid w:val="00923949"/>
    <w:rsid w:val="00924337"/>
    <w:rsid w:val="00924BA9"/>
    <w:rsid w:val="00924D01"/>
    <w:rsid w:val="009252AF"/>
    <w:rsid w:val="009258CC"/>
    <w:rsid w:val="00926451"/>
    <w:rsid w:val="009267EE"/>
    <w:rsid w:val="0092708E"/>
    <w:rsid w:val="009300E2"/>
    <w:rsid w:val="00931FA9"/>
    <w:rsid w:val="00932152"/>
    <w:rsid w:val="00932A58"/>
    <w:rsid w:val="00933055"/>
    <w:rsid w:val="0093339B"/>
    <w:rsid w:val="00933DA4"/>
    <w:rsid w:val="00934599"/>
    <w:rsid w:val="0093459F"/>
    <w:rsid w:val="00935144"/>
    <w:rsid w:val="00935526"/>
    <w:rsid w:val="00935A3F"/>
    <w:rsid w:val="00935F87"/>
    <w:rsid w:val="00936053"/>
    <w:rsid w:val="00937413"/>
    <w:rsid w:val="00937589"/>
    <w:rsid w:val="00937A91"/>
    <w:rsid w:val="009401B0"/>
    <w:rsid w:val="00941B9F"/>
    <w:rsid w:val="00941BEF"/>
    <w:rsid w:val="0094471A"/>
    <w:rsid w:val="009448EE"/>
    <w:rsid w:val="00944977"/>
    <w:rsid w:val="00945568"/>
    <w:rsid w:val="00945F35"/>
    <w:rsid w:val="00946593"/>
    <w:rsid w:val="0094694E"/>
    <w:rsid w:val="00946C67"/>
    <w:rsid w:val="0094713F"/>
    <w:rsid w:val="0094722A"/>
    <w:rsid w:val="0094760F"/>
    <w:rsid w:val="0095035F"/>
    <w:rsid w:val="00950824"/>
    <w:rsid w:val="00950D8B"/>
    <w:rsid w:val="00950E21"/>
    <w:rsid w:val="00951039"/>
    <w:rsid w:val="00952016"/>
    <w:rsid w:val="009528AE"/>
    <w:rsid w:val="00952EBC"/>
    <w:rsid w:val="00953066"/>
    <w:rsid w:val="0095307E"/>
    <w:rsid w:val="00953CC2"/>
    <w:rsid w:val="00954549"/>
    <w:rsid w:val="009548FD"/>
    <w:rsid w:val="00954BAB"/>
    <w:rsid w:val="009553CB"/>
    <w:rsid w:val="009558B7"/>
    <w:rsid w:val="00956D93"/>
    <w:rsid w:val="009606B7"/>
    <w:rsid w:val="009606E0"/>
    <w:rsid w:val="009611DB"/>
    <w:rsid w:val="00961790"/>
    <w:rsid w:val="009629DE"/>
    <w:rsid w:val="00962D47"/>
    <w:rsid w:val="00964809"/>
    <w:rsid w:val="0096483F"/>
    <w:rsid w:val="00965092"/>
    <w:rsid w:val="0096665E"/>
    <w:rsid w:val="00966EDA"/>
    <w:rsid w:val="00967792"/>
    <w:rsid w:val="0097160C"/>
    <w:rsid w:val="0097195D"/>
    <w:rsid w:val="009719F8"/>
    <w:rsid w:val="00972255"/>
    <w:rsid w:val="0097274A"/>
    <w:rsid w:val="0097355E"/>
    <w:rsid w:val="00973BA0"/>
    <w:rsid w:val="00976031"/>
    <w:rsid w:val="0097645C"/>
    <w:rsid w:val="009764C6"/>
    <w:rsid w:val="00981215"/>
    <w:rsid w:val="009819D1"/>
    <w:rsid w:val="00983F35"/>
    <w:rsid w:val="00983FA0"/>
    <w:rsid w:val="009852CF"/>
    <w:rsid w:val="009855DC"/>
    <w:rsid w:val="009869F4"/>
    <w:rsid w:val="009873AF"/>
    <w:rsid w:val="009877FB"/>
    <w:rsid w:val="009878E0"/>
    <w:rsid w:val="00987C6E"/>
    <w:rsid w:val="00991EB3"/>
    <w:rsid w:val="0099290E"/>
    <w:rsid w:val="00993A5C"/>
    <w:rsid w:val="00993AD0"/>
    <w:rsid w:val="00994098"/>
    <w:rsid w:val="0099443D"/>
    <w:rsid w:val="00995B48"/>
    <w:rsid w:val="00996066"/>
    <w:rsid w:val="009963E2"/>
    <w:rsid w:val="00997889"/>
    <w:rsid w:val="009A228B"/>
    <w:rsid w:val="009A2EEE"/>
    <w:rsid w:val="009A3E21"/>
    <w:rsid w:val="009A5FB1"/>
    <w:rsid w:val="009A6692"/>
    <w:rsid w:val="009A7A74"/>
    <w:rsid w:val="009B0FD4"/>
    <w:rsid w:val="009B20D6"/>
    <w:rsid w:val="009B3540"/>
    <w:rsid w:val="009B3864"/>
    <w:rsid w:val="009B4748"/>
    <w:rsid w:val="009B4901"/>
    <w:rsid w:val="009B5641"/>
    <w:rsid w:val="009B5F5F"/>
    <w:rsid w:val="009B63C7"/>
    <w:rsid w:val="009B6AAD"/>
    <w:rsid w:val="009B73F1"/>
    <w:rsid w:val="009B7F27"/>
    <w:rsid w:val="009C0A49"/>
    <w:rsid w:val="009C0B7F"/>
    <w:rsid w:val="009C1216"/>
    <w:rsid w:val="009C151B"/>
    <w:rsid w:val="009C2298"/>
    <w:rsid w:val="009C2967"/>
    <w:rsid w:val="009C2CCC"/>
    <w:rsid w:val="009C2E25"/>
    <w:rsid w:val="009C3276"/>
    <w:rsid w:val="009C4402"/>
    <w:rsid w:val="009C45A4"/>
    <w:rsid w:val="009C4926"/>
    <w:rsid w:val="009C4A20"/>
    <w:rsid w:val="009C6808"/>
    <w:rsid w:val="009C75B2"/>
    <w:rsid w:val="009C7D69"/>
    <w:rsid w:val="009D0B52"/>
    <w:rsid w:val="009D1D34"/>
    <w:rsid w:val="009D3274"/>
    <w:rsid w:val="009D45AE"/>
    <w:rsid w:val="009D4BA1"/>
    <w:rsid w:val="009D5001"/>
    <w:rsid w:val="009D5EAF"/>
    <w:rsid w:val="009D5EBD"/>
    <w:rsid w:val="009D7A34"/>
    <w:rsid w:val="009D7F63"/>
    <w:rsid w:val="009E0867"/>
    <w:rsid w:val="009E09DA"/>
    <w:rsid w:val="009E0AB1"/>
    <w:rsid w:val="009E0BE9"/>
    <w:rsid w:val="009E1AEC"/>
    <w:rsid w:val="009E1B5F"/>
    <w:rsid w:val="009E21F5"/>
    <w:rsid w:val="009E2554"/>
    <w:rsid w:val="009E263D"/>
    <w:rsid w:val="009E2F76"/>
    <w:rsid w:val="009E5CA4"/>
    <w:rsid w:val="009E76D4"/>
    <w:rsid w:val="009E7FF5"/>
    <w:rsid w:val="009F022E"/>
    <w:rsid w:val="009F0B82"/>
    <w:rsid w:val="009F0E4C"/>
    <w:rsid w:val="009F1166"/>
    <w:rsid w:val="009F3904"/>
    <w:rsid w:val="009F651B"/>
    <w:rsid w:val="009F6FD9"/>
    <w:rsid w:val="009F74F3"/>
    <w:rsid w:val="009F793F"/>
    <w:rsid w:val="00A01658"/>
    <w:rsid w:val="00A01952"/>
    <w:rsid w:val="00A01B1C"/>
    <w:rsid w:val="00A01B35"/>
    <w:rsid w:val="00A01B6B"/>
    <w:rsid w:val="00A01F28"/>
    <w:rsid w:val="00A02868"/>
    <w:rsid w:val="00A03736"/>
    <w:rsid w:val="00A03776"/>
    <w:rsid w:val="00A03A11"/>
    <w:rsid w:val="00A041D4"/>
    <w:rsid w:val="00A05A0E"/>
    <w:rsid w:val="00A06B5A"/>
    <w:rsid w:val="00A072C3"/>
    <w:rsid w:val="00A07983"/>
    <w:rsid w:val="00A10537"/>
    <w:rsid w:val="00A11268"/>
    <w:rsid w:val="00A13715"/>
    <w:rsid w:val="00A13E4E"/>
    <w:rsid w:val="00A154BA"/>
    <w:rsid w:val="00A15A3E"/>
    <w:rsid w:val="00A201C0"/>
    <w:rsid w:val="00A20A07"/>
    <w:rsid w:val="00A20C23"/>
    <w:rsid w:val="00A21D70"/>
    <w:rsid w:val="00A23549"/>
    <w:rsid w:val="00A23CA3"/>
    <w:rsid w:val="00A24CF3"/>
    <w:rsid w:val="00A2583C"/>
    <w:rsid w:val="00A25B58"/>
    <w:rsid w:val="00A25FB3"/>
    <w:rsid w:val="00A268B0"/>
    <w:rsid w:val="00A27108"/>
    <w:rsid w:val="00A27A6C"/>
    <w:rsid w:val="00A30FEE"/>
    <w:rsid w:val="00A312A4"/>
    <w:rsid w:val="00A31B83"/>
    <w:rsid w:val="00A320E8"/>
    <w:rsid w:val="00A323C2"/>
    <w:rsid w:val="00A3251C"/>
    <w:rsid w:val="00A325CA"/>
    <w:rsid w:val="00A35283"/>
    <w:rsid w:val="00A35C71"/>
    <w:rsid w:val="00A36D49"/>
    <w:rsid w:val="00A37DB5"/>
    <w:rsid w:val="00A413C2"/>
    <w:rsid w:val="00A428F8"/>
    <w:rsid w:val="00A43033"/>
    <w:rsid w:val="00A43196"/>
    <w:rsid w:val="00A43656"/>
    <w:rsid w:val="00A4395C"/>
    <w:rsid w:val="00A44159"/>
    <w:rsid w:val="00A44F78"/>
    <w:rsid w:val="00A45D42"/>
    <w:rsid w:val="00A46316"/>
    <w:rsid w:val="00A47264"/>
    <w:rsid w:val="00A47D04"/>
    <w:rsid w:val="00A50CD6"/>
    <w:rsid w:val="00A514E9"/>
    <w:rsid w:val="00A5153A"/>
    <w:rsid w:val="00A51841"/>
    <w:rsid w:val="00A51A59"/>
    <w:rsid w:val="00A51EC2"/>
    <w:rsid w:val="00A522BA"/>
    <w:rsid w:val="00A543E3"/>
    <w:rsid w:val="00A54D23"/>
    <w:rsid w:val="00A54F0E"/>
    <w:rsid w:val="00A56863"/>
    <w:rsid w:val="00A60358"/>
    <w:rsid w:val="00A60BAD"/>
    <w:rsid w:val="00A625CF"/>
    <w:rsid w:val="00A6417E"/>
    <w:rsid w:val="00A64CF8"/>
    <w:rsid w:val="00A65386"/>
    <w:rsid w:val="00A6585B"/>
    <w:rsid w:val="00A665FE"/>
    <w:rsid w:val="00A66652"/>
    <w:rsid w:val="00A66B6C"/>
    <w:rsid w:val="00A66C7C"/>
    <w:rsid w:val="00A66D70"/>
    <w:rsid w:val="00A6720F"/>
    <w:rsid w:val="00A67AC5"/>
    <w:rsid w:val="00A70318"/>
    <w:rsid w:val="00A70829"/>
    <w:rsid w:val="00A74CC9"/>
    <w:rsid w:val="00A74F97"/>
    <w:rsid w:val="00A7556B"/>
    <w:rsid w:val="00A76E73"/>
    <w:rsid w:val="00A77336"/>
    <w:rsid w:val="00A77419"/>
    <w:rsid w:val="00A80FDC"/>
    <w:rsid w:val="00A81521"/>
    <w:rsid w:val="00A81C0D"/>
    <w:rsid w:val="00A82198"/>
    <w:rsid w:val="00A8249B"/>
    <w:rsid w:val="00A82582"/>
    <w:rsid w:val="00A82676"/>
    <w:rsid w:val="00A83175"/>
    <w:rsid w:val="00A83828"/>
    <w:rsid w:val="00A83F9F"/>
    <w:rsid w:val="00A84722"/>
    <w:rsid w:val="00A84BE4"/>
    <w:rsid w:val="00A85376"/>
    <w:rsid w:val="00A857A4"/>
    <w:rsid w:val="00A85B09"/>
    <w:rsid w:val="00A87080"/>
    <w:rsid w:val="00A87303"/>
    <w:rsid w:val="00A874A3"/>
    <w:rsid w:val="00A9009E"/>
    <w:rsid w:val="00A90B2A"/>
    <w:rsid w:val="00A92F5B"/>
    <w:rsid w:val="00A937CC"/>
    <w:rsid w:val="00A93906"/>
    <w:rsid w:val="00A944DC"/>
    <w:rsid w:val="00A94DBE"/>
    <w:rsid w:val="00A94FF8"/>
    <w:rsid w:val="00A95503"/>
    <w:rsid w:val="00A97B46"/>
    <w:rsid w:val="00AA0941"/>
    <w:rsid w:val="00AA18D8"/>
    <w:rsid w:val="00AA23AF"/>
    <w:rsid w:val="00AA4DBD"/>
    <w:rsid w:val="00AA52F5"/>
    <w:rsid w:val="00AA5535"/>
    <w:rsid w:val="00AA5B45"/>
    <w:rsid w:val="00AA5E3F"/>
    <w:rsid w:val="00AA5ED9"/>
    <w:rsid w:val="00AA6A6F"/>
    <w:rsid w:val="00AA77AD"/>
    <w:rsid w:val="00AA7818"/>
    <w:rsid w:val="00AB080C"/>
    <w:rsid w:val="00AB0D3F"/>
    <w:rsid w:val="00AB10B7"/>
    <w:rsid w:val="00AB1157"/>
    <w:rsid w:val="00AB1BE1"/>
    <w:rsid w:val="00AB3094"/>
    <w:rsid w:val="00AB466A"/>
    <w:rsid w:val="00AB4CB3"/>
    <w:rsid w:val="00AB5039"/>
    <w:rsid w:val="00AB5A32"/>
    <w:rsid w:val="00AB7543"/>
    <w:rsid w:val="00AB78CF"/>
    <w:rsid w:val="00AC0208"/>
    <w:rsid w:val="00AC0484"/>
    <w:rsid w:val="00AC06B5"/>
    <w:rsid w:val="00AC0C93"/>
    <w:rsid w:val="00AC10AE"/>
    <w:rsid w:val="00AC1CFF"/>
    <w:rsid w:val="00AC1D0D"/>
    <w:rsid w:val="00AC2B1E"/>
    <w:rsid w:val="00AC2FCE"/>
    <w:rsid w:val="00AC37A2"/>
    <w:rsid w:val="00AC3B03"/>
    <w:rsid w:val="00AC3D96"/>
    <w:rsid w:val="00AC4F7E"/>
    <w:rsid w:val="00AC51BE"/>
    <w:rsid w:val="00AC5536"/>
    <w:rsid w:val="00AC63A1"/>
    <w:rsid w:val="00AC7D7B"/>
    <w:rsid w:val="00AC7EB8"/>
    <w:rsid w:val="00AD00C2"/>
    <w:rsid w:val="00AD026C"/>
    <w:rsid w:val="00AD0822"/>
    <w:rsid w:val="00AD0B5E"/>
    <w:rsid w:val="00AD0C6C"/>
    <w:rsid w:val="00AD3DC1"/>
    <w:rsid w:val="00AD4C25"/>
    <w:rsid w:val="00AD61DD"/>
    <w:rsid w:val="00AD7A92"/>
    <w:rsid w:val="00AE1919"/>
    <w:rsid w:val="00AE1A1D"/>
    <w:rsid w:val="00AE25FE"/>
    <w:rsid w:val="00AE377B"/>
    <w:rsid w:val="00AE392B"/>
    <w:rsid w:val="00AE4545"/>
    <w:rsid w:val="00AE4D17"/>
    <w:rsid w:val="00AE4FCF"/>
    <w:rsid w:val="00AE6682"/>
    <w:rsid w:val="00AE67AB"/>
    <w:rsid w:val="00AE6927"/>
    <w:rsid w:val="00AE72A8"/>
    <w:rsid w:val="00AF08D3"/>
    <w:rsid w:val="00AF0BAE"/>
    <w:rsid w:val="00AF0D0D"/>
    <w:rsid w:val="00AF1465"/>
    <w:rsid w:val="00AF28F2"/>
    <w:rsid w:val="00AF3508"/>
    <w:rsid w:val="00AF3818"/>
    <w:rsid w:val="00AF4181"/>
    <w:rsid w:val="00AF456A"/>
    <w:rsid w:val="00AF47B2"/>
    <w:rsid w:val="00AF5280"/>
    <w:rsid w:val="00AF656F"/>
    <w:rsid w:val="00B006D9"/>
    <w:rsid w:val="00B006F4"/>
    <w:rsid w:val="00B01B0D"/>
    <w:rsid w:val="00B021D7"/>
    <w:rsid w:val="00B0270A"/>
    <w:rsid w:val="00B0575B"/>
    <w:rsid w:val="00B076DE"/>
    <w:rsid w:val="00B1079E"/>
    <w:rsid w:val="00B10C6D"/>
    <w:rsid w:val="00B118C6"/>
    <w:rsid w:val="00B11CF5"/>
    <w:rsid w:val="00B13114"/>
    <w:rsid w:val="00B1372A"/>
    <w:rsid w:val="00B13EB9"/>
    <w:rsid w:val="00B141F0"/>
    <w:rsid w:val="00B14500"/>
    <w:rsid w:val="00B14BAD"/>
    <w:rsid w:val="00B1579F"/>
    <w:rsid w:val="00B1587E"/>
    <w:rsid w:val="00B159F5"/>
    <w:rsid w:val="00B16132"/>
    <w:rsid w:val="00B16DD0"/>
    <w:rsid w:val="00B173CE"/>
    <w:rsid w:val="00B17AB3"/>
    <w:rsid w:val="00B204E2"/>
    <w:rsid w:val="00B21256"/>
    <w:rsid w:val="00B2172D"/>
    <w:rsid w:val="00B229D0"/>
    <w:rsid w:val="00B22E67"/>
    <w:rsid w:val="00B23A44"/>
    <w:rsid w:val="00B23E6D"/>
    <w:rsid w:val="00B26C3B"/>
    <w:rsid w:val="00B2700A"/>
    <w:rsid w:val="00B27171"/>
    <w:rsid w:val="00B3063B"/>
    <w:rsid w:val="00B30CBE"/>
    <w:rsid w:val="00B32873"/>
    <w:rsid w:val="00B33009"/>
    <w:rsid w:val="00B33413"/>
    <w:rsid w:val="00B33A73"/>
    <w:rsid w:val="00B34955"/>
    <w:rsid w:val="00B35234"/>
    <w:rsid w:val="00B354AB"/>
    <w:rsid w:val="00B40351"/>
    <w:rsid w:val="00B41F8D"/>
    <w:rsid w:val="00B42DB2"/>
    <w:rsid w:val="00B42E69"/>
    <w:rsid w:val="00B43045"/>
    <w:rsid w:val="00B44FE2"/>
    <w:rsid w:val="00B4597F"/>
    <w:rsid w:val="00B47523"/>
    <w:rsid w:val="00B475E1"/>
    <w:rsid w:val="00B479A3"/>
    <w:rsid w:val="00B47DBC"/>
    <w:rsid w:val="00B50B23"/>
    <w:rsid w:val="00B51149"/>
    <w:rsid w:val="00B54854"/>
    <w:rsid w:val="00B54DF7"/>
    <w:rsid w:val="00B55D69"/>
    <w:rsid w:val="00B5695D"/>
    <w:rsid w:val="00B56CE7"/>
    <w:rsid w:val="00B57042"/>
    <w:rsid w:val="00B57408"/>
    <w:rsid w:val="00B6046C"/>
    <w:rsid w:val="00B60CE8"/>
    <w:rsid w:val="00B61AAD"/>
    <w:rsid w:val="00B61E15"/>
    <w:rsid w:val="00B62C0C"/>
    <w:rsid w:val="00B63450"/>
    <w:rsid w:val="00B639A5"/>
    <w:rsid w:val="00B64724"/>
    <w:rsid w:val="00B66BBF"/>
    <w:rsid w:val="00B67585"/>
    <w:rsid w:val="00B6794A"/>
    <w:rsid w:val="00B7065B"/>
    <w:rsid w:val="00B71BC4"/>
    <w:rsid w:val="00B72CA5"/>
    <w:rsid w:val="00B72F8B"/>
    <w:rsid w:val="00B7348D"/>
    <w:rsid w:val="00B7442D"/>
    <w:rsid w:val="00B758AD"/>
    <w:rsid w:val="00B762EE"/>
    <w:rsid w:val="00B763EF"/>
    <w:rsid w:val="00B76A25"/>
    <w:rsid w:val="00B76FB8"/>
    <w:rsid w:val="00B7799E"/>
    <w:rsid w:val="00B8009E"/>
    <w:rsid w:val="00B805B3"/>
    <w:rsid w:val="00B80D14"/>
    <w:rsid w:val="00B8153C"/>
    <w:rsid w:val="00B81B55"/>
    <w:rsid w:val="00B82327"/>
    <w:rsid w:val="00B82C7B"/>
    <w:rsid w:val="00B839DD"/>
    <w:rsid w:val="00B8429D"/>
    <w:rsid w:val="00B8433C"/>
    <w:rsid w:val="00B84AE0"/>
    <w:rsid w:val="00B84FC4"/>
    <w:rsid w:val="00B85122"/>
    <w:rsid w:val="00B857F3"/>
    <w:rsid w:val="00B8625C"/>
    <w:rsid w:val="00B8636D"/>
    <w:rsid w:val="00B86587"/>
    <w:rsid w:val="00B869BC"/>
    <w:rsid w:val="00B86AB7"/>
    <w:rsid w:val="00B86FB2"/>
    <w:rsid w:val="00B875C8"/>
    <w:rsid w:val="00B90A69"/>
    <w:rsid w:val="00B90FEF"/>
    <w:rsid w:val="00B910EB"/>
    <w:rsid w:val="00B913EE"/>
    <w:rsid w:val="00B9158D"/>
    <w:rsid w:val="00B917F7"/>
    <w:rsid w:val="00B91CDA"/>
    <w:rsid w:val="00B91D64"/>
    <w:rsid w:val="00B92FA6"/>
    <w:rsid w:val="00B9430D"/>
    <w:rsid w:val="00B94316"/>
    <w:rsid w:val="00B944FE"/>
    <w:rsid w:val="00B94FDC"/>
    <w:rsid w:val="00B955C8"/>
    <w:rsid w:val="00B96899"/>
    <w:rsid w:val="00B96EDA"/>
    <w:rsid w:val="00B96F0E"/>
    <w:rsid w:val="00BA1B66"/>
    <w:rsid w:val="00BA298D"/>
    <w:rsid w:val="00BA2C2B"/>
    <w:rsid w:val="00BA4270"/>
    <w:rsid w:val="00BA49AE"/>
    <w:rsid w:val="00BA5F96"/>
    <w:rsid w:val="00BB050E"/>
    <w:rsid w:val="00BB08AC"/>
    <w:rsid w:val="00BB18FE"/>
    <w:rsid w:val="00BB2593"/>
    <w:rsid w:val="00BB34A6"/>
    <w:rsid w:val="00BB3FF5"/>
    <w:rsid w:val="00BB4491"/>
    <w:rsid w:val="00BB4B0F"/>
    <w:rsid w:val="00BB5568"/>
    <w:rsid w:val="00BB64CA"/>
    <w:rsid w:val="00BC22F0"/>
    <w:rsid w:val="00BC26C0"/>
    <w:rsid w:val="00BC2BA3"/>
    <w:rsid w:val="00BC33DD"/>
    <w:rsid w:val="00BC3FA2"/>
    <w:rsid w:val="00BC46BB"/>
    <w:rsid w:val="00BC4C9A"/>
    <w:rsid w:val="00BC597A"/>
    <w:rsid w:val="00BC61D5"/>
    <w:rsid w:val="00BC63E9"/>
    <w:rsid w:val="00BC643B"/>
    <w:rsid w:val="00BD27A8"/>
    <w:rsid w:val="00BD2A89"/>
    <w:rsid w:val="00BD32BC"/>
    <w:rsid w:val="00BD3837"/>
    <w:rsid w:val="00BD3904"/>
    <w:rsid w:val="00BD3937"/>
    <w:rsid w:val="00BD421C"/>
    <w:rsid w:val="00BD4DA6"/>
    <w:rsid w:val="00BD65E9"/>
    <w:rsid w:val="00BD6675"/>
    <w:rsid w:val="00BD7154"/>
    <w:rsid w:val="00BE1CFD"/>
    <w:rsid w:val="00BE36FF"/>
    <w:rsid w:val="00BE49D1"/>
    <w:rsid w:val="00BE4A35"/>
    <w:rsid w:val="00BE4F7F"/>
    <w:rsid w:val="00BE65F6"/>
    <w:rsid w:val="00BE7431"/>
    <w:rsid w:val="00BF0DA3"/>
    <w:rsid w:val="00BF0E55"/>
    <w:rsid w:val="00BF1E87"/>
    <w:rsid w:val="00BF1FA0"/>
    <w:rsid w:val="00BF2035"/>
    <w:rsid w:val="00BF29ED"/>
    <w:rsid w:val="00BF30E1"/>
    <w:rsid w:val="00BF474C"/>
    <w:rsid w:val="00BF4915"/>
    <w:rsid w:val="00BF5691"/>
    <w:rsid w:val="00BF5697"/>
    <w:rsid w:val="00C00B63"/>
    <w:rsid w:val="00C00EAA"/>
    <w:rsid w:val="00C016EC"/>
    <w:rsid w:val="00C01ECC"/>
    <w:rsid w:val="00C028AB"/>
    <w:rsid w:val="00C02A57"/>
    <w:rsid w:val="00C02B47"/>
    <w:rsid w:val="00C02ED1"/>
    <w:rsid w:val="00C042D8"/>
    <w:rsid w:val="00C045E9"/>
    <w:rsid w:val="00C047F8"/>
    <w:rsid w:val="00C04E43"/>
    <w:rsid w:val="00C05008"/>
    <w:rsid w:val="00C06BDB"/>
    <w:rsid w:val="00C06CAE"/>
    <w:rsid w:val="00C11434"/>
    <w:rsid w:val="00C116AB"/>
    <w:rsid w:val="00C11EC7"/>
    <w:rsid w:val="00C1252A"/>
    <w:rsid w:val="00C12BEE"/>
    <w:rsid w:val="00C12FFA"/>
    <w:rsid w:val="00C1340D"/>
    <w:rsid w:val="00C13806"/>
    <w:rsid w:val="00C14EF0"/>
    <w:rsid w:val="00C15604"/>
    <w:rsid w:val="00C15B03"/>
    <w:rsid w:val="00C161BF"/>
    <w:rsid w:val="00C204A3"/>
    <w:rsid w:val="00C211FD"/>
    <w:rsid w:val="00C2140A"/>
    <w:rsid w:val="00C21536"/>
    <w:rsid w:val="00C22ABA"/>
    <w:rsid w:val="00C22F64"/>
    <w:rsid w:val="00C231EE"/>
    <w:rsid w:val="00C2341B"/>
    <w:rsid w:val="00C23618"/>
    <w:rsid w:val="00C23980"/>
    <w:rsid w:val="00C253BC"/>
    <w:rsid w:val="00C263F1"/>
    <w:rsid w:val="00C267F7"/>
    <w:rsid w:val="00C30392"/>
    <w:rsid w:val="00C30BFF"/>
    <w:rsid w:val="00C30DE9"/>
    <w:rsid w:val="00C312EF"/>
    <w:rsid w:val="00C3139D"/>
    <w:rsid w:val="00C32408"/>
    <w:rsid w:val="00C3275F"/>
    <w:rsid w:val="00C32D1B"/>
    <w:rsid w:val="00C33BA8"/>
    <w:rsid w:val="00C35D21"/>
    <w:rsid w:val="00C35F03"/>
    <w:rsid w:val="00C36CE1"/>
    <w:rsid w:val="00C36F94"/>
    <w:rsid w:val="00C40C2A"/>
    <w:rsid w:val="00C4162B"/>
    <w:rsid w:val="00C419F5"/>
    <w:rsid w:val="00C42C8E"/>
    <w:rsid w:val="00C43419"/>
    <w:rsid w:val="00C43EB4"/>
    <w:rsid w:val="00C44E98"/>
    <w:rsid w:val="00C4555B"/>
    <w:rsid w:val="00C45B7C"/>
    <w:rsid w:val="00C46ADE"/>
    <w:rsid w:val="00C47009"/>
    <w:rsid w:val="00C4720C"/>
    <w:rsid w:val="00C47235"/>
    <w:rsid w:val="00C47516"/>
    <w:rsid w:val="00C50006"/>
    <w:rsid w:val="00C5069B"/>
    <w:rsid w:val="00C50F2A"/>
    <w:rsid w:val="00C513E1"/>
    <w:rsid w:val="00C5315F"/>
    <w:rsid w:val="00C542B8"/>
    <w:rsid w:val="00C545B3"/>
    <w:rsid w:val="00C54CB2"/>
    <w:rsid w:val="00C54FC5"/>
    <w:rsid w:val="00C54FEE"/>
    <w:rsid w:val="00C55C6B"/>
    <w:rsid w:val="00C55EBC"/>
    <w:rsid w:val="00C563B4"/>
    <w:rsid w:val="00C57F14"/>
    <w:rsid w:val="00C61A2F"/>
    <w:rsid w:val="00C62220"/>
    <w:rsid w:val="00C628DC"/>
    <w:rsid w:val="00C6335A"/>
    <w:rsid w:val="00C6399A"/>
    <w:rsid w:val="00C63F65"/>
    <w:rsid w:val="00C65161"/>
    <w:rsid w:val="00C651A7"/>
    <w:rsid w:val="00C6659A"/>
    <w:rsid w:val="00C67831"/>
    <w:rsid w:val="00C71644"/>
    <w:rsid w:val="00C716F7"/>
    <w:rsid w:val="00C71998"/>
    <w:rsid w:val="00C72077"/>
    <w:rsid w:val="00C72800"/>
    <w:rsid w:val="00C72A24"/>
    <w:rsid w:val="00C72A58"/>
    <w:rsid w:val="00C73A2F"/>
    <w:rsid w:val="00C74E92"/>
    <w:rsid w:val="00C7502E"/>
    <w:rsid w:val="00C7624C"/>
    <w:rsid w:val="00C76300"/>
    <w:rsid w:val="00C772BC"/>
    <w:rsid w:val="00C7741F"/>
    <w:rsid w:val="00C80A87"/>
    <w:rsid w:val="00C80D6B"/>
    <w:rsid w:val="00C82041"/>
    <w:rsid w:val="00C83CD2"/>
    <w:rsid w:val="00C83ED1"/>
    <w:rsid w:val="00C84388"/>
    <w:rsid w:val="00C84592"/>
    <w:rsid w:val="00C84FF7"/>
    <w:rsid w:val="00C855F6"/>
    <w:rsid w:val="00C85B14"/>
    <w:rsid w:val="00C85BCD"/>
    <w:rsid w:val="00C85ECB"/>
    <w:rsid w:val="00C862A6"/>
    <w:rsid w:val="00C86320"/>
    <w:rsid w:val="00C919C1"/>
    <w:rsid w:val="00C9215F"/>
    <w:rsid w:val="00C9359F"/>
    <w:rsid w:val="00C93DE8"/>
    <w:rsid w:val="00C948DB"/>
    <w:rsid w:val="00C9568C"/>
    <w:rsid w:val="00C9715D"/>
    <w:rsid w:val="00C97D53"/>
    <w:rsid w:val="00CA0E54"/>
    <w:rsid w:val="00CA1BA6"/>
    <w:rsid w:val="00CA2A03"/>
    <w:rsid w:val="00CA3ED7"/>
    <w:rsid w:val="00CA4143"/>
    <w:rsid w:val="00CA4295"/>
    <w:rsid w:val="00CA5318"/>
    <w:rsid w:val="00CA5813"/>
    <w:rsid w:val="00CA582C"/>
    <w:rsid w:val="00CA6D29"/>
    <w:rsid w:val="00CA73B3"/>
    <w:rsid w:val="00CA74C4"/>
    <w:rsid w:val="00CB1F9E"/>
    <w:rsid w:val="00CB23E2"/>
    <w:rsid w:val="00CB307F"/>
    <w:rsid w:val="00CB31CD"/>
    <w:rsid w:val="00CB3210"/>
    <w:rsid w:val="00CB3787"/>
    <w:rsid w:val="00CB3918"/>
    <w:rsid w:val="00CB3E35"/>
    <w:rsid w:val="00CB3F82"/>
    <w:rsid w:val="00CB413F"/>
    <w:rsid w:val="00CB4829"/>
    <w:rsid w:val="00CB60EC"/>
    <w:rsid w:val="00CB722F"/>
    <w:rsid w:val="00CC0D8C"/>
    <w:rsid w:val="00CC1080"/>
    <w:rsid w:val="00CC20C3"/>
    <w:rsid w:val="00CC248A"/>
    <w:rsid w:val="00CC372F"/>
    <w:rsid w:val="00CC3C65"/>
    <w:rsid w:val="00CC5762"/>
    <w:rsid w:val="00CD06A9"/>
    <w:rsid w:val="00CD0CE2"/>
    <w:rsid w:val="00CD1125"/>
    <w:rsid w:val="00CD24F1"/>
    <w:rsid w:val="00CD2BC6"/>
    <w:rsid w:val="00CD2C31"/>
    <w:rsid w:val="00CD462E"/>
    <w:rsid w:val="00CD4747"/>
    <w:rsid w:val="00CD48F7"/>
    <w:rsid w:val="00CD5966"/>
    <w:rsid w:val="00CD6D99"/>
    <w:rsid w:val="00CD7F9A"/>
    <w:rsid w:val="00CE0343"/>
    <w:rsid w:val="00CE0ECB"/>
    <w:rsid w:val="00CE1513"/>
    <w:rsid w:val="00CE15E8"/>
    <w:rsid w:val="00CE1BB0"/>
    <w:rsid w:val="00CE355C"/>
    <w:rsid w:val="00CE3BFC"/>
    <w:rsid w:val="00CE41E3"/>
    <w:rsid w:val="00CE46E4"/>
    <w:rsid w:val="00CE4E72"/>
    <w:rsid w:val="00CE502A"/>
    <w:rsid w:val="00CE54D8"/>
    <w:rsid w:val="00CE64C1"/>
    <w:rsid w:val="00CE69A3"/>
    <w:rsid w:val="00CE69FA"/>
    <w:rsid w:val="00CE727C"/>
    <w:rsid w:val="00CF26B6"/>
    <w:rsid w:val="00CF3263"/>
    <w:rsid w:val="00CF47FE"/>
    <w:rsid w:val="00CF496E"/>
    <w:rsid w:val="00CF5A46"/>
    <w:rsid w:val="00CF6746"/>
    <w:rsid w:val="00CF675F"/>
    <w:rsid w:val="00CF6F07"/>
    <w:rsid w:val="00CF71BC"/>
    <w:rsid w:val="00CF7A3F"/>
    <w:rsid w:val="00CF7AE1"/>
    <w:rsid w:val="00CF7B5C"/>
    <w:rsid w:val="00CF7D44"/>
    <w:rsid w:val="00D00D4C"/>
    <w:rsid w:val="00D01546"/>
    <w:rsid w:val="00D01F92"/>
    <w:rsid w:val="00D035D8"/>
    <w:rsid w:val="00D03EF8"/>
    <w:rsid w:val="00D043F0"/>
    <w:rsid w:val="00D04AE7"/>
    <w:rsid w:val="00D04BE4"/>
    <w:rsid w:val="00D04EB0"/>
    <w:rsid w:val="00D0559D"/>
    <w:rsid w:val="00D05DC5"/>
    <w:rsid w:val="00D05F32"/>
    <w:rsid w:val="00D06AB9"/>
    <w:rsid w:val="00D06DB8"/>
    <w:rsid w:val="00D077A5"/>
    <w:rsid w:val="00D1042E"/>
    <w:rsid w:val="00D10453"/>
    <w:rsid w:val="00D10BE4"/>
    <w:rsid w:val="00D10D6A"/>
    <w:rsid w:val="00D110A3"/>
    <w:rsid w:val="00D11457"/>
    <w:rsid w:val="00D11779"/>
    <w:rsid w:val="00D117D1"/>
    <w:rsid w:val="00D1248F"/>
    <w:rsid w:val="00D16509"/>
    <w:rsid w:val="00D1692A"/>
    <w:rsid w:val="00D1797B"/>
    <w:rsid w:val="00D20D5A"/>
    <w:rsid w:val="00D2178A"/>
    <w:rsid w:val="00D217D8"/>
    <w:rsid w:val="00D21B88"/>
    <w:rsid w:val="00D224EE"/>
    <w:rsid w:val="00D238D7"/>
    <w:rsid w:val="00D2425A"/>
    <w:rsid w:val="00D24F1D"/>
    <w:rsid w:val="00D2652C"/>
    <w:rsid w:val="00D26850"/>
    <w:rsid w:val="00D2753F"/>
    <w:rsid w:val="00D27AD2"/>
    <w:rsid w:val="00D27FDA"/>
    <w:rsid w:val="00D3005C"/>
    <w:rsid w:val="00D30396"/>
    <w:rsid w:val="00D30746"/>
    <w:rsid w:val="00D3266C"/>
    <w:rsid w:val="00D33EF5"/>
    <w:rsid w:val="00D34F0F"/>
    <w:rsid w:val="00D366DC"/>
    <w:rsid w:val="00D404B1"/>
    <w:rsid w:val="00D405FB"/>
    <w:rsid w:val="00D416A6"/>
    <w:rsid w:val="00D41BC1"/>
    <w:rsid w:val="00D41CC4"/>
    <w:rsid w:val="00D4390A"/>
    <w:rsid w:val="00D44B44"/>
    <w:rsid w:val="00D44E70"/>
    <w:rsid w:val="00D46334"/>
    <w:rsid w:val="00D46703"/>
    <w:rsid w:val="00D470FE"/>
    <w:rsid w:val="00D471CD"/>
    <w:rsid w:val="00D47FEA"/>
    <w:rsid w:val="00D50A2E"/>
    <w:rsid w:val="00D519C1"/>
    <w:rsid w:val="00D51B96"/>
    <w:rsid w:val="00D5270C"/>
    <w:rsid w:val="00D534B8"/>
    <w:rsid w:val="00D543C0"/>
    <w:rsid w:val="00D5447A"/>
    <w:rsid w:val="00D55561"/>
    <w:rsid w:val="00D57812"/>
    <w:rsid w:val="00D57C1C"/>
    <w:rsid w:val="00D61430"/>
    <w:rsid w:val="00D61E9D"/>
    <w:rsid w:val="00D62619"/>
    <w:rsid w:val="00D6262C"/>
    <w:rsid w:val="00D64B84"/>
    <w:rsid w:val="00D6585B"/>
    <w:rsid w:val="00D66830"/>
    <w:rsid w:val="00D70696"/>
    <w:rsid w:val="00D70B6B"/>
    <w:rsid w:val="00D70F2D"/>
    <w:rsid w:val="00D720A3"/>
    <w:rsid w:val="00D74394"/>
    <w:rsid w:val="00D74D73"/>
    <w:rsid w:val="00D75E23"/>
    <w:rsid w:val="00D8026E"/>
    <w:rsid w:val="00D80DF8"/>
    <w:rsid w:val="00D811B1"/>
    <w:rsid w:val="00D81DBB"/>
    <w:rsid w:val="00D81FFD"/>
    <w:rsid w:val="00D83323"/>
    <w:rsid w:val="00D83691"/>
    <w:rsid w:val="00D84DDF"/>
    <w:rsid w:val="00D84FEF"/>
    <w:rsid w:val="00D85418"/>
    <w:rsid w:val="00D8541A"/>
    <w:rsid w:val="00D85E90"/>
    <w:rsid w:val="00D85EC6"/>
    <w:rsid w:val="00D86E47"/>
    <w:rsid w:val="00D87180"/>
    <w:rsid w:val="00D87AE2"/>
    <w:rsid w:val="00D87CC7"/>
    <w:rsid w:val="00D87D81"/>
    <w:rsid w:val="00D87EDF"/>
    <w:rsid w:val="00D90D0D"/>
    <w:rsid w:val="00D91EEC"/>
    <w:rsid w:val="00D921CD"/>
    <w:rsid w:val="00D94C14"/>
    <w:rsid w:val="00D9504B"/>
    <w:rsid w:val="00D953D7"/>
    <w:rsid w:val="00D95CB7"/>
    <w:rsid w:val="00D96172"/>
    <w:rsid w:val="00D966A5"/>
    <w:rsid w:val="00D96824"/>
    <w:rsid w:val="00D9726C"/>
    <w:rsid w:val="00DA080A"/>
    <w:rsid w:val="00DA0D1A"/>
    <w:rsid w:val="00DA1161"/>
    <w:rsid w:val="00DA234D"/>
    <w:rsid w:val="00DA24FF"/>
    <w:rsid w:val="00DA2DEB"/>
    <w:rsid w:val="00DA36E9"/>
    <w:rsid w:val="00DA37D4"/>
    <w:rsid w:val="00DA4209"/>
    <w:rsid w:val="00DA459C"/>
    <w:rsid w:val="00DA468E"/>
    <w:rsid w:val="00DA5879"/>
    <w:rsid w:val="00DA5C70"/>
    <w:rsid w:val="00DA5FFC"/>
    <w:rsid w:val="00DA625B"/>
    <w:rsid w:val="00DA64DB"/>
    <w:rsid w:val="00DA68F9"/>
    <w:rsid w:val="00DA6906"/>
    <w:rsid w:val="00DA6A71"/>
    <w:rsid w:val="00DA6FEF"/>
    <w:rsid w:val="00DA74AF"/>
    <w:rsid w:val="00DB0506"/>
    <w:rsid w:val="00DB0839"/>
    <w:rsid w:val="00DB104A"/>
    <w:rsid w:val="00DB1442"/>
    <w:rsid w:val="00DB1B1A"/>
    <w:rsid w:val="00DB1E8B"/>
    <w:rsid w:val="00DB2F86"/>
    <w:rsid w:val="00DB3155"/>
    <w:rsid w:val="00DB37B2"/>
    <w:rsid w:val="00DB38EC"/>
    <w:rsid w:val="00DB447D"/>
    <w:rsid w:val="00DB44D7"/>
    <w:rsid w:val="00DB5404"/>
    <w:rsid w:val="00DB59BA"/>
    <w:rsid w:val="00DB661C"/>
    <w:rsid w:val="00DB70E2"/>
    <w:rsid w:val="00DC02DE"/>
    <w:rsid w:val="00DC084D"/>
    <w:rsid w:val="00DC15B6"/>
    <w:rsid w:val="00DC1687"/>
    <w:rsid w:val="00DC1875"/>
    <w:rsid w:val="00DC211F"/>
    <w:rsid w:val="00DC2607"/>
    <w:rsid w:val="00DC2FAE"/>
    <w:rsid w:val="00DC50B3"/>
    <w:rsid w:val="00DC5180"/>
    <w:rsid w:val="00DC52DA"/>
    <w:rsid w:val="00DC5674"/>
    <w:rsid w:val="00DC580A"/>
    <w:rsid w:val="00DC5C0C"/>
    <w:rsid w:val="00DC5FDA"/>
    <w:rsid w:val="00DC69A3"/>
    <w:rsid w:val="00DC7AC6"/>
    <w:rsid w:val="00DD0F47"/>
    <w:rsid w:val="00DD1A97"/>
    <w:rsid w:val="00DD1E75"/>
    <w:rsid w:val="00DD221A"/>
    <w:rsid w:val="00DD2B60"/>
    <w:rsid w:val="00DD310F"/>
    <w:rsid w:val="00DD35E2"/>
    <w:rsid w:val="00DD4806"/>
    <w:rsid w:val="00DD4AB4"/>
    <w:rsid w:val="00DD4D3B"/>
    <w:rsid w:val="00DD564D"/>
    <w:rsid w:val="00DD7244"/>
    <w:rsid w:val="00DD7FAF"/>
    <w:rsid w:val="00DE2554"/>
    <w:rsid w:val="00DE28CD"/>
    <w:rsid w:val="00DE383D"/>
    <w:rsid w:val="00DE38D1"/>
    <w:rsid w:val="00DE4632"/>
    <w:rsid w:val="00DE4791"/>
    <w:rsid w:val="00DE4B30"/>
    <w:rsid w:val="00DE4CF1"/>
    <w:rsid w:val="00DE5A71"/>
    <w:rsid w:val="00DE6834"/>
    <w:rsid w:val="00DE7678"/>
    <w:rsid w:val="00DF0001"/>
    <w:rsid w:val="00DF0559"/>
    <w:rsid w:val="00DF1C4D"/>
    <w:rsid w:val="00DF2055"/>
    <w:rsid w:val="00DF2099"/>
    <w:rsid w:val="00DF2714"/>
    <w:rsid w:val="00DF2B79"/>
    <w:rsid w:val="00DF2E48"/>
    <w:rsid w:val="00DF2E75"/>
    <w:rsid w:val="00DF369B"/>
    <w:rsid w:val="00DF545C"/>
    <w:rsid w:val="00DF72DF"/>
    <w:rsid w:val="00E00DDA"/>
    <w:rsid w:val="00E00FD7"/>
    <w:rsid w:val="00E01238"/>
    <w:rsid w:val="00E03B29"/>
    <w:rsid w:val="00E03D51"/>
    <w:rsid w:val="00E04C56"/>
    <w:rsid w:val="00E04FD9"/>
    <w:rsid w:val="00E05D58"/>
    <w:rsid w:val="00E05FED"/>
    <w:rsid w:val="00E06128"/>
    <w:rsid w:val="00E06D91"/>
    <w:rsid w:val="00E07727"/>
    <w:rsid w:val="00E10E54"/>
    <w:rsid w:val="00E12B25"/>
    <w:rsid w:val="00E12CD2"/>
    <w:rsid w:val="00E12F9F"/>
    <w:rsid w:val="00E138D6"/>
    <w:rsid w:val="00E14052"/>
    <w:rsid w:val="00E14273"/>
    <w:rsid w:val="00E1429B"/>
    <w:rsid w:val="00E14C9E"/>
    <w:rsid w:val="00E1565D"/>
    <w:rsid w:val="00E17364"/>
    <w:rsid w:val="00E17B7E"/>
    <w:rsid w:val="00E2211C"/>
    <w:rsid w:val="00E244C5"/>
    <w:rsid w:val="00E24C2F"/>
    <w:rsid w:val="00E25231"/>
    <w:rsid w:val="00E2584C"/>
    <w:rsid w:val="00E26CE2"/>
    <w:rsid w:val="00E271E4"/>
    <w:rsid w:val="00E27D99"/>
    <w:rsid w:val="00E30AE3"/>
    <w:rsid w:val="00E30C5C"/>
    <w:rsid w:val="00E31194"/>
    <w:rsid w:val="00E315D4"/>
    <w:rsid w:val="00E32607"/>
    <w:rsid w:val="00E3299A"/>
    <w:rsid w:val="00E33A2B"/>
    <w:rsid w:val="00E33A3E"/>
    <w:rsid w:val="00E34959"/>
    <w:rsid w:val="00E3511B"/>
    <w:rsid w:val="00E35886"/>
    <w:rsid w:val="00E35F45"/>
    <w:rsid w:val="00E361AC"/>
    <w:rsid w:val="00E364FE"/>
    <w:rsid w:val="00E36E3A"/>
    <w:rsid w:val="00E36ED3"/>
    <w:rsid w:val="00E403C0"/>
    <w:rsid w:val="00E41031"/>
    <w:rsid w:val="00E41CC7"/>
    <w:rsid w:val="00E41F0D"/>
    <w:rsid w:val="00E4394D"/>
    <w:rsid w:val="00E4434C"/>
    <w:rsid w:val="00E44DC8"/>
    <w:rsid w:val="00E462DF"/>
    <w:rsid w:val="00E50410"/>
    <w:rsid w:val="00E50BBA"/>
    <w:rsid w:val="00E5165C"/>
    <w:rsid w:val="00E519AC"/>
    <w:rsid w:val="00E51DEB"/>
    <w:rsid w:val="00E53715"/>
    <w:rsid w:val="00E53EE6"/>
    <w:rsid w:val="00E545C5"/>
    <w:rsid w:val="00E54A7E"/>
    <w:rsid w:val="00E54F6C"/>
    <w:rsid w:val="00E567F2"/>
    <w:rsid w:val="00E57194"/>
    <w:rsid w:val="00E612D1"/>
    <w:rsid w:val="00E61E35"/>
    <w:rsid w:val="00E6228D"/>
    <w:rsid w:val="00E622EE"/>
    <w:rsid w:val="00E63029"/>
    <w:rsid w:val="00E6345C"/>
    <w:rsid w:val="00E63ED8"/>
    <w:rsid w:val="00E6407C"/>
    <w:rsid w:val="00E64664"/>
    <w:rsid w:val="00E656D3"/>
    <w:rsid w:val="00E6648E"/>
    <w:rsid w:val="00E67FE5"/>
    <w:rsid w:val="00E70130"/>
    <w:rsid w:val="00E7142A"/>
    <w:rsid w:val="00E7180F"/>
    <w:rsid w:val="00E72D32"/>
    <w:rsid w:val="00E72FEC"/>
    <w:rsid w:val="00E73252"/>
    <w:rsid w:val="00E733F0"/>
    <w:rsid w:val="00E73D86"/>
    <w:rsid w:val="00E7417B"/>
    <w:rsid w:val="00E7669F"/>
    <w:rsid w:val="00E77403"/>
    <w:rsid w:val="00E77D18"/>
    <w:rsid w:val="00E77EC0"/>
    <w:rsid w:val="00E8089F"/>
    <w:rsid w:val="00E80FB0"/>
    <w:rsid w:val="00E810C4"/>
    <w:rsid w:val="00E813F3"/>
    <w:rsid w:val="00E81EB4"/>
    <w:rsid w:val="00E8291B"/>
    <w:rsid w:val="00E82BBE"/>
    <w:rsid w:val="00E83DAD"/>
    <w:rsid w:val="00E842C0"/>
    <w:rsid w:val="00E8457B"/>
    <w:rsid w:val="00E85B11"/>
    <w:rsid w:val="00E866D6"/>
    <w:rsid w:val="00E874EA"/>
    <w:rsid w:val="00E904B7"/>
    <w:rsid w:val="00E90A85"/>
    <w:rsid w:val="00E9130E"/>
    <w:rsid w:val="00E91FD5"/>
    <w:rsid w:val="00E924C4"/>
    <w:rsid w:val="00E926CA"/>
    <w:rsid w:val="00E933A9"/>
    <w:rsid w:val="00E945D4"/>
    <w:rsid w:val="00E9683C"/>
    <w:rsid w:val="00E96CA8"/>
    <w:rsid w:val="00E97EF9"/>
    <w:rsid w:val="00EA046F"/>
    <w:rsid w:val="00EA06CC"/>
    <w:rsid w:val="00EA0DF1"/>
    <w:rsid w:val="00EA10E4"/>
    <w:rsid w:val="00EA1487"/>
    <w:rsid w:val="00EA1C45"/>
    <w:rsid w:val="00EA4983"/>
    <w:rsid w:val="00EA6AB2"/>
    <w:rsid w:val="00EA718C"/>
    <w:rsid w:val="00EA7447"/>
    <w:rsid w:val="00EA794E"/>
    <w:rsid w:val="00EB1E06"/>
    <w:rsid w:val="00EB1FD8"/>
    <w:rsid w:val="00EB21F2"/>
    <w:rsid w:val="00EB3465"/>
    <w:rsid w:val="00EB35EF"/>
    <w:rsid w:val="00EB36A3"/>
    <w:rsid w:val="00EB4269"/>
    <w:rsid w:val="00EB48CC"/>
    <w:rsid w:val="00EB5293"/>
    <w:rsid w:val="00EB5B0D"/>
    <w:rsid w:val="00EB5CAF"/>
    <w:rsid w:val="00EB5CE1"/>
    <w:rsid w:val="00EB611F"/>
    <w:rsid w:val="00EB6C91"/>
    <w:rsid w:val="00EB7004"/>
    <w:rsid w:val="00EC138A"/>
    <w:rsid w:val="00EC1FCD"/>
    <w:rsid w:val="00EC2EEF"/>
    <w:rsid w:val="00EC3282"/>
    <w:rsid w:val="00EC3893"/>
    <w:rsid w:val="00EC444F"/>
    <w:rsid w:val="00EC4A1C"/>
    <w:rsid w:val="00EC5F18"/>
    <w:rsid w:val="00ED0AEC"/>
    <w:rsid w:val="00ED1473"/>
    <w:rsid w:val="00ED14F2"/>
    <w:rsid w:val="00ED291B"/>
    <w:rsid w:val="00ED2BBC"/>
    <w:rsid w:val="00ED41F7"/>
    <w:rsid w:val="00ED47C9"/>
    <w:rsid w:val="00ED78BE"/>
    <w:rsid w:val="00EE36A2"/>
    <w:rsid w:val="00EE3992"/>
    <w:rsid w:val="00EE3D1C"/>
    <w:rsid w:val="00EE3E73"/>
    <w:rsid w:val="00EE43B7"/>
    <w:rsid w:val="00EE4BC8"/>
    <w:rsid w:val="00EE52A0"/>
    <w:rsid w:val="00EE551C"/>
    <w:rsid w:val="00EE5607"/>
    <w:rsid w:val="00EE5AB4"/>
    <w:rsid w:val="00EE5E51"/>
    <w:rsid w:val="00EE655C"/>
    <w:rsid w:val="00EE6B1B"/>
    <w:rsid w:val="00EE6DCC"/>
    <w:rsid w:val="00EE721B"/>
    <w:rsid w:val="00EE72B8"/>
    <w:rsid w:val="00EE771C"/>
    <w:rsid w:val="00EE788A"/>
    <w:rsid w:val="00EE7CBB"/>
    <w:rsid w:val="00EF02E7"/>
    <w:rsid w:val="00EF0C49"/>
    <w:rsid w:val="00EF0C9A"/>
    <w:rsid w:val="00EF1D96"/>
    <w:rsid w:val="00EF2B8B"/>
    <w:rsid w:val="00EF32B2"/>
    <w:rsid w:val="00EF3501"/>
    <w:rsid w:val="00EF3D2B"/>
    <w:rsid w:val="00EF4325"/>
    <w:rsid w:val="00EF45D2"/>
    <w:rsid w:val="00EF4ABC"/>
    <w:rsid w:val="00EF509B"/>
    <w:rsid w:val="00EF50F1"/>
    <w:rsid w:val="00EF58D0"/>
    <w:rsid w:val="00EF6883"/>
    <w:rsid w:val="00EF69C1"/>
    <w:rsid w:val="00EF71F4"/>
    <w:rsid w:val="00EF729F"/>
    <w:rsid w:val="00EF740C"/>
    <w:rsid w:val="00F00A10"/>
    <w:rsid w:val="00F00E47"/>
    <w:rsid w:val="00F01D79"/>
    <w:rsid w:val="00F028BD"/>
    <w:rsid w:val="00F03000"/>
    <w:rsid w:val="00F0351B"/>
    <w:rsid w:val="00F04577"/>
    <w:rsid w:val="00F0554D"/>
    <w:rsid w:val="00F0578A"/>
    <w:rsid w:val="00F05D87"/>
    <w:rsid w:val="00F06F11"/>
    <w:rsid w:val="00F07A07"/>
    <w:rsid w:val="00F07D01"/>
    <w:rsid w:val="00F1005B"/>
    <w:rsid w:val="00F105EC"/>
    <w:rsid w:val="00F10DB6"/>
    <w:rsid w:val="00F1159B"/>
    <w:rsid w:val="00F116BF"/>
    <w:rsid w:val="00F13FE4"/>
    <w:rsid w:val="00F14179"/>
    <w:rsid w:val="00F14901"/>
    <w:rsid w:val="00F159BD"/>
    <w:rsid w:val="00F16551"/>
    <w:rsid w:val="00F1659C"/>
    <w:rsid w:val="00F168AC"/>
    <w:rsid w:val="00F177FE"/>
    <w:rsid w:val="00F20717"/>
    <w:rsid w:val="00F209C2"/>
    <w:rsid w:val="00F21562"/>
    <w:rsid w:val="00F218B3"/>
    <w:rsid w:val="00F21C08"/>
    <w:rsid w:val="00F21EB9"/>
    <w:rsid w:val="00F22FDB"/>
    <w:rsid w:val="00F23EB5"/>
    <w:rsid w:val="00F24196"/>
    <w:rsid w:val="00F261DA"/>
    <w:rsid w:val="00F26273"/>
    <w:rsid w:val="00F26BEC"/>
    <w:rsid w:val="00F27249"/>
    <w:rsid w:val="00F27B87"/>
    <w:rsid w:val="00F27FC2"/>
    <w:rsid w:val="00F301D0"/>
    <w:rsid w:val="00F30987"/>
    <w:rsid w:val="00F30FBA"/>
    <w:rsid w:val="00F313FA"/>
    <w:rsid w:val="00F316B5"/>
    <w:rsid w:val="00F31A90"/>
    <w:rsid w:val="00F3254A"/>
    <w:rsid w:val="00F34D79"/>
    <w:rsid w:val="00F35821"/>
    <w:rsid w:val="00F35A35"/>
    <w:rsid w:val="00F36398"/>
    <w:rsid w:val="00F36DBC"/>
    <w:rsid w:val="00F4031C"/>
    <w:rsid w:val="00F413EC"/>
    <w:rsid w:val="00F41C02"/>
    <w:rsid w:val="00F44B30"/>
    <w:rsid w:val="00F44B6E"/>
    <w:rsid w:val="00F45259"/>
    <w:rsid w:val="00F45FA9"/>
    <w:rsid w:val="00F46E06"/>
    <w:rsid w:val="00F470B6"/>
    <w:rsid w:val="00F4717C"/>
    <w:rsid w:val="00F50225"/>
    <w:rsid w:val="00F5023B"/>
    <w:rsid w:val="00F5030A"/>
    <w:rsid w:val="00F504D9"/>
    <w:rsid w:val="00F509E9"/>
    <w:rsid w:val="00F51329"/>
    <w:rsid w:val="00F51687"/>
    <w:rsid w:val="00F53240"/>
    <w:rsid w:val="00F535B3"/>
    <w:rsid w:val="00F54253"/>
    <w:rsid w:val="00F55612"/>
    <w:rsid w:val="00F5561C"/>
    <w:rsid w:val="00F5621F"/>
    <w:rsid w:val="00F56D99"/>
    <w:rsid w:val="00F6026F"/>
    <w:rsid w:val="00F6048E"/>
    <w:rsid w:val="00F604AB"/>
    <w:rsid w:val="00F610E8"/>
    <w:rsid w:val="00F61378"/>
    <w:rsid w:val="00F6142C"/>
    <w:rsid w:val="00F61718"/>
    <w:rsid w:val="00F630FA"/>
    <w:rsid w:val="00F65818"/>
    <w:rsid w:val="00F665D3"/>
    <w:rsid w:val="00F665DB"/>
    <w:rsid w:val="00F66BEA"/>
    <w:rsid w:val="00F67053"/>
    <w:rsid w:val="00F6705E"/>
    <w:rsid w:val="00F67CCA"/>
    <w:rsid w:val="00F71577"/>
    <w:rsid w:val="00F72504"/>
    <w:rsid w:val="00F7330A"/>
    <w:rsid w:val="00F737D4"/>
    <w:rsid w:val="00F75E94"/>
    <w:rsid w:val="00F761B4"/>
    <w:rsid w:val="00F7683A"/>
    <w:rsid w:val="00F7703C"/>
    <w:rsid w:val="00F77ACD"/>
    <w:rsid w:val="00F77BA8"/>
    <w:rsid w:val="00F8009B"/>
    <w:rsid w:val="00F807B4"/>
    <w:rsid w:val="00F8164D"/>
    <w:rsid w:val="00F8188D"/>
    <w:rsid w:val="00F818A1"/>
    <w:rsid w:val="00F8370F"/>
    <w:rsid w:val="00F845E3"/>
    <w:rsid w:val="00F84AEF"/>
    <w:rsid w:val="00F84E46"/>
    <w:rsid w:val="00F8514B"/>
    <w:rsid w:val="00F86FC4"/>
    <w:rsid w:val="00F90D85"/>
    <w:rsid w:val="00F91934"/>
    <w:rsid w:val="00F91ACD"/>
    <w:rsid w:val="00F928B3"/>
    <w:rsid w:val="00F92B1A"/>
    <w:rsid w:val="00F92BCF"/>
    <w:rsid w:val="00F92CCD"/>
    <w:rsid w:val="00F9396C"/>
    <w:rsid w:val="00F93DEB"/>
    <w:rsid w:val="00F9563A"/>
    <w:rsid w:val="00F95C2A"/>
    <w:rsid w:val="00F9600D"/>
    <w:rsid w:val="00F9693A"/>
    <w:rsid w:val="00F974D3"/>
    <w:rsid w:val="00F9768B"/>
    <w:rsid w:val="00F97916"/>
    <w:rsid w:val="00F97C00"/>
    <w:rsid w:val="00FA00FB"/>
    <w:rsid w:val="00FA017E"/>
    <w:rsid w:val="00FA125A"/>
    <w:rsid w:val="00FA275D"/>
    <w:rsid w:val="00FA2EB7"/>
    <w:rsid w:val="00FA3023"/>
    <w:rsid w:val="00FA5248"/>
    <w:rsid w:val="00FA57F0"/>
    <w:rsid w:val="00FA5EFA"/>
    <w:rsid w:val="00FA5F38"/>
    <w:rsid w:val="00FA698D"/>
    <w:rsid w:val="00FA6B6B"/>
    <w:rsid w:val="00FA6B89"/>
    <w:rsid w:val="00FA7791"/>
    <w:rsid w:val="00FB0D44"/>
    <w:rsid w:val="00FB168B"/>
    <w:rsid w:val="00FB1C1A"/>
    <w:rsid w:val="00FB1EA7"/>
    <w:rsid w:val="00FB2356"/>
    <w:rsid w:val="00FB28D5"/>
    <w:rsid w:val="00FB321B"/>
    <w:rsid w:val="00FB399C"/>
    <w:rsid w:val="00FB39CE"/>
    <w:rsid w:val="00FB6DBE"/>
    <w:rsid w:val="00FB7F9A"/>
    <w:rsid w:val="00FC031A"/>
    <w:rsid w:val="00FC1D81"/>
    <w:rsid w:val="00FC1F67"/>
    <w:rsid w:val="00FC1F84"/>
    <w:rsid w:val="00FC2203"/>
    <w:rsid w:val="00FC3178"/>
    <w:rsid w:val="00FC33CB"/>
    <w:rsid w:val="00FC3477"/>
    <w:rsid w:val="00FC34EB"/>
    <w:rsid w:val="00FC37B3"/>
    <w:rsid w:val="00FC3950"/>
    <w:rsid w:val="00FC3D73"/>
    <w:rsid w:val="00FC4D8C"/>
    <w:rsid w:val="00FC5A97"/>
    <w:rsid w:val="00FC6869"/>
    <w:rsid w:val="00FD05B4"/>
    <w:rsid w:val="00FD1730"/>
    <w:rsid w:val="00FD1797"/>
    <w:rsid w:val="00FD26B4"/>
    <w:rsid w:val="00FD36DA"/>
    <w:rsid w:val="00FD39AA"/>
    <w:rsid w:val="00FD3AD1"/>
    <w:rsid w:val="00FD40CF"/>
    <w:rsid w:val="00FD41ED"/>
    <w:rsid w:val="00FD52BD"/>
    <w:rsid w:val="00FD5C52"/>
    <w:rsid w:val="00FD64D3"/>
    <w:rsid w:val="00FD6D2F"/>
    <w:rsid w:val="00FD6E12"/>
    <w:rsid w:val="00FD76D3"/>
    <w:rsid w:val="00FE1106"/>
    <w:rsid w:val="00FE11DE"/>
    <w:rsid w:val="00FE187C"/>
    <w:rsid w:val="00FE1EBB"/>
    <w:rsid w:val="00FE2CF2"/>
    <w:rsid w:val="00FE47B9"/>
    <w:rsid w:val="00FE53D2"/>
    <w:rsid w:val="00FE59AA"/>
    <w:rsid w:val="00FE6531"/>
    <w:rsid w:val="00FE67CC"/>
    <w:rsid w:val="00FE6ADC"/>
    <w:rsid w:val="00FF0350"/>
    <w:rsid w:val="00FF0859"/>
    <w:rsid w:val="00FF1F94"/>
    <w:rsid w:val="00FF265F"/>
    <w:rsid w:val="00FF2EA1"/>
    <w:rsid w:val="00FF2F96"/>
    <w:rsid w:val="00FF5593"/>
    <w:rsid w:val="00FF6E75"/>
    <w:rsid w:val="00FF72AA"/>
    <w:rsid w:val="02CEED59"/>
    <w:rsid w:val="053A5868"/>
    <w:rsid w:val="06AF2A84"/>
    <w:rsid w:val="0A4B3AC0"/>
    <w:rsid w:val="0B41B31B"/>
    <w:rsid w:val="0BC8390E"/>
    <w:rsid w:val="0CAF03CC"/>
    <w:rsid w:val="0D1F5198"/>
    <w:rsid w:val="0E9DEB14"/>
    <w:rsid w:val="0F1C4C6E"/>
    <w:rsid w:val="0FF851D7"/>
    <w:rsid w:val="10858930"/>
    <w:rsid w:val="11AE81F0"/>
    <w:rsid w:val="1248DEB9"/>
    <w:rsid w:val="135AC4AA"/>
    <w:rsid w:val="150E607F"/>
    <w:rsid w:val="1647C4CD"/>
    <w:rsid w:val="190FFFD5"/>
    <w:rsid w:val="19965C95"/>
    <w:rsid w:val="1AFB6F48"/>
    <w:rsid w:val="1CBB3E86"/>
    <w:rsid w:val="24D534C1"/>
    <w:rsid w:val="2548F9B1"/>
    <w:rsid w:val="281CC201"/>
    <w:rsid w:val="2AD0448B"/>
    <w:rsid w:val="2C152F6E"/>
    <w:rsid w:val="2C35BA41"/>
    <w:rsid w:val="2C46D06F"/>
    <w:rsid w:val="2E8B2F27"/>
    <w:rsid w:val="2EFBEA27"/>
    <w:rsid w:val="2F78696F"/>
    <w:rsid w:val="36CF731F"/>
    <w:rsid w:val="3862B1E9"/>
    <w:rsid w:val="3889C87F"/>
    <w:rsid w:val="3A3F4F71"/>
    <w:rsid w:val="3AB84DE2"/>
    <w:rsid w:val="3AECD35C"/>
    <w:rsid w:val="3CF3BB61"/>
    <w:rsid w:val="3DA1C110"/>
    <w:rsid w:val="3ED14C33"/>
    <w:rsid w:val="3F240E8F"/>
    <w:rsid w:val="4195BB68"/>
    <w:rsid w:val="4546B333"/>
    <w:rsid w:val="489379EB"/>
    <w:rsid w:val="48E06C5A"/>
    <w:rsid w:val="49BF8323"/>
    <w:rsid w:val="4C3D79CC"/>
    <w:rsid w:val="4C87C2AD"/>
    <w:rsid w:val="4C8F1219"/>
    <w:rsid w:val="4CA7EA5E"/>
    <w:rsid w:val="4D864642"/>
    <w:rsid w:val="4E363CC4"/>
    <w:rsid w:val="4F17176C"/>
    <w:rsid w:val="5055075F"/>
    <w:rsid w:val="5077B4FB"/>
    <w:rsid w:val="51C47DC6"/>
    <w:rsid w:val="51F74E84"/>
    <w:rsid w:val="534F41B2"/>
    <w:rsid w:val="53D570FF"/>
    <w:rsid w:val="5536753C"/>
    <w:rsid w:val="56B15E8F"/>
    <w:rsid w:val="5A901D83"/>
    <w:rsid w:val="5AB767E8"/>
    <w:rsid w:val="5CC7690B"/>
    <w:rsid w:val="5CD0422F"/>
    <w:rsid w:val="5EAFA1DA"/>
    <w:rsid w:val="62862702"/>
    <w:rsid w:val="6321CD25"/>
    <w:rsid w:val="64CF8E1A"/>
    <w:rsid w:val="64DEEF91"/>
    <w:rsid w:val="662BE774"/>
    <w:rsid w:val="6737437D"/>
    <w:rsid w:val="67F5A35D"/>
    <w:rsid w:val="69511B5E"/>
    <w:rsid w:val="69D34A0B"/>
    <w:rsid w:val="6A8A94EB"/>
    <w:rsid w:val="6C177289"/>
    <w:rsid w:val="6C52450A"/>
    <w:rsid w:val="6DA00383"/>
    <w:rsid w:val="6DE83087"/>
    <w:rsid w:val="71577A34"/>
    <w:rsid w:val="72FAC5F5"/>
    <w:rsid w:val="74E923AD"/>
    <w:rsid w:val="77F0EF52"/>
    <w:rsid w:val="783F8E8E"/>
    <w:rsid w:val="79AF1314"/>
    <w:rsid w:val="7AB0B6EE"/>
    <w:rsid w:val="7DAFC8F2"/>
    <w:rsid w:val="7E02BFC4"/>
    <w:rsid w:val="7E8128AA"/>
    <w:rsid w:val="7F0C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5D67A0"/>
  <w14:defaultImageDpi w14:val="32767"/>
  <w15:chartTrackingRefBased/>
  <w15:docId w15:val="{A9A9F41A-0980-4DE8-8B1F-074CC76CF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locked="1" w:uiPriority="10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locked="1" w:semiHidden="1" w:qFormat="1"/>
    <w:lsdException w:name="Book Title" w:semiHidden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semiHidden/>
    <w:qFormat/>
    <w:rsid w:val="009C45A4"/>
    <w:pPr>
      <w:spacing w:before="120" w:after="120" w:line="24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autoRedefine/>
    <w:qFormat/>
    <w:rsid w:val="001D162D"/>
    <w:pPr>
      <w:keepNext/>
      <w:keepLines/>
      <w:spacing w:before="0" w:after="720"/>
      <w:outlineLvl w:val="0"/>
    </w:pPr>
    <w:rPr>
      <w:rFonts w:asciiTheme="majorHAnsi" w:eastAsiaTheme="majorEastAsia" w:hAnsiTheme="majorHAnsi" w:cstheme="majorBidi"/>
      <w:b/>
      <w:color w:val="5271FF" w:themeColor="text2"/>
      <w:sz w:val="48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3A2D0B"/>
    <w:pPr>
      <w:keepNext/>
      <w:keepLines/>
      <w:pBdr>
        <w:top w:val="single" w:sz="4" w:space="4" w:color="808080" w:themeColor="background1" w:themeShade="80"/>
        <w:bottom w:val="single" w:sz="4" w:space="4" w:color="808080" w:themeColor="background1" w:themeShade="80"/>
      </w:pBdr>
      <w:spacing w:before="240" w:line="276" w:lineRule="auto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autoRedefine/>
    <w:qFormat/>
    <w:rsid w:val="00D9726C"/>
    <w:pPr>
      <w:keepNext/>
      <w:keepLines/>
      <w:spacing w:before="240" w:after="0" w:line="276" w:lineRule="auto"/>
      <w:outlineLvl w:val="2"/>
    </w:pPr>
    <w:rPr>
      <w:rFonts w:asciiTheme="minorHAnsi" w:eastAsiaTheme="majorEastAsia" w:hAnsiTheme="minorHAnsi" w:cstheme="majorBidi"/>
      <w:b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qFormat/>
    <w:rsid w:val="001D162D"/>
    <w:pPr>
      <w:keepNext/>
      <w:keepLines/>
      <w:outlineLvl w:val="3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autoRedefine/>
    <w:qFormat/>
    <w:rsid w:val="00236CB7"/>
    <w:pPr>
      <w:keepNext/>
      <w:keepLines/>
      <w:outlineLvl w:val="4"/>
    </w:pPr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paragraph" w:styleId="Heading6">
    <w:name w:val="heading 6"/>
    <w:basedOn w:val="Normal"/>
    <w:next w:val="Normal"/>
    <w:link w:val="Heading6Char"/>
    <w:uiPriority w:val="6"/>
    <w:semiHidden/>
    <w:rsid w:val="0090794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816019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D162D"/>
    <w:rPr>
      <w:rFonts w:asciiTheme="majorHAnsi" w:eastAsiaTheme="majorEastAsia" w:hAnsiTheme="majorHAnsi" w:cstheme="majorBidi"/>
      <w:b/>
      <w:color w:val="5271FF" w:themeColor="text2"/>
      <w:sz w:val="48"/>
      <w:szCs w:val="32"/>
    </w:rPr>
  </w:style>
  <w:style w:type="paragraph" w:customStyle="1" w:styleId="BodyText1">
    <w:name w:val="Body Text 1"/>
    <w:autoRedefine/>
    <w:uiPriority w:val="2"/>
    <w:qFormat/>
    <w:rsid w:val="00372FDF"/>
    <w:pPr>
      <w:spacing w:before="120" w:after="120" w:line="276" w:lineRule="auto"/>
    </w:pPr>
    <w:rPr>
      <w:iCs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3A2D0B"/>
    <w:rPr>
      <w:rFonts w:asciiTheme="majorHAnsi" w:eastAsiaTheme="majorEastAsia" w:hAnsiTheme="majorHAnsi" w:cstheme="majorBidi"/>
      <w:b/>
      <w:bCs/>
      <w:color w:val="000000" w:themeColor="text1"/>
      <w:sz w:val="24"/>
      <w:szCs w:val="26"/>
    </w:rPr>
  </w:style>
  <w:style w:type="paragraph" w:customStyle="1" w:styleId="Bodybullet1">
    <w:name w:val="Body bullet 1"/>
    <w:basedOn w:val="Bullet2ndlevel"/>
    <w:autoRedefine/>
    <w:uiPriority w:val="2"/>
    <w:qFormat/>
    <w:rsid w:val="009401B0"/>
    <w:pPr>
      <w:numPr>
        <w:numId w:val="14"/>
      </w:numPr>
      <w:spacing w:line="276" w:lineRule="auto"/>
    </w:pPr>
  </w:style>
  <w:style w:type="paragraph" w:customStyle="1" w:styleId="Bodybullet2">
    <w:name w:val="Body bullet 2"/>
    <w:next w:val="Normal"/>
    <w:uiPriority w:val="99"/>
    <w:semiHidden/>
    <w:qFormat/>
    <w:rsid w:val="0030644C"/>
    <w:pPr>
      <w:numPr>
        <w:numId w:val="1"/>
      </w:numPr>
      <w:spacing w:before="60" w:after="60" w:line="240" w:lineRule="auto"/>
      <w:ind w:left="568" w:hanging="284"/>
    </w:pPr>
    <w:rPr>
      <w:rFonts w:ascii="Arial" w:hAnsi="Arial"/>
      <w:sz w:val="20"/>
    </w:rPr>
  </w:style>
  <w:style w:type="table" w:styleId="TableGrid">
    <w:name w:val="Table Grid"/>
    <w:basedOn w:val="TableNormal"/>
    <w:uiPriority w:val="39"/>
    <w:rsid w:val="00306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Noshow">
    <w:name w:val="Heading 1_No show"/>
    <w:next w:val="BodyText1"/>
    <w:autoRedefine/>
    <w:qFormat/>
    <w:rsid w:val="00236CB7"/>
    <w:pPr>
      <w:spacing w:before="360" w:after="0" w:line="240" w:lineRule="auto"/>
    </w:pPr>
    <w:rPr>
      <w:rFonts w:asciiTheme="majorHAnsi" w:eastAsiaTheme="majorEastAsia" w:hAnsiTheme="majorHAnsi" w:cstheme="majorBidi"/>
      <w:b/>
      <w:color w:val="359D9A" w:themeColor="accent2"/>
      <w:sz w:val="72"/>
      <w:szCs w:val="72"/>
    </w:rPr>
  </w:style>
  <w:style w:type="character" w:customStyle="1" w:styleId="Heading3Char">
    <w:name w:val="Heading 3 Char"/>
    <w:basedOn w:val="DefaultParagraphFont"/>
    <w:link w:val="Heading3"/>
    <w:rsid w:val="00D9726C"/>
    <w:rPr>
      <w:rFonts w:eastAsiaTheme="majorEastAsia" w:cstheme="majorBidi"/>
      <w:b/>
      <w:color w:val="000000" w:themeColor="text1"/>
      <w:sz w:val="24"/>
      <w:szCs w:val="24"/>
    </w:rPr>
  </w:style>
  <w:style w:type="paragraph" w:styleId="TOC1">
    <w:name w:val="toc 1"/>
    <w:basedOn w:val="Normal"/>
    <w:next w:val="Normal"/>
    <w:autoRedefine/>
    <w:uiPriority w:val="39"/>
    <w:qFormat/>
    <w:rsid w:val="0029001B"/>
    <w:pPr>
      <w:tabs>
        <w:tab w:val="right" w:leader="dot" w:pos="9402"/>
      </w:tabs>
      <w:spacing w:before="240" w:after="60" w:line="360" w:lineRule="auto"/>
    </w:pPr>
    <w:rPr>
      <w:rFonts w:asciiTheme="minorHAnsi" w:hAnsiTheme="minorHAnsi"/>
      <w:b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qFormat/>
    <w:rsid w:val="0029001B"/>
    <w:pPr>
      <w:tabs>
        <w:tab w:val="right" w:leader="dot" w:pos="9402"/>
      </w:tabs>
      <w:spacing w:line="360" w:lineRule="auto"/>
      <w:ind w:left="221"/>
    </w:pPr>
    <w:rPr>
      <w:rFonts w:asciiTheme="minorHAnsi" w:hAnsiTheme="minorHAnsi"/>
      <w:noProof/>
      <w:sz w:val="24"/>
      <w:szCs w:val="24"/>
    </w:rPr>
  </w:style>
  <w:style w:type="character" w:styleId="Hyperlink">
    <w:name w:val="Hyperlink"/>
    <w:basedOn w:val="DefaultParagraphFont"/>
    <w:uiPriority w:val="99"/>
    <w:unhideWhenUsed/>
    <w:qFormat/>
    <w:rsid w:val="008E2181"/>
    <w:rPr>
      <w:color w:val="277572" w:themeColor="accent2" w:themeShade="BF"/>
      <w:u w:val="single"/>
    </w:rPr>
  </w:style>
  <w:style w:type="paragraph" w:styleId="Header">
    <w:name w:val="header"/>
    <w:basedOn w:val="Normal"/>
    <w:link w:val="HeaderChar"/>
    <w:autoRedefine/>
    <w:uiPriority w:val="99"/>
    <w:semiHidden/>
    <w:qFormat/>
    <w:rsid w:val="00340230"/>
    <w:pPr>
      <w:pBdr>
        <w:bottom w:val="single" w:sz="4" w:space="1" w:color="D9D9D9" w:themeColor="background1" w:themeShade="D9"/>
      </w:pBdr>
      <w:tabs>
        <w:tab w:val="left" w:pos="3119"/>
        <w:tab w:val="center" w:pos="4513"/>
        <w:tab w:val="right" w:pos="9026"/>
      </w:tabs>
      <w:spacing w:after="0"/>
    </w:pPr>
    <w:rPr>
      <w:color w:val="808080" w:themeColor="background1" w:themeShade="80"/>
      <w:sz w:val="1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E67AB"/>
    <w:rPr>
      <w:rFonts w:ascii="Arial" w:hAnsi="Arial"/>
      <w:color w:val="808080" w:themeColor="background1" w:themeShade="80"/>
      <w:sz w:val="16"/>
    </w:rPr>
  </w:style>
  <w:style w:type="paragraph" w:styleId="Footer">
    <w:name w:val="footer"/>
    <w:basedOn w:val="BodyText1"/>
    <w:link w:val="FooterChar"/>
    <w:autoRedefine/>
    <w:uiPriority w:val="99"/>
    <w:unhideWhenUsed/>
    <w:qFormat/>
    <w:rsid w:val="00864D66"/>
    <w:rPr>
      <w:color w:val="0D0D0D" w:themeColor="text1" w:themeTint="F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64D66"/>
    <w:rPr>
      <w:color w:val="0D0D0D" w:themeColor="text1" w:themeTint="F2"/>
      <w:sz w:val="18"/>
      <w:szCs w:val="18"/>
    </w:rPr>
  </w:style>
  <w:style w:type="paragraph" w:customStyle="1" w:styleId="KPMG">
    <w:name w:val="KPMG"/>
    <w:basedOn w:val="Normal"/>
    <w:link w:val="KPMGChar"/>
    <w:autoRedefine/>
    <w:uiPriority w:val="99"/>
    <w:semiHidden/>
    <w:qFormat/>
    <w:locked/>
    <w:rsid w:val="00F27FC2"/>
    <w:pPr>
      <w:spacing w:before="240" w:after="600" w:line="192" w:lineRule="auto"/>
    </w:pPr>
    <w:rPr>
      <w:rFonts w:asciiTheme="majorHAnsi" w:eastAsia="SimSun" w:hAnsiTheme="majorHAnsi" w:cstheme="minorHAnsi"/>
      <w:color w:val="DFB558" w:themeColor="accent1"/>
      <w:sz w:val="56"/>
      <w:szCs w:val="56"/>
    </w:rPr>
  </w:style>
  <w:style w:type="character" w:customStyle="1" w:styleId="KPMGChar">
    <w:name w:val="KPMG Char"/>
    <w:basedOn w:val="DefaultParagraphFont"/>
    <w:link w:val="KPMG"/>
    <w:uiPriority w:val="99"/>
    <w:semiHidden/>
    <w:rsid w:val="00AE67AB"/>
    <w:rPr>
      <w:rFonts w:asciiTheme="majorHAnsi" w:eastAsia="SimSun" w:hAnsiTheme="majorHAnsi" w:cstheme="minorHAnsi"/>
      <w:color w:val="DFB558" w:themeColor="accent1"/>
      <w:sz w:val="56"/>
      <w:szCs w:val="56"/>
    </w:rPr>
  </w:style>
  <w:style w:type="paragraph" w:customStyle="1" w:styleId="Tableheading">
    <w:name w:val="Table heading"/>
    <w:next w:val="Normal"/>
    <w:link w:val="TableheadingChar"/>
    <w:autoRedefine/>
    <w:uiPriority w:val="11"/>
    <w:qFormat/>
    <w:rsid w:val="00461BAC"/>
    <w:pPr>
      <w:spacing w:before="120" w:after="120" w:line="240" w:lineRule="auto"/>
    </w:pPr>
    <w:rPr>
      <w:rFonts w:asciiTheme="majorHAnsi" w:hAnsiTheme="majorHAnsi"/>
      <w:b/>
      <w:color w:val="000000" w:themeColor="text1"/>
      <w:sz w:val="18"/>
    </w:rPr>
  </w:style>
  <w:style w:type="paragraph" w:customStyle="1" w:styleId="Tablebodytext">
    <w:name w:val="Table body text"/>
    <w:autoRedefine/>
    <w:uiPriority w:val="12"/>
    <w:qFormat/>
    <w:rsid w:val="003B2587"/>
    <w:pPr>
      <w:spacing w:before="60" w:after="60" w:line="240" w:lineRule="auto"/>
    </w:pPr>
    <w:rPr>
      <w:sz w:val="18"/>
    </w:rPr>
  </w:style>
  <w:style w:type="paragraph" w:customStyle="1" w:styleId="Tablebullet1">
    <w:name w:val="Table bullet 1"/>
    <w:next w:val="BodyText1"/>
    <w:autoRedefine/>
    <w:uiPriority w:val="12"/>
    <w:qFormat/>
    <w:rsid w:val="00461BAC"/>
    <w:pPr>
      <w:numPr>
        <w:numId w:val="2"/>
      </w:numPr>
      <w:spacing w:before="40" w:after="40" w:line="240" w:lineRule="auto"/>
      <w:ind w:left="284" w:hanging="284"/>
    </w:pPr>
    <w:rPr>
      <w:sz w:val="18"/>
    </w:rPr>
  </w:style>
  <w:style w:type="paragraph" w:customStyle="1" w:styleId="Tablebullet2">
    <w:name w:val="Table bullet 2"/>
    <w:next w:val="BodyText1"/>
    <w:autoRedefine/>
    <w:uiPriority w:val="12"/>
    <w:qFormat/>
    <w:rsid w:val="00461BAC"/>
    <w:pPr>
      <w:numPr>
        <w:numId w:val="3"/>
      </w:numPr>
      <w:spacing w:before="40" w:after="40" w:line="240" w:lineRule="auto"/>
      <w:ind w:left="568" w:hanging="284"/>
    </w:pPr>
    <w:rPr>
      <w:sz w:val="18"/>
    </w:rPr>
  </w:style>
  <w:style w:type="paragraph" w:customStyle="1" w:styleId="Numberedlist1">
    <w:name w:val="Numbered list 1"/>
    <w:autoRedefine/>
    <w:uiPriority w:val="7"/>
    <w:qFormat/>
    <w:rsid w:val="00236CB7"/>
    <w:pPr>
      <w:numPr>
        <w:numId w:val="4"/>
      </w:numPr>
      <w:spacing w:before="120" w:after="120" w:line="276" w:lineRule="auto"/>
    </w:pPr>
  </w:style>
  <w:style w:type="paragraph" w:customStyle="1" w:styleId="BodytextBold">
    <w:name w:val="Body text_Bold"/>
    <w:uiPriority w:val="99"/>
    <w:semiHidden/>
    <w:qFormat/>
    <w:rsid w:val="0093339B"/>
    <w:pPr>
      <w:spacing w:before="120" w:after="120" w:line="240" w:lineRule="auto"/>
    </w:pPr>
    <w:rPr>
      <w:rFonts w:ascii="Arial" w:hAnsi="Arial"/>
      <w:b/>
      <w:bCs/>
      <w:sz w:val="20"/>
    </w:rPr>
  </w:style>
  <w:style w:type="paragraph" w:customStyle="1" w:styleId="Quotetext">
    <w:name w:val="Quote text"/>
    <w:autoRedefine/>
    <w:uiPriority w:val="10"/>
    <w:qFormat/>
    <w:rsid w:val="00236CB7"/>
    <w:pPr>
      <w:spacing w:before="240" w:after="240" w:line="240" w:lineRule="auto"/>
    </w:pPr>
    <w:rPr>
      <w:i/>
      <w:color w:val="000000" w:themeColor="text1"/>
      <w:sz w:val="24"/>
    </w:rPr>
  </w:style>
  <w:style w:type="paragraph" w:customStyle="1" w:styleId="Numberedlistabc">
    <w:name w:val="Numbered list_abc"/>
    <w:autoRedefine/>
    <w:uiPriority w:val="9"/>
    <w:qFormat/>
    <w:rsid w:val="00236CB7"/>
    <w:pPr>
      <w:numPr>
        <w:numId w:val="5"/>
      </w:numPr>
      <w:spacing w:before="120" w:after="120" w:line="240" w:lineRule="auto"/>
      <w:ind w:left="1139" w:hanging="357"/>
    </w:pPr>
  </w:style>
  <w:style w:type="paragraph" w:customStyle="1" w:styleId="Numberedlistii">
    <w:name w:val="Numbered list_ii"/>
    <w:autoRedefine/>
    <w:uiPriority w:val="9"/>
    <w:qFormat/>
    <w:rsid w:val="009C45A4"/>
    <w:pPr>
      <w:numPr>
        <w:ilvl w:val="2"/>
        <w:numId w:val="5"/>
      </w:numPr>
      <w:spacing w:before="120" w:after="120" w:line="240" w:lineRule="auto"/>
      <w:ind w:left="1531" w:hanging="284"/>
    </w:pPr>
    <w:rPr>
      <w:sz w:val="24"/>
    </w:rPr>
  </w:style>
  <w:style w:type="paragraph" w:customStyle="1" w:styleId="Figuretext">
    <w:name w:val="Figure text"/>
    <w:autoRedefine/>
    <w:uiPriority w:val="13"/>
    <w:qFormat/>
    <w:rsid w:val="00461BAC"/>
    <w:pPr>
      <w:spacing w:before="60" w:after="240" w:line="240" w:lineRule="auto"/>
    </w:pPr>
    <w:rPr>
      <w:i/>
      <w:sz w:val="20"/>
    </w:rPr>
  </w:style>
  <w:style w:type="paragraph" w:customStyle="1" w:styleId="Heading2Noshow">
    <w:name w:val="Heading 2_No show"/>
    <w:basedOn w:val="BodyText1"/>
    <w:autoRedefine/>
    <w:qFormat/>
    <w:rsid w:val="0078169A"/>
    <w:rPr>
      <w:b/>
      <w:bCs/>
      <w:iCs w:val="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814BA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14B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qFormat/>
    <w:rsid w:val="001D162D"/>
    <w:rPr>
      <w:rFonts w:asciiTheme="minorHAnsi" w:hAnsiTheme="minorHAnsi"/>
      <w:color w:val="0D0D0D" w:themeColor="text1" w:themeTint="F2"/>
      <w:sz w:val="18"/>
      <w:bdr w:val="none" w:sz="0" w:space="0" w:color="auto"/>
      <w:vertAlign w:val="superscript"/>
    </w:rPr>
  </w:style>
  <w:style w:type="paragraph" w:customStyle="1" w:styleId="FootnoteText1">
    <w:name w:val="Footnote Text1"/>
    <w:autoRedefine/>
    <w:uiPriority w:val="99"/>
    <w:qFormat/>
    <w:rsid w:val="00236CB7"/>
    <w:pPr>
      <w:spacing w:before="100" w:beforeAutospacing="1" w:after="60" w:line="240" w:lineRule="auto"/>
    </w:pPr>
    <w:rPr>
      <w:szCs w:val="20"/>
    </w:rPr>
  </w:style>
  <w:style w:type="paragraph" w:styleId="Title">
    <w:name w:val="Title"/>
    <w:basedOn w:val="Normal"/>
    <w:next w:val="Normal"/>
    <w:link w:val="TitleChar"/>
    <w:uiPriority w:val="99"/>
    <w:semiHidden/>
    <w:qFormat/>
    <w:rsid w:val="00F27FC2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AE6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F27FC2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AE67AB"/>
    <w:rPr>
      <w:rFonts w:eastAsiaTheme="minorEastAsia"/>
      <w:color w:val="5A5A5A" w:themeColor="text1" w:themeTint="A5"/>
      <w:spacing w:val="15"/>
    </w:rPr>
  </w:style>
  <w:style w:type="paragraph" w:customStyle="1" w:styleId="Bodycopy">
    <w:name w:val="Body copy"/>
    <w:basedOn w:val="Normal"/>
    <w:uiPriority w:val="99"/>
    <w:semiHidden/>
    <w:rsid w:val="00AC4F7E"/>
    <w:pPr>
      <w:suppressAutoHyphens/>
      <w:autoSpaceDE w:val="0"/>
      <w:autoSpaceDN w:val="0"/>
      <w:adjustRightInd w:val="0"/>
      <w:spacing w:before="0" w:after="113" w:line="260" w:lineRule="atLeast"/>
      <w:textAlignment w:val="center"/>
    </w:pPr>
    <w:rPr>
      <w:rFonts w:ascii="Univers 45 Light" w:hAnsi="Univers 45 Light" w:cs="Univers 45 Light"/>
      <w:color w:val="00000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1D162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rsid w:val="00236CB7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Heading6Char">
    <w:name w:val="Heading 6 Char"/>
    <w:basedOn w:val="DefaultParagraphFont"/>
    <w:link w:val="Heading6"/>
    <w:uiPriority w:val="6"/>
    <w:semiHidden/>
    <w:rsid w:val="00AE67AB"/>
    <w:rPr>
      <w:rFonts w:asciiTheme="majorHAnsi" w:eastAsiaTheme="majorEastAsia" w:hAnsiTheme="majorHAnsi" w:cstheme="majorBidi"/>
      <w:color w:val="816019" w:themeColor="accent1" w:themeShade="7F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E27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504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543C0"/>
    <w:pPr>
      <w:spacing w:after="0" w:line="240" w:lineRule="auto"/>
    </w:pPr>
    <w:rPr>
      <w:rFonts w:ascii="Arial" w:hAnsi="Arial"/>
      <w:sz w:val="20"/>
    </w:rPr>
  </w:style>
  <w:style w:type="paragraph" w:styleId="Quote">
    <w:name w:val="Quote"/>
    <w:basedOn w:val="Normal"/>
    <w:next w:val="Normal"/>
    <w:link w:val="QuoteChar"/>
    <w:uiPriority w:val="99"/>
    <w:semiHidden/>
    <w:qFormat/>
    <w:locked/>
    <w:rsid w:val="00332A8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332A8D"/>
    <w:rPr>
      <w:rFonts w:ascii="Arial" w:hAnsi="Arial"/>
      <w:i/>
      <w:iCs/>
      <w:color w:val="404040" w:themeColor="text1" w:themeTint="BF"/>
      <w:sz w:val="20"/>
    </w:rPr>
  </w:style>
  <w:style w:type="paragraph" w:customStyle="1" w:styleId="Bullet2ndlevel">
    <w:name w:val="Bullet 2nd level"/>
    <w:basedOn w:val="Normal"/>
    <w:autoRedefine/>
    <w:uiPriority w:val="2"/>
    <w:qFormat/>
    <w:rsid w:val="00086B54"/>
    <w:pPr>
      <w:numPr>
        <w:numId w:val="6"/>
      </w:numPr>
      <w:tabs>
        <w:tab w:val="clear" w:pos="340"/>
        <w:tab w:val="num" w:pos="851"/>
      </w:tabs>
      <w:ind w:left="851" w:hanging="425"/>
    </w:pPr>
    <w:rPr>
      <w:rFonts w:asciiTheme="minorHAnsi" w:hAnsiTheme="minorHAnsi" w:cs="Arial"/>
      <w:sz w:val="22"/>
    </w:rPr>
  </w:style>
  <w:style w:type="paragraph" w:customStyle="1" w:styleId="Bullet3rdlevel">
    <w:name w:val="Bullet 3rd level"/>
    <w:basedOn w:val="Normal"/>
    <w:autoRedefine/>
    <w:uiPriority w:val="2"/>
    <w:qFormat/>
    <w:rsid w:val="00236CB7"/>
    <w:pPr>
      <w:numPr>
        <w:numId w:val="7"/>
      </w:numPr>
      <w:tabs>
        <w:tab w:val="clear" w:pos="340"/>
        <w:tab w:val="num" w:pos="993"/>
      </w:tabs>
      <w:ind w:left="908" w:hanging="284"/>
    </w:pPr>
    <w:rPr>
      <w:rFonts w:asciiTheme="minorHAnsi" w:hAnsiTheme="minorHAnsi" w:cstheme="minorHAnsi"/>
      <w:sz w:val="22"/>
    </w:rPr>
  </w:style>
  <w:style w:type="paragraph" w:customStyle="1" w:styleId="Contactus">
    <w:name w:val="Contact us"/>
    <w:basedOn w:val="Normal"/>
    <w:autoRedefine/>
    <w:uiPriority w:val="14"/>
    <w:qFormat/>
    <w:rsid w:val="004C2D61"/>
    <w:pPr>
      <w:tabs>
        <w:tab w:val="right" w:pos="9638"/>
      </w:tabs>
      <w:spacing w:before="360"/>
    </w:pPr>
    <w:rPr>
      <w:rFonts w:asciiTheme="majorHAnsi" w:hAnsiTheme="majorHAnsi" w:cs="Segoe UI"/>
      <w:b/>
      <w:color w:val="359D9A" w:themeColor="accent2"/>
      <w:sz w:val="44"/>
    </w:rPr>
  </w:style>
  <w:style w:type="paragraph" w:customStyle="1" w:styleId="backcoverdetails">
    <w:name w:val="back cover details"/>
    <w:basedOn w:val="Normal"/>
    <w:autoRedefine/>
    <w:uiPriority w:val="14"/>
    <w:qFormat/>
    <w:rsid w:val="00EB48CC"/>
    <w:pPr>
      <w:spacing w:before="0" w:after="0"/>
    </w:pPr>
    <w:rPr>
      <w:rFonts w:asciiTheme="minorHAnsi" w:hAnsiTheme="minorHAnsi" w:cstheme="minorHAnsi"/>
      <w:b/>
      <w:color w:val="000000" w:themeColor="text1"/>
    </w:rPr>
  </w:style>
  <w:style w:type="character" w:styleId="Strong">
    <w:name w:val="Strong"/>
    <w:basedOn w:val="DefaultParagraphFont"/>
    <w:uiPriority w:val="22"/>
    <w:qFormat/>
    <w:rsid w:val="009A5FB1"/>
    <w:rPr>
      <w:b/>
      <w:bCs/>
    </w:rPr>
  </w:style>
  <w:style w:type="paragraph" w:customStyle="1" w:styleId="TableHeadinggreen">
    <w:name w:val="Table Heading green"/>
    <w:basedOn w:val="Tableheading"/>
    <w:link w:val="TableHeadinggreenChar"/>
    <w:autoRedefine/>
    <w:uiPriority w:val="11"/>
    <w:qFormat/>
    <w:rsid w:val="00E06128"/>
  </w:style>
  <w:style w:type="character" w:customStyle="1" w:styleId="TableheadingChar">
    <w:name w:val="Table heading Char"/>
    <w:basedOn w:val="DefaultParagraphFont"/>
    <w:link w:val="Tableheading"/>
    <w:uiPriority w:val="11"/>
    <w:rsid w:val="00461BAC"/>
    <w:rPr>
      <w:rFonts w:asciiTheme="majorHAnsi" w:hAnsiTheme="majorHAnsi"/>
      <w:b/>
      <w:color w:val="000000" w:themeColor="text1"/>
      <w:sz w:val="18"/>
    </w:rPr>
  </w:style>
  <w:style w:type="character" w:customStyle="1" w:styleId="TableHeadinggreenChar">
    <w:name w:val="Table Heading green Char"/>
    <w:basedOn w:val="TableheadingChar"/>
    <w:link w:val="TableHeadinggreen"/>
    <w:uiPriority w:val="11"/>
    <w:rsid w:val="00E06128"/>
    <w:rPr>
      <w:rFonts w:ascii="Arial" w:hAnsi="Arial"/>
      <w:b/>
      <w:color w:val="00338D" w:themeColor="accent3"/>
      <w:sz w:val="18"/>
    </w:rPr>
  </w:style>
  <w:style w:type="paragraph" w:styleId="IntenseQuote">
    <w:name w:val="Intense Quote"/>
    <w:basedOn w:val="Normal"/>
    <w:next w:val="Normal"/>
    <w:link w:val="IntenseQuoteChar"/>
    <w:autoRedefine/>
    <w:uiPriority w:val="99"/>
    <w:semiHidden/>
    <w:qFormat/>
    <w:rsid w:val="009C45A4"/>
    <w:pPr>
      <w:pBdr>
        <w:top w:val="single" w:sz="4" w:space="10" w:color="DFB558" w:themeColor="accent1"/>
        <w:bottom w:val="single" w:sz="4" w:space="10" w:color="DFB558" w:themeColor="accent1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5271FF" w:themeColor="text2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9C45A4"/>
    <w:rPr>
      <w:i/>
      <w:iCs/>
      <w:color w:val="5271FF" w:themeColor="text2"/>
      <w:sz w:val="20"/>
    </w:rPr>
  </w:style>
  <w:style w:type="paragraph" w:customStyle="1" w:styleId="IntroText">
    <w:name w:val="Intro Text"/>
    <w:basedOn w:val="Normal"/>
    <w:autoRedefine/>
    <w:qFormat/>
    <w:rsid w:val="00A97B46"/>
    <w:pPr>
      <w:spacing w:before="240" w:after="240" w:line="276" w:lineRule="auto"/>
    </w:pPr>
    <w:rPr>
      <w:rFonts w:asciiTheme="majorHAnsi" w:eastAsia="Arial" w:hAnsiTheme="majorHAnsi" w:cs="Arial"/>
      <w:color w:val="000000" w:themeColor="text1"/>
      <w:sz w:val="28"/>
      <w:szCs w:val="28"/>
    </w:rPr>
  </w:style>
  <w:style w:type="paragraph" w:customStyle="1" w:styleId="Bannerheading">
    <w:name w:val="Banner heading"/>
    <w:uiPriority w:val="99"/>
    <w:qFormat/>
    <w:rsid w:val="00C32D1B"/>
    <w:rPr>
      <w:rFonts w:ascii="Arial" w:hAnsi="Arial"/>
      <w:b/>
      <w:color w:val="359D9A" w:themeColor="accent2"/>
      <w:sz w:val="56"/>
    </w:rPr>
  </w:style>
  <w:style w:type="paragraph" w:customStyle="1" w:styleId="Subheading">
    <w:name w:val="Subheading"/>
    <w:uiPriority w:val="99"/>
    <w:qFormat/>
    <w:rsid w:val="00C32D1B"/>
    <w:rPr>
      <w:rFonts w:asciiTheme="majorHAnsi" w:eastAsiaTheme="majorEastAsia" w:hAnsiTheme="majorHAnsi" w:cstheme="majorBidi"/>
      <w:b/>
      <w:bCs/>
      <w:color w:val="359D9A" w:themeColor="accent2"/>
      <w:sz w:val="32"/>
      <w:szCs w:val="26"/>
    </w:rPr>
  </w:style>
  <w:style w:type="character" w:styleId="CommentReference">
    <w:name w:val="annotation reference"/>
    <w:basedOn w:val="DefaultParagraphFont"/>
    <w:unhideWhenUsed/>
    <w:rsid w:val="00D966A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966A5"/>
    <w:pPr>
      <w:suppressAutoHyphens/>
      <w:spacing w:before="180" w:after="60"/>
    </w:pPr>
    <w:rPr>
      <w:rFonts w:asciiTheme="minorHAnsi" w:hAnsiTheme="minorHAnsi"/>
      <w:szCs w:val="20"/>
    </w:rPr>
  </w:style>
  <w:style w:type="character" w:customStyle="1" w:styleId="CommentTextChar">
    <w:name w:val="Comment Text Char"/>
    <w:basedOn w:val="DefaultParagraphFont"/>
    <w:link w:val="CommentText"/>
    <w:rsid w:val="00D966A5"/>
    <w:rPr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3F2F12"/>
    <w:pPr>
      <w:spacing w:before="0" w:after="200"/>
    </w:pPr>
    <w:rPr>
      <w:i/>
      <w:iCs/>
      <w:sz w:val="18"/>
      <w:szCs w:val="18"/>
    </w:rPr>
  </w:style>
  <w:style w:type="table" w:styleId="GridTable1Light-Accent2">
    <w:name w:val="Grid Table 1 Light Accent 2"/>
    <w:basedOn w:val="TableNormal"/>
    <w:uiPriority w:val="46"/>
    <w:rsid w:val="009028B1"/>
    <w:pPr>
      <w:spacing w:after="0" w:line="240" w:lineRule="auto"/>
    </w:pPr>
    <w:tblPr>
      <w:tblStyleRowBandSize w:val="1"/>
      <w:tblStyleColBandSize w:val="1"/>
      <w:tblBorders>
        <w:top w:val="single" w:sz="4" w:space="0" w:color="A5E0DE" w:themeColor="accent2" w:themeTint="66"/>
        <w:left w:val="single" w:sz="4" w:space="0" w:color="A5E0DE" w:themeColor="accent2" w:themeTint="66"/>
        <w:bottom w:val="single" w:sz="4" w:space="0" w:color="A5E0DE" w:themeColor="accent2" w:themeTint="66"/>
        <w:right w:val="single" w:sz="4" w:space="0" w:color="A5E0DE" w:themeColor="accent2" w:themeTint="66"/>
        <w:insideH w:val="single" w:sz="4" w:space="0" w:color="A5E0DE" w:themeColor="accent2" w:themeTint="66"/>
        <w:insideV w:val="single" w:sz="4" w:space="0" w:color="A5E0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8D1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8D1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40AE"/>
    <w:pPr>
      <w:suppressAutoHyphens w:val="0"/>
      <w:spacing w:before="120" w:after="120"/>
    </w:pPr>
    <w:rPr>
      <w:rFonts w:ascii="Arial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40AE"/>
    <w:rPr>
      <w:rFonts w:ascii="Arial" w:hAnsi="Arial"/>
      <w:b/>
      <w:bCs/>
      <w:sz w:val="20"/>
      <w:szCs w:val="20"/>
    </w:rPr>
  </w:style>
  <w:style w:type="paragraph" w:styleId="ListParagraph">
    <w:name w:val="List Paragraph"/>
    <w:aliases w:val="Recommendation,List Paragraph1,List Paragraph11,List Paragraph2"/>
    <w:basedOn w:val="Normal"/>
    <w:link w:val="ListParagraphChar"/>
    <w:uiPriority w:val="34"/>
    <w:qFormat/>
    <w:rsid w:val="006A3613"/>
    <w:pPr>
      <w:spacing w:before="0" w:after="160" w:line="276" w:lineRule="auto"/>
      <w:ind w:left="720"/>
      <w:contextualSpacing/>
    </w:pPr>
    <w:rPr>
      <w:rFonts w:asciiTheme="minorHAnsi" w:eastAsiaTheme="minorEastAsia" w:hAnsiTheme="minorHAnsi"/>
      <w:sz w:val="21"/>
      <w:szCs w:val="21"/>
    </w:rPr>
  </w:style>
  <w:style w:type="numbering" w:customStyle="1" w:styleId="CCDbulletpoints">
    <w:name w:val="CCD bullet points"/>
    <w:uiPriority w:val="99"/>
    <w:rsid w:val="006A3613"/>
    <w:pPr>
      <w:numPr>
        <w:numId w:val="9"/>
      </w:numPr>
    </w:pPr>
  </w:style>
  <w:style w:type="character" w:customStyle="1" w:styleId="ListParagraphChar">
    <w:name w:val="List Paragraph Char"/>
    <w:aliases w:val="Recommendation Char,List Paragraph1 Char,List Paragraph11 Char,List Paragraph2 Char"/>
    <w:basedOn w:val="DefaultParagraphFont"/>
    <w:link w:val="ListParagraph"/>
    <w:uiPriority w:val="34"/>
    <w:locked/>
    <w:rsid w:val="00205019"/>
    <w:rPr>
      <w:rFonts w:eastAsiaTheme="minorEastAsia"/>
      <w:sz w:val="21"/>
      <w:szCs w:val="21"/>
    </w:rPr>
  </w:style>
  <w:style w:type="character" w:styleId="Mention">
    <w:name w:val="Mention"/>
    <w:basedOn w:val="DefaultParagraphFont"/>
    <w:uiPriority w:val="99"/>
    <w:unhideWhenUsed/>
    <w:rsid w:val="00CE46E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8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dar@finance.gov.au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ClimateAction@finance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ATPSNZ">
      <a:dk1>
        <a:sysClr val="windowText" lastClr="000000"/>
      </a:dk1>
      <a:lt1>
        <a:sysClr val="window" lastClr="FFFFFF"/>
      </a:lt1>
      <a:dk2>
        <a:srgbClr val="5271FF"/>
      </a:dk2>
      <a:lt2>
        <a:srgbClr val="E7E6E6"/>
      </a:lt2>
      <a:accent1>
        <a:srgbClr val="DFB558"/>
      </a:accent1>
      <a:accent2>
        <a:srgbClr val="359D9A"/>
      </a:accent2>
      <a:accent3>
        <a:srgbClr val="00338D"/>
      </a:accent3>
      <a:accent4>
        <a:srgbClr val="FFFFFF"/>
      </a:accent4>
      <a:accent5>
        <a:srgbClr val="FFFFFF"/>
      </a:accent5>
      <a:accent6>
        <a:srgbClr val="FFFFFF"/>
      </a:accent6>
      <a:hlink>
        <a:srgbClr val="0563C1"/>
      </a:hlink>
      <a:folHlink>
        <a:srgbClr val="954F72"/>
      </a:folHlink>
    </a:clrScheme>
    <a:fontScheme name="APSNZ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inance Document" ma:contentTypeID="0x010100B7B479F47583304BA8B631462CC772D700067E51C991F65340AC36B9604578C197" ma:contentTypeVersion="55" ma:contentTypeDescription="Create a new document." ma:contentTypeScope="" ma:versionID="5d0d574173d54b50d6aebca63aacd30f">
  <xsd:schema xmlns:xsd="http://www.w3.org/2001/XMLSchema" xmlns:xs="http://www.w3.org/2001/XMLSchema" xmlns:p="http://schemas.microsoft.com/office/2006/metadata/properties" xmlns:ns1="http://schemas.microsoft.com/sharepoint/v3" xmlns:ns2="a334ba3b-e131-42d3-95f3-2728f5a41884" xmlns:ns3="6a7e9632-768a-49bf-85ac-c69233ab2a52" xmlns:ns4="be197717-4ab4-4766-95be-e743bd2101d5" xmlns:ns5="bc0ad435-d67a-4fe2-9b47-ae50c5996250" targetNamespace="http://schemas.microsoft.com/office/2006/metadata/properties" ma:root="true" ma:fieldsID="4ce8bb7345eab20d85b70d58bf5eea54" ns1:_="" ns2:_="" ns3:_="" ns4:_="" ns5:_="">
    <xsd:import namespace="http://schemas.microsoft.com/sharepoint/v3"/>
    <xsd:import namespace="a334ba3b-e131-42d3-95f3-2728f5a41884"/>
    <xsd:import namespace="6a7e9632-768a-49bf-85ac-c69233ab2a52"/>
    <xsd:import namespace="be197717-4ab4-4766-95be-e743bd2101d5"/>
    <xsd:import namespace="bc0ad435-d67a-4fe2-9b47-ae50c5996250"/>
    <xsd:element name="properties">
      <xsd:complexType>
        <xsd:sequence>
          <xsd:element name="documentManagement">
            <xsd:complexType>
              <xsd:all>
                <xsd:element ref="ns2:Original_x0020_Date_x0020_Created" minOccurs="0"/>
                <xsd:element ref="ns3:_dlc_DocIdUrl" minOccurs="0"/>
                <xsd:element ref="ns4:_Flow_SignoffStatus" minOccurs="0"/>
                <xsd:element ref="ns2:Security_x0020_Classification" minOccurs="0"/>
                <xsd:element ref="ns2:f0888ba7078d4a1bac90b097c1ed0fad" minOccurs="0"/>
                <xsd:element ref="ns2:of934ccb37d6451ba60cdb89c1817167" minOccurs="0"/>
                <xsd:element ref="ns2:TaxKeywordTaxHTField" minOccurs="0"/>
                <xsd:element ref="ns2:lf395e0388bc45bfb8642f07b9d090f4" minOccurs="0"/>
                <xsd:element ref="ns2:TaxCatchAll" minOccurs="0"/>
                <xsd:element ref="ns4:MediaServiceFastMetadata" minOccurs="0"/>
                <xsd:element ref="ns5:SharedWithUsers" minOccurs="0"/>
                <xsd:element ref="ns5:SharedWithDetails" minOccurs="0"/>
                <xsd:element ref="ns4:MediaServiceMetadata" minOccurs="0"/>
                <xsd:element ref="ns4:MediaLengthInSeconds" minOccurs="0"/>
                <xsd:element ref="ns3:_dlc_DocId" minOccurs="0"/>
                <xsd:element ref="ns2:e0fcb3f570964638902a63147cd98219" minOccurs="0"/>
                <xsd:element ref="ns3:_dlc_DocIdPersistId" minOccurs="0"/>
                <xsd:element ref="ns4:MediaServiceDateTaken" minOccurs="0"/>
                <xsd:element ref="ns4:lcf76f155ced4ddcb4097134ff3c332f" minOccurs="0"/>
                <xsd:element ref="ns4:MediaServiceObjectDetectorVersion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2:TaxCatchAllLabel" minOccurs="0"/>
                <xsd:element ref="ns4:MediaServiceLocation" minOccurs="0"/>
                <xsd:element ref="ns4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4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4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4ba3b-e131-42d3-95f3-2728f5a41884" elementFormDefault="qualified">
    <xsd:import namespace="http://schemas.microsoft.com/office/2006/documentManagement/types"/>
    <xsd:import namespace="http://schemas.microsoft.com/office/infopath/2007/PartnerControls"/>
    <xsd:element name="Original_x0020_Date_x0020_Created" ma:index="6" nillable="true" ma:displayName="Original Date Created" ma:default="" ma:format="DateOnly" ma:internalName="Original_x0020_Date_x0020_Created" ma:readOnly="false">
      <xsd:simpleType>
        <xsd:restriction base="dms:DateTime"/>
      </xsd:simpleType>
    </xsd:element>
    <xsd:element name="Security_x0020_Classification" ma:index="11" nillable="true" ma:displayName="Security Classification" ma:default="OFFICIAL" ma:format="Dropdown" ma:internalName="Security_x0020_Classification" ma:readOnly="false">
      <xsd:simpleType>
        <xsd:union memberTypes="dms:Text">
          <xsd:simpleType>
            <xsd:restriction base="dms:Choice">
              <xsd:enumeration value="UNOFFICIAL"/>
              <xsd:enumeration value="OFFICIAL"/>
              <xsd:enumeration value="OFFICIAL:Sensitive"/>
              <xsd:enumeration value="OFFICIAL:Sensitive, Personal-Privacy"/>
              <xsd:enumeration value="OFFICIAL:Sensitive, Legal-Privilege"/>
              <xsd:enumeration value="OFFICIAL:Sensitive, Legislative-Secrecy"/>
              <xsd:enumeration value="OFFICIAL:Sensitive, SH:National-Cabinet"/>
              <xsd:enumeration value="OFFICIAL:Sensitive, SH:National-Cabinet, Personal-Privacy"/>
              <xsd:enumeration value="OFFICIAL:Sensitive, SH:National-Cabinet, Legislative-Secrecy"/>
              <xsd:enumeration value="OFFICIAL:Sensitive, SH:National-Cabinet, Legal-Privilege"/>
              <xsd:enumeration value="PROTECTED"/>
              <xsd:enumeration value="PROTECTED, Legal-Privilege"/>
              <xsd:enumeration value="PROTECTED, Personal-Privacy"/>
              <xsd:enumeration value="PROTECTED, Legislative-Secrecy"/>
              <xsd:enumeration value="PROTECTED SH:CABINET"/>
              <xsd:enumeration value="PROTECTED SH:CABINET, Personal-Privacy"/>
              <xsd:enumeration value="PROTECTED SH:CABINET, Legal-Privilege"/>
              <xsd:enumeration value="PROTECTED SH:CABINET, Legislative-Secrecy"/>
              <xsd:enumeration value="PROTECTED SH:National-Cabinet"/>
              <xsd:enumeration value="PROTECTED SH:National-Cabinet, Personal-Privacy"/>
              <xsd:enumeration value="PROTECTED SH:National-Cabinet, Legal-Privilege"/>
              <xsd:enumeration value="PROTECTED SH:National-Cabinet, Legislative-Secrecy"/>
              <xsd:enumeration value="UNCLASSIFIED"/>
              <xsd:enumeration value="UNCLASSIFIED - Sensitive: Personal"/>
              <xsd:enumeration value="UNCLASSIFIED - Sensitive: Legal"/>
              <xsd:enumeration value="UNCLASSIFIED - Sensitive"/>
              <xsd:enumeration value="For Official Use Only"/>
              <xsd:enumeration value="PROTECTED - Sensitive"/>
              <xsd:enumeration value="PROTECTED - Sensitive: Personal"/>
              <xsd:enumeration value="PROTECTED - Sensitive: Cabinet"/>
              <xsd:enumeration value="PROTECTED - Sensitive: Legal"/>
              <xsd:enumeration value="PROTECTED:CABINET"/>
            </xsd:restriction>
          </xsd:simpleType>
        </xsd:union>
      </xsd:simpleType>
    </xsd:element>
    <xsd:element name="f0888ba7078d4a1bac90b097c1ed0fad" ma:index="13" nillable="true" ma:taxonomy="true" ma:internalName="f0888ba7078d4a1bac90b097c1ed0fad" ma:taxonomyFieldName="Initiating_x0020_Entity" ma:displayName="Initiating Entity" ma:readOnly="false" ma:default="1;#Department of Finance|fd660e8f-8f31-49bd-92a3-d31d4da31afe" ma:fieldId="{f0888ba7-078d-4a1b-ac90-b097c1ed0fad}" ma:sspId="c4b2c377-c74f-46b8-b62e-9cefa93d8fc8" ma:termSetId="1dd44c57-eb90-49d3-b71d-825941fd721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934ccb37d6451ba60cdb89c1817167" ma:index="15" nillable="true" ma:taxonomy="true" ma:internalName="of934ccb37d6451ba60cdb89c1817167" ma:taxonomyFieldName="About_x0020_Entity" ma:displayName="About Entity" ma:readOnly="false" ma:default="1;#Department of Finance|fd660e8f-8f31-49bd-92a3-d31d4da31afe" ma:fieldId="{8f934ccb-37d6-451b-a60c-db89c1817167}" ma:sspId="c4b2c377-c74f-46b8-b62e-9cefa93d8fc8" ma:termSetId="1dd44c57-eb90-49d3-b71d-825941fd721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Enterprise Keywords" ma:readOnly="false" ma:fieldId="{23f27201-bee3-471e-b2e7-b64fd8b7ca38}" ma:taxonomyMulti="true" ma:sspId="c4b2c377-c74f-46b8-b62e-9cefa93d8fc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lf395e0388bc45bfb8642f07b9d090f4" ma:index="20" nillable="true" ma:taxonomy="true" ma:internalName="lf395e0388bc45bfb8642f07b9d090f4" ma:taxonomyFieldName="Function_x0020_and_x0020_Activity" ma:displayName="Function and Activity" ma:readOnly="false" ma:default="" ma:fieldId="{5f395e03-88bc-45bf-b864-2f07b9d090f4}" ma:sspId="c4b2c377-c74f-46b8-b62e-9cefa93d8fc8" ma:termSetId="d6a09c5b-e950-47cc-8e6b-7e27719f9f0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1" nillable="true" ma:displayName="Taxonomy Catch All Column" ma:hidden="true" ma:list="{147f64ec-0960-41ab-a2b8-1cb034dcfdc7}" ma:internalName="TaxCatchAll" ma:readOnly="false" ma:showField="CatchAllData" ma:web="bc0ad435-d67a-4fe2-9b47-ae50c59962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0fcb3f570964638902a63147cd98219" ma:index="28" nillable="true" ma:taxonomy="true" ma:internalName="e0fcb3f570964638902a63147cd98219" ma:taxonomyFieldName="Organisation_x0020_Unit" ma:displayName="Organisation Unit" ma:readOnly="false" ma:default="" ma:fieldId="{e0fcb3f5-7096-4638-902a-63147cd98219}" ma:sspId="c4b2c377-c74f-46b8-b62e-9cefa93d8fc8" ma:termSetId="642ac736-c0d1-48cf-939c-a81b0e8934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7" nillable="true" ma:displayName="Taxonomy Catch All Column1" ma:hidden="true" ma:list="{147f64ec-0960-41ab-a2b8-1cb034dcfdc7}" ma:internalName="TaxCatchAllLabel" ma:readOnly="true" ma:showField="CatchAllDataLabel" ma:web="bc0ad435-d67a-4fe2-9b47-ae50c59962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e9632-768a-49bf-85ac-c69233ab2a52" elementFormDefault="qualified">
    <xsd:import namespace="http://schemas.microsoft.com/office/2006/documentManagement/types"/>
    <xsd:import namespace="http://schemas.microsoft.com/office/infopath/2007/PartnerControls"/>
    <xsd:element name="_dlc_DocIdUrl" ma:index="7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_dlc_DocIdPersistId" ma:index="29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97717-4ab4-4766-95be-e743bd2101d5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9" nillable="true" ma:displayName="Sign-off status" ma:internalName="Sign_x002d_off_x0020_status" ma:readOnly="false">
      <xsd:simpleType>
        <xsd:restriction base="dms:Text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c4b2c377-c74f-46b8-b62e-9cefa93d8f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3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8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0ad435-d67a-4fe2-9b47-ae50c5996250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c4b2c377-c74f-46b8-b62e-9cefa93d8fc8" ContentTypeId="0x010100B7B479F47583304BA8B631462CC772D7" PreviousValue="tru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a7e9632-768a-49bf-85ac-c69233ab2a52">FIN11911-160868515-63438</_dlc_DocId>
    <TaxKeywordTaxHTField xmlns="a334ba3b-e131-42d3-95f3-2728f5a41884">
      <Terms xmlns="http://schemas.microsoft.com/office/infopath/2007/PartnerControls">
        <TermInfo xmlns="http://schemas.microsoft.com/office/infopath/2007/PartnerControls">
          <TermName xmlns="http://schemas.microsoft.com/office/infopath/2007/PartnerControls">[SEC=OFFICIAL]</TermName>
          <TermId xmlns="http://schemas.microsoft.com/office/infopath/2007/PartnerControls">07351cc0-de73-4913-be2f-56f124cbf8bb</TermId>
        </TermInfo>
      </Terms>
    </TaxKeywordTaxHTField>
    <e0fcb3f570964638902a63147cd98219 xmlns="a334ba3b-e131-42d3-95f3-2728f5a41884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APS Net Zero Unit</TermName>
          <TermId xmlns="http://schemas.microsoft.com/office/infopath/2007/PartnerControls">3a7b3834-5ac8-43b7-9496-8f951dc2a7fa</TermId>
        </TermInfo>
      </Terms>
    </e0fcb3f570964638902a63147cd98219>
    <f0888ba7078d4a1bac90b097c1ed0fad xmlns="a334ba3b-e131-42d3-95f3-2728f5a4188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Department of Finance</TermName>
          <TermId xmlns="http://schemas.microsoft.com/office/infopath/2007/PartnerControls">fd660e8f-8f31-49bd-92a3-d31d4da31afe</TermId>
        </TermInfo>
      </Terms>
    </f0888ba7078d4a1bac90b097c1ed0fad>
    <Security_x0020_Classification xmlns="a334ba3b-e131-42d3-95f3-2728f5a41884">OFFICIAL</Security_x0020_Classification>
    <_dlc_DocIdUrl xmlns="6a7e9632-768a-49bf-85ac-c69233ab2a52">
      <Url>https://financegovau.sharepoint.com/sites/M365_DoF_51011911/_layouts/15/DocIdRedir.aspx?ID=FIN11911-160868515-63438</Url>
      <Description>FIN11911-160868515-63438</Description>
    </_dlc_DocIdUrl>
    <lf395e0388bc45bfb8642f07b9d090f4 xmlns="a334ba3b-e131-42d3-95f3-2728f5a41884">
      <Terms xmlns="http://schemas.microsoft.com/office/infopath/2007/PartnerControls"/>
    </lf395e0388bc45bfb8642f07b9d090f4>
    <of934ccb37d6451ba60cdb89c1817167 xmlns="a334ba3b-e131-42d3-95f3-2728f5a4188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Department of Finance</TermName>
          <TermId xmlns="http://schemas.microsoft.com/office/infopath/2007/PartnerControls">fd660e8f-8f31-49bd-92a3-d31d4da31afe</TermId>
        </TermInfo>
      </Terms>
    </of934ccb37d6451ba60cdb89c1817167>
    <TaxCatchAll xmlns="a334ba3b-e131-42d3-95f3-2728f5a41884">
      <Value>29</Value>
      <Value>38</Value>
      <Value>1</Value>
    </TaxCatchAll>
    <lcf76f155ced4ddcb4097134ff3c332f xmlns="be197717-4ab4-4766-95be-e743bd2101d5">
      <Terms xmlns="http://schemas.microsoft.com/office/infopath/2007/PartnerControls"/>
    </lcf76f155ced4ddcb4097134ff3c332f>
    <Original_x0020_Date_x0020_Created xmlns="a334ba3b-e131-42d3-95f3-2728f5a41884" xsi:nil="true"/>
    <_Flow_SignoffStatus xmlns="be197717-4ab4-4766-95be-e743bd2101d5" xsi:nil="true"/>
    <_dlc_DocIdPersistId xmlns="6a7e9632-768a-49bf-85ac-c69233ab2a52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6B1E780-9730-4B19-93F4-01994F71A3F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587E4FB-E321-414F-9555-9A116A4454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926AEA-5BE2-4D40-91F7-905A3966E1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334ba3b-e131-42d3-95f3-2728f5a41884"/>
    <ds:schemaRef ds:uri="6a7e9632-768a-49bf-85ac-c69233ab2a52"/>
    <ds:schemaRef ds:uri="be197717-4ab4-4766-95be-e743bd2101d5"/>
    <ds:schemaRef ds:uri="bc0ad435-d67a-4fe2-9b47-ae50c59962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FC079F-9096-4264-8FB7-9BBC0CE5569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E1D0B98-8CB0-433A-9284-17E3D3ED31A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838E182-5353-4438-8B8C-D7E388F3EB92}">
  <ds:schemaRefs>
    <ds:schemaRef ds:uri="http://schemas.microsoft.com/office/2006/metadata/properties"/>
    <ds:schemaRef ds:uri="http://schemas.microsoft.com/office/infopath/2007/PartnerControls"/>
    <ds:schemaRef ds:uri="6a7e9632-768a-49bf-85ac-c69233ab2a52"/>
    <ds:schemaRef ds:uri="a334ba3b-e131-42d3-95f3-2728f5a41884"/>
    <ds:schemaRef ds:uri="be197717-4ab4-4766-95be-e743bd2101d5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547</Words>
  <Characters>3274</Characters>
  <Application>Microsoft Office Word</Application>
  <DocSecurity>0</DocSecurity>
  <Lines>70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Transparency Portal Factsheet_Tranche 3 entities</dc:title>
  <dc:subject/>
  <dc:creator>Department of Finance</dc:creator>
  <cp:keywords>[SEC=OFFICIAL]</cp:keywords>
  <dc:description/>
  <cp:lastModifiedBy>Truong, Minh</cp:lastModifiedBy>
  <cp:revision>11</cp:revision>
  <cp:lastPrinted>2024-02-12T03:26:00Z</cp:lastPrinted>
  <dcterms:created xsi:type="dcterms:W3CDTF">2026-07-03T21:29:00Z</dcterms:created>
  <dcterms:modified xsi:type="dcterms:W3CDTF">2026-07-08T01:16:00Z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Namespace">
    <vt:lpwstr>gov.au</vt:lpwstr>
  </property>
  <property fmtid="{D5CDD505-2E9C-101B-9397-08002B2CF9AE}" pid="3" name="PM_Caveats_Count">
    <vt:lpwstr>0</vt:lpwstr>
  </property>
  <property fmtid="{D5CDD505-2E9C-101B-9397-08002B2CF9AE}" pid="4" name="PM_Version">
    <vt:lpwstr>2018.4</vt:lpwstr>
  </property>
  <property fmtid="{D5CDD505-2E9C-101B-9397-08002B2CF9AE}" pid="5" name="PM_Note">
    <vt:lpwstr/>
  </property>
  <property fmtid="{D5CDD505-2E9C-101B-9397-08002B2CF9AE}" pid="6" name="PM_Qualifier">
    <vt:lpwstr/>
  </property>
  <property fmtid="{D5CDD505-2E9C-101B-9397-08002B2CF9AE}" pid="7" name="PM_SecurityClassification">
    <vt:lpwstr>OFFICIAL</vt:lpwstr>
  </property>
  <property fmtid="{D5CDD505-2E9C-101B-9397-08002B2CF9AE}" pid="8" name="PM_ProtectiveMarkingValue_Header">
    <vt:lpwstr>OFFICIAL</vt:lpwstr>
  </property>
  <property fmtid="{D5CDD505-2E9C-101B-9397-08002B2CF9AE}" pid="9" name="PM_OriginationTimeStamp">
    <vt:lpwstr>2024-01-31T23:46:39Z</vt:lpwstr>
  </property>
  <property fmtid="{D5CDD505-2E9C-101B-9397-08002B2CF9AE}" pid="10" name="PM_Markers">
    <vt:lpwstr/>
  </property>
  <property fmtid="{D5CDD505-2E9C-101B-9397-08002B2CF9AE}" pid="11" name="MSIP_Label_87d6481e-ccdd-4ab6-8b26-05a0df5699e7_Name">
    <vt:lpwstr>OFFICIAL</vt:lpwstr>
  </property>
  <property fmtid="{D5CDD505-2E9C-101B-9397-08002B2CF9AE}" pid="12" name="MSIP_Label_87d6481e-ccdd-4ab6-8b26-05a0df5699e7_SiteId">
    <vt:lpwstr>08954cee-4782-4ff6-9ad5-1997dccef4b0</vt:lpwstr>
  </property>
  <property fmtid="{D5CDD505-2E9C-101B-9397-08002B2CF9AE}" pid="13" name="MSIP_Label_87d6481e-ccdd-4ab6-8b26-05a0df5699e7_Enabled">
    <vt:lpwstr>true</vt:lpwstr>
  </property>
  <property fmtid="{D5CDD505-2E9C-101B-9397-08002B2CF9AE}" pid="14" name="MSIP_Label_87d6481e-ccdd-4ab6-8b26-05a0df5699e7_SetDate">
    <vt:lpwstr>2024-01-31T23:46:39Z</vt:lpwstr>
  </property>
  <property fmtid="{D5CDD505-2E9C-101B-9397-08002B2CF9AE}" pid="15" name="MSIP_Label_87d6481e-ccdd-4ab6-8b26-05a0df5699e7_Method">
    <vt:lpwstr>Privileged</vt:lpwstr>
  </property>
  <property fmtid="{D5CDD505-2E9C-101B-9397-08002B2CF9AE}" pid="16" name="PM_InsertionValue">
    <vt:lpwstr>OFFICIAL</vt:lpwstr>
  </property>
  <property fmtid="{D5CDD505-2E9C-101B-9397-08002B2CF9AE}" pid="17" name="PM_DisplayValueSecClassificationWithQualifier">
    <vt:lpwstr>OFFICIAL</vt:lpwstr>
  </property>
  <property fmtid="{D5CDD505-2E9C-101B-9397-08002B2CF9AE}" pid="18" name="PM_Originating_FileId">
    <vt:lpwstr>79279525B78E4B52AF9E10EFD33D5853</vt:lpwstr>
  </property>
  <property fmtid="{D5CDD505-2E9C-101B-9397-08002B2CF9AE}" pid="19" name="PM_ProtectiveMarkingValue_Footer">
    <vt:lpwstr>OFFICIAL</vt:lpwstr>
  </property>
  <property fmtid="{D5CDD505-2E9C-101B-9397-08002B2CF9AE}" pid="20" name="PM_ProtectiveMarkingImage_Header">
    <vt:lpwstr>C:\Program Files\Common Files\janusNET Shared\janusSEAL\Images\DocumentSlashBlue.png</vt:lpwstr>
  </property>
  <property fmtid="{D5CDD505-2E9C-101B-9397-08002B2CF9AE}" pid="21" name="PM_ProtectiveMarkingImage_Footer">
    <vt:lpwstr>C:\Program Files\Common Files\janusNET Shared\janusSEAL\Images\DocumentSlashBlue.png</vt:lpwstr>
  </property>
  <property fmtid="{D5CDD505-2E9C-101B-9397-08002B2CF9AE}" pid="22" name="PM_Display">
    <vt:lpwstr>OFFICIAL</vt:lpwstr>
  </property>
  <property fmtid="{D5CDD505-2E9C-101B-9397-08002B2CF9AE}" pid="23" name="PM_OriginatorDomainName_SHA256">
    <vt:lpwstr>325440F6CA31C4C3BCE4433552DC42928CAAD3E2731ABE35FDE729ECEB763AF0</vt:lpwstr>
  </property>
  <property fmtid="{D5CDD505-2E9C-101B-9397-08002B2CF9AE}" pid="24" name="PMUuid">
    <vt:lpwstr>v=2022.2;d=gov.au;g=46DD6D7C-8107-577B-BC6E-F348953B2E44</vt:lpwstr>
  </property>
  <property fmtid="{D5CDD505-2E9C-101B-9397-08002B2CF9AE}" pid="25" name="PM_Hash_Version">
    <vt:lpwstr>2022.1</vt:lpwstr>
  </property>
  <property fmtid="{D5CDD505-2E9C-101B-9397-08002B2CF9AE}" pid="26" name="PM_SecurityClassification_Prev">
    <vt:lpwstr>OFFICIAL</vt:lpwstr>
  </property>
  <property fmtid="{D5CDD505-2E9C-101B-9397-08002B2CF9AE}" pid="27" name="PM_Qualifier_Prev">
    <vt:lpwstr/>
  </property>
  <property fmtid="{D5CDD505-2E9C-101B-9397-08002B2CF9AE}" pid="28" name="TaxKeyword">
    <vt:lpwstr>29;#[SEC=OFFICIAL]|07351cc0-de73-4913-be2f-56f124cbf8bb</vt:lpwstr>
  </property>
  <property fmtid="{D5CDD505-2E9C-101B-9397-08002B2CF9AE}" pid="29" name="MediaServiceImageTags">
    <vt:lpwstr/>
  </property>
  <property fmtid="{D5CDD505-2E9C-101B-9397-08002B2CF9AE}" pid="30" name="ContentTypeId">
    <vt:lpwstr>0x010100B7B479F47583304BA8B631462CC772D700067E51C991F65340AC36B9604578C197</vt:lpwstr>
  </property>
  <property fmtid="{D5CDD505-2E9C-101B-9397-08002B2CF9AE}" pid="31" name="About Entity">
    <vt:lpwstr>1;#Department of Finance|fd660e8f-8f31-49bd-92a3-d31d4da31afe</vt:lpwstr>
  </property>
  <property fmtid="{D5CDD505-2E9C-101B-9397-08002B2CF9AE}" pid="32" name="Initiating Entity">
    <vt:lpwstr>1;#Department of Finance|fd660e8f-8f31-49bd-92a3-d31d4da31afe</vt:lpwstr>
  </property>
  <property fmtid="{D5CDD505-2E9C-101B-9397-08002B2CF9AE}" pid="33" name="Organisation Unit">
    <vt:lpwstr>38;#APS Net Zero Unit|3a7b3834-5ac8-43b7-9496-8f951dc2a7fa</vt:lpwstr>
  </property>
  <property fmtid="{D5CDD505-2E9C-101B-9397-08002B2CF9AE}" pid="34" name="Function_x0020_and_x0020_Activity">
    <vt:lpwstr/>
  </property>
  <property fmtid="{D5CDD505-2E9C-101B-9397-08002B2CF9AE}" pid="35" name="Function and Activity">
    <vt:lpwstr/>
  </property>
  <property fmtid="{D5CDD505-2E9C-101B-9397-08002B2CF9AE}" pid="36" name="Organisation_x0020_Unit">
    <vt:lpwstr>38;#APS Net Zero Unit|3a7b3834-5ac8-43b7-9496-8f951dc2a7fa</vt:lpwstr>
  </property>
  <property fmtid="{D5CDD505-2E9C-101B-9397-08002B2CF9AE}" pid="37" name="About_x0020_Entity">
    <vt:lpwstr>1;#Department of Finance|fd660e8f-8f31-49bd-92a3-d31d4da31afe</vt:lpwstr>
  </property>
  <property fmtid="{D5CDD505-2E9C-101B-9397-08002B2CF9AE}" pid="38" name="Initiating_x0020_Entity">
    <vt:lpwstr>1;#Department of Finance|fd660e8f-8f31-49bd-92a3-d31d4da31afe</vt:lpwstr>
  </property>
  <property fmtid="{D5CDD505-2E9C-101B-9397-08002B2CF9AE}" pid="39" name="_dlc_DocIdItemGuid">
    <vt:lpwstr>0e505076-8f6d-4b19-860e-6f3b57738f6e</vt:lpwstr>
  </property>
  <property fmtid="{D5CDD505-2E9C-101B-9397-08002B2CF9AE}" pid="40" name="docLang">
    <vt:lpwstr>en</vt:lpwstr>
  </property>
  <property fmtid="{D5CDD505-2E9C-101B-9397-08002B2CF9AE}" pid="41" name="MSIP_Label_87d6481e-ccdd-4ab6-8b26-05a0df5699e7_ContentBits">
    <vt:lpwstr>3</vt:lpwstr>
  </property>
  <property fmtid="{D5CDD505-2E9C-101B-9397-08002B2CF9AE}" pid="42" name="PM_OriginatorUserAccountName_SHA256">
    <vt:lpwstr>3F9C3930C95A80FE14E5E569A96906FECB80D374DD6F0E6814A1821B290CD60B</vt:lpwstr>
  </property>
  <property fmtid="{D5CDD505-2E9C-101B-9397-08002B2CF9AE}" pid="43" name="PM_Originator_Hash_SHA1">
    <vt:lpwstr>C4E8576B6510B1FB5DEF9BBC04AB3A64E004CBD8</vt:lpwstr>
  </property>
  <property fmtid="{D5CDD505-2E9C-101B-9397-08002B2CF9AE}" pid="44" name="PM_Expires">
    <vt:lpwstr/>
  </property>
  <property fmtid="{D5CDD505-2E9C-101B-9397-08002B2CF9AE}" pid="45" name="PM_DownTo">
    <vt:lpwstr/>
  </property>
  <property fmtid="{D5CDD505-2E9C-101B-9397-08002B2CF9AE}" pid="46" name="PMHMAC">
    <vt:lpwstr>v=2022.1;a=SHA256;h=237389860CEDD6E04009FB11997B21443187EF09C2DB7F163A1D04767F452E34</vt:lpwstr>
  </property>
  <property fmtid="{D5CDD505-2E9C-101B-9397-08002B2CF9AE}" pid="47" name="MSIP_Label_87d6481e-ccdd-4ab6-8b26-05a0df5699e7_ActionId">
    <vt:lpwstr>eab8b08c1a924463bc443c76cccb4adf</vt:lpwstr>
  </property>
  <property fmtid="{D5CDD505-2E9C-101B-9397-08002B2CF9AE}" pid="48" name="PM_Hash_Salt_Prev">
    <vt:lpwstr>980D2AE4863F9E032109C79E29F055D7</vt:lpwstr>
  </property>
  <property fmtid="{D5CDD505-2E9C-101B-9397-08002B2CF9AE}" pid="49" name="PM_Hash_Salt">
    <vt:lpwstr>A7DDEFF72ED58E43AC0CF5A829195262</vt:lpwstr>
  </property>
  <property fmtid="{D5CDD505-2E9C-101B-9397-08002B2CF9AE}" pid="50" name="PM_Hash_SHA1">
    <vt:lpwstr>E243C8DBAE81131C9DF2DCDC9A51D45E8B47F693</vt:lpwstr>
  </property>
</Properties>
</file>