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78B" w14:textId="4C01CF77" w:rsidR="0086700C" w:rsidRDefault="0011330D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Jenny Wilkinson</w:t>
      </w:r>
      <w:r w:rsidR="00DC5FF0">
        <w:rPr>
          <w:rFonts w:cstheme="minorHAnsi"/>
          <w:sz w:val="23"/>
          <w:szCs w:val="23"/>
        </w:rPr>
        <w:t xml:space="preserve"> PSM</w:t>
      </w:r>
    </w:p>
    <w:p w14:paraId="15CAD846" w14:textId="12AFDD52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Secretary </w:t>
      </w:r>
    </w:p>
    <w:p w14:paraId="0DF39082" w14:textId="5240B3F7" w:rsidR="0086700C" w:rsidRDefault="00DC5FF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The Treasury</w:t>
      </w:r>
    </w:p>
    <w:p w14:paraId="221C3E76" w14:textId="076712ED" w:rsidR="005C6B72" w:rsidRDefault="00390616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Langton Crescent</w:t>
      </w:r>
    </w:p>
    <w:p w14:paraId="3F758A67" w14:textId="0E2092C5" w:rsidR="00206CF2" w:rsidRDefault="00390616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Parkes</w:t>
      </w:r>
      <w:r w:rsidR="0086700C" w:rsidRPr="0086700C">
        <w:rPr>
          <w:rFonts w:cstheme="minorHAnsi"/>
          <w:sz w:val="23"/>
          <w:szCs w:val="23"/>
        </w:rPr>
        <w:t xml:space="preserve"> ACT  </w:t>
      </w:r>
      <w:r w:rsidR="0049714F">
        <w:rPr>
          <w:rFonts w:cstheme="minorHAnsi"/>
          <w:sz w:val="23"/>
          <w:szCs w:val="23"/>
        </w:rPr>
        <w:t>260</w:t>
      </w:r>
      <w:r>
        <w:rPr>
          <w:rFonts w:cstheme="minorHAnsi"/>
          <w:sz w:val="23"/>
          <w:szCs w:val="23"/>
        </w:rPr>
        <w:t>0</w:t>
      </w:r>
    </w:p>
    <w:p w14:paraId="6C71D44E" w14:textId="77777777" w:rsidR="00C45F4E" w:rsidRPr="00A311BC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1B4B7932" w14:textId="188A9C48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C45F4E">
        <w:rPr>
          <w:rFonts w:cstheme="minorHAnsi"/>
          <w:sz w:val="23"/>
          <w:szCs w:val="23"/>
        </w:rPr>
        <w:t>M</w:t>
      </w:r>
      <w:r w:rsidR="00390616">
        <w:rPr>
          <w:rFonts w:cstheme="minorHAnsi"/>
          <w:sz w:val="23"/>
          <w:szCs w:val="23"/>
        </w:rPr>
        <w:t>s Wilkinson</w:t>
      </w:r>
    </w:p>
    <w:p w14:paraId="427A8C1A" w14:textId="2B399978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</w:t>
      </w:r>
      <w:r w:rsidR="00390616">
        <w:rPr>
          <w:rFonts w:cstheme="minorHAnsi"/>
          <w:b/>
          <w:caps/>
          <w:sz w:val="23"/>
          <w:szCs w:val="23"/>
        </w:rPr>
        <w:t>THE HOUSING</w:t>
      </w:r>
      <w:r w:rsidR="008D4F91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2386E85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  <w:r w:rsidR="00030328">
        <w:rPr>
          <w:rFonts w:cstheme="minorHAnsi"/>
          <w:sz w:val="23"/>
          <w:szCs w:val="23"/>
        </w:rPr>
        <w:t xml:space="preserve"> </w:t>
      </w:r>
    </w:p>
    <w:p w14:paraId="33ED631E" w14:textId="6B084254" w:rsidR="00B9675E" w:rsidRDefault="001151AB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DE3723">
        <w:rPr>
          <w:rFonts w:cstheme="minorHAnsi"/>
          <w:sz w:val="23"/>
          <w:szCs w:val="23"/>
        </w:rPr>
        <w:t>4</w:t>
      </w:r>
      <w:r w:rsidR="005C6B72">
        <w:rPr>
          <w:rFonts w:cstheme="minorHAnsi"/>
          <w:sz w:val="23"/>
          <w:szCs w:val="23"/>
        </w:rPr>
        <w:t xml:space="preserve"> </w:t>
      </w:r>
      <w:r w:rsidR="00DE3723">
        <w:rPr>
          <w:rFonts w:cstheme="minorHAnsi"/>
          <w:sz w:val="23"/>
          <w:szCs w:val="23"/>
        </w:rPr>
        <w:t>November</w:t>
      </w:r>
      <w:r w:rsidR="00C45F4E">
        <w:rPr>
          <w:rFonts w:cstheme="minorHAnsi"/>
          <w:sz w:val="23"/>
          <w:szCs w:val="23"/>
        </w:rPr>
        <w:t xml:space="preserve">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390616">
        <w:rPr>
          <w:rFonts w:cstheme="minorHAnsi"/>
          <w:sz w:val="23"/>
          <w:szCs w:val="23"/>
        </w:rPr>
        <w:t>Housing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8829B2">
        <w:rPr>
          <w:rFonts w:cstheme="minorHAnsi"/>
          <w:sz w:val="23"/>
          <w:szCs w:val="23"/>
        </w:rPr>
        <w:t>Treasury</w:t>
      </w:r>
      <w:r w:rsidR="00A0392C" w:rsidRPr="00A311BC">
        <w:rPr>
          <w:rFonts w:cstheme="minorHAnsi"/>
          <w:sz w:val="23"/>
          <w:szCs w:val="23"/>
        </w:rPr>
        <w:t xml:space="preserve">. </w:t>
      </w:r>
    </w:p>
    <w:p w14:paraId="6872D228" w14:textId="77777777" w:rsidR="00B9675E" w:rsidRDefault="00B9675E" w:rsidP="6484DAA0">
      <w:pPr>
        <w:spacing w:after="0" w:line="240" w:lineRule="auto"/>
        <w:rPr>
          <w:sz w:val="16"/>
          <w:szCs w:val="16"/>
        </w:rPr>
      </w:pPr>
    </w:p>
    <w:p w14:paraId="149F28F2" w14:textId="350052BC" w:rsidR="00A12C18" w:rsidRPr="00A311BC" w:rsidRDefault="00A0392C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29C8E7C1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lastRenderedPageBreak/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7CC679B9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>the campaign is relevant to government responsibilities (Principle</w:t>
      </w:r>
      <w:r w:rsidR="005C6B72">
        <w:rPr>
          <w:rFonts w:cstheme="minorHAnsi"/>
          <w:sz w:val="23"/>
          <w:szCs w:val="23"/>
        </w:rPr>
        <w:t> </w:t>
      </w:r>
      <w:r w:rsidRPr="00A311BC">
        <w:rPr>
          <w:rFonts w:cstheme="minorHAnsi"/>
          <w:sz w:val="23"/>
          <w:szCs w:val="23"/>
        </w:rPr>
        <w:t xml:space="preserve">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8829B2">
        <w:rPr>
          <w:rFonts w:cstheme="minorHAnsi"/>
          <w:sz w:val="23"/>
          <w:szCs w:val="23"/>
        </w:rPr>
        <w:t>Housing</w:t>
      </w:r>
      <w:r w:rsidR="00030328" w:rsidRPr="00A311BC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lastRenderedPageBreak/>
        <w:t>Any additional phases of the campaign will require separate consideration by the Committee.</w:t>
      </w:r>
    </w:p>
    <w:p w14:paraId="267D83E2" w14:textId="7BF4E70F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4BF0200C">
        <w:rPr>
          <w:sz w:val="23"/>
          <w:szCs w:val="23"/>
        </w:rPr>
        <w:t>Yours sincerely</w:t>
      </w:r>
      <w:r w:rsidR="00DE3723">
        <w:rPr>
          <w:sz w:val="23"/>
          <w:szCs w:val="23"/>
        </w:rPr>
        <w:t xml:space="preserve"> </w:t>
      </w:r>
    </w:p>
    <w:p w14:paraId="0685F9E4" w14:textId="52DACC0E" w:rsidR="4BF0200C" w:rsidRDefault="4BF0200C" w:rsidP="4BF0200C">
      <w:pPr>
        <w:spacing w:after="0" w:line="240" w:lineRule="auto"/>
      </w:pPr>
    </w:p>
    <w:p w14:paraId="002D3AD1" w14:textId="2EBA4AAD" w:rsidR="58206633" w:rsidRDefault="00A30773" w:rsidP="4BF0200C">
      <w:pPr>
        <w:spacing w:after="0" w:line="240" w:lineRule="auto"/>
      </w:pPr>
      <w:r>
        <w:rPr>
          <w:noProof/>
        </w:rPr>
        <w:t>SIGNED</w:t>
      </w:r>
    </w:p>
    <w:p w14:paraId="4A746F54" w14:textId="542D5A30" w:rsidR="4BF0200C" w:rsidRDefault="4BF0200C" w:rsidP="4BF0200C">
      <w:pPr>
        <w:spacing w:after="0" w:line="240" w:lineRule="auto"/>
      </w:pPr>
    </w:p>
    <w:p w14:paraId="54EF0599" w14:textId="7B6E47A5" w:rsidR="00206CF2" w:rsidRPr="00A311BC" w:rsidRDefault="00AD5BC4" w:rsidP="00206CF2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Meredith Fairweather</w:t>
      </w:r>
    </w:p>
    <w:p w14:paraId="70B69C51" w14:textId="6C794ADF" w:rsidR="00206CF2" w:rsidRPr="00A311BC" w:rsidRDefault="00206CF2" w:rsidP="292FB676">
      <w:pPr>
        <w:spacing w:after="0" w:line="240" w:lineRule="auto"/>
        <w:rPr>
          <w:sz w:val="23"/>
          <w:szCs w:val="23"/>
        </w:rPr>
      </w:pPr>
      <w:r w:rsidRPr="292FB676">
        <w:rPr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290DD05A">
        <w:rPr>
          <w:sz w:val="23"/>
          <w:szCs w:val="23"/>
        </w:rPr>
        <w:t>Independent Communications Committee</w:t>
      </w:r>
    </w:p>
    <w:p w14:paraId="787F60B8" w14:textId="48B0B5CA" w:rsidR="00313CB1" w:rsidRPr="00A311BC" w:rsidRDefault="00744729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10</w:t>
      </w:r>
      <w:r w:rsidR="00AD5BC4">
        <w:rPr>
          <w:sz w:val="23"/>
          <w:szCs w:val="23"/>
        </w:rPr>
        <w:t xml:space="preserve"> </w:t>
      </w:r>
      <w:r w:rsidR="00263AD4">
        <w:rPr>
          <w:sz w:val="23"/>
          <w:szCs w:val="23"/>
        </w:rPr>
        <w:t>November</w:t>
      </w:r>
      <w:r w:rsidR="00AD5BC4">
        <w:rPr>
          <w:sz w:val="23"/>
          <w:szCs w:val="23"/>
        </w:rPr>
        <w:t xml:space="preserve"> </w:t>
      </w:r>
      <w:r w:rsidR="52CD2FE5" w:rsidRPr="18650975">
        <w:rPr>
          <w:sz w:val="23"/>
          <w:szCs w:val="23"/>
        </w:rPr>
        <w:t>202</w:t>
      </w:r>
      <w:r w:rsidR="4CDA134D" w:rsidRPr="18650975">
        <w:rPr>
          <w:sz w:val="23"/>
          <w:szCs w:val="23"/>
        </w:rPr>
        <w:t>5</w:t>
      </w:r>
    </w:p>
    <w:sectPr w:rsidR="00313CB1" w:rsidRPr="00A311BC" w:rsidSect="005B74B3">
      <w:headerReference w:type="first" r:id="rId14"/>
      <w:pgSz w:w="11906" w:h="16838"/>
      <w:pgMar w:top="122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5BC3" w14:textId="77777777" w:rsidR="007B3FD7" w:rsidRDefault="007B3FD7" w:rsidP="00FF01B4">
      <w:pPr>
        <w:spacing w:after="0" w:line="240" w:lineRule="auto"/>
      </w:pPr>
      <w:r>
        <w:separator/>
      </w:r>
    </w:p>
  </w:endnote>
  <w:endnote w:type="continuationSeparator" w:id="0">
    <w:p w14:paraId="0E35791C" w14:textId="77777777" w:rsidR="007B3FD7" w:rsidRDefault="007B3FD7" w:rsidP="00FF01B4">
      <w:pPr>
        <w:spacing w:after="0" w:line="240" w:lineRule="auto"/>
      </w:pPr>
      <w:r>
        <w:continuationSeparator/>
      </w:r>
    </w:p>
  </w:endnote>
  <w:endnote w:type="continuationNotice" w:id="1">
    <w:p w14:paraId="5AC60D6A" w14:textId="77777777" w:rsidR="007B3FD7" w:rsidRDefault="007B3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A6AF" w14:textId="77777777" w:rsidR="007B3FD7" w:rsidRDefault="007B3FD7" w:rsidP="00FF01B4">
      <w:pPr>
        <w:spacing w:after="0" w:line="240" w:lineRule="auto"/>
      </w:pPr>
      <w:r>
        <w:separator/>
      </w:r>
    </w:p>
  </w:footnote>
  <w:footnote w:type="continuationSeparator" w:id="0">
    <w:p w14:paraId="2D8CFEB0" w14:textId="77777777" w:rsidR="007B3FD7" w:rsidRDefault="007B3FD7" w:rsidP="00FF01B4">
      <w:pPr>
        <w:spacing w:after="0" w:line="240" w:lineRule="auto"/>
      </w:pPr>
      <w:r>
        <w:continuationSeparator/>
      </w:r>
    </w:p>
  </w:footnote>
  <w:footnote w:type="continuationNotice" w:id="1">
    <w:p w14:paraId="25F4BFAB" w14:textId="77777777" w:rsidR="007B3FD7" w:rsidRDefault="007B3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469AB5A5" w:rsidR="000078A6" w:rsidRPr="00B9100B" w:rsidRDefault="00637F21" w:rsidP="00B9100B">
        <w:pPr>
          <w:pStyle w:val="Title"/>
          <w:rPr>
            <w:sz w:val="24"/>
            <w:szCs w:val="24"/>
          </w:rPr>
        </w:pPr>
        <w:r>
          <w:rPr>
            <w:b/>
            <w:sz w:val="24"/>
            <w:szCs w:val="24"/>
          </w:rPr>
          <w:t>ICC Compliance Letter - Housing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30328"/>
    <w:rsid w:val="00043875"/>
    <w:rsid w:val="00044EBB"/>
    <w:rsid w:val="0004568C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5C6E"/>
    <w:rsid w:val="000E6A82"/>
    <w:rsid w:val="000F2451"/>
    <w:rsid w:val="000F5CC2"/>
    <w:rsid w:val="000F739B"/>
    <w:rsid w:val="0010000E"/>
    <w:rsid w:val="00105BA6"/>
    <w:rsid w:val="00111927"/>
    <w:rsid w:val="0011330D"/>
    <w:rsid w:val="001151AB"/>
    <w:rsid w:val="001316A7"/>
    <w:rsid w:val="00141E68"/>
    <w:rsid w:val="0014AE38"/>
    <w:rsid w:val="001525A3"/>
    <w:rsid w:val="001528AC"/>
    <w:rsid w:val="0015762A"/>
    <w:rsid w:val="00164BBA"/>
    <w:rsid w:val="00170160"/>
    <w:rsid w:val="0017327C"/>
    <w:rsid w:val="00177763"/>
    <w:rsid w:val="001909B1"/>
    <w:rsid w:val="001939F5"/>
    <w:rsid w:val="00194BBE"/>
    <w:rsid w:val="00196F90"/>
    <w:rsid w:val="00197DB3"/>
    <w:rsid w:val="001B431A"/>
    <w:rsid w:val="001B457D"/>
    <w:rsid w:val="001C1A21"/>
    <w:rsid w:val="001C1C64"/>
    <w:rsid w:val="001F1964"/>
    <w:rsid w:val="001F1A9C"/>
    <w:rsid w:val="001F4083"/>
    <w:rsid w:val="00206CF2"/>
    <w:rsid w:val="00224B0D"/>
    <w:rsid w:val="00225031"/>
    <w:rsid w:val="00227B55"/>
    <w:rsid w:val="00230EB4"/>
    <w:rsid w:val="002312EB"/>
    <w:rsid w:val="002348E7"/>
    <w:rsid w:val="002404EB"/>
    <w:rsid w:val="00245F2D"/>
    <w:rsid w:val="00250AB4"/>
    <w:rsid w:val="00250EB2"/>
    <w:rsid w:val="002626A7"/>
    <w:rsid w:val="002633B2"/>
    <w:rsid w:val="00263AD4"/>
    <w:rsid w:val="00280BA8"/>
    <w:rsid w:val="002937B3"/>
    <w:rsid w:val="002960D3"/>
    <w:rsid w:val="002960DD"/>
    <w:rsid w:val="002A3374"/>
    <w:rsid w:val="002A6F64"/>
    <w:rsid w:val="002A7F5E"/>
    <w:rsid w:val="002B403B"/>
    <w:rsid w:val="002C0DDA"/>
    <w:rsid w:val="002C5779"/>
    <w:rsid w:val="002D2EFD"/>
    <w:rsid w:val="002D4853"/>
    <w:rsid w:val="002D5450"/>
    <w:rsid w:val="002E1357"/>
    <w:rsid w:val="002E2523"/>
    <w:rsid w:val="002F5A15"/>
    <w:rsid w:val="00312DC0"/>
    <w:rsid w:val="00313CB1"/>
    <w:rsid w:val="00313CB7"/>
    <w:rsid w:val="003228DE"/>
    <w:rsid w:val="003234C2"/>
    <w:rsid w:val="00326DCB"/>
    <w:rsid w:val="003272D3"/>
    <w:rsid w:val="003575BD"/>
    <w:rsid w:val="0036288C"/>
    <w:rsid w:val="0037476F"/>
    <w:rsid w:val="00377D16"/>
    <w:rsid w:val="00377E2E"/>
    <w:rsid w:val="003811D3"/>
    <w:rsid w:val="003829FE"/>
    <w:rsid w:val="00390616"/>
    <w:rsid w:val="003911BF"/>
    <w:rsid w:val="003A4C5F"/>
    <w:rsid w:val="003B012B"/>
    <w:rsid w:val="003B0D79"/>
    <w:rsid w:val="003C5319"/>
    <w:rsid w:val="003C60DF"/>
    <w:rsid w:val="003C6E33"/>
    <w:rsid w:val="003D03DA"/>
    <w:rsid w:val="003D635D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08E3"/>
    <w:rsid w:val="00482079"/>
    <w:rsid w:val="004826AA"/>
    <w:rsid w:val="0048296C"/>
    <w:rsid w:val="0049714F"/>
    <w:rsid w:val="00497415"/>
    <w:rsid w:val="004A1B8A"/>
    <w:rsid w:val="004A7646"/>
    <w:rsid w:val="004B55DA"/>
    <w:rsid w:val="004B6D13"/>
    <w:rsid w:val="004C58F2"/>
    <w:rsid w:val="004D132D"/>
    <w:rsid w:val="00507775"/>
    <w:rsid w:val="00512F51"/>
    <w:rsid w:val="00515E0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71267"/>
    <w:rsid w:val="00580433"/>
    <w:rsid w:val="00584B1E"/>
    <w:rsid w:val="00590BA6"/>
    <w:rsid w:val="005A36AF"/>
    <w:rsid w:val="005A3F3E"/>
    <w:rsid w:val="005B28EF"/>
    <w:rsid w:val="005B4A70"/>
    <w:rsid w:val="005B74B3"/>
    <w:rsid w:val="005C65A9"/>
    <w:rsid w:val="005C6B72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37F21"/>
    <w:rsid w:val="006424BC"/>
    <w:rsid w:val="006429B8"/>
    <w:rsid w:val="00647026"/>
    <w:rsid w:val="00650B8E"/>
    <w:rsid w:val="00666F39"/>
    <w:rsid w:val="006673E0"/>
    <w:rsid w:val="00667C5A"/>
    <w:rsid w:val="00696409"/>
    <w:rsid w:val="00697568"/>
    <w:rsid w:val="006977CD"/>
    <w:rsid w:val="006A1DE5"/>
    <w:rsid w:val="006B1E71"/>
    <w:rsid w:val="006D0FAE"/>
    <w:rsid w:val="006E6547"/>
    <w:rsid w:val="006F2B36"/>
    <w:rsid w:val="006F3F69"/>
    <w:rsid w:val="006F41C8"/>
    <w:rsid w:val="007044C4"/>
    <w:rsid w:val="007052F0"/>
    <w:rsid w:val="00706AB8"/>
    <w:rsid w:val="00707F0F"/>
    <w:rsid w:val="00711088"/>
    <w:rsid w:val="007115FD"/>
    <w:rsid w:val="007134DA"/>
    <w:rsid w:val="007255CA"/>
    <w:rsid w:val="00741F9E"/>
    <w:rsid w:val="00744729"/>
    <w:rsid w:val="00751CE2"/>
    <w:rsid w:val="007524BD"/>
    <w:rsid w:val="00753D43"/>
    <w:rsid w:val="007543F2"/>
    <w:rsid w:val="00760EA4"/>
    <w:rsid w:val="00774762"/>
    <w:rsid w:val="00782096"/>
    <w:rsid w:val="007847DD"/>
    <w:rsid w:val="00787312"/>
    <w:rsid w:val="0079272C"/>
    <w:rsid w:val="00792D9C"/>
    <w:rsid w:val="00795D83"/>
    <w:rsid w:val="00796EDC"/>
    <w:rsid w:val="007A2F1E"/>
    <w:rsid w:val="007B0E82"/>
    <w:rsid w:val="007B11F4"/>
    <w:rsid w:val="007B3160"/>
    <w:rsid w:val="007B3FD7"/>
    <w:rsid w:val="007C3F30"/>
    <w:rsid w:val="007C4CC7"/>
    <w:rsid w:val="007C6A9B"/>
    <w:rsid w:val="007D4920"/>
    <w:rsid w:val="007E0893"/>
    <w:rsid w:val="007E2821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6700C"/>
    <w:rsid w:val="00871429"/>
    <w:rsid w:val="00880DF3"/>
    <w:rsid w:val="008829B2"/>
    <w:rsid w:val="00886DCE"/>
    <w:rsid w:val="008928A5"/>
    <w:rsid w:val="00893F43"/>
    <w:rsid w:val="00896B76"/>
    <w:rsid w:val="00896C64"/>
    <w:rsid w:val="008A36A4"/>
    <w:rsid w:val="008B3ED3"/>
    <w:rsid w:val="008B59C1"/>
    <w:rsid w:val="008C6E37"/>
    <w:rsid w:val="008D2133"/>
    <w:rsid w:val="008D4F91"/>
    <w:rsid w:val="008E0244"/>
    <w:rsid w:val="008E40CE"/>
    <w:rsid w:val="008F01F1"/>
    <w:rsid w:val="00907EAA"/>
    <w:rsid w:val="00911679"/>
    <w:rsid w:val="009123AD"/>
    <w:rsid w:val="00913A06"/>
    <w:rsid w:val="00914916"/>
    <w:rsid w:val="00920664"/>
    <w:rsid w:val="0092080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82D93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2C18"/>
    <w:rsid w:val="00A14FCC"/>
    <w:rsid w:val="00A24E9E"/>
    <w:rsid w:val="00A25FAA"/>
    <w:rsid w:val="00A262F7"/>
    <w:rsid w:val="00A306C5"/>
    <w:rsid w:val="00A30773"/>
    <w:rsid w:val="00A311BC"/>
    <w:rsid w:val="00A33C62"/>
    <w:rsid w:val="00A36F60"/>
    <w:rsid w:val="00A44CB0"/>
    <w:rsid w:val="00A50B37"/>
    <w:rsid w:val="00A535E0"/>
    <w:rsid w:val="00A65234"/>
    <w:rsid w:val="00A85227"/>
    <w:rsid w:val="00A9257C"/>
    <w:rsid w:val="00A9605D"/>
    <w:rsid w:val="00AA4A2E"/>
    <w:rsid w:val="00AB0100"/>
    <w:rsid w:val="00AC422F"/>
    <w:rsid w:val="00AC48E7"/>
    <w:rsid w:val="00AC6E61"/>
    <w:rsid w:val="00AD0C07"/>
    <w:rsid w:val="00AD5BC4"/>
    <w:rsid w:val="00AD6FE4"/>
    <w:rsid w:val="00AE5C63"/>
    <w:rsid w:val="00AE7B73"/>
    <w:rsid w:val="00AF4347"/>
    <w:rsid w:val="00B01958"/>
    <w:rsid w:val="00B100B2"/>
    <w:rsid w:val="00B10424"/>
    <w:rsid w:val="00B211DE"/>
    <w:rsid w:val="00B23F5A"/>
    <w:rsid w:val="00B243EF"/>
    <w:rsid w:val="00B2580C"/>
    <w:rsid w:val="00B2717C"/>
    <w:rsid w:val="00B272C1"/>
    <w:rsid w:val="00B3386A"/>
    <w:rsid w:val="00B406D8"/>
    <w:rsid w:val="00B4327C"/>
    <w:rsid w:val="00B458AF"/>
    <w:rsid w:val="00B4AEEB"/>
    <w:rsid w:val="00B50699"/>
    <w:rsid w:val="00B55717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9675E"/>
    <w:rsid w:val="00BA0507"/>
    <w:rsid w:val="00BA598C"/>
    <w:rsid w:val="00BA7F67"/>
    <w:rsid w:val="00BB27B5"/>
    <w:rsid w:val="00BC3F8B"/>
    <w:rsid w:val="00BD221E"/>
    <w:rsid w:val="00BD2798"/>
    <w:rsid w:val="00BE12AA"/>
    <w:rsid w:val="00BE30C8"/>
    <w:rsid w:val="00BE722A"/>
    <w:rsid w:val="00BF0D0C"/>
    <w:rsid w:val="00C01BAC"/>
    <w:rsid w:val="00C03196"/>
    <w:rsid w:val="00C1324F"/>
    <w:rsid w:val="00C14A9C"/>
    <w:rsid w:val="00C2644C"/>
    <w:rsid w:val="00C2769E"/>
    <w:rsid w:val="00C27B50"/>
    <w:rsid w:val="00C42E9E"/>
    <w:rsid w:val="00C45F4E"/>
    <w:rsid w:val="00C51C90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600C"/>
    <w:rsid w:val="00CB72FB"/>
    <w:rsid w:val="00CC48BD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4C17"/>
    <w:rsid w:val="00D54013"/>
    <w:rsid w:val="00D55F53"/>
    <w:rsid w:val="00D65487"/>
    <w:rsid w:val="00D65F2F"/>
    <w:rsid w:val="00D72135"/>
    <w:rsid w:val="00D726A4"/>
    <w:rsid w:val="00D95797"/>
    <w:rsid w:val="00DA1787"/>
    <w:rsid w:val="00DA304F"/>
    <w:rsid w:val="00DA3ADC"/>
    <w:rsid w:val="00DB3D30"/>
    <w:rsid w:val="00DB6173"/>
    <w:rsid w:val="00DB623E"/>
    <w:rsid w:val="00DB7012"/>
    <w:rsid w:val="00DC457E"/>
    <w:rsid w:val="00DC5FF0"/>
    <w:rsid w:val="00DC7F4C"/>
    <w:rsid w:val="00DD115B"/>
    <w:rsid w:val="00DD2BB3"/>
    <w:rsid w:val="00DD55A5"/>
    <w:rsid w:val="00DE2CB2"/>
    <w:rsid w:val="00DE327F"/>
    <w:rsid w:val="00DE3723"/>
    <w:rsid w:val="00DE79BA"/>
    <w:rsid w:val="00DF7CDC"/>
    <w:rsid w:val="00E042FC"/>
    <w:rsid w:val="00E060E6"/>
    <w:rsid w:val="00E0685B"/>
    <w:rsid w:val="00E076C8"/>
    <w:rsid w:val="00E13FD1"/>
    <w:rsid w:val="00E17747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EF5834"/>
    <w:rsid w:val="00F0326B"/>
    <w:rsid w:val="00F03E99"/>
    <w:rsid w:val="00F10E0B"/>
    <w:rsid w:val="00F110F2"/>
    <w:rsid w:val="00F16268"/>
    <w:rsid w:val="00F210CC"/>
    <w:rsid w:val="00F24BFB"/>
    <w:rsid w:val="00F255A3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83405"/>
    <w:rsid w:val="00F93EB0"/>
    <w:rsid w:val="00F95B98"/>
    <w:rsid w:val="00F96641"/>
    <w:rsid w:val="00FA1EC9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373219B"/>
    <w:rsid w:val="063884AE"/>
    <w:rsid w:val="1770DE40"/>
    <w:rsid w:val="18650975"/>
    <w:rsid w:val="290DD05A"/>
    <w:rsid w:val="292FB676"/>
    <w:rsid w:val="30C415EB"/>
    <w:rsid w:val="4BF0200C"/>
    <w:rsid w:val="4CDA134D"/>
    <w:rsid w:val="4FFC3BFB"/>
    <w:rsid w:val="52CD2FE5"/>
    <w:rsid w:val="58206633"/>
    <w:rsid w:val="59021956"/>
    <w:rsid w:val="5FBF16AA"/>
    <w:rsid w:val="61C50561"/>
    <w:rsid w:val="6484DAA0"/>
    <w:rsid w:val="7042A294"/>
    <w:rsid w:val="766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9A86C058-1E2B-40CC-900A-23A8B43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1A3DC3"/>
    <w:rsid w:val="00266402"/>
    <w:rsid w:val="002D4853"/>
    <w:rsid w:val="003272D3"/>
    <w:rsid w:val="003F552A"/>
    <w:rsid w:val="004808E3"/>
    <w:rsid w:val="00515E01"/>
    <w:rsid w:val="00670B19"/>
    <w:rsid w:val="00711088"/>
    <w:rsid w:val="007543F2"/>
    <w:rsid w:val="00796EDC"/>
    <w:rsid w:val="007C6A9B"/>
    <w:rsid w:val="00856062"/>
    <w:rsid w:val="00982D93"/>
    <w:rsid w:val="00995A2C"/>
    <w:rsid w:val="00A56325"/>
    <w:rsid w:val="00A90CD2"/>
    <w:rsid w:val="00AB7B07"/>
    <w:rsid w:val="00BD221E"/>
    <w:rsid w:val="00BD2798"/>
    <w:rsid w:val="00C40BC2"/>
    <w:rsid w:val="00CB600C"/>
    <w:rsid w:val="00CC48BD"/>
    <w:rsid w:val="00DB6173"/>
    <w:rsid w:val="00DB7012"/>
    <w:rsid w:val="00DC2266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FIN33516-1900758721-40142</_dlc_DocId>
    <_dlc_DocIdUrl xmlns="6a7e9632-768a-49bf-85ac-c69233ab2a52">
      <Url>https://financegovau.sharepoint.com/sites/M365_DoF_50033516/_layouts/15/DocIdRedir.aspx?ID=FIN33516-1900758721-40142</Url>
      <Description>FIN33516-1900758721-40142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7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268</Words>
  <Characters>1570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 Compliance Letter - Housing</dc:title>
  <dc:subject/>
  <dc:creator>Department of Finance</dc:creator>
  <cp:keywords>[SEC=OFFICIAL]</cp:keywords>
  <cp:lastModifiedBy>Truong, Minh</cp:lastModifiedBy>
  <cp:revision>13</cp:revision>
  <cp:lastPrinted>2015-04-07T06:54:00Z</cp:lastPrinted>
  <dcterms:created xsi:type="dcterms:W3CDTF">2025-10-31T01:03:00Z</dcterms:created>
  <dcterms:modified xsi:type="dcterms:W3CDTF">2025-12-02T05:00:00Z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v=2022.1;a=SHA256;h=F6BDB48237C0135FC5F9B5D9A1012924D81D2BFEFBF666524874EE5876630F3F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4aa85f2a2d564903875e6d68b8b6dc4b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755D51256C5970A1A2888C620F0A8970</vt:lpwstr>
  </property>
  <property fmtid="{D5CDD505-2E9C-101B-9397-08002B2CF9AE}" pid="32" name="PM_Hash_Salt">
    <vt:lpwstr>8FE12CC9CF98F7A066E4024A362B2D52</vt:lpwstr>
  </property>
  <property fmtid="{D5CDD505-2E9C-101B-9397-08002B2CF9AE}" pid="33" name="PM_Hash_SHA1">
    <vt:lpwstr>47E51E7F5C673901FF65425D464873710B8BD02B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Organisation_x0020_Unit">
    <vt:lpwstr>2;#Communications|c4ef0575-531f-4b92-897d-4a7bbbee3e5e</vt:lpwstr>
  </property>
  <property fmtid="{D5CDD505-2E9C-101B-9397-08002B2CF9AE}" pid="79" name="About_x0020_Entity">
    <vt:lpwstr>1;#Department of Finance|fd660e8f-8f31-49bd-92a3-d31d4da31afe</vt:lpwstr>
  </property>
  <property fmtid="{D5CDD505-2E9C-101B-9397-08002B2CF9AE}" pid="80" name="Function_x0020_and_x0020_Activity">
    <vt:lpwstr/>
  </property>
  <property fmtid="{D5CDD505-2E9C-101B-9397-08002B2CF9AE}" pid="81" name="Initiating_x0020_Entity">
    <vt:lpwstr>1;#Department of Finance|fd660e8f-8f31-49bd-92a3-d31d4da31afe</vt:lpwstr>
  </property>
  <property fmtid="{D5CDD505-2E9C-101B-9397-08002B2CF9AE}" pid="82" name="docLang">
    <vt:lpwstr>en</vt:lpwstr>
  </property>
  <property fmtid="{D5CDD505-2E9C-101B-9397-08002B2CF9AE}" pid="83" name="_dlc_DocIdItemGuid">
    <vt:lpwstr>21c6946c-3534-4275-90f0-a082594bf253</vt:lpwstr>
  </property>
</Properties>
</file>