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81E31" w14:textId="77777777" w:rsidR="0046311B" w:rsidRDefault="0046311B" w:rsidP="0046311B">
      <w:pPr>
        <w:spacing w:after="0" w:line="40" w:lineRule="exact"/>
      </w:pPr>
      <w:bookmarkStart w:id="0" w:name="_Hlk17210812"/>
    </w:p>
    <w:bookmarkEnd w:id="0"/>
    <w:tbl>
      <w:tblPr>
        <w:tblW w:w="6913" w:type="dxa"/>
        <w:tblInd w:w="-284" w:type="dxa"/>
        <w:tblLayout w:type="fixed"/>
        <w:tblLook w:val="04A0" w:firstRow="1" w:lastRow="0" w:firstColumn="1" w:lastColumn="0" w:noHBand="0" w:noVBand="1"/>
      </w:tblPr>
      <w:tblGrid>
        <w:gridCol w:w="737"/>
        <w:gridCol w:w="6176"/>
      </w:tblGrid>
      <w:tr w:rsidR="0046311B" w14:paraId="1CED6E64" w14:textId="77777777" w:rsidTr="00C508AB">
        <w:trPr>
          <w:trHeight w:hRule="exact" w:val="737"/>
        </w:trPr>
        <w:tc>
          <w:tcPr>
            <w:tcW w:w="737" w:type="dxa"/>
            <w:shd w:val="clear" w:color="auto" w:fill="auto"/>
          </w:tcPr>
          <w:p w14:paraId="6DCB17DD" w14:textId="77777777" w:rsidR="0046311B" w:rsidRDefault="0046311B" w:rsidP="00C508AB">
            <w:pPr>
              <w:keepNext/>
            </w:pPr>
          </w:p>
        </w:tc>
        <w:tc>
          <w:tcPr>
            <w:tcW w:w="6176" w:type="dxa"/>
            <w:tcBorders>
              <w:left w:val="nil"/>
            </w:tcBorders>
          </w:tcPr>
          <w:p w14:paraId="235F5FDD" w14:textId="77777777" w:rsidR="0046311B" w:rsidRDefault="0046311B" w:rsidP="00C508AB">
            <w:pPr>
              <w:keepNext/>
            </w:pPr>
          </w:p>
        </w:tc>
      </w:tr>
      <w:tr w:rsidR="0046311B" w14:paraId="22828637" w14:textId="77777777" w:rsidTr="00C508AB">
        <w:trPr>
          <w:trHeight w:val="11907"/>
        </w:trPr>
        <w:tc>
          <w:tcPr>
            <w:tcW w:w="737" w:type="dxa"/>
          </w:tcPr>
          <w:p w14:paraId="5BB0A248" w14:textId="77777777" w:rsidR="0046311B" w:rsidRDefault="0046311B" w:rsidP="00C508AB">
            <w:pPr>
              <w:keepNext/>
            </w:pPr>
          </w:p>
        </w:tc>
        <w:tc>
          <w:tcPr>
            <w:tcW w:w="6176" w:type="dxa"/>
            <w:tcBorders>
              <w:left w:val="nil"/>
            </w:tcBorders>
            <w:tcMar>
              <w:left w:w="284" w:type="dxa"/>
            </w:tcMar>
          </w:tcPr>
          <w:p w14:paraId="224E8797" w14:textId="77777777" w:rsidR="0046311B" w:rsidRDefault="0046311B" w:rsidP="00C508AB">
            <w:pPr>
              <w:keepNext/>
            </w:pPr>
          </w:p>
          <w:p w14:paraId="39B460C1" w14:textId="77777777" w:rsidR="0046311B" w:rsidRPr="0082293C" w:rsidRDefault="0046311B" w:rsidP="00C508AB">
            <w:pPr>
              <w:rPr>
                <w:b/>
              </w:rPr>
            </w:pPr>
          </w:p>
          <w:p w14:paraId="57F0AF18" w14:textId="77777777" w:rsidR="0046311B" w:rsidRDefault="0046311B" w:rsidP="00C508AB">
            <w:pPr>
              <w:keepNext/>
            </w:pPr>
          </w:p>
          <w:p w14:paraId="477A0389" w14:textId="77777777" w:rsidR="0046311B" w:rsidRDefault="00224D74" w:rsidP="00E53BA8">
            <w:pPr>
              <w:pStyle w:val="CoverPageTitle"/>
            </w:pPr>
            <w:r>
              <w:t>Subl</w:t>
            </w:r>
            <w:r w:rsidR="003864A1">
              <w:t>ease</w:t>
            </w:r>
          </w:p>
          <w:p w14:paraId="2EE6741D" w14:textId="77777777" w:rsidR="00106508" w:rsidRDefault="00FD2B8C" w:rsidP="00106508">
            <w:r>
              <w:t>Subl</w:t>
            </w:r>
            <w:r w:rsidR="00106508">
              <w:t>ease in relation to [</w:t>
            </w:r>
            <w:r w:rsidR="00106508" w:rsidRPr="00C85A4C">
              <w:rPr>
                <w:highlight w:val="cyan"/>
              </w:rPr>
              <w:t xml:space="preserve">insert </w:t>
            </w:r>
            <w:r w:rsidR="00106508">
              <w:rPr>
                <w:highlight w:val="cyan"/>
              </w:rPr>
              <w:t>description</w:t>
            </w:r>
            <w:r w:rsidR="00106508" w:rsidRPr="00C85A4C">
              <w:rPr>
                <w:highlight w:val="cyan"/>
              </w:rPr>
              <w:t xml:space="preserve"> of Premises</w:t>
            </w:r>
            <w:r w:rsidR="00106508">
              <w:t>]</w:t>
            </w:r>
          </w:p>
          <w:p w14:paraId="5A01521A" w14:textId="77777777" w:rsidR="0046311B" w:rsidRDefault="0046311B" w:rsidP="00C508AB">
            <w:pPr>
              <w:keepNext/>
              <w:spacing w:before="60"/>
            </w:pPr>
            <w:r>
              <w:sym w:font="Symbol" w:char="F0BE"/>
            </w:r>
          </w:p>
          <w:p w14:paraId="7FB799EA" w14:textId="77777777" w:rsidR="0046311B" w:rsidRDefault="0046311B" w:rsidP="00C508AB">
            <w:pPr>
              <w:keepNext/>
            </w:pPr>
            <w:bookmarkStart w:id="1" w:name="bkCoverNames"/>
            <w:bookmarkEnd w:id="1"/>
            <w:r>
              <w:t>Commonwealth of Australia (</w:t>
            </w:r>
            <w:r w:rsidR="0052402D">
              <w:rPr>
                <w:b/>
              </w:rPr>
              <w:t>Sub</w:t>
            </w:r>
            <w:r w:rsidR="0052402D">
              <w:rPr>
                <w:b/>
              </w:rPr>
              <w:noBreakHyphen/>
            </w:r>
            <w:r w:rsidR="003864A1">
              <w:rPr>
                <w:b/>
              </w:rPr>
              <w:t>Landlord</w:t>
            </w:r>
            <w:r>
              <w:t>)</w:t>
            </w:r>
          </w:p>
          <w:p w14:paraId="4198AA7B" w14:textId="77777777" w:rsidR="0046311B" w:rsidRPr="00DC4AF7" w:rsidRDefault="0046311B" w:rsidP="00C508AB">
            <w:pPr>
              <w:keepNext/>
            </w:pPr>
            <w:r>
              <w:t>[</w:t>
            </w:r>
            <w:r w:rsidR="0052402D">
              <w:rPr>
                <w:rFonts w:cs="Arial"/>
                <w:highlight w:val="cyan"/>
              </w:rPr>
              <w:t>Sub</w:t>
            </w:r>
            <w:r w:rsidR="0052402D">
              <w:rPr>
                <w:rFonts w:cs="Arial"/>
                <w:highlight w:val="cyan"/>
              </w:rPr>
              <w:noBreakHyphen/>
            </w:r>
            <w:r w:rsidR="003864A1">
              <w:rPr>
                <w:rFonts w:cs="Arial"/>
                <w:highlight w:val="cyan"/>
              </w:rPr>
              <w:t>Tenant</w:t>
            </w:r>
            <w:r>
              <w:t>] (</w:t>
            </w:r>
            <w:r w:rsidR="0052402D">
              <w:rPr>
                <w:b/>
              </w:rPr>
              <w:t>Sub</w:t>
            </w:r>
            <w:r w:rsidR="0052402D">
              <w:rPr>
                <w:b/>
              </w:rPr>
              <w:noBreakHyphen/>
            </w:r>
            <w:r w:rsidR="003864A1">
              <w:rPr>
                <w:b/>
              </w:rPr>
              <w:t>Tenant</w:t>
            </w:r>
            <w:r>
              <w:t>)</w:t>
            </w:r>
          </w:p>
          <w:p w14:paraId="18D10FEC" w14:textId="77777777" w:rsidR="0046311B" w:rsidRDefault="0046311B" w:rsidP="00C508AB">
            <w:pPr>
              <w:keepNext/>
              <w:spacing w:before="60"/>
            </w:pPr>
            <w:r>
              <w:sym w:font="Symbol" w:char="F0BE"/>
            </w:r>
          </w:p>
          <w:p w14:paraId="275C7F0B" w14:textId="77777777" w:rsidR="0046311B" w:rsidRDefault="0046311B" w:rsidP="00C508AB">
            <w:pPr>
              <w:keepNext/>
              <w:rPr>
                <w:b/>
              </w:rPr>
            </w:pPr>
          </w:p>
        </w:tc>
      </w:tr>
    </w:tbl>
    <w:p w14:paraId="0463AED2" w14:textId="77777777" w:rsidR="0046311B" w:rsidRDefault="0046311B" w:rsidP="0046311B"/>
    <w:p w14:paraId="7F3662A9" w14:textId="77777777" w:rsidR="0046311B" w:rsidRDefault="0046311B" w:rsidP="0046311B">
      <w:pPr>
        <w:sectPr w:rsidR="0046311B" w:rsidSect="00386731">
          <w:headerReference w:type="even" r:id="rId14"/>
          <w:headerReference w:type="default" r:id="rId15"/>
          <w:footerReference w:type="even" r:id="rId16"/>
          <w:footerReference w:type="default" r:id="rId17"/>
          <w:headerReference w:type="first" r:id="rId18"/>
          <w:footerReference w:type="first" r:id="rId19"/>
          <w:pgSz w:w="11907" w:h="16840" w:code="9"/>
          <w:pgMar w:top="1134" w:right="1134" w:bottom="1134" w:left="1701" w:header="567" w:footer="567" w:gutter="0"/>
          <w:cols w:space="720"/>
          <w:titlePg/>
        </w:sectPr>
      </w:pPr>
    </w:p>
    <w:p w14:paraId="6473EC52" w14:textId="77777777" w:rsidR="00E53BA8" w:rsidRDefault="00E53BA8" w:rsidP="00E53BA8">
      <w:pPr>
        <w:pStyle w:val="ContentsTitle"/>
      </w:pPr>
      <w:r>
        <w:lastRenderedPageBreak/>
        <w:t>Contents</w:t>
      </w:r>
    </w:p>
    <w:p w14:paraId="4E3DFA9A" w14:textId="77777777" w:rsidR="00762820" w:rsidRDefault="00762820" w:rsidP="00762820"/>
    <w:tbl>
      <w:tblPr>
        <w:tblW w:w="9356" w:type="dxa"/>
        <w:tblLayout w:type="fixed"/>
        <w:tblCellMar>
          <w:left w:w="0" w:type="dxa"/>
          <w:right w:w="0" w:type="dxa"/>
        </w:tblCellMar>
        <w:tblLook w:val="0000" w:firstRow="0" w:lastRow="0" w:firstColumn="0" w:lastColumn="0" w:noHBand="0" w:noVBand="0"/>
      </w:tblPr>
      <w:tblGrid>
        <w:gridCol w:w="9356"/>
      </w:tblGrid>
      <w:tr w:rsidR="0046311B" w14:paraId="03A6E7ED" w14:textId="77777777" w:rsidTr="00C508AB">
        <w:trPr>
          <w:cantSplit/>
          <w:trHeight w:hRule="exact" w:val="20"/>
        </w:trPr>
        <w:tc>
          <w:tcPr>
            <w:tcW w:w="9356" w:type="dxa"/>
            <w:tcBorders>
              <w:bottom w:val="single" w:sz="4" w:space="0" w:color="808080" w:themeColor="background1" w:themeShade="80"/>
            </w:tcBorders>
          </w:tcPr>
          <w:p w14:paraId="3AC3C69A" w14:textId="77777777" w:rsidR="0046311B" w:rsidRDefault="0046311B" w:rsidP="001E1FAC">
            <w:pPr>
              <w:spacing w:before="240"/>
            </w:pPr>
            <w:bookmarkStart w:id="3" w:name="bkAnnexureParties"/>
            <w:bookmarkEnd w:id="3"/>
            <w:r>
              <w:t>~*~</w:t>
            </w:r>
          </w:p>
        </w:tc>
      </w:tr>
    </w:tbl>
    <w:bookmarkStart w:id="4" w:name="_bkTOC"/>
    <w:bookmarkEnd w:id="4"/>
    <w:p w14:paraId="351C2ABE" w14:textId="77777777" w:rsidR="00C13586" w:rsidRDefault="00762820">
      <w:pPr>
        <w:pStyle w:val="TOC4"/>
        <w:rPr>
          <w:rFonts w:asciiTheme="minorHAnsi" w:eastAsiaTheme="minorEastAsia" w:hAnsiTheme="minorHAnsi" w:cstheme="minorBidi"/>
          <w:b w:val="0"/>
          <w:sz w:val="22"/>
          <w:szCs w:val="22"/>
          <w:lang w:bidi="ar-SA"/>
        </w:rPr>
      </w:pPr>
      <w:r>
        <w:rPr>
          <w:caps/>
        </w:rPr>
        <w:fldChar w:fldCharType="begin"/>
      </w:r>
      <w:r>
        <w:instrText xml:space="preserve"> TOC \h \z \t "Clause Level 1,2,Clause Level 2,3,Signing heading,7,Particulars heading,5,Doc Title heading,4,Part L1,1,Schedule Heading,6" </w:instrText>
      </w:r>
      <w:r>
        <w:rPr>
          <w:caps/>
        </w:rPr>
        <w:fldChar w:fldCharType="separate"/>
      </w:r>
      <w:hyperlink w:anchor="_Toc12388219" w:history="1">
        <w:r w:rsidR="00C13586" w:rsidRPr="005C30A9">
          <w:rPr>
            <w:rStyle w:val="Hyperlink"/>
          </w:rPr>
          <w:t>Information Table</w:t>
        </w:r>
        <w:r w:rsidR="00C13586">
          <w:rPr>
            <w:webHidden/>
          </w:rPr>
          <w:tab/>
        </w:r>
        <w:r w:rsidR="00C13586">
          <w:rPr>
            <w:webHidden/>
          </w:rPr>
          <w:fldChar w:fldCharType="begin"/>
        </w:r>
        <w:r w:rsidR="00C13586">
          <w:rPr>
            <w:webHidden/>
          </w:rPr>
          <w:instrText xml:space="preserve"> PAGEREF _Toc12388219 \h </w:instrText>
        </w:r>
        <w:r w:rsidR="00C13586">
          <w:rPr>
            <w:webHidden/>
          </w:rPr>
        </w:r>
        <w:r w:rsidR="00C13586">
          <w:rPr>
            <w:webHidden/>
          </w:rPr>
          <w:fldChar w:fldCharType="separate"/>
        </w:r>
        <w:r w:rsidR="00C13586">
          <w:rPr>
            <w:webHidden/>
          </w:rPr>
          <w:t>4</w:t>
        </w:r>
        <w:r w:rsidR="00C13586">
          <w:rPr>
            <w:webHidden/>
          </w:rPr>
          <w:fldChar w:fldCharType="end"/>
        </w:r>
      </w:hyperlink>
    </w:p>
    <w:p w14:paraId="14A084FB" w14:textId="77777777" w:rsidR="00C13586" w:rsidRDefault="00C13586">
      <w:pPr>
        <w:pStyle w:val="TOC4"/>
        <w:rPr>
          <w:rFonts w:asciiTheme="minorHAnsi" w:eastAsiaTheme="minorEastAsia" w:hAnsiTheme="minorHAnsi" w:cstheme="minorBidi"/>
          <w:b w:val="0"/>
          <w:sz w:val="22"/>
          <w:szCs w:val="22"/>
          <w:lang w:bidi="ar-SA"/>
        </w:rPr>
      </w:pPr>
      <w:hyperlink w:anchor="_Toc12388220" w:history="1">
        <w:r w:rsidRPr="005C30A9">
          <w:rPr>
            <w:rStyle w:val="Hyperlink"/>
          </w:rPr>
          <w:t>Sublease terms</w:t>
        </w:r>
        <w:r>
          <w:rPr>
            <w:webHidden/>
          </w:rPr>
          <w:tab/>
        </w:r>
        <w:r>
          <w:rPr>
            <w:webHidden/>
          </w:rPr>
          <w:fldChar w:fldCharType="begin"/>
        </w:r>
        <w:r>
          <w:rPr>
            <w:webHidden/>
          </w:rPr>
          <w:instrText xml:space="preserve"> PAGEREF _Toc12388220 \h </w:instrText>
        </w:r>
        <w:r>
          <w:rPr>
            <w:webHidden/>
          </w:rPr>
        </w:r>
        <w:r>
          <w:rPr>
            <w:webHidden/>
          </w:rPr>
          <w:fldChar w:fldCharType="separate"/>
        </w:r>
        <w:r>
          <w:rPr>
            <w:webHidden/>
          </w:rPr>
          <w:t>6</w:t>
        </w:r>
        <w:r>
          <w:rPr>
            <w:webHidden/>
          </w:rPr>
          <w:fldChar w:fldCharType="end"/>
        </w:r>
      </w:hyperlink>
    </w:p>
    <w:p w14:paraId="6D1A4F5F" w14:textId="77777777" w:rsidR="00C13586" w:rsidRDefault="00C13586">
      <w:pPr>
        <w:pStyle w:val="TOC2"/>
        <w:rPr>
          <w:rFonts w:asciiTheme="minorHAnsi" w:eastAsiaTheme="minorEastAsia" w:hAnsiTheme="minorHAnsi" w:cstheme="minorBidi"/>
          <w:b w:val="0"/>
          <w:sz w:val="22"/>
          <w:lang w:eastAsia="zh-CN"/>
        </w:rPr>
      </w:pPr>
      <w:hyperlink w:anchor="_Toc12388221" w:history="1">
        <w:r w:rsidRPr="005C30A9">
          <w:rPr>
            <w:rStyle w:val="Hyperlink"/>
          </w:rPr>
          <w:t>1.</w:t>
        </w:r>
        <w:r>
          <w:rPr>
            <w:rFonts w:asciiTheme="minorHAnsi" w:eastAsiaTheme="minorEastAsia" w:hAnsiTheme="minorHAnsi" w:cstheme="minorBidi"/>
            <w:b w:val="0"/>
            <w:sz w:val="22"/>
            <w:lang w:eastAsia="zh-CN"/>
          </w:rPr>
          <w:tab/>
        </w:r>
        <w:r w:rsidRPr="005C30A9">
          <w:rPr>
            <w:rStyle w:val="Hyperlink"/>
          </w:rPr>
          <w:t>Interpreting this Sublease</w:t>
        </w:r>
        <w:r>
          <w:rPr>
            <w:webHidden/>
          </w:rPr>
          <w:tab/>
        </w:r>
        <w:r>
          <w:rPr>
            <w:webHidden/>
          </w:rPr>
          <w:fldChar w:fldCharType="begin"/>
        </w:r>
        <w:r>
          <w:rPr>
            <w:webHidden/>
          </w:rPr>
          <w:instrText xml:space="preserve"> PAGEREF _Toc12388221 \h </w:instrText>
        </w:r>
        <w:r>
          <w:rPr>
            <w:webHidden/>
          </w:rPr>
        </w:r>
        <w:r>
          <w:rPr>
            <w:webHidden/>
          </w:rPr>
          <w:fldChar w:fldCharType="separate"/>
        </w:r>
        <w:r>
          <w:rPr>
            <w:webHidden/>
          </w:rPr>
          <w:t>6</w:t>
        </w:r>
        <w:r>
          <w:rPr>
            <w:webHidden/>
          </w:rPr>
          <w:fldChar w:fldCharType="end"/>
        </w:r>
      </w:hyperlink>
    </w:p>
    <w:p w14:paraId="2563E693" w14:textId="77777777" w:rsidR="00C13586" w:rsidRDefault="00C13586">
      <w:pPr>
        <w:pStyle w:val="TOC3"/>
        <w:rPr>
          <w:rFonts w:eastAsiaTheme="minorEastAsia" w:cstheme="minorBidi"/>
          <w:iCs w:val="0"/>
          <w:sz w:val="22"/>
          <w:szCs w:val="22"/>
          <w:lang w:bidi="ar-SA"/>
        </w:rPr>
      </w:pPr>
      <w:hyperlink w:anchor="_Toc12388222" w:history="1">
        <w:r w:rsidRPr="005C30A9">
          <w:rPr>
            <w:rStyle w:val="Hyperlink"/>
          </w:rPr>
          <w:t>1.1.</w:t>
        </w:r>
        <w:r>
          <w:rPr>
            <w:rFonts w:eastAsiaTheme="minorEastAsia" w:cstheme="minorBidi"/>
            <w:iCs w:val="0"/>
            <w:sz w:val="22"/>
            <w:szCs w:val="22"/>
            <w:lang w:bidi="ar-SA"/>
          </w:rPr>
          <w:tab/>
        </w:r>
        <w:r w:rsidRPr="005C30A9">
          <w:rPr>
            <w:rStyle w:val="Hyperlink"/>
          </w:rPr>
          <w:t>Definitions</w:t>
        </w:r>
        <w:r>
          <w:rPr>
            <w:webHidden/>
          </w:rPr>
          <w:tab/>
        </w:r>
        <w:r>
          <w:rPr>
            <w:webHidden/>
          </w:rPr>
          <w:fldChar w:fldCharType="begin"/>
        </w:r>
        <w:r>
          <w:rPr>
            <w:webHidden/>
          </w:rPr>
          <w:instrText xml:space="preserve"> PAGEREF _Toc12388222 \h </w:instrText>
        </w:r>
        <w:r>
          <w:rPr>
            <w:webHidden/>
          </w:rPr>
        </w:r>
        <w:r>
          <w:rPr>
            <w:webHidden/>
          </w:rPr>
          <w:fldChar w:fldCharType="separate"/>
        </w:r>
        <w:r>
          <w:rPr>
            <w:webHidden/>
          </w:rPr>
          <w:t>6</w:t>
        </w:r>
        <w:r>
          <w:rPr>
            <w:webHidden/>
          </w:rPr>
          <w:fldChar w:fldCharType="end"/>
        </w:r>
      </w:hyperlink>
    </w:p>
    <w:p w14:paraId="04916102" w14:textId="77777777" w:rsidR="00C13586" w:rsidRDefault="00C13586">
      <w:pPr>
        <w:pStyle w:val="TOC3"/>
        <w:rPr>
          <w:rFonts w:eastAsiaTheme="minorEastAsia" w:cstheme="minorBidi"/>
          <w:iCs w:val="0"/>
          <w:sz w:val="22"/>
          <w:szCs w:val="22"/>
          <w:lang w:bidi="ar-SA"/>
        </w:rPr>
      </w:pPr>
      <w:hyperlink w:anchor="_Toc12388223" w:history="1">
        <w:r w:rsidRPr="005C30A9">
          <w:rPr>
            <w:rStyle w:val="Hyperlink"/>
          </w:rPr>
          <w:t>1.2.</w:t>
        </w:r>
        <w:r>
          <w:rPr>
            <w:rFonts w:eastAsiaTheme="minorEastAsia" w:cstheme="minorBidi"/>
            <w:iCs w:val="0"/>
            <w:sz w:val="22"/>
            <w:szCs w:val="22"/>
            <w:lang w:bidi="ar-SA"/>
          </w:rPr>
          <w:tab/>
        </w:r>
        <w:r w:rsidRPr="005C30A9">
          <w:rPr>
            <w:rStyle w:val="Hyperlink"/>
          </w:rPr>
          <w:t>Interpretation</w:t>
        </w:r>
        <w:r>
          <w:rPr>
            <w:webHidden/>
          </w:rPr>
          <w:tab/>
        </w:r>
        <w:r>
          <w:rPr>
            <w:webHidden/>
          </w:rPr>
          <w:fldChar w:fldCharType="begin"/>
        </w:r>
        <w:r>
          <w:rPr>
            <w:webHidden/>
          </w:rPr>
          <w:instrText xml:space="preserve"> PAGEREF _Toc12388223 \h </w:instrText>
        </w:r>
        <w:r>
          <w:rPr>
            <w:webHidden/>
          </w:rPr>
        </w:r>
        <w:r>
          <w:rPr>
            <w:webHidden/>
          </w:rPr>
          <w:fldChar w:fldCharType="separate"/>
        </w:r>
        <w:r>
          <w:rPr>
            <w:webHidden/>
          </w:rPr>
          <w:t>7</w:t>
        </w:r>
        <w:r>
          <w:rPr>
            <w:webHidden/>
          </w:rPr>
          <w:fldChar w:fldCharType="end"/>
        </w:r>
      </w:hyperlink>
    </w:p>
    <w:p w14:paraId="584347C4" w14:textId="77777777" w:rsidR="00C13586" w:rsidRDefault="00C13586">
      <w:pPr>
        <w:pStyle w:val="TOC3"/>
        <w:rPr>
          <w:rFonts w:eastAsiaTheme="minorEastAsia" w:cstheme="minorBidi"/>
          <w:iCs w:val="0"/>
          <w:sz w:val="22"/>
          <w:szCs w:val="22"/>
          <w:lang w:bidi="ar-SA"/>
        </w:rPr>
      </w:pPr>
      <w:hyperlink w:anchor="_Toc12388224" w:history="1">
        <w:r w:rsidRPr="005C30A9">
          <w:rPr>
            <w:rStyle w:val="Hyperlink"/>
          </w:rPr>
          <w:t>1.3.</w:t>
        </w:r>
        <w:r>
          <w:rPr>
            <w:rFonts w:eastAsiaTheme="minorEastAsia" w:cstheme="minorBidi"/>
            <w:iCs w:val="0"/>
            <w:sz w:val="22"/>
            <w:szCs w:val="22"/>
            <w:lang w:bidi="ar-SA"/>
          </w:rPr>
          <w:tab/>
        </w:r>
        <w:r w:rsidRPr="005C30A9">
          <w:rPr>
            <w:rStyle w:val="Hyperlink"/>
          </w:rPr>
          <w:t>Agreed terms</w:t>
        </w:r>
        <w:r>
          <w:rPr>
            <w:webHidden/>
          </w:rPr>
          <w:tab/>
        </w:r>
        <w:r>
          <w:rPr>
            <w:webHidden/>
          </w:rPr>
          <w:fldChar w:fldCharType="begin"/>
        </w:r>
        <w:r>
          <w:rPr>
            <w:webHidden/>
          </w:rPr>
          <w:instrText xml:space="preserve"> PAGEREF _Toc12388224 \h </w:instrText>
        </w:r>
        <w:r>
          <w:rPr>
            <w:webHidden/>
          </w:rPr>
        </w:r>
        <w:r>
          <w:rPr>
            <w:webHidden/>
          </w:rPr>
          <w:fldChar w:fldCharType="separate"/>
        </w:r>
        <w:r>
          <w:rPr>
            <w:webHidden/>
          </w:rPr>
          <w:t>8</w:t>
        </w:r>
        <w:r>
          <w:rPr>
            <w:webHidden/>
          </w:rPr>
          <w:fldChar w:fldCharType="end"/>
        </w:r>
      </w:hyperlink>
    </w:p>
    <w:p w14:paraId="28251354" w14:textId="77777777" w:rsidR="00C13586" w:rsidRDefault="00C13586">
      <w:pPr>
        <w:pStyle w:val="TOC2"/>
        <w:rPr>
          <w:rFonts w:asciiTheme="minorHAnsi" w:eastAsiaTheme="minorEastAsia" w:hAnsiTheme="minorHAnsi" w:cstheme="minorBidi"/>
          <w:b w:val="0"/>
          <w:sz w:val="22"/>
          <w:lang w:eastAsia="zh-CN"/>
        </w:rPr>
      </w:pPr>
      <w:hyperlink w:anchor="_Toc12388225" w:history="1">
        <w:r w:rsidRPr="005C30A9">
          <w:rPr>
            <w:rStyle w:val="Hyperlink"/>
          </w:rPr>
          <w:t>2.</w:t>
        </w:r>
        <w:r>
          <w:rPr>
            <w:rFonts w:asciiTheme="minorHAnsi" w:eastAsiaTheme="minorEastAsia" w:hAnsiTheme="minorHAnsi" w:cstheme="minorBidi"/>
            <w:b w:val="0"/>
            <w:sz w:val="22"/>
            <w:lang w:eastAsia="zh-CN"/>
          </w:rPr>
          <w:tab/>
        </w:r>
        <w:r w:rsidRPr="005C30A9">
          <w:rPr>
            <w:rStyle w:val="Hyperlink"/>
          </w:rPr>
          <w:t>Grant of Sublease</w:t>
        </w:r>
        <w:r>
          <w:rPr>
            <w:webHidden/>
          </w:rPr>
          <w:tab/>
        </w:r>
        <w:r>
          <w:rPr>
            <w:webHidden/>
          </w:rPr>
          <w:fldChar w:fldCharType="begin"/>
        </w:r>
        <w:r>
          <w:rPr>
            <w:webHidden/>
          </w:rPr>
          <w:instrText xml:space="preserve"> PAGEREF _Toc12388225 \h </w:instrText>
        </w:r>
        <w:r>
          <w:rPr>
            <w:webHidden/>
          </w:rPr>
        </w:r>
        <w:r>
          <w:rPr>
            <w:webHidden/>
          </w:rPr>
          <w:fldChar w:fldCharType="separate"/>
        </w:r>
        <w:r>
          <w:rPr>
            <w:webHidden/>
          </w:rPr>
          <w:t>8</w:t>
        </w:r>
        <w:r>
          <w:rPr>
            <w:webHidden/>
          </w:rPr>
          <w:fldChar w:fldCharType="end"/>
        </w:r>
      </w:hyperlink>
    </w:p>
    <w:p w14:paraId="31635149" w14:textId="77777777" w:rsidR="00C13586" w:rsidRDefault="00C13586">
      <w:pPr>
        <w:pStyle w:val="TOC3"/>
        <w:rPr>
          <w:rFonts w:eastAsiaTheme="minorEastAsia" w:cstheme="minorBidi"/>
          <w:iCs w:val="0"/>
          <w:sz w:val="22"/>
          <w:szCs w:val="22"/>
          <w:lang w:bidi="ar-SA"/>
        </w:rPr>
      </w:pPr>
      <w:hyperlink w:anchor="_Toc12388226" w:history="1">
        <w:r w:rsidRPr="005C30A9">
          <w:rPr>
            <w:rStyle w:val="Hyperlink"/>
          </w:rPr>
          <w:t>2.1.</w:t>
        </w:r>
        <w:r>
          <w:rPr>
            <w:rFonts w:eastAsiaTheme="minorEastAsia" w:cstheme="minorBidi"/>
            <w:iCs w:val="0"/>
            <w:sz w:val="22"/>
            <w:szCs w:val="22"/>
            <w:lang w:bidi="ar-SA"/>
          </w:rPr>
          <w:tab/>
        </w:r>
        <w:r w:rsidRPr="005C30A9">
          <w:rPr>
            <w:rStyle w:val="Hyperlink"/>
          </w:rPr>
          <w:t>Grant of Sublease</w:t>
        </w:r>
        <w:r>
          <w:rPr>
            <w:webHidden/>
          </w:rPr>
          <w:tab/>
        </w:r>
        <w:r>
          <w:rPr>
            <w:webHidden/>
          </w:rPr>
          <w:fldChar w:fldCharType="begin"/>
        </w:r>
        <w:r>
          <w:rPr>
            <w:webHidden/>
          </w:rPr>
          <w:instrText xml:space="preserve"> PAGEREF _Toc12388226 \h </w:instrText>
        </w:r>
        <w:r>
          <w:rPr>
            <w:webHidden/>
          </w:rPr>
        </w:r>
        <w:r>
          <w:rPr>
            <w:webHidden/>
          </w:rPr>
          <w:fldChar w:fldCharType="separate"/>
        </w:r>
        <w:r>
          <w:rPr>
            <w:webHidden/>
          </w:rPr>
          <w:t>8</w:t>
        </w:r>
        <w:r>
          <w:rPr>
            <w:webHidden/>
          </w:rPr>
          <w:fldChar w:fldCharType="end"/>
        </w:r>
      </w:hyperlink>
    </w:p>
    <w:p w14:paraId="4A323A35" w14:textId="77777777" w:rsidR="00C13586" w:rsidRDefault="00C13586">
      <w:pPr>
        <w:pStyle w:val="TOC3"/>
        <w:rPr>
          <w:rFonts w:eastAsiaTheme="minorEastAsia" w:cstheme="minorBidi"/>
          <w:iCs w:val="0"/>
          <w:sz w:val="22"/>
          <w:szCs w:val="22"/>
          <w:lang w:bidi="ar-SA"/>
        </w:rPr>
      </w:pPr>
      <w:hyperlink w:anchor="_Toc12388227" w:history="1">
        <w:r w:rsidRPr="005C30A9">
          <w:rPr>
            <w:rStyle w:val="Hyperlink"/>
          </w:rPr>
          <w:t>2.2.</w:t>
        </w:r>
        <w:r>
          <w:rPr>
            <w:rFonts w:eastAsiaTheme="minorEastAsia" w:cstheme="minorBidi"/>
            <w:iCs w:val="0"/>
            <w:sz w:val="22"/>
            <w:szCs w:val="22"/>
            <w:lang w:bidi="ar-SA"/>
          </w:rPr>
          <w:tab/>
        </w:r>
        <w:r w:rsidRPr="005C30A9">
          <w:rPr>
            <w:rStyle w:val="Hyperlink"/>
          </w:rPr>
          <w:t>Ending of Head Lease</w:t>
        </w:r>
        <w:r>
          <w:rPr>
            <w:webHidden/>
          </w:rPr>
          <w:tab/>
        </w:r>
        <w:r>
          <w:rPr>
            <w:webHidden/>
          </w:rPr>
          <w:fldChar w:fldCharType="begin"/>
        </w:r>
        <w:r>
          <w:rPr>
            <w:webHidden/>
          </w:rPr>
          <w:instrText xml:space="preserve"> PAGEREF _Toc12388227 \h </w:instrText>
        </w:r>
        <w:r>
          <w:rPr>
            <w:webHidden/>
          </w:rPr>
        </w:r>
        <w:r>
          <w:rPr>
            <w:webHidden/>
          </w:rPr>
          <w:fldChar w:fldCharType="separate"/>
        </w:r>
        <w:r>
          <w:rPr>
            <w:webHidden/>
          </w:rPr>
          <w:t>8</w:t>
        </w:r>
        <w:r>
          <w:rPr>
            <w:webHidden/>
          </w:rPr>
          <w:fldChar w:fldCharType="end"/>
        </w:r>
      </w:hyperlink>
    </w:p>
    <w:p w14:paraId="03EFD12F" w14:textId="77777777" w:rsidR="00C13586" w:rsidRDefault="00C13586">
      <w:pPr>
        <w:pStyle w:val="TOC2"/>
        <w:rPr>
          <w:rFonts w:asciiTheme="minorHAnsi" w:eastAsiaTheme="minorEastAsia" w:hAnsiTheme="minorHAnsi" w:cstheme="minorBidi"/>
          <w:b w:val="0"/>
          <w:sz w:val="22"/>
          <w:lang w:eastAsia="zh-CN"/>
        </w:rPr>
      </w:pPr>
      <w:hyperlink w:anchor="_Toc12388228" w:history="1">
        <w:r w:rsidRPr="005C30A9">
          <w:rPr>
            <w:rStyle w:val="Hyperlink"/>
          </w:rPr>
          <w:t>3.</w:t>
        </w:r>
        <w:r>
          <w:rPr>
            <w:rFonts w:asciiTheme="minorHAnsi" w:eastAsiaTheme="minorEastAsia" w:hAnsiTheme="minorHAnsi" w:cstheme="minorBidi"/>
            <w:b w:val="0"/>
            <w:sz w:val="22"/>
            <w:lang w:eastAsia="zh-CN"/>
          </w:rPr>
          <w:tab/>
        </w:r>
        <w:r w:rsidRPr="005C30A9">
          <w:rPr>
            <w:rStyle w:val="Hyperlink"/>
          </w:rPr>
          <w:t>Rent and other payments</w:t>
        </w:r>
        <w:r>
          <w:rPr>
            <w:webHidden/>
          </w:rPr>
          <w:tab/>
        </w:r>
        <w:r>
          <w:rPr>
            <w:webHidden/>
          </w:rPr>
          <w:fldChar w:fldCharType="begin"/>
        </w:r>
        <w:r>
          <w:rPr>
            <w:webHidden/>
          </w:rPr>
          <w:instrText xml:space="preserve"> PAGEREF _Toc12388228 \h </w:instrText>
        </w:r>
        <w:r>
          <w:rPr>
            <w:webHidden/>
          </w:rPr>
        </w:r>
        <w:r>
          <w:rPr>
            <w:webHidden/>
          </w:rPr>
          <w:fldChar w:fldCharType="separate"/>
        </w:r>
        <w:r>
          <w:rPr>
            <w:webHidden/>
          </w:rPr>
          <w:t>9</w:t>
        </w:r>
        <w:r>
          <w:rPr>
            <w:webHidden/>
          </w:rPr>
          <w:fldChar w:fldCharType="end"/>
        </w:r>
      </w:hyperlink>
    </w:p>
    <w:p w14:paraId="2238A7F5" w14:textId="77777777" w:rsidR="00C13586" w:rsidRDefault="00C13586">
      <w:pPr>
        <w:pStyle w:val="TOC3"/>
        <w:rPr>
          <w:rFonts w:eastAsiaTheme="minorEastAsia" w:cstheme="minorBidi"/>
          <w:iCs w:val="0"/>
          <w:sz w:val="22"/>
          <w:szCs w:val="22"/>
          <w:lang w:bidi="ar-SA"/>
        </w:rPr>
      </w:pPr>
      <w:hyperlink w:anchor="_Toc12388229" w:history="1">
        <w:r w:rsidRPr="005C30A9">
          <w:rPr>
            <w:rStyle w:val="Hyperlink"/>
          </w:rPr>
          <w:t>3.1.</w:t>
        </w:r>
        <w:r>
          <w:rPr>
            <w:rFonts w:eastAsiaTheme="minorEastAsia" w:cstheme="minorBidi"/>
            <w:iCs w:val="0"/>
            <w:sz w:val="22"/>
            <w:szCs w:val="22"/>
            <w:lang w:bidi="ar-SA"/>
          </w:rPr>
          <w:tab/>
        </w:r>
        <w:r w:rsidRPr="005C30A9">
          <w:rPr>
            <w:rStyle w:val="Hyperlink"/>
          </w:rPr>
          <w:t>Payment of Rent</w:t>
        </w:r>
        <w:r>
          <w:rPr>
            <w:webHidden/>
          </w:rPr>
          <w:tab/>
        </w:r>
        <w:r>
          <w:rPr>
            <w:webHidden/>
          </w:rPr>
          <w:fldChar w:fldCharType="begin"/>
        </w:r>
        <w:r>
          <w:rPr>
            <w:webHidden/>
          </w:rPr>
          <w:instrText xml:space="preserve"> PAGEREF _Toc12388229 \h </w:instrText>
        </w:r>
        <w:r>
          <w:rPr>
            <w:webHidden/>
          </w:rPr>
        </w:r>
        <w:r>
          <w:rPr>
            <w:webHidden/>
          </w:rPr>
          <w:fldChar w:fldCharType="separate"/>
        </w:r>
        <w:r>
          <w:rPr>
            <w:webHidden/>
          </w:rPr>
          <w:t>9</w:t>
        </w:r>
        <w:r>
          <w:rPr>
            <w:webHidden/>
          </w:rPr>
          <w:fldChar w:fldCharType="end"/>
        </w:r>
      </w:hyperlink>
    </w:p>
    <w:p w14:paraId="72901819" w14:textId="77777777" w:rsidR="00C13586" w:rsidRDefault="00C13586">
      <w:pPr>
        <w:pStyle w:val="TOC2"/>
        <w:rPr>
          <w:rFonts w:asciiTheme="minorHAnsi" w:eastAsiaTheme="minorEastAsia" w:hAnsiTheme="minorHAnsi" w:cstheme="minorBidi"/>
          <w:b w:val="0"/>
          <w:sz w:val="22"/>
          <w:lang w:eastAsia="zh-CN"/>
        </w:rPr>
      </w:pPr>
      <w:hyperlink w:anchor="_Toc12388230" w:history="1">
        <w:r w:rsidRPr="005C30A9">
          <w:rPr>
            <w:rStyle w:val="Hyperlink"/>
          </w:rPr>
          <w:t>4.</w:t>
        </w:r>
        <w:r>
          <w:rPr>
            <w:rFonts w:asciiTheme="minorHAnsi" w:eastAsiaTheme="minorEastAsia" w:hAnsiTheme="minorHAnsi" w:cstheme="minorBidi"/>
            <w:b w:val="0"/>
            <w:sz w:val="22"/>
            <w:lang w:eastAsia="zh-CN"/>
          </w:rPr>
          <w:tab/>
        </w:r>
        <w:r w:rsidRPr="005C30A9">
          <w:rPr>
            <w:rStyle w:val="Hyperlink"/>
          </w:rPr>
          <w:t>Application of Head Lease</w:t>
        </w:r>
        <w:r>
          <w:rPr>
            <w:webHidden/>
          </w:rPr>
          <w:tab/>
        </w:r>
        <w:r>
          <w:rPr>
            <w:webHidden/>
          </w:rPr>
          <w:fldChar w:fldCharType="begin"/>
        </w:r>
        <w:r>
          <w:rPr>
            <w:webHidden/>
          </w:rPr>
          <w:instrText xml:space="preserve"> PAGEREF _Toc12388230 \h </w:instrText>
        </w:r>
        <w:r>
          <w:rPr>
            <w:webHidden/>
          </w:rPr>
        </w:r>
        <w:r>
          <w:rPr>
            <w:webHidden/>
          </w:rPr>
          <w:fldChar w:fldCharType="separate"/>
        </w:r>
        <w:r>
          <w:rPr>
            <w:webHidden/>
          </w:rPr>
          <w:t>9</w:t>
        </w:r>
        <w:r>
          <w:rPr>
            <w:webHidden/>
          </w:rPr>
          <w:fldChar w:fldCharType="end"/>
        </w:r>
      </w:hyperlink>
    </w:p>
    <w:p w14:paraId="1CF97CD5" w14:textId="77777777" w:rsidR="00C13586" w:rsidRDefault="00C13586">
      <w:pPr>
        <w:pStyle w:val="TOC3"/>
        <w:rPr>
          <w:rFonts w:eastAsiaTheme="minorEastAsia" w:cstheme="minorBidi"/>
          <w:iCs w:val="0"/>
          <w:sz w:val="22"/>
          <w:szCs w:val="22"/>
          <w:lang w:bidi="ar-SA"/>
        </w:rPr>
      </w:pPr>
      <w:hyperlink w:anchor="_Toc12388231" w:history="1">
        <w:r w:rsidRPr="005C30A9">
          <w:rPr>
            <w:rStyle w:val="Hyperlink"/>
          </w:rPr>
          <w:t>4.1.</w:t>
        </w:r>
        <w:r>
          <w:rPr>
            <w:rFonts w:eastAsiaTheme="minorEastAsia" w:cstheme="minorBidi"/>
            <w:iCs w:val="0"/>
            <w:sz w:val="22"/>
            <w:szCs w:val="22"/>
            <w:lang w:bidi="ar-SA"/>
          </w:rPr>
          <w:tab/>
        </w:r>
        <w:r w:rsidRPr="005C30A9">
          <w:rPr>
            <w:rStyle w:val="Hyperlink"/>
          </w:rPr>
          <w:t>Head Lease provisions</w:t>
        </w:r>
        <w:r>
          <w:rPr>
            <w:webHidden/>
          </w:rPr>
          <w:tab/>
        </w:r>
        <w:r>
          <w:rPr>
            <w:webHidden/>
          </w:rPr>
          <w:fldChar w:fldCharType="begin"/>
        </w:r>
        <w:r>
          <w:rPr>
            <w:webHidden/>
          </w:rPr>
          <w:instrText xml:space="preserve"> PAGEREF _Toc12388231 \h </w:instrText>
        </w:r>
        <w:r>
          <w:rPr>
            <w:webHidden/>
          </w:rPr>
        </w:r>
        <w:r>
          <w:rPr>
            <w:webHidden/>
          </w:rPr>
          <w:fldChar w:fldCharType="separate"/>
        </w:r>
        <w:r>
          <w:rPr>
            <w:webHidden/>
          </w:rPr>
          <w:t>9</w:t>
        </w:r>
        <w:r>
          <w:rPr>
            <w:webHidden/>
          </w:rPr>
          <w:fldChar w:fldCharType="end"/>
        </w:r>
      </w:hyperlink>
    </w:p>
    <w:p w14:paraId="2A36B3B3" w14:textId="77777777" w:rsidR="00C13586" w:rsidRDefault="00C13586">
      <w:pPr>
        <w:pStyle w:val="TOC3"/>
        <w:rPr>
          <w:rFonts w:eastAsiaTheme="minorEastAsia" w:cstheme="minorBidi"/>
          <w:iCs w:val="0"/>
          <w:sz w:val="22"/>
          <w:szCs w:val="22"/>
          <w:lang w:bidi="ar-SA"/>
        </w:rPr>
      </w:pPr>
      <w:hyperlink w:anchor="_Toc12388232" w:history="1">
        <w:r w:rsidRPr="005C30A9">
          <w:rPr>
            <w:rStyle w:val="Hyperlink"/>
          </w:rPr>
          <w:t>4.2.</w:t>
        </w:r>
        <w:r>
          <w:rPr>
            <w:rFonts w:eastAsiaTheme="minorEastAsia" w:cstheme="minorBidi"/>
            <w:iCs w:val="0"/>
            <w:sz w:val="22"/>
            <w:szCs w:val="22"/>
            <w:lang w:bidi="ar-SA"/>
          </w:rPr>
          <w:tab/>
        </w:r>
        <w:r w:rsidRPr="005C30A9">
          <w:rPr>
            <w:rStyle w:val="Hyperlink"/>
          </w:rPr>
          <w:t>Inconsistency</w:t>
        </w:r>
        <w:r>
          <w:rPr>
            <w:webHidden/>
          </w:rPr>
          <w:tab/>
        </w:r>
        <w:r>
          <w:rPr>
            <w:webHidden/>
          </w:rPr>
          <w:fldChar w:fldCharType="begin"/>
        </w:r>
        <w:r>
          <w:rPr>
            <w:webHidden/>
          </w:rPr>
          <w:instrText xml:space="preserve"> PAGEREF _Toc12388232 \h </w:instrText>
        </w:r>
        <w:r>
          <w:rPr>
            <w:webHidden/>
          </w:rPr>
        </w:r>
        <w:r>
          <w:rPr>
            <w:webHidden/>
          </w:rPr>
          <w:fldChar w:fldCharType="separate"/>
        </w:r>
        <w:r>
          <w:rPr>
            <w:webHidden/>
          </w:rPr>
          <w:t>9</w:t>
        </w:r>
        <w:r>
          <w:rPr>
            <w:webHidden/>
          </w:rPr>
          <w:fldChar w:fldCharType="end"/>
        </w:r>
      </w:hyperlink>
    </w:p>
    <w:p w14:paraId="0F9895F9" w14:textId="77777777" w:rsidR="00C13586" w:rsidRDefault="00C13586">
      <w:pPr>
        <w:pStyle w:val="TOC2"/>
        <w:rPr>
          <w:rFonts w:asciiTheme="minorHAnsi" w:eastAsiaTheme="minorEastAsia" w:hAnsiTheme="minorHAnsi" w:cstheme="minorBidi"/>
          <w:b w:val="0"/>
          <w:sz w:val="22"/>
          <w:lang w:eastAsia="zh-CN"/>
        </w:rPr>
      </w:pPr>
      <w:hyperlink w:anchor="_Toc12388233" w:history="1">
        <w:r w:rsidRPr="005C30A9">
          <w:rPr>
            <w:rStyle w:val="Hyperlink"/>
          </w:rPr>
          <w:t>5.</w:t>
        </w:r>
        <w:r>
          <w:rPr>
            <w:rFonts w:asciiTheme="minorHAnsi" w:eastAsiaTheme="minorEastAsia" w:hAnsiTheme="minorHAnsi" w:cstheme="minorBidi"/>
            <w:b w:val="0"/>
            <w:sz w:val="22"/>
            <w:lang w:eastAsia="zh-CN"/>
          </w:rPr>
          <w:tab/>
        </w:r>
        <w:r w:rsidRPr="005C30A9">
          <w:rPr>
            <w:rStyle w:val="Hyperlink"/>
          </w:rPr>
          <w:t>Compliance with Head Lease</w:t>
        </w:r>
        <w:r>
          <w:rPr>
            <w:webHidden/>
          </w:rPr>
          <w:tab/>
        </w:r>
        <w:r>
          <w:rPr>
            <w:webHidden/>
          </w:rPr>
          <w:fldChar w:fldCharType="begin"/>
        </w:r>
        <w:r>
          <w:rPr>
            <w:webHidden/>
          </w:rPr>
          <w:instrText xml:space="preserve"> PAGEREF _Toc12388233 \h </w:instrText>
        </w:r>
        <w:r>
          <w:rPr>
            <w:webHidden/>
          </w:rPr>
        </w:r>
        <w:r>
          <w:rPr>
            <w:webHidden/>
          </w:rPr>
          <w:fldChar w:fldCharType="separate"/>
        </w:r>
        <w:r>
          <w:rPr>
            <w:webHidden/>
          </w:rPr>
          <w:t>9</w:t>
        </w:r>
        <w:r>
          <w:rPr>
            <w:webHidden/>
          </w:rPr>
          <w:fldChar w:fldCharType="end"/>
        </w:r>
      </w:hyperlink>
    </w:p>
    <w:p w14:paraId="6BBE30EB" w14:textId="77777777" w:rsidR="00C13586" w:rsidRDefault="00C13586">
      <w:pPr>
        <w:pStyle w:val="TOC3"/>
        <w:rPr>
          <w:rFonts w:eastAsiaTheme="minorEastAsia" w:cstheme="minorBidi"/>
          <w:iCs w:val="0"/>
          <w:sz w:val="22"/>
          <w:szCs w:val="22"/>
          <w:lang w:bidi="ar-SA"/>
        </w:rPr>
      </w:pPr>
      <w:hyperlink w:anchor="_Toc12388234" w:history="1">
        <w:r w:rsidRPr="005C30A9">
          <w:rPr>
            <w:rStyle w:val="Hyperlink"/>
          </w:rPr>
          <w:t>5.1.</w:t>
        </w:r>
        <w:r>
          <w:rPr>
            <w:rFonts w:eastAsiaTheme="minorEastAsia" w:cstheme="minorBidi"/>
            <w:iCs w:val="0"/>
            <w:sz w:val="22"/>
            <w:szCs w:val="22"/>
            <w:lang w:bidi="ar-SA"/>
          </w:rPr>
          <w:tab/>
        </w:r>
        <w:r w:rsidRPr="005C30A9">
          <w:rPr>
            <w:rStyle w:val="Hyperlink"/>
          </w:rPr>
          <w:t>Compliance by the Sub</w:t>
        </w:r>
        <w:r w:rsidRPr="005C30A9">
          <w:rPr>
            <w:rStyle w:val="Hyperlink"/>
          </w:rPr>
          <w:noBreakHyphen/>
          <w:t>Landlord</w:t>
        </w:r>
        <w:r>
          <w:rPr>
            <w:webHidden/>
          </w:rPr>
          <w:tab/>
        </w:r>
        <w:r>
          <w:rPr>
            <w:webHidden/>
          </w:rPr>
          <w:fldChar w:fldCharType="begin"/>
        </w:r>
        <w:r>
          <w:rPr>
            <w:webHidden/>
          </w:rPr>
          <w:instrText xml:space="preserve"> PAGEREF _Toc12388234 \h </w:instrText>
        </w:r>
        <w:r>
          <w:rPr>
            <w:webHidden/>
          </w:rPr>
        </w:r>
        <w:r>
          <w:rPr>
            <w:webHidden/>
          </w:rPr>
          <w:fldChar w:fldCharType="separate"/>
        </w:r>
        <w:r>
          <w:rPr>
            <w:webHidden/>
          </w:rPr>
          <w:t>9</w:t>
        </w:r>
        <w:r>
          <w:rPr>
            <w:webHidden/>
          </w:rPr>
          <w:fldChar w:fldCharType="end"/>
        </w:r>
      </w:hyperlink>
    </w:p>
    <w:p w14:paraId="7A67A1CD" w14:textId="77777777" w:rsidR="00C13586" w:rsidRDefault="00C13586">
      <w:pPr>
        <w:pStyle w:val="TOC3"/>
        <w:rPr>
          <w:rFonts w:eastAsiaTheme="minorEastAsia" w:cstheme="minorBidi"/>
          <w:iCs w:val="0"/>
          <w:sz w:val="22"/>
          <w:szCs w:val="22"/>
          <w:lang w:bidi="ar-SA"/>
        </w:rPr>
      </w:pPr>
      <w:hyperlink w:anchor="_Toc12388235" w:history="1">
        <w:r w:rsidRPr="005C30A9">
          <w:rPr>
            <w:rStyle w:val="Hyperlink"/>
          </w:rPr>
          <w:t>5.2.</w:t>
        </w:r>
        <w:r>
          <w:rPr>
            <w:rFonts w:eastAsiaTheme="minorEastAsia" w:cstheme="minorBidi"/>
            <w:iCs w:val="0"/>
            <w:sz w:val="22"/>
            <w:szCs w:val="22"/>
            <w:lang w:bidi="ar-SA"/>
          </w:rPr>
          <w:tab/>
        </w:r>
        <w:r w:rsidRPr="005C30A9">
          <w:rPr>
            <w:rStyle w:val="Hyperlink"/>
          </w:rPr>
          <w:t>Compliance by Sub</w:t>
        </w:r>
        <w:r w:rsidRPr="005C30A9">
          <w:rPr>
            <w:rStyle w:val="Hyperlink"/>
          </w:rPr>
          <w:noBreakHyphen/>
          <w:t>Tenant</w:t>
        </w:r>
        <w:r>
          <w:rPr>
            <w:webHidden/>
          </w:rPr>
          <w:tab/>
        </w:r>
        <w:r>
          <w:rPr>
            <w:webHidden/>
          </w:rPr>
          <w:fldChar w:fldCharType="begin"/>
        </w:r>
        <w:r>
          <w:rPr>
            <w:webHidden/>
          </w:rPr>
          <w:instrText xml:space="preserve"> PAGEREF _Toc12388235 \h </w:instrText>
        </w:r>
        <w:r>
          <w:rPr>
            <w:webHidden/>
          </w:rPr>
        </w:r>
        <w:r>
          <w:rPr>
            <w:webHidden/>
          </w:rPr>
          <w:fldChar w:fldCharType="separate"/>
        </w:r>
        <w:r>
          <w:rPr>
            <w:webHidden/>
          </w:rPr>
          <w:t>10</w:t>
        </w:r>
        <w:r>
          <w:rPr>
            <w:webHidden/>
          </w:rPr>
          <w:fldChar w:fldCharType="end"/>
        </w:r>
      </w:hyperlink>
    </w:p>
    <w:p w14:paraId="74B72E2E" w14:textId="77777777" w:rsidR="00C13586" w:rsidRDefault="00C13586">
      <w:pPr>
        <w:pStyle w:val="TOC3"/>
        <w:rPr>
          <w:rFonts w:eastAsiaTheme="minorEastAsia" w:cstheme="minorBidi"/>
          <w:iCs w:val="0"/>
          <w:sz w:val="22"/>
          <w:szCs w:val="22"/>
          <w:lang w:bidi="ar-SA"/>
        </w:rPr>
      </w:pPr>
      <w:hyperlink w:anchor="_Toc12388236" w:history="1">
        <w:r w:rsidRPr="005C30A9">
          <w:rPr>
            <w:rStyle w:val="Hyperlink"/>
          </w:rPr>
          <w:t>5.3.</w:t>
        </w:r>
        <w:r>
          <w:rPr>
            <w:rFonts w:eastAsiaTheme="minorEastAsia" w:cstheme="minorBidi"/>
            <w:iCs w:val="0"/>
            <w:sz w:val="22"/>
            <w:szCs w:val="22"/>
            <w:lang w:bidi="ar-SA"/>
          </w:rPr>
          <w:tab/>
        </w:r>
        <w:r w:rsidRPr="005C30A9">
          <w:rPr>
            <w:rStyle w:val="Hyperlink"/>
          </w:rPr>
          <w:t>Release and Indemnity by Sub</w:t>
        </w:r>
        <w:r w:rsidRPr="005C30A9">
          <w:rPr>
            <w:rStyle w:val="Hyperlink"/>
          </w:rPr>
          <w:noBreakHyphen/>
          <w:t>Tenant</w:t>
        </w:r>
        <w:r>
          <w:rPr>
            <w:webHidden/>
          </w:rPr>
          <w:tab/>
        </w:r>
        <w:r>
          <w:rPr>
            <w:webHidden/>
          </w:rPr>
          <w:fldChar w:fldCharType="begin"/>
        </w:r>
        <w:r>
          <w:rPr>
            <w:webHidden/>
          </w:rPr>
          <w:instrText xml:space="preserve"> PAGEREF _Toc12388236 \h </w:instrText>
        </w:r>
        <w:r>
          <w:rPr>
            <w:webHidden/>
          </w:rPr>
        </w:r>
        <w:r>
          <w:rPr>
            <w:webHidden/>
          </w:rPr>
          <w:fldChar w:fldCharType="separate"/>
        </w:r>
        <w:r>
          <w:rPr>
            <w:webHidden/>
          </w:rPr>
          <w:t>10</w:t>
        </w:r>
        <w:r>
          <w:rPr>
            <w:webHidden/>
          </w:rPr>
          <w:fldChar w:fldCharType="end"/>
        </w:r>
      </w:hyperlink>
    </w:p>
    <w:p w14:paraId="32738C87" w14:textId="77777777" w:rsidR="00C13586" w:rsidRDefault="00C13586">
      <w:pPr>
        <w:pStyle w:val="TOC3"/>
        <w:rPr>
          <w:rFonts w:eastAsiaTheme="minorEastAsia" w:cstheme="minorBidi"/>
          <w:iCs w:val="0"/>
          <w:sz w:val="22"/>
          <w:szCs w:val="22"/>
          <w:lang w:bidi="ar-SA"/>
        </w:rPr>
      </w:pPr>
      <w:hyperlink w:anchor="_Toc12388237" w:history="1">
        <w:r w:rsidRPr="005C30A9">
          <w:rPr>
            <w:rStyle w:val="Hyperlink"/>
          </w:rPr>
          <w:t>5.4.</w:t>
        </w:r>
        <w:r>
          <w:rPr>
            <w:rFonts w:eastAsiaTheme="minorEastAsia" w:cstheme="minorBidi"/>
            <w:iCs w:val="0"/>
            <w:sz w:val="22"/>
            <w:szCs w:val="22"/>
            <w:lang w:bidi="ar-SA"/>
          </w:rPr>
          <w:tab/>
        </w:r>
        <w:r w:rsidRPr="005C30A9">
          <w:rPr>
            <w:rStyle w:val="Hyperlink"/>
          </w:rPr>
          <w:t>Consents</w:t>
        </w:r>
        <w:r>
          <w:rPr>
            <w:webHidden/>
          </w:rPr>
          <w:tab/>
        </w:r>
        <w:r>
          <w:rPr>
            <w:webHidden/>
          </w:rPr>
          <w:fldChar w:fldCharType="begin"/>
        </w:r>
        <w:r>
          <w:rPr>
            <w:webHidden/>
          </w:rPr>
          <w:instrText xml:space="preserve"> PAGEREF _Toc12388237 \h </w:instrText>
        </w:r>
        <w:r>
          <w:rPr>
            <w:webHidden/>
          </w:rPr>
        </w:r>
        <w:r>
          <w:rPr>
            <w:webHidden/>
          </w:rPr>
          <w:fldChar w:fldCharType="separate"/>
        </w:r>
        <w:r>
          <w:rPr>
            <w:webHidden/>
          </w:rPr>
          <w:t>11</w:t>
        </w:r>
        <w:r>
          <w:rPr>
            <w:webHidden/>
          </w:rPr>
          <w:fldChar w:fldCharType="end"/>
        </w:r>
      </w:hyperlink>
    </w:p>
    <w:p w14:paraId="15E2ED97" w14:textId="77777777" w:rsidR="00C13586" w:rsidRDefault="00C13586">
      <w:pPr>
        <w:pStyle w:val="TOC3"/>
        <w:rPr>
          <w:rFonts w:eastAsiaTheme="minorEastAsia" w:cstheme="minorBidi"/>
          <w:iCs w:val="0"/>
          <w:sz w:val="22"/>
          <w:szCs w:val="22"/>
          <w:lang w:bidi="ar-SA"/>
        </w:rPr>
      </w:pPr>
      <w:hyperlink w:anchor="_Toc12388238" w:history="1">
        <w:r w:rsidRPr="005C30A9">
          <w:rPr>
            <w:rStyle w:val="Hyperlink"/>
          </w:rPr>
          <w:t>5.5.</w:t>
        </w:r>
        <w:r>
          <w:rPr>
            <w:rFonts w:eastAsiaTheme="minorEastAsia" w:cstheme="minorBidi"/>
            <w:iCs w:val="0"/>
            <w:sz w:val="22"/>
            <w:szCs w:val="22"/>
            <w:lang w:bidi="ar-SA"/>
          </w:rPr>
          <w:tab/>
        </w:r>
        <w:r w:rsidRPr="005C30A9">
          <w:rPr>
            <w:rStyle w:val="Hyperlink"/>
          </w:rPr>
          <w:t>Notices from Head Landlord</w:t>
        </w:r>
        <w:r>
          <w:rPr>
            <w:webHidden/>
          </w:rPr>
          <w:tab/>
        </w:r>
        <w:r>
          <w:rPr>
            <w:webHidden/>
          </w:rPr>
          <w:fldChar w:fldCharType="begin"/>
        </w:r>
        <w:r>
          <w:rPr>
            <w:webHidden/>
          </w:rPr>
          <w:instrText xml:space="preserve"> PAGEREF _Toc12388238 \h </w:instrText>
        </w:r>
        <w:r>
          <w:rPr>
            <w:webHidden/>
          </w:rPr>
        </w:r>
        <w:r>
          <w:rPr>
            <w:webHidden/>
          </w:rPr>
          <w:fldChar w:fldCharType="separate"/>
        </w:r>
        <w:r>
          <w:rPr>
            <w:webHidden/>
          </w:rPr>
          <w:t>11</w:t>
        </w:r>
        <w:r>
          <w:rPr>
            <w:webHidden/>
          </w:rPr>
          <w:fldChar w:fldCharType="end"/>
        </w:r>
      </w:hyperlink>
    </w:p>
    <w:p w14:paraId="3DC16577" w14:textId="77777777" w:rsidR="00C13586" w:rsidRDefault="00C13586">
      <w:pPr>
        <w:pStyle w:val="TOC2"/>
        <w:rPr>
          <w:rFonts w:asciiTheme="minorHAnsi" w:eastAsiaTheme="minorEastAsia" w:hAnsiTheme="minorHAnsi" w:cstheme="minorBidi"/>
          <w:b w:val="0"/>
          <w:sz w:val="22"/>
          <w:lang w:eastAsia="zh-CN"/>
        </w:rPr>
      </w:pPr>
      <w:hyperlink w:anchor="_Toc12388239" w:history="1">
        <w:r w:rsidRPr="005C30A9">
          <w:rPr>
            <w:rStyle w:val="Hyperlink"/>
          </w:rPr>
          <w:t>6.</w:t>
        </w:r>
        <w:r>
          <w:rPr>
            <w:rFonts w:asciiTheme="minorHAnsi" w:eastAsiaTheme="minorEastAsia" w:hAnsiTheme="minorHAnsi" w:cstheme="minorBidi"/>
            <w:b w:val="0"/>
            <w:sz w:val="22"/>
            <w:lang w:eastAsia="zh-CN"/>
          </w:rPr>
          <w:tab/>
        </w:r>
        <w:r w:rsidRPr="005C30A9">
          <w:rPr>
            <w:rStyle w:val="Hyperlink"/>
          </w:rPr>
          <w:t>Exercise of the Sub</w:t>
        </w:r>
        <w:r w:rsidRPr="005C30A9">
          <w:rPr>
            <w:rStyle w:val="Hyperlink"/>
          </w:rPr>
          <w:noBreakHyphen/>
          <w:t>Landlord’s rights</w:t>
        </w:r>
        <w:r>
          <w:rPr>
            <w:webHidden/>
          </w:rPr>
          <w:tab/>
        </w:r>
        <w:r>
          <w:rPr>
            <w:webHidden/>
          </w:rPr>
          <w:fldChar w:fldCharType="begin"/>
        </w:r>
        <w:r>
          <w:rPr>
            <w:webHidden/>
          </w:rPr>
          <w:instrText xml:space="preserve"> PAGEREF _Toc12388239 \h </w:instrText>
        </w:r>
        <w:r>
          <w:rPr>
            <w:webHidden/>
          </w:rPr>
        </w:r>
        <w:r>
          <w:rPr>
            <w:webHidden/>
          </w:rPr>
          <w:fldChar w:fldCharType="separate"/>
        </w:r>
        <w:r>
          <w:rPr>
            <w:webHidden/>
          </w:rPr>
          <w:t>11</w:t>
        </w:r>
        <w:r>
          <w:rPr>
            <w:webHidden/>
          </w:rPr>
          <w:fldChar w:fldCharType="end"/>
        </w:r>
      </w:hyperlink>
    </w:p>
    <w:p w14:paraId="3F5E5521" w14:textId="77777777" w:rsidR="00C13586" w:rsidRDefault="00C13586">
      <w:pPr>
        <w:pStyle w:val="TOC3"/>
        <w:rPr>
          <w:rFonts w:eastAsiaTheme="minorEastAsia" w:cstheme="minorBidi"/>
          <w:iCs w:val="0"/>
          <w:sz w:val="22"/>
          <w:szCs w:val="22"/>
          <w:lang w:bidi="ar-SA"/>
        </w:rPr>
      </w:pPr>
      <w:hyperlink w:anchor="_Toc12388240" w:history="1">
        <w:r w:rsidRPr="005C30A9">
          <w:rPr>
            <w:rStyle w:val="Hyperlink"/>
          </w:rPr>
          <w:t>6.1.</w:t>
        </w:r>
        <w:r>
          <w:rPr>
            <w:rFonts w:eastAsiaTheme="minorEastAsia" w:cstheme="minorBidi"/>
            <w:iCs w:val="0"/>
            <w:sz w:val="22"/>
            <w:szCs w:val="22"/>
            <w:lang w:bidi="ar-SA"/>
          </w:rPr>
          <w:tab/>
        </w:r>
        <w:r w:rsidRPr="005C30A9">
          <w:rPr>
            <w:rStyle w:val="Hyperlink"/>
          </w:rPr>
          <w:t>Exercise of rights</w:t>
        </w:r>
        <w:r>
          <w:rPr>
            <w:webHidden/>
          </w:rPr>
          <w:tab/>
        </w:r>
        <w:r>
          <w:rPr>
            <w:webHidden/>
          </w:rPr>
          <w:fldChar w:fldCharType="begin"/>
        </w:r>
        <w:r>
          <w:rPr>
            <w:webHidden/>
          </w:rPr>
          <w:instrText xml:space="preserve"> PAGEREF _Toc12388240 \h </w:instrText>
        </w:r>
        <w:r>
          <w:rPr>
            <w:webHidden/>
          </w:rPr>
        </w:r>
        <w:r>
          <w:rPr>
            <w:webHidden/>
          </w:rPr>
          <w:fldChar w:fldCharType="separate"/>
        </w:r>
        <w:r>
          <w:rPr>
            <w:webHidden/>
          </w:rPr>
          <w:t>11</w:t>
        </w:r>
        <w:r>
          <w:rPr>
            <w:webHidden/>
          </w:rPr>
          <w:fldChar w:fldCharType="end"/>
        </w:r>
      </w:hyperlink>
    </w:p>
    <w:p w14:paraId="20F4B718" w14:textId="77777777" w:rsidR="00C13586" w:rsidRDefault="00C13586">
      <w:pPr>
        <w:pStyle w:val="TOC3"/>
        <w:rPr>
          <w:rFonts w:eastAsiaTheme="minorEastAsia" w:cstheme="minorBidi"/>
          <w:iCs w:val="0"/>
          <w:sz w:val="22"/>
          <w:szCs w:val="22"/>
          <w:lang w:bidi="ar-SA"/>
        </w:rPr>
      </w:pPr>
      <w:hyperlink w:anchor="_Toc12388241" w:history="1">
        <w:r w:rsidRPr="005C30A9">
          <w:rPr>
            <w:rStyle w:val="Hyperlink"/>
          </w:rPr>
          <w:t>6.2.</w:t>
        </w:r>
        <w:r>
          <w:rPr>
            <w:rFonts w:eastAsiaTheme="minorEastAsia" w:cstheme="minorBidi"/>
            <w:iCs w:val="0"/>
            <w:sz w:val="22"/>
            <w:szCs w:val="22"/>
            <w:lang w:bidi="ar-SA"/>
          </w:rPr>
          <w:tab/>
        </w:r>
        <w:r w:rsidRPr="005C30A9">
          <w:rPr>
            <w:rStyle w:val="Hyperlink"/>
          </w:rPr>
          <w:t>Access</w:t>
        </w:r>
        <w:r>
          <w:rPr>
            <w:webHidden/>
          </w:rPr>
          <w:tab/>
        </w:r>
        <w:r>
          <w:rPr>
            <w:webHidden/>
          </w:rPr>
          <w:fldChar w:fldCharType="begin"/>
        </w:r>
        <w:r>
          <w:rPr>
            <w:webHidden/>
          </w:rPr>
          <w:instrText xml:space="preserve"> PAGEREF _Toc12388241 \h </w:instrText>
        </w:r>
        <w:r>
          <w:rPr>
            <w:webHidden/>
          </w:rPr>
        </w:r>
        <w:r>
          <w:rPr>
            <w:webHidden/>
          </w:rPr>
          <w:fldChar w:fldCharType="separate"/>
        </w:r>
        <w:r>
          <w:rPr>
            <w:webHidden/>
          </w:rPr>
          <w:t>11</w:t>
        </w:r>
        <w:r>
          <w:rPr>
            <w:webHidden/>
          </w:rPr>
          <w:fldChar w:fldCharType="end"/>
        </w:r>
      </w:hyperlink>
    </w:p>
    <w:p w14:paraId="6720E0F8" w14:textId="77777777" w:rsidR="00C13586" w:rsidRDefault="00C13586">
      <w:pPr>
        <w:pStyle w:val="TOC3"/>
        <w:rPr>
          <w:rFonts w:eastAsiaTheme="minorEastAsia" w:cstheme="minorBidi"/>
          <w:iCs w:val="0"/>
          <w:sz w:val="22"/>
          <w:szCs w:val="22"/>
          <w:lang w:bidi="ar-SA"/>
        </w:rPr>
      </w:pPr>
      <w:hyperlink w:anchor="_Toc12388242" w:history="1">
        <w:r w:rsidRPr="005C30A9">
          <w:rPr>
            <w:rStyle w:val="Hyperlink"/>
          </w:rPr>
          <w:t>6.3.</w:t>
        </w:r>
        <w:r>
          <w:rPr>
            <w:rFonts w:eastAsiaTheme="minorEastAsia" w:cstheme="minorBidi"/>
            <w:iCs w:val="0"/>
            <w:sz w:val="22"/>
            <w:szCs w:val="22"/>
            <w:lang w:bidi="ar-SA"/>
          </w:rPr>
          <w:tab/>
        </w:r>
        <w:r w:rsidRPr="005C30A9">
          <w:rPr>
            <w:rStyle w:val="Hyperlink"/>
          </w:rPr>
          <w:t>Guarantees</w:t>
        </w:r>
        <w:r>
          <w:rPr>
            <w:webHidden/>
          </w:rPr>
          <w:tab/>
        </w:r>
        <w:r>
          <w:rPr>
            <w:webHidden/>
          </w:rPr>
          <w:fldChar w:fldCharType="begin"/>
        </w:r>
        <w:r>
          <w:rPr>
            <w:webHidden/>
          </w:rPr>
          <w:instrText xml:space="preserve"> PAGEREF _Toc12388242 \h </w:instrText>
        </w:r>
        <w:r>
          <w:rPr>
            <w:webHidden/>
          </w:rPr>
        </w:r>
        <w:r>
          <w:rPr>
            <w:webHidden/>
          </w:rPr>
          <w:fldChar w:fldCharType="separate"/>
        </w:r>
        <w:r>
          <w:rPr>
            <w:webHidden/>
          </w:rPr>
          <w:t>11</w:t>
        </w:r>
        <w:r>
          <w:rPr>
            <w:webHidden/>
          </w:rPr>
          <w:fldChar w:fldCharType="end"/>
        </w:r>
      </w:hyperlink>
    </w:p>
    <w:p w14:paraId="73636E58" w14:textId="77777777" w:rsidR="00C13586" w:rsidRDefault="00C13586">
      <w:pPr>
        <w:pStyle w:val="TOC2"/>
        <w:rPr>
          <w:rFonts w:asciiTheme="minorHAnsi" w:eastAsiaTheme="minorEastAsia" w:hAnsiTheme="minorHAnsi" w:cstheme="minorBidi"/>
          <w:b w:val="0"/>
          <w:sz w:val="22"/>
          <w:lang w:eastAsia="zh-CN"/>
        </w:rPr>
      </w:pPr>
      <w:hyperlink w:anchor="_Toc12388243" w:history="1">
        <w:r w:rsidRPr="005C30A9">
          <w:rPr>
            <w:rStyle w:val="Hyperlink"/>
          </w:rPr>
          <w:t>7.</w:t>
        </w:r>
        <w:r>
          <w:rPr>
            <w:rFonts w:asciiTheme="minorHAnsi" w:eastAsiaTheme="minorEastAsia" w:hAnsiTheme="minorHAnsi" w:cstheme="minorBidi"/>
            <w:b w:val="0"/>
            <w:sz w:val="22"/>
            <w:lang w:eastAsia="zh-CN"/>
          </w:rPr>
          <w:tab/>
        </w:r>
        <w:r w:rsidRPr="005C30A9">
          <w:rPr>
            <w:rStyle w:val="Hyperlink"/>
          </w:rPr>
          <w:t>Further documents</w:t>
        </w:r>
        <w:r>
          <w:rPr>
            <w:webHidden/>
          </w:rPr>
          <w:tab/>
        </w:r>
        <w:r>
          <w:rPr>
            <w:webHidden/>
          </w:rPr>
          <w:fldChar w:fldCharType="begin"/>
        </w:r>
        <w:r>
          <w:rPr>
            <w:webHidden/>
          </w:rPr>
          <w:instrText xml:space="preserve"> PAGEREF _Toc12388243 \h </w:instrText>
        </w:r>
        <w:r>
          <w:rPr>
            <w:webHidden/>
          </w:rPr>
        </w:r>
        <w:r>
          <w:rPr>
            <w:webHidden/>
          </w:rPr>
          <w:fldChar w:fldCharType="separate"/>
        </w:r>
        <w:r>
          <w:rPr>
            <w:webHidden/>
          </w:rPr>
          <w:t>11</w:t>
        </w:r>
        <w:r>
          <w:rPr>
            <w:webHidden/>
          </w:rPr>
          <w:fldChar w:fldCharType="end"/>
        </w:r>
      </w:hyperlink>
    </w:p>
    <w:p w14:paraId="488D2785" w14:textId="77777777" w:rsidR="00C13586" w:rsidRDefault="00C13586">
      <w:pPr>
        <w:pStyle w:val="TOC3"/>
        <w:rPr>
          <w:rFonts w:eastAsiaTheme="minorEastAsia" w:cstheme="minorBidi"/>
          <w:iCs w:val="0"/>
          <w:sz w:val="22"/>
          <w:szCs w:val="22"/>
          <w:lang w:bidi="ar-SA"/>
        </w:rPr>
      </w:pPr>
      <w:hyperlink w:anchor="_Toc12388244" w:history="1">
        <w:r w:rsidRPr="005C30A9">
          <w:rPr>
            <w:rStyle w:val="Hyperlink"/>
          </w:rPr>
          <w:t>7.1.</w:t>
        </w:r>
        <w:r>
          <w:rPr>
            <w:rFonts w:eastAsiaTheme="minorEastAsia" w:cstheme="minorBidi"/>
            <w:iCs w:val="0"/>
            <w:sz w:val="22"/>
            <w:szCs w:val="22"/>
            <w:lang w:bidi="ar-SA"/>
          </w:rPr>
          <w:tab/>
        </w:r>
        <w:r w:rsidRPr="005C30A9">
          <w:rPr>
            <w:rStyle w:val="Hyperlink"/>
          </w:rPr>
          <w:t>Execution of documents</w:t>
        </w:r>
        <w:r>
          <w:rPr>
            <w:webHidden/>
          </w:rPr>
          <w:tab/>
        </w:r>
        <w:r>
          <w:rPr>
            <w:webHidden/>
          </w:rPr>
          <w:fldChar w:fldCharType="begin"/>
        </w:r>
        <w:r>
          <w:rPr>
            <w:webHidden/>
          </w:rPr>
          <w:instrText xml:space="preserve"> PAGEREF _Toc12388244 \h </w:instrText>
        </w:r>
        <w:r>
          <w:rPr>
            <w:webHidden/>
          </w:rPr>
        </w:r>
        <w:r>
          <w:rPr>
            <w:webHidden/>
          </w:rPr>
          <w:fldChar w:fldCharType="separate"/>
        </w:r>
        <w:r>
          <w:rPr>
            <w:webHidden/>
          </w:rPr>
          <w:t>11</w:t>
        </w:r>
        <w:r>
          <w:rPr>
            <w:webHidden/>
          </w:rPr>
          <w:fldChar w:fldCharType="end"/>
        </w:r>
      </w:hyperlink>
    </w:p>
    <w:p w14:paraId="6A31F567" w14:textId="77777777" w:rsidR="00C13586" w:rsidRDefault="00C13586">
      <w:pPr>
        <w:pStyle w:val="TOC2"/>
        <w:rPr>
          <w:rFonts w:asciiTheme="minorHAnsi" w:eastAsiaTheme="minorEastAsia" w:hAnsiTheme="minorHAnsi" w:cstheme="minorBidi"/>
          <w:b w:val="0"/>
          <w:sz w:val="22"/>
          <w:lang w:eastAsia="zh-CN"/>
        </w:rPr>
      </w:pPr>
      <w:hyperlink w:anchor="_Toc12388245" w:history="1">
        <w:r w:rsidRPr="005C30A9">
          <w:rPr>
            <w:rStyle w:val="Hyperlink"/>
          </w:rPr>
          <w:t>8.</w:t>
        </w:r>
        <w:r>
          <w:rPr>
            <w:rFonts w:asciiTheme="minorHAnsi" w:eastAsiaTheme="minorEastAsia" w:hAnsiTheme="minorHAnsi" w:cstheme="minorBidi"/>
            <w:b w:val="0"/>
            <w:sz w:val="22"/>
            <w:lang w:eastAsia="zh-CN"/>
          </w:rPr>
          <w:tab/>
        </w:r>
        <w:r w:rsidRPr="005C30A9">
          <w:rPr>
            <w:rStyle w:val="Hyperlink"/>
          </w:rPr>
          <w:t>GST</w:t>
        </w:r>
        <w:r>
          <w:rPr>
            <w:webHidden/>
          </w:rPr>
          <w:tab/>
        </w:r>
        <w:r>
          <w:rPr>
            <w:webHidden/>
          </w:rPr>
          <w:fldChar w:fldCharType="begin"/>
        </w:r>
        <w:r>
          <w:rPr>
            <w:webHidden/>
          </w:rPr>
          <w:instrText xml:space="preserve"> PAGEREF _Toc12388245 \h </w:instrText>
        </w:r>
        <w:r>
          <w:rPr>
            <w:webHidden/>
          </w:rPr>
        </w:r>
        <w:r>
          <w:rPr>
            <w:webHidden/>
          </w:rPr>
          <w:fldChar w:fldCharType="separate"/>
        </w:r>
        <w:r>
          <w:rPr>
            <w:webHidden/>
          </w:rPr>
          <w:t>12</w:t>
        </w:r>
        <w:r>
          <w:rPr>
            <w:webHidden/>
          </w:rPr>
          <w:fldChar w:fldCharType="end"/>
        </w:r>
      </w:hyperlink>
    </w:p>
    <w:p w14:paraId="19A05353" w14:textId="77777777" w:rsidR="00C13586" w:rsidRDefault="00C13586">
      <w:pPr>
        <w:pStyle w:val="TOC2"/>
        <w:rPr>
          <w:rFonts w:asciiTheme="minorHAnsi" w:eastAsiaTheme="minorEastAsia" w:hAnsiTheme="minorHAnsi" w:cstheme="minorBidi"/>
          <w:b w:val="0"/>
          <w:sz w:val="22"/>
          <w:lang w:eastAsia="zh-CN"/>
        </w:rPr>
      </w:pPr>
      <w:hyperlink w:anchor="_Toc12388246" w:history="1">
        <w:r w:rsidRPr="005C30A9">
          <w:rPr>
            <w:rStyle w:val="Hyperlink"/>
          </w:rPr>
          <w:t>9.</w:t>
        </w:r>
        <w:r>
          <w:rPr>
            <w:rFonts w:asciiTheme="minorHAnsi" w:eastAsiaTheme="minorEastAsia" w:hAnsiTheme="minorHAnsi" w:cstheme="minorBidi"/>
            <w:b w:val="0"/>
            <w:sz w:val="22"/>
            <w:lang w:eastAsia="zh-CN"/>
          </w:rPr>
          <w:tab/>
        </w:r>
        <w:r w:rsidRPr="005C30A9">
          <w:rPr>
            <w:rStyle w:val="Hyperlink"/>
          </w:rPr>
          <w:t>Costs</w:t>
        </w:r>
        <w:r>
          <w:rPr>
            <w:webHidden/>
          </w:rPr>
          <w:tab/>
        </w:r>
        <w:r>
          <w:rPr>
            <w:webHidden/>
          </w:rPr>
          <w:fldChar w:fldCharType="begin"/>
        </w:r>
        <w:r>
          <w:rPr>
            <w:webHidden/>
          </w:rPr>
          <w:instrText xml:space="preserve"> PAGEREF _Toc12388246 \h </w:instrText>
        </w:r>
        <w:r>
          <w:rPr>
            <w:webHidden/>
          </w:rPr>
        </w:r>
        <w:r>
          <w:rPr>
            <w:webHidden/>
          </w:rPr>
          <w:fldChar w:fldCharType="separate"/>
        </w:r>
        <w:r>
          <w:rPr>
            <w:webHidden/>
          </w:rPr>
          <w:t>12</w:t>
        </w:r>
        <w:r>
          <w:rPr>
            <w:webHidden/>
          </w:rPr>
          <w:fldChar w:fldCharType="end"/>
        </w:r>
      </w:hyperlink>
    </w:p>
    <w:p w14:paraId="36A96800" w14:textId="77777777" w:rsidR="00C13586" w:rsidRDefault="00C13586">
      <w:pPr>
        <w:pStyle w:val="TOC3"/>
        <w:rPr>
          <w:rFonts w:eastAsiaTheme="minorEastAsia" w:cstheme="minorBidi"/>
          <w:iCs w:val="0"/>
          <w:sz w:val="22"/>
          <w:szCs w:val="22"/>
          <w:lang w:bidi="ar-SA"/>
        </w:rPr>
      </w:pPr>
      <w:hyperlink w:anchor="_Toc12388247" w:history="1">
        <w:r w:rsidRPr="005C30A9">
          <w:rPr>
            <w:rStyle w:val="Hyperlink"/>
          </w:rPr>
          <w:t>9.1.</w:t>
        </w:r>
        <w:r>
          <w:rPr>
            <w:rFonts w:eastAsiaTheme="minorEastAsia" w:cstheme="minorBidi"/>
            <w:iCs w:val="0"/>
            <w:sz w:val="22"/>
            <w:szCs w:val="22"/>
            <w:lang w:bidi="ar-SA"/>
          </w:rPr>
          <w:tab/>
        </w:r>
        <w:r w:rsidRPr="005C30A9">
          <w:rPr>
            <w:rStyle w:val="Hyperlink"/>
          </w:rPr>
          <w:t>Legal Costs of Sublease</w:t>
        </w:r>
        <w:r>
          <w:rPr>
            <w:webHidden/>
          </w:rPr>
          <w:tab/>
        </w:r>
        <w:r>
          <w:rPr>
            <w:webHidden/>
          </w:rPr>
          <w:fldChar w:fldCharType="begin"/>
        </w:r>
        <w:r>
          <w:rPr>
            <w:webHidden/>
          </w:rPr>
          <w:instrText xml:space="preserve"> PAGEREF _Toc12388247 \h </w:instrText>
        </w:r>
        <w:r>
          <w:rPr>
            <w:webHidden/>
          </w:rPr>
        </w:r>
        <w:r>
          <w:rPr>
            <w:webHidden/>
          </w:rPr>
          <w:fldChar w:fldCharType="separate"/>
        </w:r>
        <w:r>
          <w:rPr>
            <w:webHidden/>
          </w:rPr>
          <w:t>12</w:t>
        </w:r>
        <w:r>
          <w:rPr>
            <w:webHidden/>
          </w:rPr>
          <w:fldChar w:fldCharType="end"/>
        </w:r>
      </w:hyperlink>
    </w:p>
    <w:p w14:paraId="1C07A178" w14:textId="77777777" w:rsidR="00C13586" w:rsidRDefault="00C13586">
      <w:pPr>
        <w:pStyle w:val="TOC2"/>
        <w:rPr>
          <w:rFonts w:asciiTheme="minorHAnsi" w:eastAsiaTheme="minorEastAsia" w:hAnsiTheme="minorHAnsi" w:cstheme="minorBidi"/>
          <w:b w:val="0"/>
          <w:sz w:val="22"/>
          <w:lang w:eastAsia="zh-CN"/>
        </w:rPr>
      </w:pPr>
      <w:hyperlink w:anchor="_Toc12388248" w:history="1">
        <w:r w:rsidRPr="005C30A9">
          <w:rPr>
            <w:rStyle w:val="Hyperlink"/>
          </w:rPr>
          <w:t>10.</w:t>
        </w:r>
        <w:r>
          <w:rPr>
            <w:rFonts w:asciiTheme="minorHAnsi" w:eastAsiaTheme="minorEastAsia" w:hAnsiTheme="minorHAnsi" w:cstheme="minorBidi"/>
            <w:b w:val="0"/>
            <w:sz w:val="22"/>
            <w:lang w:eastAsia="zh-CN"/>
          </w:rPr>
          <w:tab/>
        </w:r>
        <w:r w:rsidRPr="005C30A9">
          <w:rPr>
            <w:rStyle w:val="Hyperlink"/>
          </w:rPr>
          <w:t>General provisions</w:t>
        </w:r>
        <w:r>
          <w:rPr>
            <w:webHidden/>
          </w:rPr>
          <w:tab/>
        </w:r>
        <w:r>
          <w:rPr>
            <w:webHidden/>
          </w:rPr>
          <w:fldChar w:fldCharType="begin"/>
        </w:r>
        <w:r>
          <w:rPr>
            <w:webHidden/>
          </w:rPr>
          <w:instrText xml:space="preserve"> PAGEREF _Toc12388248 \h </w:instrText>
        </w:r>
        <w:r>
          <w:rPr>
            <w:webHidden/>
          </w:rPr>
        </w:r>
        <w:r>
          <w:rPr>
            <w:webHidden/>
          </w:rPr>
          <w:fldChar w:fldCharType="separate"/>
        </w:r>
        <w:r>
          <w:rPr>
            <w:webHidden/>
          </w:rPr>
          <w:t>12</w:t>
        </w:r>
        <w:r>
          <w:rPr>
            <w:webHidden/>
          </w:rPr>
          <w:fldChar w:fldCharType="end"/>
        </w:r>
      </w:hyperlink>
    </w:p>
    <w:p w14:paraId="6BCA276C" w14:textId="77777777" w:rsidR="00C13586" w:rsidRDefault="00C13586">
      <w:pPr>
        <w:pStyle w:val="TOC3"/>
        <w:rPr>
          <w:rFonts w:eastAsiaTheme="minorEastAsia" w:cstheme="minorBidi"/>
          <w:iCs w:val="0"/>
          <w:sz w:val="22"/>
          <w:szCs w:val="22"/>
          <w:lang w:bidi="ar-SA"/>
        </w:rPr>
      </w:pPr>
      <w:hyperlink w:anchor="_Toc12388249" w:history="1">
        <w:r w:rsidRPr="005C30A9">
          <w:rPr>
            <w:rStyle w:val="Hyperlink"/>
          </w:rPr>
          <w:t>10.1.</w:t>
        </w:r>
        <w:r>
          <w:rPr>
            <w:rFonts w:eastAsiaTheme="minorEastAsia" w:cstheme="minorBidi"/>
            <w:iCs w:val="0"/>
            <w:sz w:val="22"/>
            <w:szCs w:val="22"/>
            <w:lang w:bidi="ar-SA"/>
          </w:rPr>
          <w:tab/>
        </w:r>
        <w:r w:rsidRPr="005C30A9">
          <w:rPr>
            <w:rStyle w:val="Hyperlink"/>
          </w:rPr>
          <w:t>Notices</w:t>
        </w:r>
        <w:r>
          <w:rPr>
            <w:webHidden/>
          </w:rPr>
          <w:tab/>
        </w:r>
        <w:r>
          <w:rPr>
            <w:webHidden/>
          </w:rPr>
          <w:fldChar w:fldCharType="begin"/>
        </w:r>
        <w:r>
          <w:rPr>
            <w:webHidden/>
          </w:rPr>
          <w:instrText xml:space="preserve"> PAGEREF _Toc12388249 \h </w:instrText>
        </w:r>
        <w:r>
          <w:rPr>
            <w:webHidden/>
          </w:rPr>
        </w:r>
        <w:r>
          <w:rPr>
            <w:webHidden/>
          </w:rPr>
          <w:fldChar w:fldCharType="separate"/>
        </w:r>
        <w:r>
          <w:rPr>
            <w:webHidden/>
          </w:rPr>
          <w:t>12</w:t>
        </w:r>
        <w:r>
          <w:rPr>
            <w:webHidden/>
          </w:rPr>
          <w:fldChar w:fldCharType="end"/>
        </w:r>
      </w:hyperlink>
    </w:p>
    <w:p w14:paraId="4557483B" w14:textId="77777777" w:rsidR="00C13586" w:rsidRDefault="00C13586">
      <w:pPr>
        <w:pStyle w:val="TOC3"/>
        <w:rPr>
          <w:rFonts w:eastAsiaTheme="minorEastAsia" w:cstheme="minorBidi"/>
          <w:iCs w:val="0"/>
          <w:sz w:val="22"/>
          <w:szCs w:val="22"/>
          <w:lang w:bidi="ar-SA"/>
        </w:rPr>
      </w:pPr>
      <w:hyperlink w:anchor="_Toc12388250" w:history="1">
        <w:r w:rsidRPr="005C30A9">
          <w:rPr>
            <w:rStyle w:val="Hyperlink"/>
          </w:rPr>
          <w:t>10.2.</w:t>
        </w:r>
        <w:r>
          <w:rPr>
            <w:rFonts w:eastAsiaTheme="minorEastAsia" w:cstheme="minorBidi"/>
            <w:iCs w:val="0"/>
            <w:sz w:val="22"/>
            <w:szCs w:val="22"/>
            <w:lang w:bidi="ar-SA"/>
          </w:rPr>
          <w:tab/>
        </w:r>
        <w:r w:rsidRPr="005C30A9">
          <w:rPr>
            <w:rStyle w:val="Hyperlink"/>
          </w:rPr>
          <w:t>Performance of Sublease</w:t>
        </w:r>
        <w:r>
          <w:rPr>
            <w:webHidden/>
          </w:rPr>
          <w:tab/>
        </w:r>
        <w:r>
          <w:rPr>
            <w:webHidden/>
          </w:rPr>
          <w:fldChar w:fldCharType="begin"/>
        </w:r>
        <w:r>
          <w:rPr>
            <w:webHidden/>
          </w:rPr>
          <w:instrText xml:space="preserve"> PAGEREF _Toc12388250 \h </w:instrText>
        </w:r>
        <w:r>
          <w:rPr>
            <w:webHidden/>
          </w:rPr>
        </w:r>
        <w:r>
          <w:rPr>
            <w:webHidden/>
          </w:rPr>
          <w:fldChar w:fldCharType="separate"/>
        </w:r>
        <w:r>
          <w:rPr>
            <w:webHidden/>
          </w:rPr>
          <w:t>13</w:t>
        </w:r>
        <w:r>
          <w:rPr>
            <w:webHidden/>
          </w:rPr>
          <w:fldChar w:fldCharType="end"/>
        </w:r>
      </w:hyperlink>
    </w:p>
    <w:p w14:paraId="407ACBC9" w14:textId="77777777" w:rsidR="00C13586" w:rsidRDefault="00C13586">
      <w:pPr>
        <w:pStyle w:val="TOC3"/>
        <w:rPr>
          <w:rFonts w:eastAsiaTheme="minorEastAsia" w:cstheme="minorBidi"/>
          <w:iCs w:val="0"/>
          <w:sz w:val="22"/>
          <w:szCs w:val="22"/>
          <w:lang w:bidi="ar-SA"/>
        </w:rPr>
      </w:pPr>
      <w:hyperlink w:anchor="_Toc12388251" w:history="1">
        <w:r w:rsidRPr="005C30A9">
          <w:rPr>
            <w:rStyle w:val="Hyperlink"/>
          </w:rPr>
          <w:t>10.3.</w:t>
        </w:r>
        <w:r>
          <w:rPr>
            <w:rFonts w:eastAsiaTheme="minorEastAsia" w:cstheme="minorBidi"/>
            <w:iCs w:val="0"/>
            <w:sz w:val="22"/>
            <w:szCs w:val="22"/>
            <w:lang w:bidi="ar-SA"/>
          </w:rPr>
          <w:tab/>
        </w:r>
        <w:r w:rsidRPr="005C30A9">
          <w:rPr>
            <w:rStyle w:val="Hyperlink"/>
          </w:rPr>
          <w:t>Acting co-operatively and reasonably</w:t>
        </w:r>
        <w:r>
          <w:rPr>
            <w:webHidden/>
          </w:rPr>
          <w:tab/>
        </w:r>
        <w:r>
          <w:rPr>
            <w:webHidden/>
          </w:rPr>
          <w:fldChar w:fldCharType="begin"/>
        </w:r>
        <w:r>
          <w:rPr>
            <w:webHidden/>
          </w:rPr>
          <w:instrText xml:space="preserve"> PAGEREF _Toc12388251 \h </w:instrText>
        </w:r>
        <w:r>
          <w:rPr>
            <w:webHidden/>
          </w:rPr>
        </w:r>
        <w:r>
          <w:rPr>
            <w:webHidden/>
          </w:rPr>
          <w:fldChar w:fldCharType="separate"/>
        </w:r>
        <w:r>
          <w:rPr>
            <w:webHidden/>
          </w:rPr>
          <w:t>13</w:t>
        </w:r>
        <w:r>
          <w:rPr>
            <w:webHidden/>
          </w:rPr>
          <w:fldChar w:fldCharType="end"/>
        </w:r>
      </w:hyperlink>
    </w:p>
    <w:p w14:paraId="41E8BB61" w14:textId="77777777" w:rsidR="00C13586" w:rsidRDefault="00C13586">
      <w:pPr>
        <w:pStyle w:val="TOC3"/>
        <w:rPr>
          <w:rFonts w:eastAsiaTheme="minorEastAsia" w:cstheme="minorBidi"/>
          <w:iCs w:val="0"/>
          <w:sz w:val="22"/>
          <w:szCs w:val="22"/>
          <w:lang w:bidi="ar-SA"/>
        </w:rPr>
      </w:pPr>
      <w:hyperlink w:anchor="_Toc12388252" w:history="1">
        <w:r w:rsidRPr="005C30A9">
          <w:rPr>
            <w:rStyle w:val="Hyperlink"/>
          </w:rPr>
          <w:t>10.4.</w:t>
        </w:r>
        <w:r>
          <w:rPr>
            <w:rFonts w:eastAsiaTheme="minorEastAsia" w:cstheme="minorBidi"/>
            <w:iCs w:val="0"/>
            <w:sz w:val="22"/>
            <w:szCs w:val="22"/>
            <w:lang w:bidi="ar-SA"/>
          </w:rPr>
          <w:tab/>
        </w:r>
        <w:r w:rsidRPr="005C30A9">
          <w:rPr>
            <w:rStyle w:val="Hyperlink"/>
          </w:rPr>
          <w:t>Applicable Law</w:t>
        </w:r>
        <w:r>
          <w:rPr>
            <w:webHidden/>
          </w:rPr>
          <w:tab/>
        </w:r>
        <w:r>
          <w:rPr>
            <w:webHidden/>
          </w:rPr>
          <w:fldChar w:fldCharType="begin"/>
        </w:r>
        <w:r>
          <w:rPr>
            <w:webHidden/>
          </w:rPr>
          <w:instrText xml:space="preserve"> PAGEREF _Toc12388252 \h </w:instrText>
        </w:r>
        <w:r>
          <w:rPr>
            <w:webHidden/>
          </w:rPr>
        </w:r>
        <w:r>
          <w:rPr>
            <w:webHidden/>
          </w:rPr>
          <w:fldChar w:fldCharType="separate"/>
        </w:r>
        <w:r>
          <w:rPr>
            <w:webHidden/>
          </w:rPr>
          <w:t>13</w:t>
        </w:r>
        <w:r>
          <w:rPr>
            <w:webHidden/>
          </w:rPr>
          <w:fldChar w:fldCharType="end"/>
        </w:r>
      </w:hyperlink>
    </w:p>
    <w:p w14:paraId="18695E85" w14:textId="77777777" w:rsidR="00C13586" w:rsidRDefault="00C13586">
      <w:pPr>
        <w:pStyle w:val="TOC3"/>
        <w:rPr>
          <w:rFonts w:eastAsiaTheme="minorEastAsia" w:cstheme="minorBidi"/>
          <w:iCs w:val="0"/>
          <w:sz w:val="22"/>
          <w:szCs w:val="22"/>
          <w:lang w:bidi="ar-SA"/>
        </w:rPr>
      </w:pPr>
      <w:hyperlink w:anchor="_Toc12388253" w:history="1">
        <w:r w:rsidRPr="005C30A9">
          <w:rPr>
            <w:rStyle w:val="Hyperlink"/>
          </w:rPr>
          <w:t>10.5.</w:t>
        </w:r>
        <w:r>
          <w:rPr>
            <w:rFonts w:eastAsiaTheme="minorEastAsia" w:cstheme="minorBidi"/>
            <w:iCs w:val="0"/>
            <w:sz w:val="22"/>
            <w:szCs w:val="22"/>
            <w:lang w:bidi="ar-SA"/>
          </w:rPr>
          <w:tab/>
        </w:r>
        <w:r w:rsidRPr="005C30A9">
          <w:rPr>
            <w:rStyle w:val="Hyperlink"/>
          </w:rPr>
          <w:t>Entire Agreement</w:t>
        </w:r>
        <w:r>
          <w:rPr>
            <w:webHidden/>
          </w:rPr>
          <w:tab/>
        </w:r>
        <w:r>
          <w:rPr>
            <w:webHidden/>
          </w:rPr>
          <w:fldChar w:fldCharType="begin"/>
        </w:r>
        <w:r>
          <w:rPr>
            <w:webHidden/>
          </w:rPr>
          <w:instrText xml:space="preserve"> PAGEREF _Toc12388253 \h </w:instrText>
        </w:r>
        <w:r>
          <w:rPr>
            <w:webHidden/>
          </w:rPr>
        </w:r>
        <w:r>
          <w:rPr>
            <w:webHidden/>
          </w:rPr>
          <w:fldChar w:fldCharType="separate"/>
        </w:r>
        <w:r>
          <w:rPr>
            <w:webHidden/>
          </w:rPr>
          <w:t>13</w:t>
        </w:r>
        <w:r>
          <w:rPr>
            <w:webHidden/>
          </w:rPr>
          <w:fldChar w:fldCharType="end"/>
        </w:r>
      </w:hyperlink>
    </w:p>
    <w:p w14:paraId="1D5BC579" w14:textId="77777777" w:rsidR="00C13586" w:rsidRDefault="00C13586">
      <w:pPr>
        <w:pStyle w:val="TOC6"/>
        <w:rPr>
          <w:rFonts w:asciiTheme="minorHAnsi" w:eastAsiaTheme="minorEastAsia" w:hAnsiTheme="minorHAnsi" w:cstheme="minorBidi"/>
          <w:b w:val="0"/>
          <w:sz w:val="22"/>
          <w:lang w:eastAsia="zh-CN"/>
        </w:rPr>
      </w:pPr>
      <w:hyperlink w:anchor="_Toc12388254" w:history="1">
        <w:r w:rsidRPr="005C30A9">
          <w:rPr>
            <w:rStyle w:val="Hyperlink"/>
          </w:rPr>
          <w:t>Schedule 1</w:t>
        </w:r>
        <w:r>
          <w:rPr>
            <w:rFonts w:asciiTheme="minorHAnsi" w:eastAsiaTheme="minorEastAsia" w:hAnsiTheme="minorHAnsi" w:cstheme="minorBidi"/>
            <w:b w:val="0"/>
            <w:sz w:val="22"/>
            <w:lang w:eastAsia="zh-CN"/>
          </w:rPr>
          <w:tab/>
        </w:r>
        <w:r w:rsidRPr="005C30A9">
          <w:rPr>
            <w:rStyle w:val="Hyperlink"/>
          </w:rPr>
          <w:t>Variations to Head Lease</w:t>
        </w:r>
        <w:r>
          <w:rPr>
            <w:webHidden/>
          </w:rPr>
          <w:tab/>
        </w:r>
        <w:r>
          <w:rPr>
            <w:webHidden/>
          </w:rPr>
          <w:fldChar w:fldCharType="begin"/>
        </w:r>
        <w:r>
          <w:rPr>
            <w:webHidden/>
          </w:rPr>
          <w:instrText xml:space="preserve"> PAGEREF _Toc12388254 \h </w:instrText>
        </w:r>
        <w:r>
          <w:rPr>
            <w:webHidden/>
          </w:rPr>
        </w:r>
        <w:r>
          <w:rPr>
            <w:webHidden/>
          </w:rPr>
          <w:fldChar w:fldCharType="separate"/>
        </w:r>
        <w:r>
          <w:rPr>
            <w:webHidden/>
          </w:rPr>
          <w:t>14</w:t>
        </w:r>
        <w:r>
          <w:rPr>
            <w:webHidden/>
          </w:rPr>
          <w:fldChar w:fldCharType="end"/>
        </w:r>
      </w:hyperlink>
    </w:p>
    <w:p w14:paraId="64B36C6D" w14:textId="77777777" w:rsidR="00C13586" w:rsidRDefault="00C13586">
      <w:pPr>
        <w:pStyle w:val="TOC6"/>
        <w:rPr>
          <w:rFonts w:asciiTheme="minorHAnsi" w:eastAsiaTheme="minorEastAsia" w:hAnsiTheme="minorHAnsi" w:cstheme="minorBidi"/>
          <w:b w:val="0"/>
          <w:sz w:val="22"/>
          <w:lang w:eastAsia="zh-CN"/>
        </w:rPr>
      </w:pPr>
      <w:hyperlink w:anchor="_Toc12388255" w:history="1">
        <w:r w:rsidRPr="005C30A9">
          <w:rPr>
            <w:rStyle w:val="Hyperlink"/>
          </w:rPr>
          <w:t>Schedule 2</w:t>
        </w:r>
        <w:r>
          <w:rPr>
            <w:rFonts w:asciiTheme="minorHAnsi" w:eastAsiaTheme="minorEastAsia" w:hAnsiTheme="minorHAnsi" w:cstheme="minorBidi"/>
            <w:b w:val="0"/>
            <w:sz w:val="22"/>
            <w:lang w:eastAsia="zh-CN"/>
          </w:rPr>
          <w:tab/>
        </w:r>
        <w:r w:rsidRPr="005C30A9">
          <w:rPr>
            <w:rStyle w:val="Hyperlink"/>
          </w:rPr>
          <w:t>Consent of Head Landlord</w:t>
        </w:r>
        <w:r>
          <w:rPr>
            <w:webHidden/>
          </w:rPr>
          <w:tab/>
        </w:r>
        <w:r>
          <w:rPr>
            <w:webHidden/>
          </w:rPr>
          <w:fldChar w:fldCharType="begin"/>
        </w:r>
        <w:r>
          <w:rPr>
            <w:webHidden/>
          </w:rPr>
          <w:instrText xml:space="preserve"> PAGEREF _Toc12388255 \h </w:instrText>
        </w:r>
        <w:r>
          <w:rPr>
            <w:webHidden/>
          </w:rPr>
        </w:r>
        <w:r>
          <w:rPr>
            <w:webHidden/>
          </w:rPr>
          <w:fldChar w:fldCharType="separate"/>
        </w:r>
        <w:r>
          <w:rPr>
            <w:webHidden/>
          </w:rPr>
          <w:t>15</w:t>
        </w:r>
        <w:r>
          <w:rPr>
            <w:webHidden/>
          </w:rPr>
          <w:fldChar w:fldCharType="end"/>
        </w:r>
      </w:hyperlink>
    </w:p>
    <w:p w14:paraId="525377A6" w14:textId="77777777" w:rsidR="00C13586" w:rsidRDefault="00C13586">
      <w:pPr>
        <w:pStyle w:val="TOC6"/>
        <w:rPr>
          <w:rFonts w:asciiTheme="minorHAnsi" w:eastAsiaTheme="minorEastAsia" w:hAnsiTheme="minorHAnsi" w:cstheme="minorBidi"/>
          <w:b w:val="0"/>
          <w:sz w:val="22"/>
          <w:lang w:eastAsia="zh-CN"/>
        </w:rPr>
      </w:pPr>
      <w:hyperlink w:anchor="_Toc12388256" w:history="1">
        <w:r w:rsidRPr="005C30A9">
          <w:rPr>
            <w:rStyle w:val="Hyperlink"/>
          </w:rPr>
          <w:t>Schedule 3</w:t>
        </w:r>
        <w:r>
          <w:rPr>
            <w:rFonts w:asciiTheme="minorHAnsi" w:eastAsiaTheme="minorEastAsia" w:hAnsiTheme="minorHAnsi" w:cstheme="minorBidi"/>
            <w:b w:val="0"/>
            <w:sz w:val="22"/>
            <w:lang w:eastAsia="zh-CN"/>
          </w:rPr>
          <w:tab/>
        </w:r>
        <w:r w:rsidRPr="005C30A9">
          <w:rPr>
            <w:rStyle w:val="Hyperlink"/>
          </w:rPr>
          <w:t>Guarantees</w:t>
        </w:r>
        <w:r>
          <w:rPr>
            <w:webHidden/>
          </w:rPr>
          <w:tab/>
        </w:r>
        <w:r>
          <w:rPr>
            <w:webHidden/>
          </w:rPr>
          <w:fldChar w:fldCharType="begin"/>
        </w:r>
        <w:r>
          <w:rPr>
            <w:webHidden/>
          </w:rPr>
          <w:instrText xml:space="preserve"> PAGEREF _Toc12388256 \h </w:instrText>
        </w:r>
        <w:r>
          <w:rPr>
            <w:webHidden/>
          </w:rPr>
        </w:r>
        <w:r>
          <w:rPr>
            <w:webHidden/>
          </w:rPr>
          <w:fldChar w:fldCharType="separate"/>
        </w:r>
        <w:r>
          <w:rPr>
            <w:webHidden/>
          </w:rPr>
          <w:t>16</w:t>
        </w:r>
        <w:r>
          <w:rPr>
            <w:webHidden/>
          </w:rPr>
          <w:fldChar w:fldCharType="end"/>
        </w:r>
      </w:hyperlink>
    </w:p>
    <w:p w14:paraId="67220447" w14:textId="77777777" w:rsidR="00C13586" w:rsidRDefault="00C13586">
      <w:pPr>
        <w:pStyle w:val="TOC7"/>
        <w:tabs>
          <w:tab w:val="right" w:pos="9345"/>
        </w:tabs>
        <w:rPr>
          <w:rFonts w:asciiTheme="minorHAnsi" w:eastAsiaTheme="minorEastAsia" w:hAnsiTheme="minorHAnsi" w:cstheme="minorBidi"/>
          <w:b w:val="0"/>
          <w:noProof/>
          <w:sz w:val="22"/>
          <w:szCs w:val="22"/>
          <w:lang w:bidi="ar-SA"/>
        </w:rPr>
      </w:pPr>
      <w:hyperlink w:anchor="_Toc12388257" w:history="1">
        <w:r w:rsidRPr="005C30A9">
          <w:rPr>
            <w:rStyle w:val="Hyperlink"/>
            <w:noProof/>
          </w:rPr>
          <w:t>SIGNING PAGE</w:t>
        </w:r>
        <w:r>
          <w:rPr>
            <w:noProof/>
            <w:webHidden/>
          </w:rPr>
          <w:tab/>
        </w:r>
        <w:r>
          <w:rPr>
            <w:noProof/>
            <w:webHidden/>
          </w:rPr>
          <w:fldChar w:fldCharType="begin"/>
        </w:r>
        <w:r>
          <w:rPr>
            <w:noProof/>
            <w:webHidden/>
          </w:rPr>
          <w:instrText xml:space="preserve"> PAGEREF _Toc12388257 \h </w:instrText>
        </w:r>
        <w:r>
          <w:rPr>
            <w:noProof/>
            <w:webHidden/>
          </w:rPr>
        </w:r>
        <w:r>
          <w:rPr>
            <w:noProof/>
            <w:webHidden/>
          </w:rPr>
          <w:fldChar w:fldCharType="separate"/>
        </w:r>
        <w:r>
          <w:rPr>
            <w:noProof/>
            <w:webHidden/>
          </w:rPr>
          <w:t>17</w:t>
        </w:r>
        <w:r>
          <w:rPr>
            <w:noProof/>
            <w:webHidden/>
          </w:rPr>
          <w:fldChar w:fldCharType="end"/>
        </w:r>
      </w:hyperlink>
    </w:p>
    <w:p w14:paraId="1F0B03FE" w14:textId="77777777" w:rsidR="0046311B" w:rsidRDefault="00762820" w:rsidP="00762820">
      <w:r>
        <w:fldChar w:fldCharType="end"/>
      </w:r>
      <w:r w:rsidR="0046311B">
        <w:br w:type="page"/>
      </w:r>
    </w:p>
    <w:tbl>
      <w:tblPr>
        <w:tblW w:w="9356" w:type="dxa"/>
        <w:tblLayout w:type="fixed"/>
        <w:tblCellMar>
          <w:left w:w="0" w:type="dxa"/>
          <w:right w:w="0" w:type="dxa"/>
        </w:tblCellMar>
        <w:tblLook w:val="0000" w:firstRow="0" w:lastRow="0" w:firstColumn="0" w:lastColumn="0" w:noHBand="0" w:noVBand="0"/>
      </w:tblPr>
      <w:tblGrid>
        <w:gridCol w:w="9356"/>
      </w:tblGrid>
      <w:tr w:rsidR="0046311B" w14:paraId="45123648" w14:textId="77777777" w:rsidTr="00C508AB">
        <w:trPr>
          <w:cantSplit/>
          <w:trHeight w:hRule="exact" w:val="20"/>
        </w:trPr>
        <w:tc>
          <w:tcPr>
            <w:tcW w:w="9356" w:type="dxa"/>
            <w:tcBorders>
              <w:bottom w:val="single" w:sz="4" w:space="0" w:color="808080" w:themeColor="background1" w:themeShade="80"/>
            </w:tcBorders>
          </w:tcPr>
          <w:p w14:paraId="04A4E5D8" w14:textId="77777777" w:rsidR="0046311B" w:rsidRDefault="0046311B" w:rsidP="00C508AB"/>
        </w:tc>
      </w:tr>
    </w:tbl>
    <w:p w14:paraId="66B94571" w14:textId="77777777" w:rsidR="00E53BA8" w:rsidRDefault="00E53BA8" w:rsidP="00E53BA8"/>
    <w:tbl>
      <w:tblPr>
        <w:tblW w:w="9284" w:type="dxa"/>
        <w:tblBorders>
          <w:top w:val="single" w:sz="4" w:space="0" w:color="BFBFBF" w:themeColor="background1" w:themeShade="BF"/>
          <w:bottom w:val="single" w:sz="4" w:space="0" w:color="BFBFBF" w:themeColor="background1" w:themeShade="BF"/>
          <w:insideH w:val="single" w:sz="4" w:space="0" w:color="BFBFBF" w:themeColor="background1" w:themeShade="BF"/>
        </w:tblBorders>
        <w:tblLayout w:type="fixed"/>
        <w:tblLook w:val="04A0" w:firstRow="1" w:lastRow="0" w:firstColumn="1" w:lastColumn="0" w:noHBand="0" w:noVBand="1"/>
      </w:tblPr>
      <w:tblGrid>
        <w:gridCol w:w="993"/>
        <w:gridCol w:w="2054"/>
        <w:gridCol w:w="2550"/>
        <w:gridCol w:w="3687"/>
      </w:tblGrid>
      <w:tr w:rsidR="00FF4432" w:rsidRPr="00262F62" w14:paraId="4BEAA80F" w14:textId="77777777" w:rsidTr="00C13586">
        <w:tc>
          <w:tcPr>
            <w:tcW w:w="9284" w:type="dxa"/>
            <w:gridSpan w:val="4"/>
            <w:shd w:val="clear" w:color="auto" w:fill="FFFFFF" w:themeFill="background1"/>
          </w:tcPr>
          <w:p w14:paraId="6CA9DF5B" w14:textId="77777777" w:rsidR="00FF4432" w:rsidRPr="006742D4" w:rsidRDefault="00FF4432" w:rsidP="00C13586">
            <w:pPr>
              <w:pStyle w:val="DocTitleheading"/>
              <w:rPr>
                <w:rFonts w:eastAsia="Times"/>
                <w:b w:val="0"/>
                <w:sz w:val="20"/>
              </w:rPr>
            </w:pPr>
            <w:bookmarkStart w:id="5" w:name="_Toc12388219"/>
            <w:r w:rsidRPr="006742D4">
              <w:t>Information Table</w:t>
            </w:r>
            <w:bookmarkEnd w:id="5"/>
          </w:p>
        </w:tc>
      </w:tr>
      <w:tr w:rsidR="00717C6D" w:rsidRPr="00262F62" w14:paraId="4C723228" w14:textId="77777777" w:rsidTr="00C13586">
        <w:tc>
          <w:tcPr>
            <w:tcW w:w="993" w:type="dxa"/>
            <w:vMerge w:val="restart"/>
          </w:tcPr>
          <w:p w14:paraId="043E26FD" w14:textId="77777777" w:rsidR="00717C6D" w:rsidRPr="00717C6D" w:rsidRDefault="00717C6D" w:rsidP="00262F62">
            <w:pPr>
              <w:pStyle w:val="ItemL1"/>
              <w:spacing w:before="120"/>
              <w:ind w:left="34"/>
              <w:rPr>
                <w:sz w:val="20"/>
                <w:szCs w:val="20"/>
              </w:rPr>
            </w:pPr>
            <w:bookmarkStart w:id="6" w:name="_Ref12263174"/>
          </w:p>
        </w:tc>
        <w:bookmarkEnd w:id="6"/>
        <w:tc>
          <w:tcPr>
            <w:tcW w:w="2054" w:type="dxa"/>
            <w:vMerge w:val="restart"/>
          </w:tcPr>
          <w:p w14:paraId="5F6A5BB9" w14:textId="77777777" w:rsidR="00717C6D" w:rsidRPr="00262F62" w:rsidRDefault="00717C6D" w:rsidP="00AE0CAB">
            <w:pPr>
              <w:spacing w:before="120"/>
              <w:rPr>
                <w:sz w:val="20"/>
                <w:szCs w:val="20"/>
              </w:rPr>
            </w:pPr>
            <w:r w:rsidRPr="00262F62">
              <w:rPr>
                <w:b/>
                <w:sz w:val="20"/>
                <w:szCs w:val="20"/>
              </w:rPr>
              <w:t>Head Landlord</w:t>
            </w:r>
          </w:p>
        </w:tc>
        <w:tc>
          <w:tcPr>
            <w:tcW w:w="2550" w:type="dxa"/>
            <w:shd w:val="clear" w:color="auto" w:fill="D9D9D9" w:themeFill="background1" w:themeFillShade="D9"/>
          </w:tcPr>
          <w:p w14:paraId="0E4DC1AB" w14:textId="77777777" w:rsidR="00717C6D" w:rsidRPr="00262F62" w:rsidRDefault="00717C6D" w:rsidP="00AE0CAB">
            <w:pPr>
              <w:spacing w:before="120"/>
              <w:rPr>
                <w:sz w:val="20"/>
                <w:szCs w:val="20"/>
              </w:rPr>
            </w:pPr>
            <w:r w:rsidRPr="00262F62">
              <w:rPr>
                <w:rFonts w:eastAsia="Times"/>
                <w:b/>
                <w:sz w:val="20"/>
                <w:szCs w:val="20"/>
              </w:rPr>
              <w:t>Name and ACN (if applicable):</w:t>
            </w:r>
          </w:p>
        </w:tc>
        <w:tc>
          <w:tcPr>
            <w:tcW w:w="3687" w:type="dxa"/>
          </w:tcPr>
          <w:p w14:paraId="580B8174" w14:textId="77777777" w:rsidR="00717C6D" w:rsidRPr="00262F62" w:rsidRDefault="00717C6D" w:rsidP="00AE0CAB">
            <w:pPr>
              <w:spacing w:before="120"/>
              <w:rPr>
                <w:sz w:val="20"/>
                <w:szCs w:val="20"/>
              </w:rPr>
            </w:pPr>
            <w:r w:rsidRPr="00262F62">
              <w:rPr>
                <w:rFonts w:eastAsia="Times"/>
                <w:sz w:val="20"/>
                <w:szCs w:val="20"/>
              </w:rPr>
              <w:t>[</w:t>
            </w:r>
            <w:r w:rsidRPr="00262F62">
              <w:rPr>
                <w:rFonts w:eastAsia="Times"/>
                <w:sz w:val="20"/>
                <w:szCs w:val="20"/>
                <w:highlight w:val="cyan"/>
              </w:rPr>
              <w:t>insert full name of Head Landlord and ACN/ABN if applicable</w:t>
            </w:r>
            <w:r w:rsidRPr="00262F62">
              <w:rPr>
                <w:rFonts w:eastAsia="Times"/>
                <w:sz w:val="20"/>
                <w:szCs w:val="20"/>
              </w:rPr>
              <w:t>]</w:t>
            </w:r>
          </w:p>
        </w:tc>
      </w:tr>
      <w:tr w:rsidR="00717C6D" w:rsidRPr="00262F62" w14:paraId="60E69CA7" w14:textId="77777777" w:rsidTr="00C13586">
        <w:tc>
          <w:tcPr>
            <w:tcW w:w="993" w:type="dxa"/>
            <w:vMerge/>
          </w:tcPr>
          <w:p w14:paraId="53FAFB67" w14:textId="77777777" w:rsidR="00717C6D" w:rsidRPr="00262F62" w:rsidRDefault="00717C6D" w:rsidP="00262F62">
            <w:pPr>
              <w:pStyle w:val="ItemL1"/>
              <w:numPr>
                <w:ilvl w:val="0"/>
                <w:numId w:val="0"/>
              </w:numPr>
              <w:spacing w:before="120"/>
              <w:ind w:left="34"/>
              <w:rPr>
                <w:sz w:val="20"/>
                <w:szCs w:val="20"/>
              </w:rPr>
            </w:pPr>
          </w:p>
        </w:tc>
        <w:tc>
          <w:tcPr>
            <w:tcW w:w="2054" w:type="dxa"/>
            <w:vMerge/>
          </w:tcPr>
          <w:p w14:paraId="5E8B7436" w14:textId="77777777" w:rsidR="00717C6D" w:rsidRPr="00262F62" w:rsidRDefault="00717C6D" w:rsidP="00AE0CAB">
            <w:pPr>
              <w:spacing w:before="120"/>
              <w:rPr>
                <w:sz w:val="20"/>
                <w:szCs w:val="20"/>
              </w:rPr>
            </w:pPr>
          </w:p>
        </w:tc>
        <w:tc>
          <w:tcPr>
            <w:tcW w:w="2550" w:type="dxa"/>
            <w:shd w:val="clear" w:color="auto" w:fill="D9D9D9" w:themeFill="background1" w:themeFillShade="D9"/>
          </w:tcPr>
          <w:p w14:paraId="26F614A2" w14:textId="77777777" w:rsidR="00717C6D" w:rsidRPr="00262F62" w:rsidRDefault="00717C6D" w:rsidP="00AE0CAB">
            <w:pPr>
              <w:spacing w:before="120"/>
              <w:rPr>
                <w:sz w:val="20"/>
                <w:szCs w:val="20"/>
              </w:rPr>
            </w:pPr>
            <w:r w:rsidRPr="00262F62">
              <w:rPr>
                <w:rFonts w:eastAsia="Times"/>
                <w:b/>
                <w:sz w:val="20"/>
                <w:szCs w:val="20"/>
              </w:rPr>
              <w:t>Head Landlord's Representative:</w:t>
            </w:r>
          </w:p>
        </w:tc>
        <w:tc>
          <w:tcPr>
            <w:tcW w:w="3687" w:type="dxa"/>
          </w:tcPr>
          <w:p w14:paraId="49825C99" w14:textId="77777777" w:rsidR="00717C6D" w:rsidRPr="00262F62" w:rsidRDefault="00717C6D" w:rsidP="00AE0CAB">
            <w:pPr>
              <w:tabs>
                <w:tab w:val="left" w:pos="2302"/>
              </w:tabs>
              <w:spacing w:before="120"/>
              <w:rPr>
                <w:rFonts w:eastAsia="Times"/>
                <w:color w:val="FF0000"/>
                <w:sz w:val="20"/>
                <w:szCs w:val="20"/>
              </w:rPr>
            </w:pPr>
            <w:r w:rsidRPr="00262F62">
              <w:rPr>
                <w:rFonts w:eastAsia="Times"/>
                <w:sz w:val="20"/>
                <w:szCs w:val="20"/>
              </w:rPr>
              <w:t>[</w:t>
            </w:r>
            <w:r w:rsidRPr="00262F62">
              <w:rPr>
                <w:rFonts w:eastAsia="Times"/>
                <w:sz w:val="20"/>
                <w:szCs w:val="20"/>
                <w:highlight w:val="cyan"/>
              </w:rPr>
              <w:t>insert name and contact details for Head Landlord's Representative</w:t>
            </w:r>
            <w:r w:rsidRPr="00262F62">
              <w:rPr>
                <w:rFonts w:eastAsia="Times"/>
                <w:sz w:val="20"/>
                <w:szCs w:val="20"/>
              </w:rPr>
              <w:t>]</w:t>
            </w:r>
          </w:p>
          <w:p w14:paraId="292739F1" w14:textId="77777777" w:rsidR="00717C6D" w:rsidRPr="00262F62" w:rsidRDefault="00717C6D" w:rsidP="00AE0CAB">
            <w:pPr>
              <w:spacing w:before="120"/>
              <w:rPr>
                <w:sz w:val="20"/>
                <w:szCs w:val="20"/>
              </w:rPr>
            </w:pPr>
            <w:r w:rsidRPr="00262F62">
              <w:rPr>
                <w:rFonts w:eastAsia="Times"/>
                <w:color w:val="FF0000"/>
                <w:sz w:val="20"/>
                <w:szCs w:val="20"/>
              </w:rPr>
              <w:t xml:space="preserve">^User Note - It is important that the details of the Head Landlord's Representative are recorded accurately because these details will affect how the Parties will communicate (including by service of notices) under </w:t>
            </w:r>
            <w:r w:rsidR="00227A51">
              <w:rPr>
                <w:rFonts w:eastAsia="Times"/>
                <w:color w:val="FF0000"/>
                <w:sz w:val="20"/>
                <w:szCs w:val="20"/>
              </w:rPr>
              <w:t xml:space="preserve">this </w:t>
            </w:r>
            <w:proofErr w:type="gramStart"/>
            <w:r w:rsidR="00227A51">
              <w:rPr>
                <w:rFonts w:eastAsia="Times"/>
                <w:color w:val="FF0000"/>
                <w:sz w:val="20"/>
                <w:szCs w:val="20"/>
              </w:rPr>
              <w:t>Sublease</w:t>
            </w:r>
            <w:r w:rsidRPr="00262F62">
              <w:rPr>
                <w:rFonts w:eastAsia="Times"/>
                <w:color w:val="FF0000"/>
                <w:sz w:val="20"/>
                <w:szCs w:val="20"/>
              </w:rPr>
              <w:t>.^</w:t>
            </w:r>
            <w:proofErr w:type="gramEnd"/>
          </w:p>
        </w:tc>
      </w:tr>
      <w:tr w:rsidR="00717C6D" w:rsidRPr="00262F62" w14:paraId="25981B3C" w14:textId="77777777" w:rsidTr="00C13586">
        <w:tc>
          <w:tcPr>
            <w:tcW w:w="993" w:type="dxa"/>
            <w:vMerge/>
          </w:tcPr>
          <w:p w14:paraId="0A14A529" w14:textId="77777777" w:rsidR="00717C6D" w:rsidRPr="00262F62" w:rsidRDefault="00717C6D" w:rsidP="00262F62">
            <w:pPr>
              <w:pStyle w:val="ItemL1"/>
              <w:numPr>
                <w:ilvl w:val="0"/>
                <w:numId w:val="0"/>
              </w:numPr>
              <w:spacing w:before="120"/>
              <w:ind w:left="34"/>
              <w:rPr>
                <w:sz w:val="20"/>
                <w:szCs w:val="20"/>
              </w:rPr>
            </w:pPr>
          </w:p>
        </w:tc>
        <w:tc>
          <w:tcPr>
            <w:tcW w:w="2054" w:type="dxa"/>
            <w:vMerge/>
          </w:tcPr>
          <w:p w14:paraId="5510DE59" w14:textId="77777777" w:rsidR="00717C6D" w:rsidRPr="00262F62" w:rsidDel="00AA125C" w:rsidRDefault="00717C6D" w:rsidP="00AE0CAB">
            <w:pPr>
              <w:spacing w:before="120"/>
              <w:rPr>
                <w:b/>
                <w:sz w:val="20"/>
                <w:szCs w:val="20"/>
              </w:rPr>
            </w:pPr>
          </w:p>
        </w:tc>
        <w:tc>
          <w:tcPr>
            <w:tcW w:w="2550" w:type="dxa"/>
            <w:shd w:val="clear" w:color="auto" w:fill="D9D9D9" w:themeFill="background1" w:themeFillShade="D9"/>
          </w:tcPr>
          <w:p w14:paraId="032EEEFA" w14:textId="77777777" w:rsidR="00717C6D" w:rsidRPr="00262F62" w:rsidRDefault="00717C6D" w:rsidP="00AE0CAB">
            <w:pPr>
              <w:spacing w:before="120"/>
              <w:rPr>
                <w:sz w:val="20"/>
                <w:szCs w:val="20"/>
              </w:rPr>
            </w:pPr>
            <w:r w:rsidRPr="00262F62">
              <w:rPr>
                <w:rFonts w:eastAsia="Times"/>
                <w:b/>
                <w:sz w:val="20"/>
                <w:szCs w:val="20"/>
              </w:rPr>
              <w:t>Address for service:</w:t>
            </w:r>
          </w:p>
        </w:tc>
        <w:tc>
          <w:tcPr>
            <w:tcW w:w="3687" w:type="dxa"/>
          </w:tcPr>
          <w:p w14:paraId="3A929CDA" w14:textId="77777777" w:rsidR="00717C6D" w:rsidRPr="00262F62" w:rsidRDefault="00717C6D" w:rsidP="00AE0CAB">
            <w:pPr>
              <w:spacing w:before="120"/>
              <w:rPr>
                <w:sz w:val="20"/>
                <w:szCs w:val="20"/>
              </w:rPr>
            </w:pPr>
            <w:r w:rsidRPr="00262F62">
              <w:rPr>
                <w:rFonts w:eastAsia="Times"/>
                <w:sz w:val="20"/>
                <w:szCs w:val="20"/>
              </w:rPr>
              <w:t>[</w:t>
            </w:r>
            <w:r w:rsidRPr="00262F62">
              <w:rPr>
                <w:rFonts w:eastAsia="Times"/>
                <w:sz w:val="20"/>
                <w:szCs w:val="20"/>
                <w:highlight w:val="cyan"/>
              </w:rPr>
              <w:t>insert address for service for Head Landlord's Representative</w:t>
            </w:r>
            <w:r w:rsidRPr="00262F62">
              <w:rPr>
                <w:rFonts w:eastAsia="Times"/>
                <w:sz w:val="20"/>
                <w:szCs w:val="20"/>
              </w:rPr>
              <w:t>]</w:t>
            </w:r>
          </w:p>
        </w:tc>
      </w:tr>
      <w:tr w:rsidR="00717C6D" w:rsidRPr="00262F62" w14:paraId="33062ED8" w14:textId="77777777" w:rsidTr="00C13586">
        <w:tc>
          <w:tcPr>
            <w:tcW w:w="993" w:type="dxa"/>
            <w:vMerge/>
          </w:tcPr>
          <w:p w14:paraId="57599494" w14:textId="77777777" w:rsidR="00717C6D" w:rsidRPr="00262F62" w:rsidRDefault="00717C6D" w:rsidP="00262F62">
            <w:pPr>
              <w:pStyle w:val="ItemL1"/>
              <w:numPr>
                <w:ilvl w:val="0"/>
                <w:numId w:val="0"/>
              </w:numPr>
              <w:spacing w:before="120"/>
              <w:ind w:left="34"/>
              <w:rPr>
                <w:sz w:val="20"/>
                <w:szCs w:val="20"/>
              </w:rPr>
            </w:pPr>
          </w:p>
        </w:tc>
        <w:tc>
          <w:tcPr>
            <w:tcW w:w="2054" w:type="dxa"/>
            <w:vMerge/>
          </w:tcPr>
          <w:p w14:paraId="22A5CC0E" w14:textId="77777777" w:rsidR="00717C6D" w:rsidRPr="00262F62" w:rsidDel="00AA125C" w:rsidRDefault="00717C6D" w:rsidP="00AE0CAB">
            <w:pPr>
              <w:spacing w:before="120"/>
              <w:rPr>
                <w:b/>
                <w:sz w:val="20"/>
                <w:szCs w:val="20"/>
              </w:rPr>
            </w:pPr>
          </w:p>
        </w:tc>
        <w:tc>
          <w:tcPr>
            <w:tcW w:w="2550" w:type="dxa"/>
            <w:shd w:val="clear" w:color="auto" w:fill="D9D9D9" w:themeFill="background1" w:themeFillShade="D9"/>
          </w:tcPr>
          <w:p w14:paraId="4D920A34" w14:textId="77777777" w:rsidR="00717C6D" w:rsidRPr="00262F62" w:rsidRDefault="00717C6D" w:rsidP="00AE0CAB">
            <w:pPr>
              <w:spacing w:before="120"/>
              <w:rPr>
                <w:sz w:val="20"/>
                <w:szCs w:val="20"/>
              </w:rPr>
            </w:pPr>
            <w:r w:rsidRPr="00262F62">
              <w:rPr>
                <w:rFonts w:eastAsia="Times"/>
                <w:b/>
                <w:sz w:val="20"/>
                <w:szCs w:val="20"/>
              </w:rPr>
              <w:t>Email:</w:t>
            </w:r>
          </w:p>
        </w:tc>
        <w:tc>
          <w:tcPr>
            <w:tcW w:w="3687" w:type="dxa"/>
          </w:tcPr>
          <w:p w14:paraId="769E53EA" w14:textId="77777777" w:rsidR="00717C6D" w:rsidRPr="00262F62" w:rsidRDefault="00717C6D" w:rsidP="00AE0CAB">
            <w:pPr>
              <w:spacing w:before="120"/>
              <w:rPr>
                <w:sz w:val="20"/>
                <w:szCs w:val="20"/>
              </w:rPr>
            </w:pPr>
            <w:r w:rsidRPr="00262F62">
              <w:rPr>
                <w:rFonts w:eastAsia="Times"/>
                <w:sz w:val="20"/>
                <w:szCs w:val="20"/>
              </w:rPr>
              <w:t>[</w:t>
            </w:r>
            <w:r w:rsidRPr="00262F62">
              <w:rPr>
                <w:rFonts w:eastAsia="Times"/>
                <w:sz w:val="20"/>
                <w:szCs w:val="20"/>
                <w:highlight w:val="cyan"/>
              </w:rPr>
              <w:t>insert email address of Head Landlord's Representative</w:t>
            </w:r>
            <w:r w:rsidRPr="00262F62">
              <w:rPr>
                <w:rFonts w:eastAsia="Times"/>
                <w:sz w:val="20"/>
                <w:szCs w:val="20"/>
              </w:rPr>
              <w:t>]</w:t>
            </w:r>
          </w:p>
        </w:tc>
      </w:tr>
      <w:tr w:rsidR="00717C6D" w:rsidRPr="00262F62" w14:paraId="496CAA6E" w14:textId="77777777" w:rsidTr="00C13586">
        <w:tc>
          <w:tcPr>
            <w:tcW w:w="993" w:type="dxa"/>
            <w:vMerge/>
          </w:tcPr>
          <w:p w14:paraId="0F3FF19C" w14:textId="77777777" w:rsidR="00717C6D" w:rsidRPr="00262F62" w:rsidRDefault="00717C6D" w:rsidP="00262F62">
            <w:pPr>
              <w:pStyle w:val="ItemL1"/>
              <w:numPr>
                <w:ilvl w:val="0"/>
                <w:numId w:val="0"/>
              </w:numPr>
              <w:spacing w:before="120"/>
              <w:ind w:left="34"/>
              <w:rPr>
                <w:sz w:val="20"/>
                <w:szCs w:val="20"/>
              </w:rPr>
            </w:pPr>
          </w:p>
        </w:tc>
        <w:tc>
          <w:tcPr>
            <w:tcW w:w="2054" w:type="dxa"/>
            <w:vMerge/>
          </w:tcPr>
          <w:p w14:paraId="232498AF" w14:textId="77777777" w:rsidR="00717C6D" w:rsidRPr="00262F62" w:rsidDel="00AA125C" w:rsidRDefault="00717C6D" w:rsidP="00AE0CAB">
            <w:pPr>
              <w:spacing w:before="120"/>
              <w:rPr>
                <w:b/>
                <w:sz w:val="20"/>
                <w:szCs w:val="20"/>
              </w:rPr>
            </w:pPr>
          </w:p>
        </w:tc>
        <w:tc>
          <w:tcPr>
            <w:tcW w:w="2550" w:type="dxa"/>
            <w:shd w:val="clear" w:color="auto" w:fill="D9D9D9" w:themeFill="background1" w:themeFillShade="D9"/>
          </w:tcPr>
          <w:p w14:paraId="4E022F17" w14:textId="77777777" w:rsidR="00717C6D" w:rsidRPr="00262F62" w:rsidRDefault="00717C6D" w:rsidP="00AE0CAB">
            <w:pPr>
              <w:spacing w:before="120"/>
              <w:rPr>
                <w:sz w:val="20"/>
                <w:szCs w:val="20"/>
              </w:rPr>
            </w:pPr>
            <w:r w:rsidRPr="00262F62">
              <w:rPr>
                <w:rFonts w:eastAsia="Times"/>
                <w:b/>
                <w:sz w:val="20"/>
                <w:szCs w:val="20"/>
              </w:rPr>
              <w:t>Telephone:</w:t>
            </w:r>
          </w:p>
        </w:tc>
        <w:tc>
          <w:tcPr>
            <w:tcW w:w="3687" w:type="dxa"/>
          </w:tcPr>
          <w:p w14:paraId="44D56411" w14:textId="77777777" w:rsidR="00717C6D" w:rsidRPr="00262F62" w:rsidRDefault="00717C6D" w:rsidP="00AE0CAB">
            <w:pPr>
              <w:spacing w:before="120"/>
              <w:rPr>
                <w:sz w:val="20"/>
                <w:szCs w:val="20"/>
              </w:rPr>
            </w:pPr>
            <w:r w:rsidRPr="00262F62">
              <w:rPr>
                <w:rFonts w:eastAsia="Times"/>
                <w:sz w:val="20"/>
                <w:szCs w:val="20"/>
              </w:rPr>
              <w:t>[</w:t>
            </w:r>
            <w:r w:rsidRPr="00262F62">
              <w:rPr>
                <w:rFonts w:eastAsia="Times"/>
                <w:sz w:val="20"/>
                <w:szCs w:val="20"/>
                <w:highlight w:val="cyan"/>
              </w:rPr>
              <w:t>insert telephone number of Head Landlord's Representative</w:t>
            </w:r>
            <w:r w:rsidRPr="00262F62">
              <w:rPr>
                <w:rFonts w:eastAsia="Times"/>
                <w:sz w:val="20"/>
                <w:szCs w:val="20"/>
              </w:rPr>
              <w:t>]</w:t>
            </w:r>
          </w:p>
        </w:tc>
      </w:tr>
      <w:tr w:rsidR="00717C6D" w:rsidRPr="00262F62" w14:paraId="01CC5283" w14:textId="77777777" w:rsidTr="00C13586">
        <w:tc>
          <w:tcPr>
            <w:tcW w:w="993" w:type="dxa"/>
            <w:vMerge w:val="restart"/>
          </w:tcPr>
          <w:p w14:paraId="68D31806" w14:textId="77777777" w:rsidR="00717C6D" w:rsidRPr="00262F62" w:rsidRDefault="00717C6D" w:rsidP="00262F62">
            <w:pPr>
              <w:pStyle w:val="ItemL1"/>
              <w:spacing w:before="120"/>
              <w:ind w:left="34"/>
              <w:rPr>
                <w:sz w:val="20"/>
                <w:szCs w:val="20"/>
              </w:rPr>
            </w:pPr>
            <w:bookmarkStart w:id="7" w:name="_Ref12262692"/>
          </w:p>
        </w:tc>
        <w:bookmarkEnd w:id="7"/>
        <w:tc>
          <w:tcPr>
            <w:tcW w:w="2054" w:type="dxa"/>
            <w:vMerge w:val="restart"/>
          </w:tcPr>
          <w:p w14:paraId="054D84C3" w14:textId="77777777" w:rsidR="00717C6D" w:rsidRPr="00262F62" w:rsidDel="00AA125C" w:rsidRDefault="00717C6D" w:rsidP="00AE0CAB">
            <w:pPr>
              <w:spacing w:before="120"/>
              <w:rPr>
                <w:b/>
                <w:sz w:val="20"/>
                <w:szCs w:val="20"/>
              </w:rPr>
            </w:pPr>
            <w:r w:rsidRPr="00262F62">
              <w:rPr>
                <w:b/>
                <w:sz w:val="20"/>
                <w:szCs w:val="20"/>
              </w:rPr>
              <w:t>Sub-Landlord</w:t>
            </w:r>
          </w:p>
        </w:tc>
        <w:tc>
          <w:tcPr>
            <w:tcW w:w="2550" w:type="dxa"/>
            <w:shd w:val="clear" w:color="auto" w:fill="D9D9D9" w:themeFill="background1" w:themeFillShade="D9"/>
          </w:tcPr>
          <w:p w14:paraId="09EAD382" w14:textId="77777777" w:rsidR="00717C6D" w:rsidRPr="00262F62" w:rsidRDefault="00717C6D" w:rsidP="00AE0CAB">
            <w:pPr>
              <w:spacing w:before="120"/>
              <w:rPr>
                <w:sz w:val="20"/>
                <w:szCs w:val="20"/>
              </w:rPr>
            </w:pPr>
            <w:r w:rsidRPr="00262F62">
              <w:rPr>
                <w:rFonts w:eastAsia="Times"/>
                <w:b/>
                <w:sz w:val="20"/>
                <w:szCs w:val="20"/>
              </w:rPr>
              <w:t>Name and ACN (if applicable):</w:t>
            </w:r>
          </w:p>
        </w:tc>
        <w:tc>
          <w:tcPr>
            <w:tcW w:w="3687" w:type="dxa"/>
          </w:tcPr>
          <w:p w14:paraId="10C0CB37" w14:textId="77777777" w:rsidR="00717C6D" w:rsidRPr="00262F62" w:rsidRDefault="00717C6D" w:rsidP="00AE0CAB">
            <w:pPr>
              <w:tabs>
                <w:tab w:val="left" w:pos="2302"/>
              </w:tabs>
              <w:spacing w:before="120"/>
              <w:rPr>
                <w:rFonts w:eastAsia="Times"/>
                <w:sz w:val="20"/>
                <w:szCs w:val="20"/>
              </w:rPr>
            </w:pPr>
            <w:r w:rsidRPr="00262F62">
              <w:rPr>
                <w:rFonts w:eastAsia="Times"/>
                <w:sz w:val="20"/>
                <w:szCs w:val="20"/>
              </w:rPr>
              <w:t>[</w:t>
            </w:r>
            <w:r w:rsidRPr="00262F62">
              <w:rPr>
                <w:rFonts w:eastAsia="Times"/>
                <w:sz w:val="20"/>
                <w:szCs w:val="20"/>
                <w:highlight w:val="cyan"/>
              </w:rPr>
              <w:t>Commonwealth of Australia</w:t>
            </w:r>
            <w:r w:rsidRPr="00262F62">
              <w:rPr>
                <w:rFonts w:eastAsia="Times"/>
                <w:sz w:val="20"/>
                <w:szCs w:val="20"/>
              </w:rPr>
              <w:t>]</w:t>
            </w:r>
          </w:p>
          <w:p w14:paraId="4F40BE2B" w14:textId="77777777" w:rsidR="00717C6D" w:rsidRPr="00262F62" w:rsidRDefault="00717C6D" w:rsidP="00AE0CAB">
            <w:pPr>
              <w:spacing w:before="120"/>
              <w:rPr>
                <w:sz w:val="20"/>
                <w:szCs w:val="20"/>
              </w:rPr>
            </w:pPr>
            <w:r w:rsidRPr="00262F62">
              <w:rPr>
                <w:rFonts w:eastAsia="Times"/>
                <w:color w:val="FF0000"/>
                <w:sz w:val="20"/>
                <w:szCs w:val="20"/>
              </w:rPr>
              <w:t xml:space="preserve">^User Note - Insert full name (including the agency representing the Commonwealth) and ACN/ABN if </w:t>
            </w:r>
            <w:proofErr w:type="gramStart"/>
            <w:r w:rsidRPr="00262F62">
              <w:rPr>
                <w:rFonts w:eastAsia="Times"/>
                <w:color w:val="FF0000"/>
                <w:sz w:val="20"/>
                <w:szCs w:val="20"/>
              </w:rPr>
              <w:t>applicable.^</w:t>
            </w:r>
            <w:proofErr w:type="gramEnd"/>
          </w:p>
        </w:tc>
      </w:tr>
      <w:tr w:rsidR="00717C6D" w:rsidRPr="00262F62" w14:paraId="64EB8D2E" w14:textId="77777777" w:rsidTr="00C13586">
        <w:tc>
          <w:tcPr>
            <w:tcW w:w="993" w:type="dxa"/>
            <w:vMerge/>
          </w:tcPr>
          <w:p w14:paraId="16862BBB" w14:textId="77777777" w:rsidR="00717C6D" w:rsidRPr="00262F62" w:rsidRDefault="00717C6D" w:rsidP="00262F62">
            <w:pPr>
              <w:pStyle w:val="ItemL1"/>
              <w:numPr>
                <w:ilvl w:val="0"/>
                <w:numId w:val="0"/>
              </w:numPr>
              <w:spacing w:before="120"/>
              <w:ind w:left="34"/>
              <w:rPr>
                <w:sz w:val="20"/>
                <w:szCs w:val="20"/>
              </w:rPr>
            </w:pPr>
          </w:p>
        </w:tc>
        <w:tc>
          <w:tcPr>
            <w:tcW w:w="2054" w:type="dxa"/>
            <w:vMerge/>
          </w:tcPr>
          <w:p w14:paraId="34486AFF" w14:textId="77777777" w:rsidR="00717C6D" w:rsidRPr="00262F62" w:rsidDel="00AA125C" w:rsidRDefault="00717C6D" w:rsidP="00AE0CAB">
            <w:pPr>
              <w:spacing w:before="120"/>
              <w:rPr>
                <w:b/>
                <w:sz w:val="20"/>
                <w:szCs w:val="20"/>
              </w:rPr>
            </w:pPr>
          </w:p>
        </w:tc>
        <w:tc>
          <w:tcPr>
            <w:tcW w:w="2550" w:type="dxa"/>
            <w:shd w:val="clear" w:color="auto" w:fill="D9D9D9" w:themeFill="background1" w:themeFillShade="D9"/>
          </w:tcPr>
          <w:p w14:paraId="593D7CBF" w14:textId="77777777" w:rsidR="00717C6D" w:rsidRPr="00262F62" w:rsidRDefault="00717C6D" w:rsidP="00AE0CAB">
            <w:pPr>
              <w:spacing w:before="120"/>
              <w:rPr>
                <w:sz w:val="20"/>
                <w:szCs w:val="20"/>
              </w:rPr>
            </w:pPr>
            <w:r w:rsidRPr="00262F62">
              <w:rPr>
                <w:rFonts w:eastAsia="Times"/>
                <w:b/>
                <w:sz w:val="20"/>
                <w:szCs w:val="20"/>
              </w:rPr>
              <w:t>Sub-Landlord's Representative:</w:t>
            </w:r>
          </w:p>
        </w:tc>
        <w:tc>
          <w:tcPr>
            <w:tcW w:w="3687" w:type="dxa"/>
          </w:tcPr>
          <w:p w14:paraId="26E78980" w14:textId="77777777" w:rsidR="00717C6D" w:rsidRPr="00262F62" w:rsidRDefault="00717C6D" w:rsidP="00AE0CAB">
            <w:pPr>
              <w:tabs>
                <w:tab w:val="left" w:pos="2302"/>
              </w:tabs>
              <w:spacing w:before="120"/>
              <w:rPr>
                <w:rFonts w:eastAsia="Times"/>
                <w:color w:val="FF0000"/>
                <w:sz w:val="20"/>
                <w:szCs w:val="20"/>
              </w:rPr>
            </w:pPr>
            <w:r w:rsidRPr="00262F62">
              <w:rPr>
                <w:rFonts w:eastAsia="Times"/>
                <w:sz w:val="20"/>
                <w:szCs w:val="20"/>
              </w:rPr>
              <w:t>[</w:t>
            </w:r>
            <w:r w:rsidRPr="00262F62">
              <w:rPr>
                <w:rFonts w:eastAsia="Times"/>
                <w:sz w:val="20"/>
                <w:szCs w:val="20"/>
                <w:highlight w:val="cyan"/>
              </w:rPr>
              <w:t>insert name and contact details for Sub-Landlord's Representative</w:t>
            </w:r>
            <w:r w:rsidRPr="00262F62">
              <w:rPr>
                <w:rFonts w:eastAsia="Times"/>
                <w:sz w:val="20"/>
                <w:szCs w:val="20"/>
              </w:rPr>
              <w:t>]</w:t>
            </w:r>
          </w:p>
          <w:p w14:paraId="1B92AC60" w14:textId="77777777" w:rsidR="00717C6D" w:rsidRPr="00262F62" w:rsidRDefault="00717C6D" w:rsidP="00AE0CAB">
            <w:pPr>
              <w:spacing w:before="120"/>
              <w:rPr>
                <w:sz w:val="20"/>
                <w:szCs w:val="20"/>
              </w:rPr>
            </w:pPr>
            <w:r w:rsidRPr="00262F62">
              <w:rPr>
                <w:rFonts w:eastAsia="Times"/>
                <w:color w:val="FF0000"/>
                <w:sz w:val="20"/>
                <w:szCs w:val="20"/>
              </w:rPr>
              <w:t xml:space="preserve">^User Note - It is important that the details of the Sub-Landlord's Representative are recorded accurately because these details will affect how the Parties will communicate (including by service of notices) under </w:t>
            </w:r>
            <w:r w:rsidR="00227A51">
              <w:rPr>
                <w:rFonts w:eastAsia="Times"/>
                <w:color w:val="FF0000"/>
                <w:sz w:val="20"/>
                <w:szCs w:val="20"/>
              </w:rPr>
              <w:t xml:space="preserve">this </w:t>
            </w:r>
            <w:proofErr w:type="gramStart"/>
            <w:r w:rsidR="00227A51">
              <w:rPr>
                <w:rFonts w:eastAsia="Times"/>
                <w:color w:val="FF0000"/>
                <w:sz w:val="20"/>
                <w:szCs w:val="20"/>
              </w:rPr>
              <w:t>Sublease</w:t>
            </w:r>
            <w:r w:rsidRPr="00262F62">
              <w:rPr>
                <w:rFonts w:eastAsia="Times"/>
                <w:color w:val="FF0000"/>
                <w:sz w:val="20"/>
                <w:szCs w:val="20"/>
              </w:rPr>
              <w:t>.^</w:t>
            </w:r>
            <w:proofErr w:type="gramEnd"/>
          </w:p>
        </w:tc>
      </w:tr>
      <w:tr w:rsidR="00717C6D" w:rsidRPr="00262F62" w14:paraId="1A8881C8" w14:textId="77777777" w:rsidTr="00C13586">
        <w:tc>
          <w:tcPr>
            <w:tcW w:w="993" w:type="dxa"/>
            <w:vMerge/>
          </w:tcPr>
          <w:p w14:paraId="3B94014B" w14:textId="77777777" w:rsidR="00717C6D" w:rsidRPr="00262F62" w:rsidRDefault="00717C6D" w:rsidP="00262F62">
            <w:pPr>
              <w:pStyle w:val="ItemL1"/>
              <w:numPr>
                <w:ilvl w:val="0"/>
                <w:numId w:val="0"/>
              </w:numPr>
              <w:spacing w:before="120"/>
              <w:ind w:left="34"/>
              <w:rPr>
                <w:sz w:val="20"/>
                <w:szCs w:val="20"/>
              </w:rPr>
            </w:pPr>
          </w:p>
        </w:tc>
        <w:tc>
          <w:tcPr>
            <w:tcW w:w="2054" w:type="dxa"/>
            <w:vMerge/>
          </w:tcPr>
          <w:p w14:paraId="38025D15" w14:textId="77777777" w:rsidR="00717C6D" w:rsidRPr="00262F62" w:rsidDel="00AA125C" w:rsidRDefault="00717C6D" w:rsidP="00AE0CAB">
            <w:pPr>
              <w:spacing w:before="120"/>
              <w:rPr>
                <w:b/>
                <w:sz w:val="20"/>
                <w:szCs w:val="20"/>
              </w:rPr>
            </w:pPr>
          </w:p>
        </w:tc>
        <w:tc>
          <w:tcPr>
            <w:tcW w:w="2550" w:type="dxa"/>
            <w:shd w:val="clear" w:color="auto" w:fill="D9D9D9" w:themeFill="background1" w:themeFillShade="D9"/>
          </w:tcPr>
          <w:p w14:paraId="4DB9C95E" w14:textId="77777777" w:rsidR="00717C6D" w:rsidRPr="00262F62" w:rsidRDefault="00717C6D" w:rsidP="00AE0CAB">
            <w:pPr>
              <w:spacing w:before="120"/>
              <w:rPr>
                <w:sz w:val="20"/>
                <w:szCs w:val="20"/>
              </w:rPr>
            </w:pPr>
            <w:r w:rsidRPr="00262F62">
              <w:rPr>
                <w:rFonts w:eastAsia="Times"/>
                <w:b/>
                <w:sz w:val="20"/>
                <w:szCs w:val="20"/>
              </w:rPr>
              <w:t>Address for service:</w:t>
            </w:r>
          </w:p>
        </w:tc>
        <w:tc>
          <w:tcPr>
            <w:tcW w:w="3687" w:type="dxa"/>
          </w:tcPr>
          <w:p w14:paraId="6B6EF3B6" w14:textId="77777777" w:rsidR="00717C6D" w:rsidRPr="00262F62" w:rsidRDefault="00717C6D" w:rsidP="00AE0CAB">
            <w:pPr>
              <w:spacing w:before="120"/>
              <w:rPr>
                <w:sz w:val="20"/>
                <w:szCs w:val="20"/>
              </w:rPr>
            </w:pPr>
            <w:r w:rsidRPr="00262F62">
              <w:rPr>
                <w:rFonts w:eastAsia="Times"/>
                <w:sz w:val="20"/>
                <w:szCs w:val="20"/>
              </w:rPr>
              <w:t>[</w:t>
            </w:r>
            <w:r w:rsidRPr="00262F62">
              <w:rPr>
                <w:rFonts w:eastAsia="Times"/>
                <w:sz w:val="20"/>
                <w:szCs w:val="20"/>
                <w:highlight w:val="cyan"/>
              </w:rPr>
              <w:t>insert address for service for Sub-Landlord's Representative</w:t>
            </w:r>
            <w:r w:rsidRPr="00262F62">
              <w:rPr>
                <w:rFonts w:eastAsia="Times"/>
                <w:sz w:val="20"/>
                <w:szCs w:val="20"/>
              </w:rPr>
              <w:t>]</w:t>
            </w:r>
          </w:p>
        </w:tc>
      </w:tr>
      <w:tr w:rsidR="00717C6D" w:rsidRPr="00262F62" w14:paraId="11DA11FF" w14:textId="77777777" w:rsidTr="00C13586">
        <w:tc>
          <w:tcPr>
            <w:tcW w:w="993" w:type="dxa"/>
            <w:vMerge/>
          </w:tcPr>
          <w:p w14:paraId="01E7A875" w14:textId="77777777" w:rsidR="00717C6D" w:rsidRPr="00262F62" w:rsidRDefault="00717C6D" w:rsidP="00262F62">
            <w:pPr>
              <w:pStyle w:val="ItemL1"/>
              <w:numPr>
                <w:ilvl w:val="0"/>
                <w:numId w:val="0"/>
              </w:numPr>
              <w:spacing w:before="120"/>
              <w:ind w:left="34"/>
              <w:rPr>
                <w:sz w:val="20"/>
                <w:szCs w:val="20"/>
              </w:rPr>
            </w:pPr>
          </w:p>
        </w:tc>
        <w:tc>
          <w:tcPr>
            <w:tcW w:w="2054" w:type="dxa"/>
            <w:vMerge/>
          </w:tcPr>
          <w:p w14:paraId="2F3638F7" w14:textId="77777777" w:rsidR="00717C6D" w:rsidRPr="00262F62" w:rsidDel="00AA125C" w:rsidRDefault="00717C6D" w:rsidP="00AE0CAB">
            <w:pPr>
              <w:spacing w:before="120"/>
              <w:rPr>
                <w:b/>
                <w:sz w:val="20"/>
                <w:szCs w:val="20"/>
              </w:rPr>
            </w:pPr>
          </w:p>
        </w:tc>
        <w:tc>
          <w:tcPr>
            <w:tcW w:w="2550" w:type="dxa"/>
            <w:shd w:val="clear" w:color="auto" w:fill="D9D9D9" w:themeFill="background1" w:themeFillShade="D9"/>
          </w:tcPr>
          <w:p w14:paraId="4E3438DE" w14:textId="77777777" w:rsidR="00717C6D" w:rsidRPr="00262F62" w:rsidRDefault="00717C6D" w:rsidP="00AE0CAB">
            <w:pPr>
              <w:spacing w:before="120"/>
              <w:rPr>
                <w:sz w:val="20"/>
                <w:szCs w:val="20"/>
              </w:rPr>
            </w:pPr>
            <w:r w:rsidRPr="00262F62">
              <w:rPr>
                <w:rFonts w:eastAsia="Times"/>
                <w:b/>
                <w:sz w:val="20"/>
                <w:szCs w:val="20"/>
              </w:rPr>
              <w:t>Email:</w:t>
            </w:r>
          </w:p>
        </w:tc>
        <w:tc>
          <w:tcPr>
            <w:tcW w:w="3687" w:type="dxa"/>
          </w:tcPr>
          <w:p w14:paraId="44768506" w14:textId="77777777" w:rsidR="00717C6D" w:rsidRPr="00262F62" w:rsidRDefault="00717C6D" w:rsidP="00AE0CAB">
            <w:pPr>
              <w:spacing w:before="120"/>
              <w:rPr>
                <w:sz w:val="20"/>
                <w:szCs w:val="20"/>
              </w:rPr>
            </w:pPr>
            <w:r w:rsidRPr="00262F62">
              <w:rPr>
                <w:rFonts w:eastAsia="Times"/>
                <w:sz w:val="20"/>
                <w:szCs w:val="20"/>
              </w:rPr>
              <w:t>[</w:t>
            </w:r>
            <w:r w:rsidRPr="00262F62">
              <w:rPr>
                <w:rFonts w:eastAsia="Times"/>
                <w:sz w:val="20"/>
                <w:szCs w:val="20"/>
                <w:highlight w:val="cyan"/>
              </w:rPr>
              <w:t>insert email address of Sub-Landlord's Representative</w:t>
            </w:r>
            <w:r w:rsidRPr="00262F62">
              <w:rPr>
                <w:rFonts w:eastAsia="Times"/>
                <w:sz w:val="20"/>
                <w:szCs w:val="20"/>
              </w:rPr>
              <w:t>]</w:t>
            </w:r>
          </w:p>
        </w:tc>
      </w:tr>
      <w:tr w:rsidR="00717C6D" w:rsidRPr="00262F62" w14:paraId="68E19C59" w14:textId="77777777" w:rsidTr="00C13586">
        <w:tc>
          <w:tcPr>
            <w:tcW w:w="993" w:type="dxa"/>
            <w:vMerge/>
          </w:tcPr>
          <w:p w14:paraId="75F11CCE" w14:textId="77777777" w:rsidR="00717C6D" w:rsidRPr="00262F62" w:rsidRDefault="00717C6D" w:rsidP="00262F62">
            <w:pPr>
              <w:pStyle w:val="ItemL1"/>
              <w:numPr>
                <w:ilvl w:val="0"/>
                <w:numId w:val="0"/>
              </w:numPr>
              <w:spacing w:before="120"/>
              <w:ind w:left="34"/>
              <w:rPr>
                <w:sz w:val="20"/>
                <w:szCs w:val="20"/>
              </w:rPr>
            </w:pPr>
          </w:p>
        </w:tc>
        <w:tc>
          <w:tcPr>
            <w:tcW w:w="2054" w:type="dxa"/>
            <w:vMerge/>
          </w:tcPr>
          <w:p w14:paraId="3DEAFB61" w14:textId="77777777" w:rsidR="00717C6D" w:rsidRPr="00262F62" w:rsidDel="00AA125C" w:rsidRDefault="00717C6D" w:rsidP="00AE0CAB">
            <w:pPr>
              <w:spacing w:before="120"/>
              <w:rPr>
                <w:b/>
                <w:sz w:val="20"/>
                <w:szCs w:val="20"/>
              </w:rPr>
            </w:pPr>
          </w:p>
        </w:tc>
        <w:tc>
          <w:tcPr>
            <w:tcW w:w="2550" w:type="dxa"/>
            <w:shd w:val="clear" w:color="auto" w:fill="D9D9D9" w:themeFill="background1" w:themeFillShade="D9"/>
          </w:tcPr>
          <w:p w14:paraId="7ABA8B7B" w14:textId="77777777" w:rsidR="00717C6D" w:rsidRPr="00262F62" w:rsidRDefault="00717C6D" w:rsidP="00AE0CAB">
            <w:pPr>
              <w:spacing w:before="120"/>
              <w:rPr>
                <w:sz w:val="20"/>
                <w:szCs w:val="20"/>
              </w:rPr>
            </w:pPr>
            <w:r w:rsidRPr="00262F62">
              <w:rPr>
                <w:rFonts w:eastAsia="Times"/>
                <w:b/>
                <w:sz w:val="20"/>
                <w:szCs w:val="20"/>
              </w:rPr>
              <w:t>Telephone:</w:t>
            </w:r>
          </w:p>
        </w:tc>
        <w:tc>
          <w:tcPr>
            <w:tcW w:w="3687" w:type="dxa"/>
          </w:tcPr>
          <w:p w14:paraId="6185E651" w14:textId="77777777" w:rsidR="00717C6D" w:rsidRPr="00262F62" w:rsidRDefault="00717C6D" w:rsidP="00AE0CAB">
            <w:pPr>
              <w:spacing w:before="120"/>
              <w:rPr>
                <w:sz w:val="20"/>
                <w:szCs w:val="20"/>
              </w:rPr>
            </w:pPr>
            <w:r w:rsidRPr="00262F62">
              <w:rPr>
                <w:rFonts w:eastAsia="Times"/>
                <w:sz w:val="20"/>
                <w:szCs w:val="20"/>
              </w:rPr>
              <w:t>[</w:t>
            </w:r>
            <w:r w:rsidRPr="00262F62">
              <w:rPr>
                <w:rFonts w:eastAsia="Times"/>
                <w:sz w:val="20"/>
                <w:szCs w:val="20"/>
                <w:highlight w:val="cyan"/>
              </w:rPr>
              <w:t>insert telephone number of Sub-Landlord's Representative</w:t>
            </w:r>
            <w:r w:rsidRPr="00262F62">
              <w:rPr>
                <w:rFonts w:eastAsia="Times"/>
                <w:sz w:val="20"/>
                <w:szCs w:val="20"/>
              </w:rPr>
              <w:t>]</w:t>
            </w:r>
          </w:p>
        </w:tc>
      </w:tr>
      <w:tr w:rsidR="00717C6D" w:rsidRPr="00262F62" w14:paraId="7FBB69A0" w14:textId="77777777" w:rsidTr="00C13586">
        <w:tc>
          <w:tcPr>
            <w:tcW w:w="993" w:type="dxa"/>
            <w:vMerge w:val="restart"/>
          </w:tcPr>
          <w:p w14:paraId="3237E3E4" w14:textId="77777777" w:rsidR="00717C6D" w:rsidRPr="00262F62" w:rsidRDefault="00717C6D" w:rsidP="00262F62">
            <w:pPr>
              <w:pStyle w:val="ItemL1"/>
              <w:spacing w:before="120"/>
              <w:ind w:left="34"/>
              <w:rPr>
                <w:sz w:val="20"/>
                <w:szCs w:val="20"/>
              </w:rPr>
            </w:pPr>
            <w:bookmarkStart w:id="8" w:name="_Ref12263201"/>
          </w:p>
        </w:tc>
        <w:bookmarkEnd w:id="8"/>
        <w:tc>
          <w:tcPr>
            <w:tcW w:w="2054" w:type="dxa"/>
            <w:vMerge w:val="restart"/>
          </w:tcPr>
          <w:p w14:paraId="252E6856" w14:textId="77777777" w:rsidR="00717C6D" w:rsidRPr="00262F62" w:rsidRDefault="00717C6D" w:rsidP="00AE0CAB">
            <w:pPr>
              <w:spacing w:before="120"/>
              <w:rPr>
                <w:sz w:val="20"/>
                <w:szCs w:val="20"/>
              </w:rPr>
            </w:pPr>
            <w:r w:rsidRPr="00262F62">
              <w:rPr>
                <w:b/>
                <w:sz w:val="20"/>
                <w:szCs w:val="20"/>
              </w:rPr>
              <w:t>Sub-Tenant</w:t>
            </w:r>
          </w:p>
        </w:tc>
        <w:tc>
          <w:tcPr>
            <w:tcW w:w="2550" w:type="dxa"/>
            <w:shd w:val="clear" w:color="auto" w:fill="D9D9D9" w:themeFill="background1" w:themeFillShade="D9"/>
          </w:tcPr>
          <w:p w14:paraId="0065822A" w14:textId="77777777" w:rsidR="00717C6D" w:rsidRPr="00262F62" w:rsidRDefault="00717C6D" w:rsidP="00AE0CAB">
            <w:pPr>
              <w:spacing w:before="120"/>
              <w:rPr>
                <w:sz w:val="20"/>
                <w:szCs w:val="20"/>
              </w:rPr>
            </w:pPr>
            <w:r w:rsidRPr="00262F62">
              <w:rPr>
                <w:rFonts w:eastAsia="Times"/>
                <w:b/>
                <w:sz w:val="20"/>
                <w:szCs w:val="20"/>
              </w:rPr>
              <w:t>Name and ACN (if applicable):</w:t>
            </w:r>
          </w:p>
        </w:tc>
        <w:tc>
          <w:tcPr>
            <w:tcW w:w="3687" w:type="dxa"/>
          </w:tcPr>
          <w:p w14:paraId="513F2D58" w14:textId="17DACE98" w:rsidR="00717C6D" w:rsidRPr="00262F62" w:rsidRDefault="00717C6D" w:rsidP="00AE0CAB">
            <w:pPr>
              <w:spacing w:before="120"/>
              <w:rPr>
                <w:sz w:val="20"/>
                <w:szCs w:val="20"/>
              </w:rPr>
            </w:pPr>
            <w:r w:rsidRPr="00262F62">
              <w:rPr>
                <w:rFonts w:eastAsia="Times"/>
                <w:sz w:val="20"/>
                <w:szCs w:val="20"/>
              </w:rPr>
              <w:t>[</w:t>
            </w:r>
            <w:r w:rsidRPr="00262F62">
              <w:rPr>
                <w:rFonts w:eastAsia="Times"/>
                <w:sz w:val="20"/>
                <w:szCs w:val="20"/>
                <w:highlight w:val="cyan"/>
              </w:rPr>
              <w:t xml:space="preserve">insert full name of </w:t>
            </w:r>
            <w:r w:rsidR="00032D96">
              <w:rPr>
                <w:rFonts w:eastAsia="Times"/>
                <w:sz w:val="20"/>
                <w:szCs w:val="20"/>
                <w:highlight w:val="cyan"/>
              </w:rPr>
              <w:t>Sub-Tenant</w:t>
            </w:r>
            <w:r w:rsidR="00032D96" w:rsidRPr="00262F62">
              <w:rPr>
                <w:rFonts w:eastAsia="Times"/>
                <w:sz w:val="20"/>
                <w:szCs w:val="20"/>
                <w:highlight w:val="cyan"/>
              </w:rPr>
              <w:t xml:space="preserve"> </w:t>
            </w:r>
            <w:r w:rsidRPr="00262F62">
              <w:rPr>
                <w:rFonts w:eastAsia="Times"/>
                <w:sz w:val="20"/>
                <w:szCs w:val="20"/>
                <w:highlight w:val="cyan"/>
              </w:rPr>
              <w:t>and ACN/ABN if applicable</w:t>
            </w:r>
            <w:r w:rsidRPr="00262F62">
              <w:rPr>
                <w:rFonts w:eastAsia="Times"/>
                <w:sz w:val="20"/>
                <w:szCs w:val="20"/>
              </w:rPr>
              <w:t>]</w:t>
            </w:r>
          </w:p>
        </w:tc>
      </w:tr>
      <w:tr w:rsidR="00717C6D" w:rsidRPr="00262F62" w14:paraId="42A631EC" w14:textId="77777777" w:rsidTr="00C13586">
        <w:trPr>
          <w:trHeight w:val="80"/>
        </w:trPr>
        <w:tc>
          <w:tcPr>
            <w:tcW w:w="993" w:type="dxa"/>
            <w:vMerge/>
          </w:tcPr>
          <w:p w14:paraId="53D0137D" w14:textId="77777777" w:rsidR="00717C6D" w:rsidRPr="00262F62" w:rsidRDefault="00717C6D" w:rsidP="00262F62">
            <w:pPr>
              <w:pStyle w:val="ItemL1"/>
              <w:numPr>
                <w:ilvl w:val="0"/>
                <w:numId w:val="0"/>
              </w:numPr>
              <w:spacing w:before="120"/>
              <w:ind w:left="34"/>
              <w:rPr>
                <w:sz w:val="20"/>
                <w:szCs w:val="20"/>
              </w:rPr>
            </w:pPr>
          </w:p>
        </w:tc>
        <w:tc>
          <w:tcPr>
            <w:tcW w:w="2054" w:type="dxa"/>
            <w:vMerge/>
          </w:tcPr>
          <w:p w14:paraId="70887FB1" w14:textId="77777777" w:rsidR="00717C6D" w:rsidRPr="00262F62" w:rsidRDefault="00717C6D" w:rsidP="00AE0CAB">
            <w:pPr>
              <w:spacing w:before="120"/>
              <w:rPr>
                <w:sz w:val="20"/>
                <w:szCs w:val="20"/>
              </w:rPr>
            </w:pPr>
          </w:p>
        </w:tc>
        <w:tc>
          <w:tcPr>
            <w:tcW w:w="2550" w:type="dxa"/>
            <w:shd w:val="clear" w:color="auto" w:fill="D9D9D9" w:themeFill="background1" w:themeFillShade="D9"/>
          </w:tcPr>
          <w:p w14:paraId="3F97AEF9" w14:textId="77777777" w:rsidR="00717C6D" w:rsidRPr="00262F62" w:rsidRDefault="00717C6D" w:rsidP="00AE0CAB">
            <w:pPr>
              <w:spacing w:before="120"/>
              <w:rPr>
                <w:sz w:val="20"/>
                <w:szCs w:val="20"/>
              </w:rPr>
            </w:pPr>
            <w:r w:rsidRPr="00262F62">
              <w:rPr>
                <w:rFonts w:eastAsia="Times"/>
                <w:b/>
                <w:sz w:val="20"/>
                <w:szCs w:val="20"/>
              </w:rPr>
              <w:t>Sub-Tenant's Representative:</w:t>
            </w:r>
          </w:p>
        </w:tc>
        <w:tc>
          <w:tcPr>
            <w:tcW w:w="3687" w:type="dxa"/>
          </w:tcPr>
          <w:p w14:paraId="39206218" w14:textId="77777777" w:rsidR="00717C6D" w:rsidRPr="00262F62" w:rsidRDefault="00717C6D" w:rsidP="00AE0CAB">
            <w:pPr>
              <w:tabs>
                <w:tab w:val="left" w:pos="2302"/>
              </w:tabs>
              <w:spacing w:before="120"/>
              <w:rPr>
                <w:rFonts w:eastAsia="Times"/>
                <w:color w:val="FF0000"/>
                <w:sz w:val="20"/>
                <w:szCs w:val="20"/>
              </w:rPr>
            </w:pPr>
            <w:r w:rsidRPr="00262F62">
              <w:rPr>
                <w:rFonts w:eastAsia="Times"/>
                <w:sz w:val="20"/>
                <w:szCs w:val="20"/>
              </w:rPr>
              <w:t>[</w:t>
            </w:r>
            <w:r w:rsidRPr="00262F62">
              <w:rPr>
                <w:rFonts w:eastAsia="Times"/>
                <w:sz w:val="20"/>
                <w:szCs w:val="20"/>
                <w:highlight w:val="cyan"/>
              </w:rPr>
              <w:t>insert name and contact details for Sub-Tenant's Representative</w:t>
            </w:r>
            <w:r w:rsidRPr="00262F62">
              <w:rPr>
                <w:rFonts w:eastAsia="Times"/>
                <w:sz w:val="20"/>
                <w:szCs w:val="20"/>
              </w:rPr>
              <w:t>]</w:t>
            </w:r>
          </w:p>
          <w:p w14:paraId="2A60122E" w14:textId="77777777" w:rsidR="00717C6D" w:rsidRPr="00262F62" w:rsidRDefault="00717C6D" w:rsidP="00AE0CAB">
            <w:pPr>
              <w:spacing w:before="120"/>
              <w:rPr>
                <w:sz w:val="20"/>
                <w:szCs w:val="20"/>
              </w:rPr>
            </w:pPr>
            <w:r w:rsidRPr="00262F62">
              <w:rPr>
                <w:rFonts w:eastAsia="Times"/>
                <w:color w:val="FF0000"/>
                <w:sz w:val="20"/>
                <w:szCs w:val="20"/>
              </w:rPr>
              <w:lastRenderedPageBreak/>
              <w:t xml:space="preserve">^User Note - It is important that the details of the Sub-Tenant's Representative are recorded accurately because these details will affect how the Parties will communicate (including by service of notices) under </w:t>
            </w:r>
            <w:r w:rsidR="00227A51">
              <w:rPr>
                <w:rFonts w:eastAsia="Times"/>
                <w:color w:val="FF0000"/>
                <w:sz w:val="20"/>
                <w:szCs w:val="20"/>
              </w:rPr>
              <w:t xml:space="preserve">this </w:t>
            </w:r>
            <w:proofErr w:type="gramStart"/>
            <w:r w:rsidR="00227A51">
              <w:rPr>
                <w:rFonts w:eastAsia="Times"/>
                <w:color w:val="FF0000"/>
                <w:sz w:val="20"/>
                <w:szCs w:val="20"/>
              </w:rPr>
              <w:t>Sublease</w:t>
            </w:r>
            <w:r w:rsidRPr="00262F62">
              <w:rPr>
                <w:rFonts w:eastAsia="Times"/>
                <w:color w:val="FF0000"/>
                <w:sz w:val="20"/>
                <w:szCs w:val="20"/>
              </w:rPr>
              <w:t>.^</w:t>
            </w:r>
            <w:proofErr w:type="gramEnd"/>
          </w:p>
        </w:tc>
      </w:tr>
      <w:tr w:rsidR="00717C6D" w:rsidRPr="00262F62" w14:paraId="510E27AF" w14:textId="77777777" w:rsidTr="00C13586">
        <w:tc>
          <w:tcPr>
            <w:tcW w:w="993" w:type="dxa"/>
            <w:vMerge/>
          </w:tcPr>
          <w:p w14:paraId="7CD601F3" w14:textId="77777777" w:rsidR="00717C6D" w:rsidRPr="00262F62" w:rsidRDefault="00717C6D" w:rsidP="00262F62">
            <w:pPr>
              <w:pStyle w:val="ItemL1"/>
              <w:numPr>
                <w:ilvl w:val="0"/>
                <w:numId w:val="0"/>
              </w:numPr>
              <w:spacing w:before="120"/>
              <w:ind w:left="34"/>
              <w:rPr>
                <w:sz w:val="20"/>
                <w:szCs w:val="20"/>
              </w:rPr>
            </w:pPr>
          </w:p>
        </w:tc>
        <w:tc>
          <w:tcPr>
            <w:tcW w:w="2054" w:type="dxa"/>
            <w:vMerge/>
          </w:tcPr>
          <w:p w14:paraId="3915B19A" w14:textId="77777777" w:rsidR="00717C6D" w:rsidRPr="00262F62" w:rsidRDefault="00717C6D" w:rsidP="00AE0CAB">
            <w:pPr>
              <w:spacing w:before="120"/>
              <w:rPr>
                <w:sz w:val="20"/>
                <w:szCs w:val="20"/>
              </w:rPr>
            </w:pPr>
          </w:p>
        </w:tc>
        <w:tc>
          <w:tcPr>
            <w:tcW w:w="2550" w:type="dxa"/>
            <w:shd w:val="clear" w:color="auto" w:fill="D9D9D9" w:themeFill="background1" w:themeFillShade="D9"/>
          </w:tcPr>
          <w:p w14:paraId="104B3132" w14:textId="77777777" w:rsidR="00717C6D" w:rsidRPr="00262F62" w:rsidRDefault="00717C6D" w:rsidP="00AE0CAB">
            <w:pPr>
              <w:spacing w:before="120"/>
              <w:rPr>
                <w:sz w:val="20"/>
                <w:szCs w:val="20"/>
              </w:rPr>
            </w:pPr>
            <w:r w:rsidRPr="00262F62">
              <w:rPr>
                <w:rFonts w:eastAsia="Times"/>
                <w:b/>
                <w:sz w:val="20"/>
                <w:szCs w:val="20"/>
              </w:rPr>
              <w:t>Address for service:</w:t>
            </w:r>
          </w:p>
        </w:tc>
        <w:tc>
          <w:tcPr>
            <w:tcW w:w="3687" w:type="dxa"/>
          </w:tcPr>
          <w:p w14:paraId="2FAB133F" w14:textId="77777777" w:rsidR="00717C6D" w:rsidRPr="00262F62" w:rsidRDefault="00717C6D" w:rsidP="00AE0CAB">
            <w:pPr>
              <w:spacing w:before="120"/>
              <w:rPr>
                <w:sz w:val="20"/>
                <w:szCs w:val="20"/>
              </w:rPr>
            </w:pPr>
            <w:r w:rsidRPr="00262F62">
              <w:rPr>
                <w:rFonts w:eastAsia="Times"/>
                <w:sz w:val="20"/>
                <w:szCs w:val="20"/>
              </w:rPr>
              <w:t>[</w:t>
            </w:r>
            <w:r w:rsidRPr="00262F62">
              <w:rPr>
                <w:rFonts w:eastAsia="Times"/>
                <w:sz w:val="20"/>
                <w:szCs w:val="20"/>
                <w:highlight w:val="cyan"/>
              </w:rPr>
              <w:t>insert address for service for Sub-Tenant's Representative</w:t>
            </w:r>
            <w:r w:rsidRPr="00262F62">
              <w:rPr>
                <w:rFonts w:eastAsia="Times"/>
                <w:sz w:val="20"/>
                <w:szCs w:val="20"/>
              </w:rPr>
              <w:t>]</w:t>
            </w:r>
          </w:p>
        </w:tc>
      </w:tr>
      <w:tr w:rsidR="00717C6D" w:rsidRPr="00262F62" w14:paraId="74EF508D" w14:textId="77777777" w:rsidTr="00C13586">
        <w:tc>
          <w:tcPr>
            <w:tcW w:w="993" w:type="dxa"/>
            <w:vMerge/>
          </w:tcPr>
          <w:p w14:paraId="27154F93" w14:textId="77777777" w:rsidR="00717C6D" w:rsidRPr="00262F62" w:rsidRDefault="00717C6D" w:rsidP="00262F62">
            <w:pPr>
              <w:pStyle w:val="ItemL1"/>
              <w:numPr>
                <w:ilvl w:val="0"/>
                <w:numId w:val="0"/>
              </w:numPr>
              <w:spacing w:before="120"/>
              <w:ind w:left="34"/>
              <w:rPr>
                <w:sz w:val="20"/>
                <w:szCs w:val="20"/>
              </w:rPr>
            </w:pPr>
          </w:p>
        </w:tc>
        <w:tc>
          <w:tcPr>
            <w:tcW w:w="2054" w:type="dxa"/>
            <w:vMerge/>
          </w:tcPr>
          <w:p w14:paraId="779A7C90" w14:textId="77777777" w:rsidR="00717C6D" w:rsidRPr="00262F62" w:rsidRDefault="00717C6D" w:rsidP="00AE0CAB">
            <w:pPr>
              <w:spacing w:before="120"/>
              <w:rPr>
                <w:sz w:val="20"/>
                <w:szCs w:val="20"/>
              </w:rPr>
            </w:pPr>
          </w:p>
        </w:tc>
        <w:tc>
          <w:tcPr>
            <w:tcW w:w="2550" w:type="dxa"/>
            <w:shd w:val="clear" w:color="auto" w:fill="D9D9D9" w:themeFill="background1" w:themeFillShade="D9"/>
          </w:tcPr>
          <w:p w14:paraId="7CA9890F" w14:textId="77777777" w:rsidR="00717C6D" w:rsidRPr="00262F62" w:rsidRDefault="00717C6D" w:rsidP="00AE0CAB">
            <w:pPr>
              <w:spacing w:before="120"/>
              <w:rPr>
                <w:sz w:val="20"/>
                <w:szCs w:val="20"/>
              </w:rPr>
            </w:pPr>
            <w:r w:rsidRPr="00262F62">
              <w:rPr>
                <w:rFonts w:eastAsia="Times"/>
                <w:b/>
                <w:sz w:val="20"/>
                <w:szCs w:val="20"/>
              </w:rPr>
              <w:t>Email:</w:t>
            </w:r>
          </w:p>
        </w:tc>
        <w:tc>
          <w:tcPr>
            <w:tcW w:w="3687" w:type="dxa"/>
          </w:tcPr>
          <w:p w14:paraId="0EFC0242" w14:textId="77777777" w:rsidR="00717C6D" w:rsidRPr="00262F62" w:rsidRDefault="00717C6D" w:rsidP="00AE0CAB">
            <w:pPr>
              <w:spacing w:before="120"/>
              <w:rPr>
                <w:sz w:val="20"/>
                <w:szCs w:val="20"/>
              </w:rPr>
            </w:pPr>
            <w:r w:rsidRPr="00262F62">
              <w:rPr>
                <w:rFonts w:eastAsia="Times"/>
                <w:sz w:val="20"/>
                <w:szCs w:val="20"/>
              </w:rPr>
              <w:t>[</w:t>
            </w:r>
            <w:r w:rsidRPr="00262F62">
              <w:rPr>
                <w:rFonts w:eastAsia="Times"/>
                <w:sz w:val="20"/>
                <w:szCs w:val="20"/>
                <w:highlight w:val="cyan"/>
              </w:rPr>
              <w:t>insert email address of Sub-Tenant's Representative</w:t>
            </w:r>
            <w:r w:rsidRPr="00262F62">
              <w:rPr>
                <w:rFonts w:eastAsia="Times"/>
                <w:sz w:val="20"/>
                <w:szCs w:val="20"/>
              </w:rPr>
              <w:t>]</w:t>
            </w:r>
          </w:p>
        </w:tc>
      </w:tr>
      <w:tr w:rsidR="00717C6D" w:rsidRPr="00262F62" w14:paraId="51610AED" w14:textId="77777777" w:rsidTr="00C13586">
        <w:tc>
          <w:tcPr>
            <w:tcW w:w="993" w:type="dxa"/>
            <w:vMerge/>
          </w:tcPr>
          <w:p w14:paraId="1BF2225E" w14:textId="77777777" w:rsidR="00717C6D" w:rsidRPr="00262F62" w:rsidRDefault="00717C6D" w:rsidP="00262F62">
            <w:pPr>
              <w:pStyle w:val="ItemL1"/>
              <w:numPr>
                <w:ilvl w:val="0"/>
                <w:numId w:val="0"/>
              </w:numPr>
              <w:spacing w:before="120"/>
              <w:ind w:left="34"/>
              <w:rPr>
                <w:sz w:val="20"/>
                <w:szCs w:val="20"/>
              </w:rPr>
            </w:pPr>
          </w:p>
        </w:tc>
        <w:tc>
          <w:tcPr>
            <w:tcW w:w="2054" w:type="dxa"/>
            <w:vMerge/>
          </w:tcPr>
          <w:p w14:paraId="331D2E6A" w14:textId="77777777" w:rsidR="00717C6D" w:rsidRPr="00262F62" w:rsidRDefault="00717C6D" w:rsidP="00AE0CAB">
            <w:pPr>
              <w:spacing w:before="120"/>
              <w:rPr>
                <w:sz w:val="20"/>
                <w:szCs w:val="20"/>
              </w:rPr>
            </w:pPr>
          </w:p>
        </w:tc>
        <w:tc>
          <w:tcPr>
            <w:tcW w:w="2550" w:type="dxa"/>
            <w:shd w:val="clear" w:color="auto" w:fill="D9D9D9" w:themeFill="background1" w:themeFillShade="D9"/>
          </w:tcPr>
          <w:p w14:paraId="018A702E" w14:textId="77777777" w:rsidR="00717C6D" w:rsidRPr="00262F62" w:rsidRDefault="00717C6D" w:rsidP="00AE0CAB">
            <w:pPr>
              <w:spacing w:before="120"/>
              <w:rPr>
                <w:sz w:val="20"/>
                <w:szCs w:val="20"/>
              </w:rPr>
            </w:pPr>
            <w:r w:rsidRPr="00262F62">
              <w:rPr>
                <w:rFonts w:eastAsia="Times"/>
                <w:b/>
                <w:sz w:val="20"/>
                <w:szCs w:val="20"/>
              </w:rPr>
              <w:t>Telephone:</w:t>
            </w:r>
          </w:p>
        </w:tc>
        <w:tc>
          <w:tcPr>
            <w:tcW w:w="3687" w:type="dxa"/>
          </w:tcPr>
          <w:p w14:paraId="36FE35C1" w14:textId="77777777" w:rsidR="00717C6D" w:rsidRPr="00262F62" w:rsidRDefault="00717C6D" w:rsidP="00AE0CAB">
            <w:pPr>
              <w:spacing w:before="120"/>
              <w:rPr>
                <w:sz w:val="20"/>
                <w:szCs w:val="20"/>
              </w:rPr>
            </w:pPr>
            <w:r w:rsidRPr="00262F62">
              <w:rPr>
                <w:rFonts w:eastAsia="Times"/>
                <w:sz w:val="20"/>
                <w:szCs w:val="20"/>
              </w:rPr>
              <w:t>[</w:t>
            </w:r>
            <w:r w:rsidRPr="00262F62">
              <w:rPr>
                <w:rFonts w:eastAsia="Times"/>
                <w:sz w:val="20"/>
                <w:szCs w:val="20"/>
                <w:highlight w:val="cyan"/>
              </w:rPr>
              <w:t>insert telephone number of Sub-Tenant's Representative</w:t>
            </w:r>
            <w:r w:rsidRPr="00262F62">
              <w:rPr>
                <w:rFonts w:eastAsia="Times"/>
                <w:sz w:val="20"/>
                <w:szCs w:val="20"/>
              </w:rPr>
              <w:t>]</w:t>
            </w:r>
          </w:p>
        </w:tc>
      </w:tr>
      <w:tr w:rsidR="00717C6D" w:rsidRPr="00CE383E" w14:paraId="2ABFAD7C" w14:textId="77777777" w:rsidTr="00C13586">
        <w:tc>
          <w:tcPr>
            <w:tcW w:w="993" w:type="dxa"/>
          </w:tcPr>
          <w:p w14:paraId="12ECF4ED" w14:textId="77777777" w:rsidR="00717C6D" w:rsidRPr="00262F62" w:rsidRDefault="00717C6D" w:rsidP="00262F62">
            <w:pPr>
              <w:pStyle w:val="ItemL1"/>
              <w:spacing w:before="120"/>
              <w:ind w:left="34"/>
              <w:rPr>
                <w:sz w:val="20"/>
                <w:szCs w:val="20"/>
              </w:rPr>
            </w:pPr>
            <w:bookmarkStart w:id="9" w:name="_Ref12265614"/>
          </w:p>
        </w:tc>
        <w:bookmarkEnd w:id="9"/>
        <w:tc>
          <w:tcPr>
            <w:tcW w:w="2054" w:type="dxa"/>
          </w:tcPr>
          <w:p w14:paraId="277CDEDF" w14:textId="77777777" w:rsidR="00717C6D" w:rsidRPr="00717C6D" w:rsidRDefault="00717C6D" w:rsidP="00717C6D">
            <w:pPr>
              <w:spacing w:before="120"/>
              <w:rPr>
                <w:sz w:val="20"/>
                <w:szCs w:val="20"/>
              </w:rPr>
            </w:pPr>
            <w:r w:rsidRPr="00CE383E">
              <w:rPr>
                <w:b/>
                <w:sz w:val="20"/>
                <w:szCs w:val="20"/>
              </w:rPr>
              <w:t>Commencement Date</w:t>
            </w:r>
            <w:r w:rsidRPr="00CE383E">
              <w:rPr>
                <w:sz w:val="20"/>
                <w:szCs w:val="20"/>
              </w:rPr>
              <w:br/>
              <w:t>(Clause </w:t>
            </w:r>
            <w:r w:rsidRPr="00CE383E">
              <w:rPr>
                <w:sz w:val="20"/>
                <w:szCs w:val="20"/>
              </w:rPr>
              <w:fldChar w:fldCharType="begin"/>
            </w:r>
            <w:r w:rsidRPr="00CE383E">
              <w:rPr>
                <w:sz w:val="20"/>
                <w:szCs w:val="20"/>
              </w:rPr>
              <w:instrText xml:space="preserve"> REF _Ref8740175 \n \h </w:instrText>
            </w:r>
            <w:r>
              <w:rPr>
                <w:sz w:val="20"/>
                <w:szCs w:val="20"/>
              </w:rPr>
              <w:instrText xml:space="preserve"> \* MERGEFORMAT </w:instrText>
            </w:r>
            <w:r w:rsidRPr="00CE383E">
              <w:rPr>
                <w:sz w:val="20"/>
                <w:szCs w:val="20"/>
              </w:rPr>
            </w:r>
            <w:r w:rsidRPr="00CE383E">
              <w:rPr>
                <w:sz w:val="20"/>
                <w:szCs w:val="20"/>
              </w:rPr>
              <w:fldChar w:fldCharType="separate"/>
            </w:r>
            <w:r w:rsidR="00C13586">
              <w:rPr>
                <w:sz w:val="20"/>
                <w:szCs w:val="20"/>
              </w:rPr>
              <w:t>1.1.1</w:t>
            </w:r>
            <w:r w:rsidRPr="00CE383E">
              <w:rPr>
                <w:sz w:val="20"/>
                <w:szCs w:val="20"/>
              </w:rPr>
              <w:fldChar w:fldCharType="end"/>
            </w:r>
            <w:r w:rsidRPr="00CE383E">
              <w:rPr>
                <w:sz w:val="20"/>
                <w:szCs w:val="20"/>
              </w:rPr>
              <w:t>)</w:t>
            </w:r>
          </w:p>
        </w:tc>
        <w:tc>
          <w:tcPr>
            <w:tcW w:w="6237" w:type="dxa"/>
            <w:gridSpan w:val="2"/>
          </w:tcPr>
          <w:p w14:paraId="7C7EE261" w14:textId="77777777" w:rsidR="00717C6D" w:rsidRPr="00717C6D" w:rsidRDefault="00717C6D" w:rsidP="00717C6D">
            <w:pPr>
              <w:spacing w:before="120"/>
              <w:rPr>
                <w:sz w:val="20"/>
                <w:szCs w:val="20"/>
              </w:rPr>
            </w:pPr>
            <w:r w:rsidRPr="00CE383E">
              <w:rPr>
                <w:sz w:val="20"/>
                <w:szCs w:val="20"/>
              </w:rPr>
              <w:t>[</w:t>
            </w:r>
            <w:r w:rsidRPr="00CE383E">
              <w:rPr>
                <w:sz w:val="20"/>
                <w:szCs w:val="20"/>
                <w:highlight w:val="cyan"/>
              </w:rPr>
              <w:t>Insert Commencement Date</w:t>
            </w:r>
            <w:r w:rsidRPr="00CE383E">
              <w:rPr>
                <w:sz w:val="20"/>
                <w:szCs w:val="20"/>
              </w:rPr>
              <w:t>]</w:t>
            </w:r>
          </w:p>
        </w:tc>
      </w:tr>
      <w:tr w:rsidR="00717C6D" w:rsidRPr="00CE383E" w14:paraId="5BA84099" w14:textId="77777777" w:rsidTr="00C13586">
        <w:trPr>
          <w:trHeight w:val="669"/>
        </w:trPr>
        <w:tc>
          <w:tcPr>
            <w:tcW w:w="993" w:type="dxa"/>
          </w:tcPr>
          <w:p w14:paraId="166F2679" w14:textId="77777777" w:rsidR="00717C6D" w:rsidRPr="00CE383E" w:rsidRDefault="00717C6D" w:rsidP="00262F62">
            <w:pPr>
              <w:pStyle w:val="ItemL1"/>
              <w:spacing w:before="120"/>
              <w:ind w:left="34"/>
              <w:rPr>
                <w:sz w:val="20"/>
                <w:szCs w:val="20"/>
              </w:rPr>
            </w:pPr>
            <w:bookmarkStart w:id="10" w:name="_Ref12265633"/>
          </w:p>
        </w:tc>
        <w:bookmarkEnd w:id="10"/>
        <w:tc>
          <w:tcPr>
            <w:tcW w:w="2054" w:type="dxa"/>
          </w:tcPr>
          <w:p w14:paraId="41239AD1" w14:textId="77777777" w:rsidR="00717C6D" w:rsidRPr="00717C6D" w:rsidRDefault="00717C6D" w:rsidP="00717C6D">
            <w:pPr>
              <w:spacing w:before="120"/>
              <w:rPr>
                <w:sz w:val="20"/>
                <w:szCs w:val="20"/>
              </w:rPr>
            </w:pPr>
            <w:r w:rsidRPr="00CE383E">
              <w:rPr>
                <w:b/>
                <w:sz w:val="20"/>
                <w:szCs w:val="20"/>
              </w:rPr>
              <w:t>Expiry Date</w:t>
            </w:r>
            <w:r w:rsidRPr="00CE383E">
              <w:rPr>
                <w:sz w:val="20"/>
                <w:szCs w:val="20"/>
              </w:rPr>
              <w:br/>
              <w:t>(Clause </w:t>
            </w:r>
            <w:r w:rsidRPr="00CE383E">
              <w:rPr>
                <w:sz w:val="20"/>
                <w:szCs w:val="20"/>
              </w:rPr>
              <w:fldChar w:fldCharType="begin"/>
            </w:r>
            <w:r w:rsidRPr="00CE383E">
              <w:rPr>
                <w:sz w:val="20"/>
                <w:szCs w:val="20"/>
              </w:rPr>
              <w:instrText xml:space="preserve"> REF _Ref8740175 \n \h </w:instrText>
            </w:r>
            <w:r>
              <w:rPr>
                <w:sz w:val="20"/>
                <w:szCs w:val="20"/>
              </w:rPr>
              <w:instrText xml:space="preserve"> \* MERGEFORMAT </w:instrText>
            </w:r>
            <w:r w:rsidRPr="00CE383E">
              <w:rPr>
                <w:sz w:val="20"/>
                <w:szCs w:val="20"/>
              </w:rPr>
            </w:r>
            <w:r w:rsidRPr="00CE383E">
              <w:rPr>
                <w:sz w:val="20"/>
                <w:szCs w:val="20"/>
              </w:rPr>
              <w:fldChar w:fldCharType="separate"/>
            </w:r>
            <w:r w:rsidR="00C13586">
              <w:rPr>
                <w:sz w:val="20"/>
                <w:szCs w:val="20"/>
              </w:rPr>
              <w:t>1.1.1</w:t>
            </w:r>
            <w:r w:rsidRPr="00CE383E">
              <w:rPr>
                <w:sz w:val="20"/>
                <w:szCs w:val="20"/>
              </w:rPr>
              <w:fldChar w:fldCharType="end"/>
            </w:r>
            <w:r w:rsidRPr="00CE383E">
              <w:rPr>
                <w:sz w:val="20"/>
                <w:szCs w:val="20"/>
              </w:rPr>
              <w:t>)</w:t>
            </w:r>
          </w:p>
        </w:tc>
        <w:tc>
          <w:tcPr>
            <w:tcW w:w="6237" w:type="dxa"/>
            <w:gridSpan w:val="2"/>
          </w:tcPr>
          <w:p w14:paraId="0DF719DF" w14:textId="77777777" w:rsidR="00717C6D" w:rsidRPr="00717C6D" w:rsidRDefault="00717C6D" w:rsidP="00717C6D">
            <w:pPr>
              <w:spacing w:before="120"/>
              <w:rPr>
                <w:sz w:val="20"/>
                <w:szCs w:val="20"/>
              </w:rPr>
            </w:pPr>
            <w:r w:rsidRPr="00CE383E">
              <w:rPr>
                <w:sz w:val="20"/>
                <w:szCs w:val="20"/>
              </w:rPr>
              <w:t>[</w:t>
            </w:r>
            <w:r w:rsidRPr="00CE383E">
              <w:rPr>
                <w:sz w:val="20"/>
                <w:szCs w:val="20"/>
                <w:highlight w:val="cyan"/>
              </w:rPr>
              <w:t>Insert Expiry Date</w:t>
            </w:r>
            <w:r w:rsidRPr="00CE383E">
              <w:rPr>
                <w:sz w:val="20"/>
                <w:szCs w:val="20"/>
              </w:rPr>
              <w:t>]</w:t>
            </w:r>
          </w:p>
        </w:tc>
      </w:tr>
      <w:tr w:rsidR="00717C6D" w:rsidRPr="00CE383E" w14:paraId="0F70DC53" w14:textId="77777777" w:rsidTr="00C13586">
        <w:tc>
          <w:tcPr>
            <w:tcW w:w="993" w:type="dxa"/>
          </w:tcPr>
          <w:p w14:paraId="60C31D73" w14:textId="77777777" w:rsidR="00717C6D" w:rsidRPr="00CE383E" w:rsidRDefault="00717C6D" w:rsidP="00262F62">
            <w:pPr>
              <w:pStyle w:val="ItemL1"/>
              <w:spacing w:before="120"/>
              <w:ind w:left="34"/>
              <w:rPr>
                <w:sz w:val="20"/>
                <w:szCs w:val="20"/>
              </w:rPr>
            </w:pPr>
            <w:bookmarkStart w:id="11" w:name="_Ref12266686"/>
          </w:p>
        </w:tc>
        <w:bookmarkEnd w:id="11"/>
        <w:tc>
          <w:tcPr>
            <w:tcW w:w="2054" w:type="dxa"/>
          </w:tcPr>
          <w:p w14:paraId="384DA5E3" w14:textId="77777777" w:rsidR="00717C6D" w:rsidRPr="00717C6D" w:rsidRDefault="00717C6D" w:rsidP="00717C6D">
            <w:pPr>
              <w:spacing w:before="120"/>
              <w:rPr>
                <w:sz w:val="20"/>
                <w:szCs w:val="20"/>
              </w:rPr>
            </w:pPr>
            <w:r w:rsidRPr="00CE383E">
              <w:rPr>
                <w:b/>
                <w:sz w:val="20"/>
                <w:szCs w:val="20"/>
              </w:rPr>
              <w:t>Term</w:t>
            </w:r>
            <w:r w:rsidRPr="00CE383E">
              <w:rPr>
                <w:sz w:val="20"/>
                <w:szCs w:val="20"/>
              </w:rPr>
              <w:br/>
              <w:t>(Clause </w:t>
            </w:r>
            <w:r w:rsidRPr="00CE383E">
              <w:rPr>
                <w:sz w:val="20"/>
                <w:szCs w:val="20"/>
              </w:rPr>
              <w:fldChar w:fldCharType="begin"/>
            </w:r>
            <w:r w:rsidRPr="00CE383E">
              <w:rPr>
                <w:sz w:val="20"/>
                <w:szCs w:val="20"/>
              </w:rPr>
              <w:instrText xml:space="preserve"> REF _Ref8740175 \n \h </w:instrText>
            </w:r>
            <w:r>
              <w:rPr>
                <w:sz w:val="20"/>
                <w:szCs w:val="20"/>
              </w:rPr>
              <w:instrText xml:space="preserve"> \* MERGEFORMAT </w:instrText>
            </w:r>
            <w:r w:rsidRPr="00CE383E">
              <w:rPr>
                <w:sz w:val="20"/>
                <w:szCs w:val="20"/>
              </w:rPr>
            </w:r>
            <w:r w:rsidRPr="00CE383E">
              <w:rPr>
                <w:sz w:val="20"/>
                <w:szCs w:val="20"/>
              </w:rPr>
              <w:fldChar w:fldCharType="separate"/>
            </w:r>
            <w:r w:rsidR="00C13586">
              <w:rPr>
                <w:sz w:val="20"/>
                <w:szCs w:val="20"/>
              </w:rPr>
              <w:t>1.1.1</w:t>
            </w:r>
            <w:r w:rsidRPr="00CE383E">
              <w:rPr>
                <w:sz w:val="20"/>
                <w:szCs w:val="20"/>
              </w:rPr>
              <w:fldChar w:fldCharType="end"/>
            </w:r>
            <w:r w:rsidRPr="00CE383E">
              <w:rPr>
                <w:sz w:val="20"/>
                <w:szCs w:val="20"/>
              </w:rPr>
              <w:t>)</w:t>
            </w:r>
          </w:p>
        </w:tc>
        <w:tc>
          <w:tcPr>
            <w:tcW w:w="6237" w:type="dxa"/>
            <w:gridSpan w:val="2"/>
          </w:tcPr>
          <w:p w14:paraId="15E1B887" w14:textId="77777777" w:rsidR="00717C6D" w:rsidRPr="00717C6D" w:rsidRDefault="00717C6D" w:rsidP="00717C6D">
            <w:pPr>
              <w:spacing w:before="120"/>
              <w:rPr>
                <w:sz w:val="20"/>
                <w:szCs w:val="20"/>
              </w:rPr>
            </w:pPr>
            <w:r w:rsidRPr="00CE383E">
              <w:rPr>
                <w:sz w:val="20"/>
                <w:szCs w:val="20"/>
              </w:rPr>
              <w:t>[</w:t>
            </w:r>
            <w:r w:rsidRPr="00CE383E">
              <w:rPr>
                <w:sz w:val="20"/>
                <w:szCs w:val="20"/>
                <w:highlight w:val="cyan"/>
              </w:rPr>
              <w:t>Insert Term</w:t>
            </w:r>
            <w:r w:rsidRPr="00CE383E">
              <w:rPr>
                <w:sz w:val="20"/>
                <w:szCs w:val="20"/>
              </w:rPr>
              <w:t>]</w:t>
            </w:r>
          </w:p>
        </w:tc>
      </w:tr>
      <w:tr w:rsidR="00717C6D" w:rsidRPr="00CE383E" w14:paraId="2F3AB4A9" w14:textId="77777777" w:rsidTr="00C13586">
        <w:tc>
          <w:tcPr>
            <w:tcW w:w="993" w:type="dxa"/>
          </w:tcPr>
          <w:p w14:paraId="77C1285A" w14:textId="77777777" w:rsidR="00717C6D" w:rsidRPr="00CE383E" w:rsidRDefault="00717C6D" w:rsidP="00262F62">
            <w:pPr>
              <w:pStyle w:val="ItemL1"/>
              <w:spacing w:before="120"/>
              <w:ind w:left="34"/>
              <w:rPr>
                <w:sz w:val="20"/>
                <w:szCs w:val="20"/>
              </w:rPr>
            </w:pPr>
            <w:bookmarkStart w:id="12" w:name="_Ref12266597"/>
          </w:p>
        </w:tc>
        <w:bookmarkEnd w:id="12"/>
        <w:tc>
          <w:tcPr>
            <w:tcW w:w="2054" w:type="dxa"/>
          </w:tcPr>
          <w:p w14:paraId="4835FA7B" w14:textId="77777777" w:rsidR="00717C6D" w:rsidRPr="00717C6D" w:rsidRDefault="00717C6D" w:rsidP="00717C6D">
            <w:pPr>
              <w:spacing w:before="120"/>
              <w:rPr>
                <w:sz w:val="20"/>
                <w:szCs w:val="20"/>
              </w:rPr>
            </w:pPr>
            <w:r w:rsidRPr="00CE383E">
              <w:rPr>
                <w:b/>
                <w:sz w:val="20"/>
                <w:szCs w:val="20"/>
              </w:rPr>
              <w:t>Premises</w:t>
            </w:r>
            <w:r w:rsidRPr="00CE383E">
              <w:rPr>
                <w:sz w:val="20"/>
                <w:szCs w:val="20"/>
              </w:rPr>
              <w:br/>
              <w:t>(Clause </w:t>
            </w:r>
            <w:r w:rsidRPr="00CE383E">
              <w:rPr>
                <w:sz w:val="20"/>
                <w:szCs w:val="20"/>
              </w:rPr>
              <w:fldChar w:fldCharType="begin"/>
            </w:r>
            <w:r w:rsidRPr="00CE383E">
              <w:rPr>
                <w:sz w:val="20"/>
                <w:szCs w:val="20"/>
              </w:rPr>
              <w:instrText xml:space="preserve"> REF _Ref8740175 \n \h  \* MERGEFORMAT </w:instrText>
            </w:r>
            <w:r w:rsidRPr="00CE383E">
              <w:rPr>
                <w:sz w:val="20"/>
                <w:szCs w:val="20"/>
              </w:rPr>
            </w:r>
            <w:r w:rsidRPr="00CE383E">
              <w:rPr>
                <w:sz w:val="20"/>
                <w:szCs w:val="20"/>
              </w:rPr>
              <w:fldChar w:fldCharType="separate"/>
            </w:r>
            <w:r w:rsidR="00C13586">
              <w:rPr>
                <w:sz w:val="20"/>
                <w:szCs w:val="20"/>
              </w:rPr>
              <w:t>1.1.1</w:t>
            </w:r>
            <w:r w:rsidRPr="00CE383E">
              <w:rPr>
                <w:sz w:val="20"/>
                <w:szCs w:val="20"/>
              </w:rPr>
              <w:fldChar w:fldCharType="end"/>
            </w:r>
            <w:r w:rsidRPr="00CE383E">
              <w:rPr>
                <w:sz w:val="20"/>
                <w:szCs w:val="20"/>
              </w:rPr>
              <w:t>)</w:t>
            </w:r>
          </w:p>
        </w:tc>
        <w:tc>
          <w:tcPr>
            <w:tcW w:w="6237" w:type="dxa"/>
            <w:gridSpan w:val="2"/>
          </w:tcPr>
          <w:p w14:paraId="59D72F34" w14:textId="77777777" w:rsidR="00717C6D" w:rsidRPr="00717C6D" w:rsidRDefault="00717C6D" w:rsidP="00717C6D">
            <w:pPr>
              <w:spacing w:before="120"/>
              <w:rPr>
                <w:sz w:val="20"/>
                <w:szCs w:val="20"/>
              </w:rPr>
            </w:pPr>
            <w:r w:rsidRPr="00CE383E">
              <w:rPr>
                <w:sz w:val="20"/>
                <w:szCs w:val="20"/>
              </w:rPr>
              <w:t>[</w:t>
            </w:r>
            <w:r w:rsidRPr="00CE383E">
              <w:rPr>
                <w:sz w:val="20"/>
                <w:szCs w:val="20"/>
                <w:highlight w:val="cyan"/>
              </w:rPr>
              <w:t>Insert Premises description</w:t>
            </w:r>
            <w:r w:rsidRPr="00CE383E">
              <w:rPr>
                <w:sz w:val="20"/>
                <w:szCs w:val="20"/>
              </w:rPr>
              <w:t>]</w:t>
            </w:r>
          </w:p>
        </w:tc>
      </w:tr>
      <w:tr w:rsidR="00717C6D" w:rsidRPr="00CE383E" w14:paraId="1C4E0D3D" w14:textId="77777777" w:rsidTr="00C13586">
        <w:tc>
          <w:tcPr>
            <w:tcW w:w="993" w:type="dxa"/>
          </w:tcPr>
          <w:p w14:paraId="7A3177E8" w14:textId="77777777" w:rsidR="00717C6D" w:rsidRPr="00CE383E" w:rsidRDefault="00717C6D" w:rsidP="00262F62">
            <w:pPr>
              <w:pStyle w:val="ItemL1"/>
              <w:spacing w:before="120"/>
              <w:ind w:left="34"/>
              <w:rPr>
                <w:sz w:val="20"/>
                <w:szCs w:val="20"/>
              </w:rPr>
            </w:pPr>
            <w:bookmarkStart w:id="13" w:name="_Ref12266624"/>
          </w:p>
        </w:tc>
        <w:bookmarkEnd w:id="13"/>
        <w:tc>
          <w:tcPr>
            <w:tcW w:w="2054" w:type="dxa"/>
          </w:tcPr>
          <w:p w14:paraId="56D1E82E" w14:textId="77777777" w:rsidR="00717C6D" w:rsidRPr="00717C6D" w:rsidRDefault="00717C6D" w:rsidP="00717C6D">
            <w:pPr>
              <w:spacing w:before="120"/>
              <w:rPr>
                <w:sz w:val="20"/>
                <w:szCs w:val="20"/>
              </w:rPr>
            </w:pPr>
            <w:r w:rsidRPr="00CE383E">
              <w:rPr>
                <w:b/>
                <w:sz w:val="20"/>
                <w:szCs w:val="20"/>
              </w:rPr>
              <w:t>Permitted Use</w:t>
            </w:r>
            <w:r w:rsidRPr="00CE383E">
              <w:rPr>
                <w:b/>
                <w:sz w:val="20"/>
                <w:szCs w:val="20"/>
              </w:rPr>
              <w:br/>
            </w:r>
            <w:r w:rsidRPr="00CE383E">
              <w:rPr>
                <w:sz w:val="20"/>
                <w:szCs w:val="20"/>
              </w:rPr>
              <w:t>(Clause </w:t>
            </w:r>
            <w:r w:rsidRPr="00CE383E">
              <w:rPr>
                <w:sz w:val="20"/>
                <w:szCs w:val="20"/>
              </w:rPr>
              <w:fldChar w:fldCharType="begin"/>
            </w:r>
            <w:r w:rsidRPr="00CE383E">
              <w:rPr>
                <w:sz w:val="20"/>
                <w:szCs w:val="20"/>
              </w:rPr>
              <w:instrText xml:space="preserve"> REF _Ref8740198 \w \h </w:instrText>
            </w:r>
            <w:r>
              <w:rPr>
                <w:sz w:val="20"/>
                <w:szCs w:val="20"/>
              </w:rPr>
              <w:instrText xml:space="preserve"> \* MERGEFORMAT </w:instrText>
            </w:r>
            <w:r w:rsidRPr="00CE383E">
              <w:rPr>
                <w:sz w:val="20"/>
                <w:szCs w:val="20"/>
              </w:rPr>
            </w:r>
            <w:r w:rsidRPr="00CE383E">
              <w:rPr>
                <w:sz w:val="20"/>
                <w:szCs w:val="20"/>
              </w:rPr>
              <w:fldChar w:fldCharType="separate"/>
            </w:r>
            <w:r w:rsidR="00C13586">
              <w:rPr>
                <w:sz w:val="20"/>
                <w:szCs w:val="20"/>
              </w:rPr>
              <w:t>2.1.1.c</w:t>
            </w:r>
            <w:r w:rsidRPr="00CE383E">
              <w:rPr>
                <w:sz w:val="20"/>
                <w:szCs w:val="20"/>
              </w:rPr>
              <w:fldChar w:fldCharType="end"/>
            </w:r>
            <w:r w:rsidRPr="00CE383E">
              <w:rPr>
                <w:sz w:val="20"/>
                <w:szCs w:val="20"/>
              </w:rPr>
              <w:t>)</w:t>
            </w:r>
          </w:p>
        </w:tc>
        <w:tc>
          <w:tcPr>
            <w:tcW w:w="6237" w:type="dxa"/>
            <w:gridSpan w:val="2"/>
          </w:tcPr>
          <w:p w14:paraId="4DC511F0" w14:textId="403454E4" w:rsidR="00717C6D" w:rsidRPr="00717C6D" w:rsidRDefault="00717C6D" w:rsidP="00717C6D">
            <w:pPr>
              <w:spacing w:before="120"/>
              <w:rPr>
                <w:sz w:val="20"/>
                <w:szCs w:val="20"/>
              </w:rPr>
            </w:pPr>
            <w:r w:rsidRPr="00CE383E">
              <w:rPr>
                <w:sz w:val="20"/>
                <w:szCs w:val="20"/>
              </w:rPr>
              <w:t>[</w:t>
            </w:r>
            <w:r w:rsidRPr="00CE383E">
              <w:rPr>
                <w:sz w:val="20"/>
                <w:szCs w:val="20"/>
                <w:highlight w:val="cyan"/>
              </w:rPr>
              <w:t xml:space="preserve">Insert Permitted </w:t>
            </w:r>
            <w:r w:rsidR="00032D96">
              <w:rPr>
                <w:sz w:val="20"/>
                <w:szCs w:val="20"/>
                <w:highlight w:val="cyan"/>
              </w:rPr>
              <w:t>U</w:t>
            </w:r>
            <w:r w:rsidRPr="00CE383E">
              <w:rPr>
                <w:sz w:val="20"/>
                <w:szCs w:val="20"/>
                <w:highlight w:val="cyan"/>
              </w:rPr>
              <w:t>se</w:t>
            </w:r>
            <w:r w:rsidRPr="00CE383E">
              <w:rPr>
                <w:sz w:val="20"/>
                <w:szCs w:val="20"/>
              </w:rPr>
              <w:t>]</w:t>
            </w:r>
          </w:p>
        </w:tc>
      </w:tr>
      <w:tr w:rsidR="00717C6D" w:rsidRPr="00CE383E" w14:paraId="30F6537E" w14:textId="77777777" w:rsidTr="00C13586">
        <w:tc>
          <w:tcPr>
            <w:tcW w:w="993" w:type="dxa"/>
          </w:tcPr>
          <w:p w14:paraId="795EA9F5" w14:textId="77777777" w:rsidR="00717C6D" w:rsidRPr="00CE383E" w:rsidRDefault="00717C6D" w:rsidP="00262F62">
            <w:pPr>
              <w:pStyle w:val="ItemL1"/>
              <w:spacing w:before="120"/>
              <w:ind w:left="34"/>
              <w:rPr>
                <w:sz w:val="20"/>
                <w:szCs w:val="20"/>
              </w:rPr>
            </w:pPr>
            <w:bookmarkStart w:id="14" w:name="_Ref12267798"/>
          </w:p>
        </w:tc>
        <w:bookmarkEnd w:id="14"/>
        <w:tc>
          <w:tcPr>
            <w:tcW w:w="2054" w:type="dxa"/>
          </w:tcPr>
          <w:p w14:paraId="3FAB232D" w14:textId="77777777" w:rsidR="00717C6D" w:rsidRPr="00717C6D" w:rsidRDefault="00717C6D" w:rsidP="00717C6D">
            <w:pPr>
              <w:spacing w:before="120"/>
              <w:rPr>
                <w:sz w:val="20"/>
                <w:szCs w:val="20"/>
              </w:rPr>
            </w:pPr>
            <w:r w:rsidRPr="00CE383E">
              <w:rPr>
                <w:b/>
                <w:sz w:val="20"/>
                <w:szCs w:val="20"/>
              </w:rPr>
              <w:t>Rent</w:t>
            </w:r>
            <w:r w:rsidRPr="00CE383E">
              <w:rPr>
                <w:b/>
                <w:sz w:val="20"/>
                <w:szCs w:val="20"/>
              </w:rPr>
              <w:br/>
            </w:r>
            <w:r w:rsidRPr="00CE383E">
              <w:rPr>
                <w:sz w:val="20"/>
                <w:szCs w:val="20"/>
              </w:rPr>
              <w:t>(Clause </w:t>
            </w:r>
            <w:r w:rsidRPr="00CE383E">
              <w:rPr>
                <w:sz w:val="20"/>
                <w:szCs w:val="20"/>
              </w:rPr>
              <w:fldChar w:fldCharType="begin"/>
            </w:r>
            <w:r w:rsidRPr="00CE383E">
              <w:rPr>
                <w:sz w:val="20"/>
                <w:szCs w:val="20"/>
              </w:rPr>
              <w:instrText xml:space="preserve"> REF _Ref8740226 \w \h </w:instrText>
            </w:r>
            <w:r>
              <w:rPr>
                <w:sz w:val="20"/>
                <w:szCs w:val="20"/>
              </w:rPr>
              <w:instrText xml:space="preserve"> \* MERGEFORMAT </w:instrText>
            </w:r>
            <w:r w:rsidRPr="00CE383E">
              <w:rPr>
                <w:sz w:val="20"/>
                <w:szCs w:val="20"/>
              </w:rPr>
            </w:r>
            <w:r w:rsidRPr="00CE383E">
              <w:rPr>
                <w:sz w:val="20"/>
                <w:szCs w:val="20"/>
              </w:rPr>
              <w:fldChar w:fldCharType="separate"/>
            </w:r>
            <w:r w:rsidR="00C13586">
              <w:rPr>
                <w:sz w:val="20"/>
                <w:szCs w:val="20"/>
              </w:rPr>
              <w:t>3.1</w:t>
            </w:r>
            <w:r w:rsidRPr="00CE383E">
              <w:rPr>
                <w:sz w:val="20"/>
                <w:szCs w:val="20"/>
              </w:rPr>
              <w:fldChar w:fldCharType="end"/>
            </w:r>
            <w:r w:rsidRPr="00CE383E">
              <w:rPr>
                <w:sz w:val="20"/>
                <w:szCs w:val="20"/>
              </w:rPr>
              <w:t>)</w:t>
            </w:r>
          </w:p>
        </w:tc>
        <w:tc>
          <w:tcPr>
            <w:tcW w:w="6237" w:type="dxa"/>
            <w:gridSpan w:val="2"/>
          </w:tcPr>
          <w:p w14:paraId="237142E7" w14:textId="77777777" w:rsidR="00717C6D" w:rsidRPr="00CE383E" w:rsidRDefault="00717C6D" w:rsidP="00717C6D">
            <w:pPr>
              <w:spacing w:before="120"/>
              <w:rPr>
                <w:sz w:val="20"/>
                <w:szCs w:val="20"/>
              </w:rPr>
            </w:pPr>
            <w:r w:rsidRPr="00CE383E">
              <w:rPr>
                <w:sz w:val="20"/>
                <w:szCs w:val="20"/>
              </w:rPr>
              <w:t>[</w:t>
            </w:r>
            <w:r w:rsidRPr="00CE383E">
              <w:rPr>
                <w:sz w:val="20"/>
                <w:szCs w:val="20"/>
                <w:highlight w:val="cyan"/>
              </w:rPr>
              <w:t>Insert annual Rent</w:t>
            </w:r>
            <w:r w:rsidRPr="00CE383E">
              <w:rPr>
                <w:sz w:val="20"/>
                <w:szCs w:val="20"/>
              </w:rPr>
              <w:t>]</w:t>
            </w:r>
          </w:p>
          <w:p w14:paraId="4B204B52" w14:textId="77777777" w:rsidR="00717C6D" w:rsidRPr="00717C6D" w:rsidRDefault="00717C6D" w:rsidP="00717C6D">
            <w:pPr>
              <w:spacing w:before="120"/>
              <w:rPr>
                <w:sz w:val="20"/>
                <w:szCs w:val="20"/>
              </w:rPr>
            </w:pPr>
            <w:r w:rsidRPr="00CE383E">
              <w:rPr>
                <w:sz w:val="20"/>
                <w:szCs w:val="20"/>
              </w:rPr>
              <w:t>Rent Commencement Date</w:t>
            </w:r>
            <w:proofErr w:type="gramStart"/>
            <w:r w:rsidRPr="00CE383E">
              <w:rPr>
                <w:sz w:val="20"/>
                <w:szCs w:val="20"/>
              </w:rPr>
              <w:t>:  [</w:t>
            </w:r>
            <w:proofErr w:type="gramEnd"/>
            <w:r w:rsidRPr="00CE383E">
              <w:rPr>
                <w:sz w:val="20"/>
                <w:szCs w:val="20"/>
                <w:highlight w:val="cyan"/>
              </w:rPr>
              <w:t>'Commencement Date' or insert alternative date</w:t>
            </w:r>
            <w:r w:rsidRPr="00CE383E">
              <w:rPr>
                <w:sz w:val="20"/>
                <w:szCs w:val="20"/>
              </w:rPr>
              <w:t>]</w:t>
            </w:r>
          </w:p>
        </w:tc>
      </w:tr>
      <w:tr w:rsidR="00717C6D" w:rsidRPr="00CE383E" w14:paraId="3CE28A79" w14:textId="77777777" w:rsidTr="00C13586">
        <w:tc>
          <w:tcPr>
            <w:tcW w:w="993" w:type="dxa"/>
          </w:tcPr>
          <w:p w14:paraId="74EDE648" w14:textId="77777777" w:rsidR="00717C6D" w:rsidRPr="00CE383E" w:rsidRDefault="00717C6D" w:rsidP="00262F62">
            <w:pPr>
              <w:pStyle w:val="ItemL1"/>
              <w:spacing w:before="120"/>
              <w:ind w:left="34"/>
              <w:rPr>
                <w:sz w:val="20"/>
                <w:szCs w:val="20"/>
              </w:rPr>
            </w:pPr>
          </w:p>
        </w:tc>
        <w:tc>
          <w:tcPr>
            <w:tcW w:w="2054" w:type="dxa"/>
          </w:tcPr>
          <w:p w14:paraId="65A84C5E" w14:textId="77777777" w:rsidR="00717C6D" w:rsidRPr="00717C6D" w:rsidRDefault="00717C6D" w:rsidP="00570CAD">
            <w:pPr>
              <w:spacing w:before="120"/>
              <w:rPr>
                <w:sz w:val="20"/>
                <w:szCs w:val="20"/>
              </w:rPr>
            </w:pPr>
            <w:r w:rsidRPr="00CE383E">
              <w:rPr>
                <w:b/>
                <w:sz w:val="20"/>
                <w:szCs w:val="20"/>
              </w:rPr>
              <w:t>Payment of Rent</w:t>
            </w:r>
            <w:r w:rsidRPr="00CE383E">
              <w:rPr>
                <w:b/>
                <w:sz w:val="20"/>
                <w:szCs w:val="20"/>
              </w:rPr>
              <w:br/>
            </w:r>
            <w:r w:rsidRPr="00CE383E">
              <w:rPr>
                <w:sz w:val="20"/>
                <w:szCs w:val="20"/>
              </w:rPr>
              <w:t>(Clause </w:t>
            </w:r>
            <w:r w:rsidR="00570CAD">
              <w:rPr>
                <w:sz w:val="20"/>
                <w:szCs w:val="20"/>
              </w:rPr>
              <w:fldChar w:fldCharType="begin"/>
            </w:r>
            <w:r w:rsidR="00570CAD">
              <w:rPr>
                <w:sz w:val="20"/>
                <w:szCs w:val="20"/>
              </w:rPr>
              <w:instrText xml:space="preserve"> REF _Ref12388475 \w \h </w:instrText>
            </w:r>
            <w:r w:rsidR="00570CAD">
              <w:rPr>
                <w:sz w:val="20"/>
                <w:szCs w:val="20"/>
              </w:rPr>
            </w:r>
            <w:r w:rsidR="00570CAD">
              <w:rPr>
                <w:sz w:val="20"/>
                <w:szCs w:val="20"/>
              </w:rPr>
              <w:fldChar w:fldCharType="separate"/>
            </w:r>
            <w:r w:rsidR="00570CAD">
              <w:rPr>
                <w:sz w:val="20"/>
                <w:szCs w:val="20"/>
              </w:rPr>
              <w:t>3</w:t>
            </w:r>
            <w:r w:rsidR="00570CAD">
              <w:rPr>
                <w:sz w:val="20"/>
                <w:szCs w:val="20"/>
              </w:rPr>
              <w:fldChar w:fldCharType="end"/>
            </w:r>
            <w:r w:rsidRPr="00CE383E">
              <w:rPr>
                <w:sz w:val="20"/>
                <w:szCs w:val="20"/>
              </w:rPr>
              <w:t>)</w:t>
            </w:r>
          </w:p>
        </w:tc>
        <w:tc>
          <w:tcPr>
            <w:tcW w:w="6237" w:type="dxa"/>
            <w:gridSpan w:val="2"/>
          </w:tcPr>
          <w:p w14:paraId="0486A7DD" w14:textId="77777777" w:rsidR="00717C6D" w:rsidRPr="00717C6D" w:rsidRDefault="00717C6D" w:rsidP="00717C6D">
            <w:pPr>
              <w:spacing w:before="120"/>
              <w:rPr>
                <w:sz w:val="20"/>
                <w:szCs w:val="20"/>
              </w:rPr>
            </w:pPr>
            <w:r w:rsidRPr="00CE383E">
              <w:rPr>
                <w:sz w:val="20"/>
                <w:szCs w:val="20"/>
              </w:rPr>
              <w:t>[</w:t>
            </w:r>
            <w:r w:rsidRPr="00CE383E">
              <w:rPr>
                <w:sz w:val="20"/>
                <w:szCs w:val="20"/>
                <w:highlight w:val="cyan"/>
              </w:rPr>
              <w:t>Insert method of payment of Rent</w:t>
            </w:r>
            <w:r w:rsidRPr="00CE383E">
              <w:rPr>
                <w:sz w:val="20"/>
                <w:szCs w:val="20"/>
              </w:rPr>
              <w:t>]</w:t>
            </w:r>
          </w:p>
        </w:tc>
      </w:tr>
      <w:tr w:rsidR="00717C6D" w:rsidRPr="00CE383E" w14:paraId="7448936C" w14:textId="77777777" w:rsidTr="00C13586">
        <w:tc>
          <w:tcPr>
            <w:tcW w:w="993" w:type="dxa"/>
          </w:tcPr>
          <w:p w14:paraId="59E71ED8" w14:textId="77777777" w:rsidR="00717C6D" w:rsidRPr="00CE383E" w:rsidRDefault="00717C6D" w:rsidP="00262F62">
            <w:pPr>
              <w:pStyle w:val="ItemL1"/>
              <w:spacing w:before="120"/>
              <w:ind w:left="34"/>
              <w:rPr>
                <w:sz w:val="20"/>
                <w:szCs w:val="20"/>
              </w:rPr>
            </w:pPr>
          </w:p>
        </w:tc>
        <w:tc>
          <w:tcPr>
            <w:tcW w:w="2054" w:type="dxa"/>
          </w:tcPr>
          <w:p w14:paraId="12972AF9" w14:textId="77777777" w:rsidR="00717C6D" w:rsidRPr="00717C6D" w:rsidRDefault="00717C6D" w:rsidP="00717C6D">
            <w:pPr>
              <w:spacing w:before="120"/>
              <w:rPr>
                <w:sz w:val="20"/>
                <w:szCs w:val="20"/>
              </w:rPr>
            </w:pPr>
            <w:r w:rsidRPr="00CE383E">
              <w:rPr>
                <w:b/>
                <w:sz w:val="20"/>
                <w:szCs w:val="20"/>
              </w:rPr>
              <w:t>[</w:t>
            </w:r>
            <w:r w:rsidRPr="00CE383E">
              <w:rPr>
                <w:b/>
                <w:sz w:val="20"/>
                <w:szCs w:val="20"/>
                <w:highlight w:val="cyan"/>
              </w:rPr>
              <w:t>Option Terms</w:t>
            </w:r>
            <w:r w:rsidRPr="00CE383E">
              <w:rPr>
                <w:b/>
                <w:sz w:val="20"/>
                <w:szCs w:val="20"/>
              </w:rPr>
              <w:t>]</w:t>
            </w:r>
          </w:p>
        </w:tc>
        <w:tc>
          <w:tcPr>
            <w:tcW w:w="6237" w:type="dxa"/>
            <w:gridSpan w:val="2"/>
          </w:tcPr>
          <w:p w14:paraId="4C585884" w14:textId="77777777" w:rsidR="00717C6D" w:rsidRPr="00717C6D" w:rsidRDefault="00717C6D" w:rsidP="00717C6D">
            <w:pPr>
              <w:spacing w:before="120"/>
              <w:rPr>
                <w:sz w:val="20"/>
                <w:szCs w:val="20"/>
              </w:rPr>
            </w:pPr>
            <w:r w:rsidRPr="00CE383E">
              <w:rPr>
                <w:sz w:val="20"/>
                <w:szCs w:val="20"/>
              </w:rPr>
              <w:t>[</w:t>
            </w:r>
            <w:r w:rsidRPr="00CE383E">
              <w:rPr>
                <w:sz w:val="20"/>
                <w:szCs w:val="20"/>
                <w:highlight w:val="cyan"/>
              </w:rPr>
              <w:t>Insert Option Terms (if any)</w:t>
            </w:r>
            <w:r w:rsidRPr="00CE383E">
              <w:rPr>
                <w:sz w:val="20"/>
                <w:szCs w:val="20"/>
              </w:rPr>
              <w:t>]</w:t>
            </w:r>
          </w:p>
        </w:tc>
      </w:tr>
      <w:tr w:rsidR="00717C6D" w:rsidRPr="00CE383E" w14:paraId="273971F5" w14:textId="77777777" w:rsidTr="00C13586">
        <w:trPr>
          <w:trHeight w:val="495"/>
        </w:trPr>
        <w:tc>
          <w:tcPr>
            <w:tcW w:w="993" w:type="dxa"/>
          </w:tcPr>
          <w:p w14:paraId="1F4C7D6A" w14:textId="77777777" w:rsidR="00717C6D" w:rsidRPr="00CE383E" w:rsidRDefault="00717C6D" w:rsidP="00262F62">
            <w:pPr>
              <w:pStyle w:val="ItemL1"/>
              <w:spacing w:before="120"/>
              <w:ind w:left="34"/>
              <w:rPr>
                <w:sz w:val="20"/>
                <w:szCs w:val="20"/>
              </w:rPr>
            </w:pPr>
            <w:bookmarkStart w:id="15" w:name="_Ref12266098"/>
          </w:p>
        </w:tc>
        <w:bookmarkEnd w:id="15"/>
        <w:tc>
          <w:tcPr>
            <w:tcW w:w="2054" w:type="dxa"/>
          </w:tcPr>
          <w:p w14:paraId="547403A1" w14:textId="77777777" w:rsidR="00717C6D" w:rsidRPr="00CE383E" w:rsidRDefault="00717C6D" w:rsidP="00717C6D">
            <w:pPr>
              <w:spacing w:before="120"/>
              <w:rPr>
                <w:b/>
                <w:sz w:val="20"/>
                <w:szCs w:val="20"/>
              </w:rPr>
            </w:pPr>
            <w:r w:rsidRPr="00CE383E">
              <w:rPr>
                <w:b/>
                <w:sz w:val="20"/>
                <w:szCs w:val="20"/>
              </w:rPr>
              <w:t>Head Lease</w:t>
            </w:r>
            <w:r w:rsidRPr="00CE383E">
              <w:rPr>
                <w:b/>
                <w:sz w:val="20"/>
                <w:szCs w:val="20"/>
              </w:rPr>
              <w:br/>
            </w:r>
            <w:r w:rsidRPr="00CE383E">
              <w:rPr>
                <w:sz w:val="20"/>
                <w:szCs w:val="20"/>
              </w:rPr>
              <w:t>(Clause </w:t>
            </w:r>
            <w:r w:rsidRPr="00CE383E">
              <w:rPr>
                <w:sz w:val="20"/>
                <w:szCs w:val="20"/>
              </w:rPr>
              <w:fldChar w:fldCharType="begin"/>
            </w:r>
            <w:r w:rsidRPr="00CE383E">
              <w:rPr>
                <w:sz w:val="20"/>
                <w:szCs w:val="20"/>
              </w:rPr>
              <w:instrText xml:space="preserve"> REF _Ref8740521 \w \h </w:instrText>
            </w:r>
            <w:r>
              <w:rPr>
                <w:sz w:val="20"/>
                <w:szCs w:val="20"/>
              </w:rPr>
              <w:instrText xml:space="preserve"> \* MERGEFORMAT </w:instrText>
            </w:r>
            <w:r w:rsidRPr="00CE383E">
              <w:rPr>
                <w:sz w:val="20"/>
                <w:szCs w:val="20"/>
              </w:rPr>
            </w:r>
            <w:r w:rsidRPr="00CE383E">
              <w:rPr>
                <w:sz w:val="20"/>
                <w:szCs w:val="20"/>
              </w:rPr>
              <w:fldChar w:fldCharType="separate"/>
            </w:r>
            <w:r w:rsidR="00C13586">
              <w:rPr>
                <w:sz w:val="20"/>
                <w:szCs w:val="20"/>
              </w:rPr>
              <w:t>2.2</w:t>
            </w:r>
            <w:r w:rsidRPr="00CE383E">
              <w:rPr>
                <w:sz w:val="20"/>
                <w:szCs w:val="20"/>
              </w:rPr>
              <w:fldChar w:fldCharType="end"/>
            </w:r>
            <w:r w:rsidRPr="00CE383E">
              <w:rPr>
                <w:sz w:val="20"/>
                <w:szCs w:val="20"/>
              </w:rPr>
              <w:t>)</w:t>
            </w:r>
          </w:p>
        </w:tc>
        <w:tc>
          <w:tcPr>
            <w:tcW w:w="6237" w:type="dxa"/>
            <w:gridSpan w:val="2"/>
          </w:tcPr>
          <w:p w14:paraId="01BC1334" w14:textId="77777777" w:rsidR="00717C6D" w:rsidRPr="00CE383E" w:rsidRDefault="00717C6D" w:rsidP="00717C6D">
            <w:pPr>
              <w:spacing w:before="120"/>
              <w:rPr>
                <w:sz w:val="20"/>
                <w:szCs w:val="20"/>
              </w:rPr>
            </w:pPr>
            <w:r w:rsidRPr="00CE383E">
              <w:rPr>
                <w:sz w:val="20"/>
                <w:szCs w:val="20"/>
              </w:rPr>
              <w:t>the lease dated [</w:t>
            </w:r>
            <w:r w:rsidRPr="00CE383E">
              <w:rPr>
                <w:sz w:val="20"/>
                <w:szCs w:val="20"/>
                <w:highlight w:val="cyan"/>
              </w:rPr>
              <w:t>date</w:t>
            </w:r>
            <w:r w:rsidRPr="00CE383E">
              <w:rPr>
                <w:sz w:val="20"/>
                <w:szCs w:val="20"/>
              </w:rPr>
              <w:t>] between [</w:t>
            </w:r>
            <w:r w:rsidRPr="00CE383E">
              <w:rPr>
                <w:sz w:val="20"/>
                <w:szCs w:val="20"/>
                <w:highlight w:val="cyan"/>
              </w:rPr>
              <w:t>insert Head Landlord details</w:t>
            </w:r>
            <w:r w:rsidRPr="00CE383E">
              <w:rPr>
                <w:sz w:val="20"/>
                <w:szCs w:val="20"/>
              </w:rPr>
              <w:t>] as [</w:t>
            </w:r>
            <w:r w:rsidRPr="00CE383E">
              <w:rPr>
                <w:sz w:val="20"/>
                <w:szCs w:val="20"/>
                <w:highlight w:val="cyan"/>
              </w:rPr>
              <w:t>lessor/landlord</w:t>
            </w:r>
            <w:r w:rsidRPr="00CE383E">
              <w:rPr>
                <w:sz w:val="20"/>
                <w:szCs w:val="20"/>
              </w:rPr>
              <w:t>] and the Sub</w:t>
            </w:r>
            <w:r w:rsidRPr="00CE383E">
              <w:rPr>
                <w:sz w:val="20"/>
                <w:szCs w:val="20"/>
              </w:rPr>
              <w:noBreakHyphen/>
              <w:t>Landlord as [</w:t>
            </w:r>
            <w:r w:rsidRPr="00CE383E">
              <w:rPr>
                <w:sz w:val="20"/>
                <w:szCs w:val="20"/>
                <w:highlight w:val="cyan"/>
              </w:rPr>
              <w:t>lessee/tenant</w:t>
            </w:r>
            <w:r w:rsidRPr="00CE383E">
              <w:rPr>
                <w:sz w:val="20"/>
                <w:szCs w:val="20"/>
              </w:rPr>
              <w:t>] registered number [</w:t>
            </w:r>
            <w:r w:rsidRPr="00CE383E">
              <w:rPr>
                <w:sz w:val="20"/>
                <w:szCs w:val="20"/>
                <w:highlight w:val="cyan"/>
              </w:rPr>
              <w:t>insert registered number (if applicable)</w:t>
            </w:r>
            <w:r w:rsidRPr="00CE383E">
              <w:rPr>
                <w:sz w:val="20"/>
                <w:szCs w:val="20"/>
              </w:rPr>
              <w:t>].</w:t>
            </w:r>
          </w:p>
        </w:tc>
      </w:tr>
    </w:tbl>
    <w:p w14:paraId="61D58318" w14:textId="77777777" w:rsidR="00717C6D" w:rsidRPr="00717C6D" w:rsidRDefault="00717C6D" w:rsidP="00224D74"/>
    <w:p w14:paraId="57131E50" w14:textId="77777777" w:rsidR="0046311B" w:rsidRDefault="0046311B" w:rsidP="0046311B">
      <w:bookmarkStart w:id="16" w:name="bkNoBackground"/>
      <w:r>
        <w:br w:type="page"/>
      </w:r>
    </w:p>
    <w:p w14:paraId="137EC0CD" w14:textId="77777777" w:rsidR="0046311B" w:rsidRDefault="0046311B" w:rsidP="0046311B"/>
    <w:p w14:paraId="00B734DE" w14:textId="77777777" w:rsidR="00E53BA8" w:rsidRDefault="00224D74" w:rsidP="00E53BA8">
      <w:pPr>
        <w:pStyle w:val="DocTitleheading"/>
      </w:pPr>
      <w:bookmarkStart w:id="17" w:name="_Toc12388220"/>
      <w:bookmarkEnd w:id="16"/>
      <w:r>
        <w:t>Sublease</w:t>
      </w:r>
      <w:r w:rsidR="00C13586">
        <w:t xml:space="preserve"> terms</w:t>
      </w:r>
      <w:bookmarkEnd w:id="17"/>
    </w:p>
    <w:p w14:paraId="0F73EB90" w14:textId="77777777" w:rsidR="009B71A1" w:rsidRDefault="009B71A1" w:rsidP="009B71A1">
      <w:pPr>
        <w:pStyle w:val="ClauseLevel1"/>
      </w:pPr>
      <w:bookmarkStart w:id="18" w:name="_Toc8836993"/>
      <w:bookmarkStart w:id="19" w:name="_Toc12388221"/>
      <w:r>
        <w:t xml:space="preserve">Interpreting this </w:t>
      </w:r>
      <w:r w:rsidR="00224D74">
        <w:t>Sublease</w:t>
      </w:r>
      <w:bookmarkEnd w:id="18"/>
      <w:bookmarkEnd w:id="19"/>
    </w:p>
    <w:p w14:paraId="6D20AEA8" w14:textId="77777777" w:rsidR="009B71A1" w:rsidRDefault="009B71A1" w:rsidP="009B71A1">
      <w:pPr>
        <w:pStyle w:val="ClauseLevel2"/>
      </w:pPr>
      <w:bookmarkStart w:id="20" w:name="_Toc8836994"/>
      <w:bookmarkStart w:id="21" w:name="_Toc12388222"/>
      <w:r>
        <w:t>Definitions</w:t>
      </w:r>
      <w:bookmarkEnd w:id="20"/>
      <w:bookmarkEnd w:id="21"/>
    </w:p>
    <w:p w14:paraId="19D942FB" w14:textId="77777777" w:rsidR="003864A1" w:rsidRDefault="009B71A1" w:rsidP="009B71A1">
      <w:pPr>
        <w:pStyle w:val="ClauseLevel3"/>
      </w:pPr>
      <w:bookmarkStart w:id="22" w:name="_Ref8740175"/>
      <w:r>
        <w:t>Unless the contrary intention appears a term in bold type has the meaning shown opposite it:</w:t>
      </w:r>
      <w:bookmarkEnd w:id="22"/>
    </w:p>
    <w:tbl>
      <w:tblPr>
        <w:tblStyle w:val="TableGrid"/>
        <w:tblW w:w="7938" w:type="dxa"/>
        <w:tblInd w:w="1134" w:type="dxa"/>
        <w:tblBorders>
          <w:top w:val="single" w:sz="2" w:space="0" w:color="BFBFBF" w:themeColor="background1" w:themeShade="BF"/>
          <w:left w:val="none" w:sz="0" w:space="0" w:color="auto"/>
          <w:bottom w:val="single" w:sz="2" w:space="0" w:color="BFBFBF" w:themeColor="background1" w:themeShade="BF"/>
          <w:right w:val="none" w:sz="0" w:space="0" w:color="auto"/>
          <w:insideH w:val="single" w:sz="2" w:space="0" w:color="BFBFBF" w:themeColor="background1" w:themeShade="BF"/>
          <w:insideV w:val="none" w:sz="0" w:space="0" w:color="auto"/>
        </w:tblBorders>
        <w:tblLook w:val="04A0" w:firstRow="1" w:lastRow="0" w:firstColumn="1" w:lastColumn="0" w:noHBand="0" w:noVBand="1"/>
      </w:tblPr>
      <w:tblGrid>
        <w:gridCol w:w="3119"/>
        <w:gridCol w:w="4819"/>
      </w:tblGrid>
      <w:tr w:rsidR="00262F62" w14:paraId="20FBCB52" w14:textId="77777777" w:rsidTr="00227A51">
        <w:tc>
          <w:tcPr>
            <w:tcW w:w="3119" w:type="dxa"/>
          </w:tcPr>
          <w:p w14:paraId="3EEB4E42" w14:textId="77777777" w:rsidR="00262F62" w:rsidRPr="0082293C" w:rsidRDefault="00262F62" w:rsidP="00227A51">
            <w:pPr>
              <w:spacing w:before="60" w:after="60"/>
              <w:rPr>
                <w:b/>
              </w:rPr>
            </w:pPr>
            <w:r w:rsidRPr="003117AD">
              <w:rPr>
                <w:b/>
              </w:rPr>
              <w:t>Commencement Date</w:t>
            </w:r>
          </w:p>
        </w:tc>
        <w:tc>
          <w:tcPr>
            <w:tcW w:w="4819" w:type="dxa"/>
          </w:tcPr>
          <w:p w14:paraId="642600DB" w14:textId="77777777" w:rsidR="00262F62" w:rsidRDefault="00262F62" w:rsidP="00227A51">
            <w:pPr>
              <w:pStyle w:val="DefinitionL1"/>
              <w:numPr>
                <w:ilvl w:val="0"/>
                <w:numId w:val="0"/>
              </w:numPr>
              <w:spacing w:before="60" w:after="60"/>
            </w:pPr>
            <w:r>
              <w:t xml:space="preserve">means the date specified in </w:t>
            </w:r>
            <w:r>
              <w:fldChar w:fldCharType="begin"/>
            </w:r>
            <w:r>
              <w:instrText xml:space="preserve"> REF _Ref12265614 \w \h </w:instrText>
            </w:r>
            <w:r>
              <w:fldChar w:fldCharType="separate"/>
            </w:r>
            <w:r w:rsidR="00C13586">
              <w:t>Item 4</w:t>
            </w:r>
            <w:r>
              <w:fldChar w:fldCharType="end"/>
            </w:r>
            <w:r>
              <w:t>.</w:t>
            </w:r>
          </w:p>
        </w:tc>
      </w:tr>
      <w:tr w:rsidR="00262F62" w14:paraId="230EBB0C" w14:textId="77777777" w:rsidTr="00227A51">
        <w:tc>
          <w:tcPr>
            <w:tcW w:w="3119" w:type="dxa"/>
          </w:tcPr>
          <w:p w14:paraId="76B3C2A1" w14:textId="77777777" w:rsidR="00262F62" w:rsidRDefault="00262F62" w:rsidP="00227A51">
            <w:pPr>
              <w:spacing w:before="60" w:after="60"/>
              <w:rPr>
                <w:lang w:eastAsia="en-AU" w:bidi="ar-SA"/>
              </w:rPr>
            </w:pPr>
            <w:r w:rsidRPr="003117AD">
              <w:rPr>
                <w:b/>
              </w:rPr>
              <w:t>Expiry Date</w:t>
            </w:r>
          </w:p>
        </w:tc>
        <w:tc>
          <w:tcPr>
            <w:tcW w:w="4819" w:type="dxa"/>
          </w:tcPr>
          <w:p w14:paraId="693EA361" w14:textId="77777777" w:rsidR="00262F62" w:rsidRDefault="00262F62" w:rsidP="00227A51">
            <w:pPr>
              <w:pStyle w:val="DefinitionL1"/>
              <w:numPr>
                <w:ilvl w:val="0"/>
                <w:numId w:val="0"/>
              </w:numPr>
              <w:spacing w:before="60" w:after="60"/>
            </w:pPr>
            <w:r>
              <w:t xml:space="preserve">means the date specified in </w:t>
            </w:r>
            <w:r>
              <w:fldChar w:fldCharType="begin"/>
            </w:r>
            <w:r>
              <w:instrText xml:space="preserve"> REF _Ref12265633 \w \h </w:instrText>
            </w:r>
            <w:r>
              <w:fldChar w:fldCharType="separate"/>
            </w:r>
            <w:r w:rsidR="00C13586">
              <w:t>Item 5</w:t>
            </w:r>
            <w:r>
              <w:fldChar w:fldCharType="end"/>
            </w:r>
            <w:r>
              <w:t>.</w:t>
            </w:r>
          </w:p>
        </w:tc>
      </w:tr>
      <w:tr w:rsidR="00262F62" w14:paraId="077BB736" w14:textId="77777777" w:rsidTr="00227A51">
        <w:tc>
          <w:tcPr>
            <w:tcW w:w="3119" w:type="dxa"/>
          </w:tcPr>
          <w:p w14:paraId="072A8A0A" w14:textId="77777777" w:rsidR="00262F62" w:rsidRDefault="00262F62" w:rsidP="00227A51">
            <w:pPr>
              <w:pStyle w:val="DefinitionL1"/>
              <w:numPr>
                <w:ilvl w:val="0"/>
                <w:numId w:val="0"/>
              </w:numPr>
              <w:spacing w:before="60" w:after="60"/>
            </w:pPr>
            <w:r w:rsidRPr="003117AD">
              <w:rPr>
                <w:b/>
              </w:rPr>
              <w:t>GST</w:t>
            </w:r>
            <w:r>
              <w:t xml:space="preserve"> </w:t>
            </w:r>
          </w:p>
        </w:tc>
        <w:tc>
          <w:tcPr>
            <w:tcW w:w="4819" w:type="dxa"/>
          </w:tcPr>
          <w:p w14:paraId="05FE4A79" w14:textId="32A98718" w:rsidR="00262F62" w:rsidRDefault="00262F62" w:rsidP="00227A51">
            <w:pPr>
              <w:pStyle w:val="DefinitionL1"/>
              <w:numPr>
                <w:ilvl w:val="0"/>
                <w:numId w:val="0"/>
              </w:numPr>
              <w:spacing w:before="60" w:after="60"/>
            </w:pPr>
            <w:r>
              <w:t xml:space="preserve">means the same as in the GST </w:t>
            </w:r>
            <w:r w:rsidR="00032D96">
              <w:t>l</w:t>
            </w:r>
            <w:r>
              <w:t>aw.</w:t>
            </w:r>
          </w:p>
        </w:tc>
      </w:tr>
      <w:tr w:rsidR="00262F62" w14:paraId="7D7E9828" w14:textId="77777777" w:rsidTr="00227A51">
        <w:tc>
          <w:tcPr>
            <w:tcW w:w="3119" w:type="dxa"/>
          </w:tcPr>
          <w:p w14:paraId="30304F63" w14:textId="2CB07C83" w:rsidR="00262F62" w:rsidRDefault="00262F62" w:rsidP="00227A51">
            <w:pPr>
              <w:spacing w:before="60" w:after="60"/>
              <w:rPr>
                <w:lang w:eastAsia="en-AU" w:bidi="ar-SA"/>
              </w:rPr>
            </w:pPr>
            <w:r w:rsidRPr="003117AD">
              <w:rPr>
                <w:b/>
              </w:rPr>
              <w:t xml:space="preserve">GST </w:t>
            </w:r>
            <w:r w:rsidR="00032D96">
              <w:rPr>
                <w:b/>
              </w:rPr>
              <w:t>l</w:t>
            </w:r>
            <w:r w:rsidRPr="003117AD">
              <w:rPr>
                <w:b/>
              </w:rPr>
              <w:t>aw</w:t>
            </w:r>
          </w:p>
        </w:tc>
        <w:tc>
          <w:tcPr>
            <w:tcW w:w="4819" w:type="dxa"/>
          </w:tcPr>
          <w:p w14:paraId="4862485B" w14:textId="77777777" w:rsidR="00262F62" w:rsidRDefault="00262F62" w:rsidP="00227A51">
            <w:pPr>
              <w:pStyle w:val="DefinitionL1"/>
              <w:numPr>
                <w:ilvl w:val="0"/>
                <w:numId w:val="0"/>
              </w:numPr>
              <w:spacing w:before="60" w:after="60"/>
            </w:pPr>
            <w:r>
              <w:t xml:space="preserve">means the same as GST law means in </w:t>
            </w:r>
            <w:r w:rsidRPr="003117AD">
              <w:rPr>
                <w:i/>
              </w:rPr>
              <w:t>A New Tax System (Goods and Services Tax) Act 1999</w:t>
            </w:r>
            <w:r>
              <w:t xml:space="preserve"> (</w:t>
            </w:r>
            <w:proofErr w:type="spellStart"/>
            <w:r>
              <w:t>Cth</w:t>
            </w:r>
            <w:proofErr w:type="spellEnd"/>
            <w:r>
              <w:t>).</w:t>
            </w:r>
          </w:p>
        </w:tc>
      </w:tr>
      <w:tr w:rsidR="00262F62" w14:paraId="3B5EE1B3" w14:textId="77777777" w:rsidTr="00227A51">
        <w:tc>
          <w:tcPr>
            <w:tcW w:w="3119" w:type="dxa"/>
          </w:tcPr>
          <w:p w14:paraId="7CA03335" w14:textId="77777777" w:rsidR="00262F62" w:rsidRDefault="00262F62" w:rsidP="00227A51">
            <w:pPr>
              <w:spacing w:before="60" w:after="60"/>
              <w:rPr>
                <w:lang w:eastAsia="en-AU" w:bidi="ar-SA"/>
              </w:rPr>
            </w:pPr>
            <w:r w:rsidRPr="003117AD">
              <w:rPr>
                <w:b/>
              </w:rPr>
              <w:t>Head Landlord</w:t>
            </w:r>
          </w:p>
        </w:tc>
        <w:tc>
          <w:tcPr>
            <w:tcW w:w="4819" w:type="dxa"/>
          </w:tcPr>
          <w:p w14:paraId="28D9820C" w14:textId="77777777" w:rsidR="00262F62" w:rsidRDefault="00262F62" w:rsidP="00227A51">
            <w:pPr>
              <w:pStyle w:val="DefinitionL1"/>
              <w:numPr>
                <w:ilvl w:val="0"/>
                <w:numId w:val="0"/>
              </w:numPr>
              <w:spacing w:before="60" w:after="60"/>
            </w:pPr>
            <w:r>
              <w:t xml:space="preserve">means the Party named in </w:t>
            </w:r>
            <w:r>
              <w:fldChar w:fldCharType="begin"/>
            </w:r>
            <w:r>
              <w:instrText xml:space="preserve"> REF _Ref12263174 \w \h </w:instrText>
            </w:r>
            <w:r>
              <w:fldChar w:fldCharType="separate"/>
            </w:r>
            <w:r w:rsidR="00C13586">
              <w:t>Item 1</w:t>
            </w:r>
            <w:r>
              <w:fldChar w:fldCharType="end"/>
            </w:r>
            <w:r>
              <w:t>.</w:t>
            </w:r>
          </w:p>
        </w:tc>
      </w:tr>
      <w:tr w:rsidR="00262F62" w14:paraId="0E2EB8A8" w14:textId="77777777" w:rsidTr="00227A51">
        <w:tc>
          <w:tcPr>
            <w:tcW w:w="3119" w:type="dxa"/>
          </w:tcPr>
          <w:p w14:paraId="4205539D" w14:textId="77777777" w:rsidR="00262F62" w:rsidRDefault="00262F62" w:rsidP="00227A51">
            <w:pPr>
              <w:spacing w:before="60" w:after="60"/>
              <w:rPr>
                <w:lang w:eastAsia="en-AU" w:bidi="ar-SA"/>
              </w:rPr>
            </w:pPr>
            <w:r w:rsidRPr="003117AD">
              <w:rPr>
                <w:b/>
              </w:rPr>
              <w:t>Head Lease</w:t>
            </w:r>
          </w:p>
        </w:tc>
        <w:tc>
          <w:tcPr>
            <w:tcW w:w="4819" w:type="dxa"/>
          </w:tcPr>
          <w:p w14:paraId="616581BA" w14:textId="77777777" w:rsidR="00262F62" w:rsidRDefault="00262F62" w:rsidP="00227A51">
            <w:pPr>
              <w:pStyle w:val="DefinitionL1"/>
              <w:numPr>
                <w:ilvl w:val="0"/>
                <w:numId w:val="0"/>
              </w:numPr>
              <w:spacing w:before="60" w:after="60"/>
            </w:pPr>
            <w:r>
              <w:t xml:space="preserve">means the lease identified in </w:t>
            </w:r>
            <w:r>
              <w:fldChar w:fldCharType="begin"/>
            </w:r>
            <w:r>
              <w:instrText xml:space="preserve"> REF _Ref12266098 \w \h </w:instrText>
            </w:r>
            <w:r>
              <w:fldChar w:fldCharType="separate"/>
            </w:r>
            <w:r w:rsidR="00C13586">
              <w:t>Item 12</w:t>
            </w:r>
            <w:r>
              <w:fldChar w:fldCharType="end"/>
            </w:r>
            <w:r>
              <w:t xml:space="preserve"> and includes any variations to the Head Lease before the Commencement Date.</w:t>
            </w:r>
          </w:p>
        </w:tc>
      </w:tr>
      <w:tr w:rsidR="00262F62" w14:paraId="4A5E6051" w14:textId="77777777" w:rsidTr="00227A51">
        <w:tc>
          <w:tcPr>
            <w:tcW w:w="3119" w:type="dxa"/>
          </w:tcPr>
          <w:p w14:paraId="316EB0B7" w14:textId="77777777" w:rsidR="00262F62" w:rsidRPr="0082293C" w:rsidRDefault="00262F62" w:rsidP="00227A51">
            <w:pPr>
              <w:spacing w:before="60" w:after="60"/>
              <w:rPr>
                <w:b/>
              </w:rPr>
            </w:pPr>
            <w:r w:rsidRPr="003117AD">
              <w:rPr>
                <w:b/>
              </w:rPr>
              <w:t>Head Lease Premises</w:t>
            </w:r>
          </w:p>
        </w:tc>
        <w:tc>
          <w:tcPr>
            <w:tcW w:w="4819" w:type="dxa"/>
          </w:tcPr>
          <w:p w14:paraId="7E7E3258" w14:textId="77777777" w:rsidR="00262F62" w:rsidRDefault="00CE383E" w:rsidP="00227A51">
            <w:pPr>
              <w:pStyle w:val="DefinitionL1"/>
              <w:numPr>
                <w:ilvl w:val="0"/>
                <w:numId w:val="0"/>
              </w:numPr>
              <w:spacing w:before="60" w:after="60"/>
            </w:pPr>
            <w:r>
              <w:t>means the premises demised to the Sub</w:t>
            </w:r>
            <w:r>
              <w:noBreakHyphen/>
              <w:t>Landlord under the Head Lease.</w:t>
            </w:r>
          </w:p>
        </w:tc>
      </w:tr>
      <w:tr w:rsidR="00262F62" w14:paraId="5F7378FA" w14:textId="77777777" w:rsidTr="00227A51">
        <w:tc>
          <w:tcPr>
            <w:tcW w:w="3119" w:type="dxa"/>
          </w:tcPr>
          <w:p w14:paraId="21A1D121" w14:textId="77777777" w:rsidR="00262F62" w:rsidRDefault="00CE383E" w:rsidP="00227A51">
            <w:pPr>
              <w:spacing w:before="60" w:after="60"/>
              <w:rPr>
                <w:lang w:eastAsia="en-AU" w:bidi="ar-SA"/>
              </w:rPr>
            </w:pPr>
            <w:r w:rsidRPr="003117AD">
              <w:rPr>
                <w:b/>
              </w:rPr>
              <w:t>Jurisdiction</w:t>
            </w:r>
          </w:p>
        </w:tc>
        <w:tc>
          <w:tcPr>
            <w:tcW w:w="4819" w:type="dxa"/>
          </w:tcPr>
          <w:p w14:paraId="57E0A053" w14:textId="77777777" w:rsidR="00262F62" w:rsidRDefault="00CE383E" w:rsidP="00227A51">
            <w:pPr>
              <w:pStyle w:val="DefinitionL1"/>
              <w:numPr>
                <w:ilvl w:val="0"/>
                <w:numId w:val="0"/>
              </w:numPr>
              <w:spacing w:before="60" w:after="60"/>
            </w:pPr>
            <w:r>
              <w:t>means the State or Territory in which the Premises are situated.</w:t>
            </w:r>
          </w:p>
        </w:tc>
      </w:tr>
      <w:tr w:rsidR="00262F62" w14:paraId="36356631" w14:textId="77777777" w:rsidTr="00227A51">
        <w:tc>
          <w:tcPr>
            <w:tcW w:w="3119" w:type="dxa"/>
          </w:tcPr>
          <w:p w14:paraId="6BF4ED14" w14:textId="77777777" w:rsidR="00262F62" w:rsidRPr="0082293C" w:rsidRDefault="00CE383E" w:rsidP="00227A51">
            <w:pPr>
              <w:spacing w:before="60" w:after="60"/>
              <w:rPr>
                <w:b/>
              </w:rPr>
            </w:pPr>
            <w:r w:rsidRPr="003117AD">
              <w:rPr>
                <w:b/>
              </w:rPr>
              <w:t>Land</w:t>
            </w:r>
          </w:p>
        </w:tc>
        <w:tc>
          <w:tcPr>
            <w:tcW w:w="4819" w:type="dxa"/>
          </w:tcPr>
          <w:p w14:paraId="2E380570" w14:textId="77777777" w:rsidR="00262F62" w:rsidRDefault="00CE383E" w:rsidP="00227A51">
            <w:pPr>
              <w:pStyle w:val="DefinitionL1"/>
              <w:numPr>
                <w:ilvl w:val="0"/>
                <w:numId w:val="0"/>
              </w:numPr>
              <w:spacing w:before="60" w:after="60"/>
            </w:pPr>
            <w:r>
              <w:t>means the land described in the Head Lease.</w:t>
            </w:r>
          </w:p>
        </w:tc>
      </w:tr>
      <w:tr w:rsidR="00CE383E" w14:paraId="68AF3124" w14:textId="77777777" w:rsidTr="00227A51">
        <w:tc>
          <w:tcPr>
            <w:tcW w:w="3119" w:type="dxa"/>
          </w:tcPr>
          <w:p w14:paraId="399E2ABC" w14:textId="77777777" w:rsidR="00CE383E" w:rsidRPr="0082293C" w:rsidRDefault="00CE383E" w:rsidP="00227A51">
            <w:pPr>
              <w:spacing w:before="60" w:after="60"/>
              <w:rPr>
                <w:b/>
              </w:rPr>
            </w:pPr>
            <w:r w:rsidRPr="0082293C">
              <w:rPr>
                <w:b/>
              </w:rPr>
              <w:t>Notice</w:t>
            </w:r>
          </w:p>
        </w:tc>
        <w:tc>
          <w:tcPr>
            <w:tcW w:w="4819" w:type="dxa"/>
          </w:tcPr>
          <w:p w14:paraId="03DA4C56" w14:textId="77777777" w:rsidR="00CE383E" w:rsidRDefault="00CE383E" w:rsidP="00227A51">
            <w:pPr>
              <w:pStyle w:val="DefinitionL1"/>
              <w:numPr>
                <w:ilvl w:val="0"/>
                <w:numId w:val="0"/>
              </w:numPr>
              <w:spacing w:before="60" w:after="60"/>
            </w:pPr>
            <w:r>
              <w:t>includes a notice, consent, request or demand.</w:t>
            </w:r>
          </w:p>
        </w:tc>
      </w:tr>
      <w:tr w:rsidR="00CE383E" w14:paraId="699E64EF" w14:textId="77777777" w:rsidTr="00227A51">
        <w:tc>
          <w:tcPr>
            <w:tcW w:w="3119" w:type="dxa"/>
          </w:tcPr>
          <w:p w14:paraId="23FD313C" w14:textId="77777777" w:rsidR="00CE383E" w:rsidRPr="0082293C" w:rsidRDefault="00CE383E" w:rsidP="00227A51">
            <w:pPr>
              <w:spacing w:before="60" w:after="60"/>
              <w:rPr>
                <w:b/>
              </w:rPr>
            </w:pPr>
            <w:r w:rsidRPr="0082293C">
              <w:rPr>
                <w:b/>
              </w:rPr>
              <w:t>Party</w:t>
            </w:r>
          </w:p>
        </w:tc>
        <w:tc>
          <w:tcPr>
            <w:tcW w:w="4819" w:type="dxa"/>
          </w:tcPr>
          <w:p w14:paraId="435687A4" w14:textId="77777777" w:rsidR="00CE383E" w:rsidRDefault="00CE383E" w:rsidP="00227A51">
            <w:pPr>
              <w:pStyle w:val="DefinitionL1"/>
              <w:numPr>
                <w:ilvl w:val="0"/>
                <w:numId w:val="0"/>
              </w:numPr>
              <w:spacing w:before="60" w:after="60"/>
            </w:pPr>
            <w:r>
              <w:t xml:space="preserve">means a party to this </w:t>
            </w:r>
            <w:r w:rsidR="00224D74">
              <w:t>Sublease</w:t>
            </w:r>
            <w:r>
              <w:t xml:space="preserve"> and, where the context permits </w:t>
            </w:r>
            <w:proofErr w:type="gramStart"/>
            <w:r>
              <w:t>includes</w:t>
            </w:r>
            <w:proofErr w:type="gramEnd"/>
            <w:r>
              <w:t xml:space="preserve"> a party’s officers, employees, agents and contractors.</w:t>
            </w:r>
          </w:p>
        </w:tc>
      </w:tr>
      <w:tr w:rsidR="00224D74" w14:paraId="1F08B90C" w14:textId="77777777" w:rsidTr="00227A51">
        <w:tc>
          <w:tcPr>
            <w:tcW w:w="3119" w:type="dxa"/>
          </w:tcPr>
          <w:p w14:paraId="7C93142A" w14:textId="77777777" w:rsidR="00224D74" w:rsidRPr="0082293C" w:rsidRDefault="00224D74" w:rsidP="00227A51">
            <w:pPr>
              <w:spacing w:before="60" w:after="60"/>
              <w:rPr>
                <w:b/>
              </w:rPr>
            </w:pPr>
            <w:r>
              <w:rPr>
                <w:b/>
              </w:rPr>
              <w:t>Permitted Use</w:t>
            </w:r>
          </w:p>
        </w:tc>
        <w:tc>
          <w:tcPr>
            <w:tcW w:w="4819" w:type="dxa"/>
          </w:tcPr>
          <w:p w14:paraId="31798C50" w14:textId="77777777" w:rsidR="00224D74" w:rsidRPr="00C76355" w:rsidRDefault="00224D74" w:rsidP="00227A51">
            <w:pPr>
              <w:pStyle w:val="DefinitionL1"/>
              <w:numPr>
                <w:ilvl w:val="0"/>
                <w:numId w:val="0"/>
              </w:numPr>
              <w:spacing w:before="60" w:after="60"/>
            </w:pPr>
            <w:r w:rsidRPr="00C76355">
              <w:t>means the use specified in</w:t>
            </w:r>
            <w:r>
              <w:t xml:space="preserve"> </w:t>
            </w:r>
            <w:r>
              <w:fldChar w:fldCharType="begin"/>
            </w:r>
            <w:r>
              <w:instrText xml:space="preserve"> REF _Ref12266624 \w \h </w:instrText>
            </w:r>
            <w:r>
              <w:fldChar w:fldCharType="separate"/>
            </w:r>
            <w:r w:rsidR="00C13586">
              <w:t>Item 8</w:t>
            </w:r>
            <w:r>
              <w:fldChar w:fldCharType="end"/>
            </w:r>
            <w:r w:rsidRPr="00C76355">
              <w:t>.</w:t>
            </w:r>
          </w:p>
        </w:tc>
      </w:tr>
      <w:tr w:rsidR="00224D74" w14:paraId="13F3E2BE" w14:textId="77777777" w:rsidTr="00227A51">
        <w:tc>
          <w:tcPr>
            <w:tcW w:w="3119" w:type="dxa"/>
          </w:tcPr>
          <w:p w14:paraId="2CAFCEFD" w14:textId="77777777" w:rsidR="00224D74" w:rsidRPr="0082293C" w:rsidRDefault="00224D74" w:rsidP="00227A51">
            <w:pPr>
              <w:spacing w:before="60" w:after="60"/>
              <w:rPr>
                <w:b/>
              </w:rPr>
            </w:pPr>
            <w:r w:rsidRPr="003117AD">
              <w:rPr>
                <w:b/>
              </w:rPr>
              <w:t>Premises</w:t>
            </w:r>
          </w:p>
        </w:tc>
        <w:tc>
          <w:tcPr>
            <w:tcW w:w="4819" w:type="dxa"/>
          </w:tcPr>
          <w:p w14:paraId="6FA47A47" w14:textId="77777777" w:rsidR="00224D74" w:rsidRDefault="00224D74" w:rsidP="00227A51">
            <w:pPr>
              <w:pStyle w:val="DefinitionL1"/>
              <w:numPr>
                <w:ilvl w:val="0"/>
                <w:numId w:val="0"/>
              </w:numPr>
              <w:spacing w:before="60" w:after="60"/>
            </w:pPr>
            <w:r>
              <w:t xml:space="preserve">means the premises which are the subject of this Sublease and as described in </w:t>
            </w:r>
            <w:r>
              <w:fldChar w:fldCharType="begin"/>
            </w:r>
            <w:r>
              <w:instrText xml:space="preserve"> REF _Ref12266597 \w \h </w:instrText>
            </w:r>
            <w:r>
              <w:fldChar w:fldCharType="separate"/>
            </w:r>
            <w:r w:rsidR="00C13586">
              <w:t>Item 7</w:t>
            </w:r>
            <w:r>
              <w:fldChar w:fldCharType="end"/>
            </w:r>
            <w:r>
              <w:t xml:space="preserve">. </w:t>
            </w:r>
          </w:p>
        </w:tc>
      </w:tr>
      <w:tr w:rsidR="00224D74" w14:paraId="143D9141" w14:textId="77777777" w:rsidTr="00227A51">
        <w:tc>
          <w:tcPr>
            <w:tcW w:w="3119" w:type="dxa"/>
          </w:tcPr>
          <w:p w14:paraId="0E4E4AB3" w14:textId="77777777" w:rsidR="00224D74" w:rsidRPr="0082293C" w:rsidRDefault="00224D74" w:rsidP="00227A51">
            <w:pPr>
              <w:spacing w:before="60" w:after="60"/>
              <w:rPr>
                <w:b/>
              </w:rPr>
            </w:pPr>
            <w:r w:rsidRPr="003117AD">
              <w:rPr>
                <w:b/>
              </w:rPr>
              <w:t>Rent</w:t>
            </w:r>
          </w:p>
        </w:tc>
        <w:tc>
          <w:tcPr>
            <w:tcW w:w="4819" w:type="dxa"/>
          </w:tcPr>
          <w:p w14:paraId="6C9466ED" w14:textId="77777777" w:rsidR="00224D74" w:rsidRDefault="00224D74" w:rsidP="00227A51">
            <w:pPr>
              <w:pStyle w:val="DefinitionL1"/>
              <w:numPr>
                <w:ilvl w:val="0"/>
                <w:numId w:val="0"/>
              </w:numPr>
              <w:spacing w:before="60" w:after="60"/>
            </w:pPr>
            <w:r>
              <w:t xml:space="preserve">means the amounts specified in </w:t>
            </w:r>
            <w:r>
              <w:fldChar w:fldCharType="begin"/>
            </w:r>
            <w:r>
              <w:instrText xml:space="preserve"> REF _Ref12267798 \w \h </w:instrText>
            </w:r>
            <w:r>
              <w:fldChar w:fldCharType="separate"/>
            </w:r>
            <w:r w:rsidR="00C13586">
              <w:t>Item 9</w:t>
            </w:r>
            <w:r>
              <w:fldChar w:fldCharType="end"/>
            </w:r>
            <w:r>
              <w:t xml:space="preserve"> as varied from time to time under this Sublease.</w:t>
            </w:r>
          </w:p>
        </w:tc>
      </w:tr>
      <w:tr w:rsidR="00224D74" w14:paraId="602C20F8" w14:textId="77777777" w:rsidTr="00227A51">
        <w:tc>
          <w:tcPr>
            <w:tcW w:w="3119" w:type="dxa"/>
          </w:tcPr>
          <w:p w14:paraId="18FA2788" w14:textId="77777777" w:rsidR="00224D74" w:rsidRPr="003117AD" w:rsidRDefault="00224D74" w:rsidP="00227A51">
            <w:pPr>
              <w:spacing w:before="60" w:after="60"/>
              <w:rPr>
                <w:b/>
              </w:rPr>
            </w:pPr>
            <w:r>
              <w:rPr>
                <w:b/>
              </w:rPr>
              <w:t>Rent Commencement Date</w:t>
            </w:r>
          </w:p>
        </w:tc>
        <w:tc>
          <w:tcPr>
            <w:tcW w:w="4819" w:type="dxa"/>
          </w:tcPr>
          <w:p w14:paraId="4FCB59BB" w14:textId="77777777" w:rsidR="00224D74" w:rsidRPr="00C76355" w:rsidRDefault="00224D74" w:rsidP="00227A51">
            <w:pPr>
              <w:pStyle w:val="DefinitionL1"/>
              <w:numPr>
                <w:ilvl w:val="0"/>
                <w:numId w:val="0"/>
              </w:numPr>
              <w:spacing w:before="60" w:after="60"/>
            </w:pPr>
            <w:r w:rsidRPr="00C76355">
              <w:t>means:</w:t>
            </w:r>
          </w:p>
          <w:p w14:paraId="473E4628" w14:textId="77777777" w:rsidR="00224D74" w:rsidRDefault="00224D74" w:rsidP="00227A51">
            <w:pPr>
              <w:pStyle w:val="DefinitionL2"/>
              <w:numPr>
                <w:ilvl w:val="1"/>
                <w:numId w:val="35"/>
              </w:numPr>
              <w:tabs>
                <w:tab w:val="clear" w:pos="6804"/>
                <w:tab w:val="num" w:pos="5670"/>
              </w:tabs>
              <w:spacing w:before="60" w:after="60"/>
              <w:ind w:left="567"/>
            </w:pPr>
            <w:r w:rsidRPr="00C76355">
              <w:t xml:space="preserve">the date specified </w:t>
            </w:r>
            <w:r>
              <w:t xml:space="preserve">in </w:t>
            </w:r>
            <w:r>
              <w:fldChar w:fldCharType="begin"/>
            </w:r>
            <w:r>
              <w:instrText xml:space="preserve"> REF _Ref12267798 \w \h </w:instrText>
            </w:r>
            <w:r>
              <w:fldChar w:fldCharType="separate"/>
            </w:r>
            <w:r w:rsidR="00C13586">
              <w:t>Item 9</w:t>
            </w:r>
            <w:r>
              <w:fldChar w:fldCharType="end"/>
            </w:r>
            <w:r>
              <w:t xml:space="preserve"> (if any)</w:t>
            </w:r>
            <w:r w:rsidRPr="00C76355">
              <w:t>; and</w:t>
            </w:r>
          </w:p>
          <w:p w14:paraId="3B164399" w14:textId="77777777" w:rsidR="00224D74" w:rsidRDefault="00224D74" w:rsidP="00227A51">
            <w:pPr>
              <w:pStyle w:val="DefinitionL2"/>
              <w:numPr>
                <w:ilvl w:val="1"/>
                <w:numId w:val="35"/>
              </w:numPr>
              <w:tabs>
                <w:tab w:val="clear" w:pos="6804"/>
                <w:tab w:val="num" w:pos="5670"/>
              </w:tabs>
              <w:spacing w:before="60" w:after="60"/>
              <w:ind w:left="567"/>
            </w:pPr>
            <w:r w:rsidRPr="00C76355">
              <w:t xml:space="preserve">otherwise, the Commencement Date.  </w:t>
            </w:r>
          </w:p>
        </w:tc>
      </w:tr>
      <w:tr w:rsidR="00224D74" w14:paraId="41F4DA9B" w14:textId="77777777" w:rsidTr="00227A51">
        <w:tc>
          <w:tcPr>
            <w:tcW w:w="3119" w:type="dxa"/>
          </w:tcPr>
          <w:p w14:paraId="17F9A283" w14:textId="77777777" w:rsidR="00224D74" w:rsidRPr="0082293C" w:rsidRDefault="00224D74" w:rsidP="00227A51">
            <w:pPr>
              <w:spacing w:before="60" w:after="60"/>
              <w:rPr>
                <w:b/>
              </w:rPr>
            </w:pPr>
            <w:r>
              <w:rPr>
                <w:b/>
              </w:rPr>
              <w:t>Sub</w:t>
            </w:r>
            <w:r>
              <w:rPr>
                <w:b/>
              </w:rPr>
              <w:noBreakHyphen/>
            </w:r>
            <w:r w:rsidRPr="003117AD">
              <w:rPr>
                <w:b/>
              </w:rPr>
              <w:t>Landlord</w:t>
            </w:r>
            <w:r>
              <w:t xml:space="preserve"> </w:t>
            </w:r>
          </w:p>
        </w:tc>
        <w:tc>
          <w:tcPr>
            <w:tcW w:w="4819" w:type="dxa"/>
          </w:tcPr>
          <w:p w14:paraId="5EDC3BF4" w14:textId="77777777" w:rsidR="00224D74" w:rsidRDefault="00224D74" w:rsidP="00227A51">
            <w:pPr>
              <w:pStyle w:val="DefinitionL1"/>
              <w:numPr>
                <w:ilvl w:val="0"/>
                <w:numId w:val="0"/>
              </w:numPr>
              <w:spacing w:before="60" w:after="60"/>
            </w:pPr>
            <w:r>
              <w:t xml:space="preserve">means the Party named in </w:t>
            </w:r>
            <w:r>
              <w:fldChar w:fldCharType="begin"/>
            </w:r>
            <w:r>
              <w:instrText xml:space="preserve"> REF _Ref12262692 \w \h </w:instrText>
            </w:r>
            <w:r>
              <w:fldChar w:fldCharType="separate"/>
            </w:r>
            <w:r w:rsidR="00C13586">
              <w:t>Item 2</w:t>
            </w:r>
            <w:r>
              <w:fldChar w:fldCharType="end"/>
            </w:r>
            <w:r>
              <w:t>.</w:t>
            </w:r>
          </w:p>
        </w:tc>
      </w:tr>
      <w:tr w:rsidR="00224D74" w14:paraId="1FB7460C" w14:textId="77777777" w:rsidTr="00227A51">
        <w:tc>
          <w:tcPr>
            <w:tcW w:w="3119" w:type="dxa"/>
          </w:tcPr>
          <w:p w14:paraId="6973336A" w14:textId="77777777" w:rsidR="00224D74" w:rsidRPr="0082293C" w:rsidRDefault="00224D74" w:rsidP="00227A51">
            <w:pPr>
              <w:spacing w:before="60" w:after="60"/>
              <w:rPr>
                <w:b/>
              </w:rPr>
            </w:pPr>
            <w:r>
              <w:rPr>
                <w:b/>
              </w:rPr>
              <w:lastRenderedPageBreak/>
              <w:t>Sublease</w:t>
            </w:r>
          </w:p>
        </w:tc>
        <w:tc>
          <w:tcPr>
            <w:tcW w:w="4819" w:type="dxa"/>
          </w:tcPr>
          <w:p w14:paraId="038851D0" w14:textId="09A56A6F" w:rsidR="00224D74" w:rsidRDefault="00224D74" w:rsidP="00227A51">
            <w:pPr>
              <w:pStyle w:val="DefinitionL1"/>
              <w:numPr>
                <w:ilvl w:val="0"/>
                <w:numId w:val="0"/>
              </w:numPr>
              <w:spacing w:before="60" w:after="60"/>
            </w:pPr>
            <w:r>
              <w:t>means this Sublease, the Schedules and any applicable registration forms.</w:t>
            </w:r>
          </w:p>
        </w:tc>
      </w:tr>
      <w:tr w:rsidR="00224D74" w14:paraId="448E7793" w14:textId="77777777" w:rsidTr="00227A51">
        <w:tc>
          <w:tcPr>
            <w:tcW w:w="3119" w:type="dxa"/>
          </w:tcPr>
          <w:p w14:paraId="5506F7A6" w14:textId="77777777" w:rsidR="00224D74" w:rsidRPr="0082293C" w:rsidRDefault="00224D74" w:rsidP="00227A51">
            <w:pPr>
              <w:spacing w:before="60" w:after="60"/>
              <w:rPr>
                <w:b/>
              </w:rPr>
            </w:pPr>
            <w:r>
              <w:rPr>
                <w:b/>
              </w:rPr>
              <w:t>Sub-Tenant</w:t>
            </w:r>
          </w:p>
        </w:tc>
        <w:tc>
          <w:tcPr>
            <w:tcW w:w="4819" w:type="dxa"/>
          </w:tcPr>
          <w:p w14:paraId="07578B7A" w14:textId="77777777" w:rsidR="00224D74" w:rsidRDefault="00224D74" w:rsidP="00227A51">
            <w:pPr>
              <w:pStyle w:val="DefinitionL1"/>
              <w:numPr>
                <w:ilvl w:val="0"/>
                <w:numId w:val="0"/>
              </w:numPr>
              <w:spacing w:before="60" w:after="60"/>
            </w:pPr>
            <w:r>
              <w:t xml:space="preserve">means the Party named in </w:t>
            </w:r>
            <w:r>
              <w:fldChar w:fldCharType="begin"/>
            </w:r>
            <w:r>
              <w:instrText xml:space="preserve"> REF _Ref12263201 \w \h </w:instrText>
            </w:r>
            <w:r>
              <w:fldChar w:fldCharType="separate"/>
            </w:r>
            <w:r w:rsidR="00C13586">
              <w:t>Item 3</w:t>
            </w:r>
            <w:r>
              <w:fldChar w:fldCharType="end"/>
            </w:r>
            <w:r>
              <w:t>.</w:t>
            </w:r>
          </w:p>
        </w:tc>
      </w:tr>
      <w:tr w:rsidR="00224D74" w14:paraId="353788DE" w14:textId="77777777" w:rsidTr="00227A51">
        <w:tc>
          <w:tcPr>
            <w:tcW w:w="3119" w:type="dxa"/>
          </w:tcPr>
          <w:p w14:paraId="288E1B58" w14:textId="77777777" w:rsidR="00224D74" w:rsidRDefault="00224D74" w:rsidP="00227A51">
            <w:pPr>
              <w:spacing w:before="60" w:after="60"/>
              <w:rPr>
                <w:b/>
              </w:rPr>
            </w:pPr>
            <w:r w:rsidRPr="003117AD">
              <w:rPr>
                <w:b/>
              </w:rPr>
              <w:t>Term</w:t>
            </w:r>
          </w:p>
        </w:tc>
        <w:tc>
          <w:tcPr>
            <w:tcW w:w="4819" w:type="dxa"/>
          </w:tcPr>
          <w:p w14:paraId="6EBBC9BF" w14:textId="77777777" w:rsidR="00224D74" w:rsidRDefault="00224D74" w:rsidP="00227A51">
            <w:pPr>
              <w:pStyle w:val="DefinitionL1"/>
              <w:numPr>
                <w:ilvl w:val="0"/>
                <w:numId w:val="0"/>
              </w:numPr>
              <w:spacing w:before="60" w:after="60"/>
            </w:pPr>
            <w:r>
              <w:t xml:space="preserve">means the period specified in </w:t>
            </w:r>
            <w:r>
              <w:fldChar w:fldCharType="begin"/>
            </w:r>
            <w:r>
              <w:instrText xml:space="preserve"> REF _Ref12266686 \w \h </w:instrText>
            </w:r>
            <w:r>
              <w:fldChar w:fldCharType="separate"/>
            </w:r>
            <w:r w:rsidR="00C13586">
              <w:t>Item 6</w:t>
            </w:r>
            <w:r>
              <w:fldChar w:fldCharType="end"/>
            </w:r>
            <w:r>
              <w:t xml:space="preserve"> and where the context permits any extension or renewal.</w:t>
            </w:r>
          </w:p>
        </w:tc>
      </w:tr>
      <w:tr w:rsidR="0070491C" w14:paraId="3F48E96B" w14:textId="77777777" w:rsidTr="00227A51">
        <w:tc>
          <w:tcPr>
            <w:tcW w:w="3119" w:type="dxa"/>
          </w:tcPr>
          <w:p w14:paraId="2E8A7674" w14:textId="77777777" w:rsidR="0070491C" w:rsidRPr="003117AD" w:rsidRDefault="0070491C" w:rsidP="00227A51">
            <w:pPr>
              <w:spacing w:before="60" w:after="60"/>
              <w:rPr>
                <w:b/>
              </w:rPr>
            </w:pPr>
            <w:r>
              <w:rPr>
                <w:b/>
              </w:rPr>
              <w:t>Working Day</w:t>
            </w:r>
          </w:p>
        </w:tc>
        <w:tc>
          <w:tcPr>
            <w:tcW w:w="4819" w:type="dxa"/>
          </w:tcPr>
          <w:p w14:paraId="10EF16C3" w14:textId="77777777" w:rsidR="0070491C" w:rsidRDefault="0070491C" w:rsidP="00227A51">
            <w:pPr>
              <w:pStyle w:val="DefinitionL1"/>
              <w:numPr>
                <w:ilvl w:val="0"/>
                <w:numId w:val="0"/>
              </w:numPr>
              <w:spacing w:before="60" w:after="60"/>
            </w:pPr>
            <w:r>
              <w:t xml:space="preserve">means </w:t>
            </w:r>
            <w:r w:rsidRPr="009E522F">
              <w:t>a day that is not a Saturday, Sunday or public holiday in the Jurisdiction where the Premises are located.</w:t>
            </w:r>
          </w:p>
        </w:tc>
      </w:tr>
    </w:tbl>
    <w:p w14:paraId="6B2F78A6" w14:textId="77777777" w:rsidR="00CE383E" w:rsidRDefault="00CE383E" w:rsidP="00CE383E">
      <w:pPr>
        <w:pStyle w:val="ClauseLevel2"/>
      </w:pPr>
      <w:bookmarkStart w:id="23" w:name="_Toc12388223"/>
      <w:r>
        <w:t>Interpretation</w:t>
      </w:r>
      <w:bookmarkEnd w:id="23"/>
    </w:p>
    <w:p w14:paraId="17345CC9" w14:textId="77777777" w:rsidR="00CE383E" w:rsidRPr="00F11115" w:rsidRDefault="00CE383E" w:rsidP="00CE383E">
      <w:pPr>
        <w:pStyle w:val="ClauseLevel3"/>
      </w:pPr>
      <w:r w:rsidRPr="00F11115">
        <w:t>The singular includes the plural and vice versa.</w:t>
      </w:r>
    </w:p>
    <w:p w14:paraId="4ED854D3" w14:textId="77777777" w:rsidR="00CE383E" w:rsidRPr="00F11115" w:rsidRDefault="00CE383E" w:rsidP="00224D74">
      <w:pPr>
        <w:pStyle w:val="ClauseLevel3"/>
        <w:keepNext/>
      </w:pPr>
      <w:r w:rsidRPr="00F11115">
        <w:t>Reference to a person includes:</w:t>
      </w:r>
    </w:p>
    <w:p w14:paraId="5C3AF945" w14:textId="77777777" w:rsidR="00CE383E" w:rsidRPr="00F11115" w:rsidRDefault="00CE383E" w:rsidP="00227A51">
      <w:pPr>
        <w:pStyle w:val="ClauseLevel4"/>
      </w:pPr>
      <w:r w:rsidRPr="00F11115">
        <w:t>a corporation, partnership or government body; and</w:t>
      </w:r>
    </w:p>
    <w:p w14:paraId="5D79A501" w14:textId="77777777" w:rsidR="00CE383E" w:rsidRPr="00F11115" w:rsidRDefault="00CE383E" w:rsidP="00227A51">
      <w:pPr>
        <w:pStyle w:val="ClauseLevel4"/>
      </w:pPr>
      <w:r w:rsidRPr="00F11115">
        <w:t>the legal representatives, successors and assigns of that person.</w:t>
      </w:r>
    </w:p>
    <w:p w14:paraId="1EBC0882" w14:textId="77777777" w:rsidR="00CE383E" w:rsidRPr="00F11115" w:rsidRDefault="00CE383E" w:rsidP="00CE383E">
      <w:pPr>
        <w:pStyle w:val="ClauseLevel3"/>
      </w:pPr>
      <w:r w:rsidRPr="00F11115">
        <w:t>Reference to a right includes a remedy, authority or power.</w:t>
      </w:r>
    </w:p>
    <w:p w14:paraId="2E9F2158" w14:textId="77777777" w:rsidR="0052402D" w:rsidRDefault="0052402D" w:rsidP="008C0616">
      <w:pPr>
        <w:pStyle w:val="ClauseLevel3"/>
      </w:pPr>
      <w:r>
        <w:t>Wherever the context permits ‘Sub</w:t>
      </w:r>
      <w:r>
        <w:noBreakHyphen/>
        <w:t>Landlord’ and/or ‘Sub</w:t>
      </w:r>
      <w:r>
        <w:noBreakHyphen/>
        <w:t>Tenant’ includes their respective successors in title or assignees.</w:t>
      </w:r>
    </w:p>
    <w:p w14:paraId="29CEF6B3" w14:textId="77777777" w:rsidR="0052402D" w:rsidRDefault="0052402D" w:rsidP="008C0616">
      <w:pPr>
        <w:pStyle w:val="ClauseLevel3"/>
      </w:pPr>
      <w:r>
        <w:t>If two or more persons are named as Sub</w:t>
      </w:r>
      <w:r>
        <w:noBreakHyphen/>
        <w:t>Landlord and/or Sub</w:t>
      </w:r>
      <w:r>
        <w:noBreakHyphen/>
      </w:r>
      <w:proofErr w:type="gramStart"/>
      <w:r>
        <w:t>Tenant</w:t>
      </w:r>
      <w:proofErr w:type="gramEnd"/>
      <w:r>
        <w:t xml:space="preserve"> this </w:t>
      </w:r>
      <w:r w:rsidR="00224D74">
        <w:t>Sublease</w:t>
      </w:r>
      <w:r>
        <w:t xml:space="preserve"> binds them jointly and severally and a covenant for the benefit of two or more persons is for the benefit of them jointly and severally.</w:t>
      </w:r>
    </w:p>
    <w:p w14:paraId="03DB00AE" w14:textId="77777777" w:rsidR="0052402D" w:rsidRDefault="0052402D" w:rsidP="00227A51">
      <w:pPr>
        <w:pStyle w:val="ClauseLevel3"/>
        <w:keepNext/>
      </w:pPr>
      <w:r>
        <w:t xml:space="preserve">Where this </w:t>
      </w:r>
      <w:r w:rsidR="00224D74">
        <w:t>Sublease</w:t>
      </w:r>
      <w:r>
        <w:t xml:space="preserve"> refers to:</w:t>
      </w:r>
    </w:p>
    <w:p w14:paraId="03B5C9EA" w14:textId="77777777" w:rsidR="008C0616" w:rsidRPr="00F11115" w:rsidRDefault="008C0616" w:rsidP="008C0616">
      <w:pPr>
        <w:pStyle w:val="ClauseLevel4"/>
      </w:pPr>
      <w:r w:rsidRPr="00F11115">
        <w:t xml:space="preserve">a government department, agency, body or Authority; or </w:t>
      </w:r>
    </w:p>
    <w:p w14:paraId="700FBA0C" w14:textId="77777777" w:rsidR="008C0616" w:rsidRPr="00F11115" w:rsidRDefault="008C0616" w:rsidP="008C0616">
      <w:pPr>
        <w:pStyle w:val="ClauseLevel4"/>
      </w:pPr>
      <w:r w:rsidRPr="00F11115">
        <w:t xml:space="preserve">to any person holding a specified position in a government department, agency, body or Authority, </w:t>
      </w:r>
    </w:p>
    <w:p w14:paraId="2661465D" w14:textId="77777777" w:rsidR="008C0616" w:rsidRPr="00F11115" w:rsidRDefault="008C0616" w:rsidP="008C0616">
      <w:pPr>
        <w:pStyle w:val="PlainParagraph"/>
      </w:pPr>
      <w:r w:rsidRPr="00F11115">
        <w:t>and that department, agency, body, Authority or position is changed or abolished, then that reference will be deemed to be a reference to the department, agency, body, Authority or position performing the equivalent function from time to time.</w:t>
      </w:r>
    </w:p>
    <w:p w14:paraId="7CD515C1" w14:textId="77777777" w:rsidR="008C0616" w:rsidRPr="00F11115" w:rsidRDefault="008C0616" w:rsidP="008C0616">
      <w:pPr>
        <w:pStyle w:val="ClauseLevel3"/>
      </w:pPr>
      <w:r w:rsidRPr="00F11115">
        <w:t xml:space="preserve">The Schedules are incorporated into and form part of </w:t>
      </w:r>
      <w:r w:rsidR="00227A51">
        <w:t>this Sublease</w:t>
      </w:r>
      <w:r w:rsidRPr="00F11115">
        <w:t>.</w:t>
      </w:r>
    </w:p>
    <w:p w14:paraId="15B08141" w14:textId="77777777" w:rsidR="008C0616" w:rsidRDefault="008C0616" w:rsidP="008C0616">
      <w:pPr>
        <w:pStyle w:val="ClauseLevel3"/>
      </w:pPr>
      <w:r>
        <w:t>Words of inclusion are not to be interpreted as words of limitation.</w:t>
      </w:r>
    </w:p>
    <w:p w14:paraId="2F5B6312" w14:textId="77777777" w:rsidR="008C0616" w:rsidRPr="00F11115" w:rsidRDefault="008C0616" w:rsidP="008C0616">
      <w:pPr>
        <w:pStyle w:val="ClauseLevel3"/>
      </w:pPr>
      <w:r w:rsidRPr="00F11115">
        <w:t>If any word or phrase is given a defined meaning, any other part of speech or other grammatical form of that word or phrase has a corresponding meaning.</w:t>
      </w:r>
    </w:p>
    <w:p w14:paraId="5FF475D0" w14:textId="77777777" w:rsidR="008C0616" w:rsidRPr="00F11115" w:rsidRDefault="008C0616" w:rsidP="008C0616">
      <w:pPr>
        <w:pStyle w:val="ClauseLevel3"/>
      </w:pPr>
      <w:r w:rsidRPr="00F11115">
        <w:t xml:space="preserve">Headings are for convenience only and do not form part of this </w:t>
      </w:r>
      <w:r w:rsidR="00224D74">
        <w:t>Sublease</w:t>
      </w:r>
      <w:r w:rsidRPr="00F11115">
        <w:t xml:space="preserve"> or affect its interpretation.</w:t>
      </w:r>
    </w:p>
    <w:p w14:paraId="4058A952" w14:textId="77777777" w:rsidR="008C0616" w:rsidRPr="00F11115" w:rsidRDefault="008C0616" w:rsidP="008C0616">
      <w:pPr>
        <w:pStyle w:val="ClauseLevel3"/>
      </w:pPr>
      <w:r w:rsidRPr="00F11115">
        <w:t>Reference to a thing is a reference to all or part of that thing.</w:t>
      </w:r>
    </w:p>
    <w:p w14:paraId="246472D3" w14:textId="77777777" w:rsidR="008C0616" w:rsidRDefault="008C0616" w:rsidP="008C0616">
      <w:pPr>
        <w:pStyle w:val="ClauseLevel3"/>
      </w:pPr>
      <w:r>
        <w:t>As far as possible all provisions are to be construed so as not to be invalid, illegal or unenforceable.</w:t>
      </w:r>
    </w:p>
    <w:p w14:paraId="3C95DFCB" w14:textId="77777777" w:rsidR="008C0616" w:rsidRDefault="008C0616" w:rsidP="008C0616">
      <w:pPr>
        <w:pStyle w:val="ClauseLevel3"/>
      </w:pPr>
      <w:r>
        <w:t xml:space="preserve">If anything in this </w:t>
      </w:r>
      <w:r w:rsidR="00224D74">
        <w:t>Sublease</w:t>
      </w:r>
      <w:r>
        <w:t xml:space="preserve"> is unenforceable, illegal or void then it is </w:t>
      </w:r>
      <w:proofErr w:type="gramStart"/>
      <w:r>
        <w:t>severed</w:t>
      </w:r>
      <w:proofErr w:type="gramEnd"/>
      <w:r>
        <w:t xml:space="preserve"> and the rest of this </w:t>
      </w:r>
      <w:r w:rsidR="00224D74">
        <w:t>Sublease</w:t>
      </w:r>
      <w:r>
        <w:t xml:space="preserve"> remains in force.</w:t>
      </w:r>
    </w:p>
    <w:p w14:paraId="5CB75219" w14:textId="77777777" w:rsidR="008C0616" w:rsidRPr="00F11115" w:rsidRDefault="008C0616" w:rsidP="008C0616">
      <w:pPr>
        <w:pStyle w:val="ClauseLevel3"/>
      </w:pPr>
      <w:r w:rsidRPr="00F11115">
        <w:lastRenderedPageBreak/>
        <w:t>Reference to a Law or Requirement includes amendments to or a replacement of that Law or Requirement from time to time.</w:t>
      </w:r>
    </w:p>
    <w:p w14:paraId="7FD583BC" w14:textId="77777777" w:rsidR="008C0616" w:rsidRDefault="008C0616" w:rsidP="008C0616">
      <w:pPr>
        <w:pStyle w:val="ClauseLevel3"/>
      </w:pPr>
      <w:r>
        <w:t>If a provision cannot be read down, that provision is void and severable and the remaining provisions are not affected.</w:t>
      </w:r>
    </w:p>
    <w:p w14:paraId="3D2BD0C3" w14:textId="77777777" w:rsidR="008C0616" w:rsidRPr="00F11115" w:rsidRDefault="008C0616" w:rsidP="008C0616">
      <w:pPr>
        <w:pStyle w:val="ClauseLevel3"/>
      </w:pPr>
      <w:bookmarkStart w:id="24" w:name="_Toc8836996"/>
      <w:r w:rsidRPr="00F11115">
        <w:t>No rule of construction will apply to disadvantage a Party on the basis that it put forward this</w:t>
      </w:r>
      <w:r>
        <w:t xml:space="preserve"> </w:t>
      </w:r>
      <w:r w:rsidR="00224D74">
        <w:t>Sublease</w:t>
      </w:r>
      <w:r w:rsidRPr="00F11115">
        <w:t>.</w:t>
      </w:r>
    </w:p>
    <w:p w14:paraId="54F4A048" w14:textId="77777777" w:rsidR="008C0616" w:rsidRDefault="008C0616" w:rsidP="008C0616">
      <w:pPr>
        <w:pStyle w:val="ClauseLevel3"/>
      </w:pPr>
      <w:r>
        <w:t xml:space="preserve">Unless the context or circumstances otherwise require all words and phrases used in this </w:t>
      </w:r>
      <w:r w:rsidR="00224D74">
        <w:t>Sublease</w:t>
      </w:r>
      <w:r>
        <w:t xml:space="preserve"> will be read and construed as having the meaning given to them in the Head Lease.</w:t>
      </w:r>
    </w:p>
    <w:p w14:paraId="47B5C305" w14:textId="77777777" w:rsidR="00092809" w:rsidRDefault="008C0616" w:rsidP="00092809">
      <w:pPr>
        <w:pStyle w:val="ClauseLevel2"/>
      </w:pPr>
      <w:bookmarkStart w:id="25" w:name="_Toc12388224"/>
      <w:r>
        <w:t>Agreed terms</w:t>
      </w:r>
      <w:bookmarkEnd w:id="25"/>
    </w:p>
    <w:p w14:paraId="230780FE" w14:textId="77777777" w:rsidR="00092809" w:rsidRDefault="00092809" w:rsidP="00092809">
      <w:pPr>
        <w:pStyle w:val="ClauseLevel3"/>
      </w:pPr>
      <w:r>
        <w:t xml:space="preserve">The Parties agree to the terms contained in </w:t>
      </w:r>
      <w:r w:rsidR="00227A51">
        <w:t>this</w:t>
      </w:r>
      <w:r>
        <w:t xml:space="preserve"> </w:t>
      </w:r>
      <w:r w:rsidR="00224D74">
        <w:t>Sublease</w:t>
      </w:r>
      <w:r>
        <w:t xml:space="preserve">. </w:t>
      </w:r>
    </w:p>
    <w:p w14:paraId="71EC5282" w14:textId="77777777" w:rsidR="0052402D" w:rsidRDefault="0052402D" w:rsidP="0052402D">
      <w:pPr>
        <w:pStyle w:val="ClauseLevel1"/>
      </w:pPr>
      <w:bookmarkStart w:id="26" w:name="_Toc8836999"/>
      <w:bookmarkStart w:id="27" w:name="_Toc12388225"/>
      <w:bookmarkEnd w:id="24"/>
      <w:r>
        <w:t xml:space="preserve">Grant of </w:t>
      </w:r>
      <w:r w:rsidR="00224D74">
        <w:t>Sublease</w:t>
      </w:r>
      <w:bookmarkEnd w:id="26"/>
      <w:bookmarkEnd w:id="27"/>
    </w:p>
    <w:p w14:paraId="122634F3" w14:textId="77777777" w:rsidR="0052402D" w:rsidRDefault="0052402D" w:rsidP="0052402D">
      <w:pPr>
        <w:pStyle w:val="ClauseLevel2"/>
      </w:pPr>
      <w:bookmarkStart w:id="28" w:name="_Toc8837000"/>
      <w:bookmarkStart w:id="29" w:name="_Toc12388226"/>
      <w:r>
        <w:t xml:space="preserve">Grant of </w:t>
      </w:r>
      <w:r w:rsidR="00224D74">
        <w:t>Sublease</w:t>
      </w:r>
      <w:bookmarkEnd w:id="28"/>
      <w:bookmarkEnd w:id="29"/>
    </w:p>
    <w:p w14:paraId="5EC9FB28" w14:textId="77777777" w:rsidR="0052402D" w:rsidRDefault="0052402D" w:rsidP="0052402D">
      <w:pPr>
        <w:pStyle w:val="ClauseLevel3"/>
      </w:pPr>
      <w:bookmarkStart w:id="30" w:name="_Ref8740870"/>
      <w:r>
        <w:t>Subject to clauses</w:t>
      </w:r>
      <w:r w:rsidR="00EE3B8F">
        <w:t> </w:t>
      </w:r>
      <w:r w:rsidR="00EE3B8F">
        <w:fldChar w:fldCharType="begin"/>
      </w:r>
      <w:r w:rsidR="00EE3B8F">
        <w:instrText xml:space="preserve"> REF _Ref8740581 \w \h </w:instrText>
      </w:r>
      <w:r w:rsidR="00EE3B8F">
        <w:fldChar w:fldCharType="separate"/>
      </w:r>
      <w:r w:rsidR="00C13586">
        <w:t>2.2.1</w:t>
      </w:r>
      <w:r w:rsidR="00EE3B8F">
        <w:fldChar w:fldCharType="end"/>
      </w:r>
      <w:r>
        <w:t xml:space="preserve"> and </w:t>
      </w:r>
      <w:r w:rsidR="00EE3B8F">
        <w:fldChar w:fldCharType="begin"/>
      </w:r>
      <w:r w:rsidR="00EE3B8F">
        <w:instrText xml:space="preserve"> REF _Ref8740592 \w \h </w:instrText>
      </w:r>
      <w:r w:rsidR="00EE3B8F">
        <w:fldChar w:fldCharType="separate"/>
      </w:r>
      <w:r w:rsidR="00C13586">
        <w:t>2.2.4</w:t>
      </w:r>
      <w:r w:rsidR="00EE3B8F">
        <w:fldChar w:fldCharType="end"/>
      </w:r>
      <w:r>
        <w:t>, the Sub</w:t>
      </w:r>
      <w:r>
        <w:noBreakHyphen/>
        <w:t>Landlord leases the Premises to the Sub</w:t>
      </w:r>
      <w:r>
        <w:noBreakHyphen/>
        <w:t>Tenant:</w:t>
      </w:r>
      <w:bookmarkEnd w:id="30"/>
    </w:p>
    <w:p w14:paraId="05B5262B" w14:textId="77777777" w:rsidR="0052402D" w:rsidRDefault="0052402D" w:rsidP="0052402D">
      <w:pPr>
        <w:pStyle w:val="ClauseLevel4"/>
      </w:pPr>
      <w:r>
        <w:t xml:space="preserve">for the </w:t>
      </w:r>
      <w:proofErr w:type="gramStart"/>
      <w:r>
        <w:t>Rent;</w:t>
      </w:r>
      <w:proofErr w:type="gramEnd"/>
    </w:p>
    <w:p w14:paraId="11860409" w14:textId="77777777" w:rsidR="0052402D" w:rsidRDefault="0052402D" w:rsidP="0052402D">
      <w:pPr>
        <w:pStyle w:val="ClauseLevel4"/>
      </w:pPr>
      <w:r>
        <w:t>f</w:t>
      </w:r>
      <w:r w:rsidR="00EE3B8F">
        <w:t>or the Term (subject to clauses </w:t>
      </w:r>
      <w:r w:rsidR="00EE3B8F">
        <w:fldChar w:fldCharType="begin"/>
      </w:r>
      <w:r w:rsidR="00EE3B8F">
        <w:instrText xml:space="preserve"> REF _Ref8740581 \w \h </w:instrText>
      </w:r>
      <w:r w:rsidR="00EE3B8F">
        <w:fldChar w:fldCharType="separate"/>
      </w:r>
      <w:r w:rsidR="00C13586">
        <w:t>2.2.1</w:t>
      </w:r>
      <w:r w:rsidR="00EE3B8F">
        <w:fldChar w:fldCharType="end"/>
      </w:r>
      <w:r>
        <w:t xml:space="preserve"> and </w:t>
      </w:r>
      <w:r w:rsidR="00EE3B8F">
        <w:fldChar w:fldCharType="begin"/>
      </w:r>
      <w:r w:rsidR="00EE3B8F">
        <w:instrText xml:space="preserve"> REF _Ref8740592 \w \h </w:instrText>
      </w:r>
      <w:r w:rsidR="00EE3B8F">
        <w:fldChar w:fldCharType="separate"/>
      </w:r>
      <w:r w:rsidR="00C13586">
        <w:t>2.2.4</w:t>
      </w:r>
      <w:r w:rsidR="00EE3B8F">
        <w:fldChar w:fldCharType="end"/>
      </w:r>
      <w:proofErr w:type="gramStart"/>
      <w:r>
        <w:t>);</w:t>
      </w:r>
      <w:proofErr w:type="gramEnd"/>
    </w:p>
    <w:p w14:paraId="5D557A86" w14:textId="77777777" w:rsidR="0052402D" w:rsidRDefault="0052402D" w:rsidP="0052402D">
      <w:pPr>
        <w:pStyle w:val="ClauseLevel4"/>
      </w:pPr>
      <w:bookmarkStart w:id="31" w:name="_Ref8740198"/>
      <w:r>
        <w:t>for the Permitted Use; and</w:t>
      </w:r>
      <w:bookmarkEnd w:id="31"/>
    </w:p>
    <w:p w14:paraId="334A5BCB" w14:textId="77777777" w:rsidR="0052402D" w:rsidRDefault="0052402D" w:rsidP="0052402D">
      <w:pPr>
        <w:pStyle w:val="ClauseLevel4"/>
      </w:pPr>
      <w:r>
        <w:t xml:space="preserve">on the terms contained in this </w:t>
      </w:r>
      <w:r w:rsidR="00224D74">
        <w:t>Sublease</w:t>
      </w:r>
      <w:r>
        <w:t>,</w:t>
      </w:r>
    </w:p>
    <w:p w14:paraId="46B050EA" w14:textId="77777777" w:rsidR="0052402D" w:rsidRDefault="0052402D" w:rsidP="0052402D">
      <w:pPr>
        <w:pStyle w:val="Indent1"/>
      </w:pPr>
      <w:r>
        <w:t xml:space="preserve">subject to any prior encumbrances noted on the title to the Land. </w:t>
      </w:r>
    </w:p>
    <w:p w14:paraId="751CF680" w14:textId="77777777" w:rsidR="0052402D" w:rsidRDefault="0052402D" w:rsidP="0052402D">
      <w:pPr>
        <w:pStyle w:val="ClauseLevel2"/>
      </w:pPr>
      <w:bookmarkStart w:id="32" w:name="_Ref8740521"/>
      <w:bookmarkStart w:id="33" w:name="_Toc8837001"/>
      <w:bookmarkStart w:id="34" w:name="_Toc12388227"/>
      <w:r>
        <w:t>Ending of Head Lease</w:t>
      </w:r>
      <w:bookmarkEnd w:id="32"/>
      <w:bookmarkEnd w:id="33"/>
      <w:bookmarkEnd w:id="34"/>
    </w:p>
    <w:p w14:paraId="73297001" w14:textId="77777777" w:rsidR="0052402D" w:rsidRDefault="0052402D" w:rsidP="0052402D">
      <w:pPr>
        <w:pStyle w:val="ClauseLevel3"/>
      </w:pPr>
      <w:bookmarkStart w:id="35" w:name="_Ref8740581"/>
      <w:r>
        <w:t xml:space="preserve">Notwithstanding any other provision of this </w:t>
      </w:r>
      <w:r w:rsidR="00224D74">
        <w:t>Sublease</w:t>
      </w:r>
      <w:r>
        <w:t xml:space="preserve">, the Parties acknowledge and agree that, upon the expiry or early termination of the Head Lease for any reason whatsoever, this </w:t>
      </w:r>
      <w:r w:rsidR="00224D74">
        <w:t>Sublease</w:t>
      </w:r>
      <w:r>
        <w:t xml:space="preserve"> also ends on and from the day on which the Head Lease expires or is terminated.</w:t>
      </w:r>
      <w:bookmarkEnd w:id="35"/>
      <w:r>
        <w:t xml:space="preserve"> </w:t>
      </w:r>
    </w:p>
    <w:p w14:paraId="17BAB899" w14:textId="77777777" w:rsidR="0052402D" w:rsidRDefault="0052402D" w:rsidP="0052402D">
      <w:pPr>
        <w:pStyle w:val="ClauseLevel3"/>
        <w:keepNext/>
      </w:pPr>
      <w:r>
        <w:t xml:space="preserve">If this </w:t>
      </w:r>
      <w:r w:rsidR="00224D74">
        <w:t>Sublease</w:t>
      </w:r>
      <w:r>
        <w:t xml:space="preserve"> ends pursuant to clause</w:t>
      </w:r>
      <w:r w:rsidR="00EE3B8F">
        <w:t> </w:t>
      </w:r>
      <w:r w:rsidR="00EE3B8F">
        <w:fldChar w:fldCharType="begin"/>
      </w:r>
      <w:r w:rsidR="00EE3B8F">
        <w:instrText xml:space="preserve"> REF _Ref8740870 \w \h </w:instrText>
      </w:r>
      <w:r w:rsidR="00EE3B8F">
        <w:fldChar w:fldCharType="separate"/>
      </w:r>
      <w:r w:rsidR="00C13586">
        <w:t>2.1.1</w:t>
      </w:r>
      <w:r w:rsidR="00EE3B8F">
        <w:fldChar w:fldCharType="end"/>
      </w:r>
      <w:r>
        <w:t>, then:</w:t>
      </w:r>
    </w:p>
    <w:p w14:paraId="71487E26" w14:textId="77777777" w:rsidR="0052402D" w:rsidRDefault="0052402D" w:rsidP="0052402D">
      <w:pPr>
        <w:pStyle w:val="ClauseLevel4"/>
      </w:pPr>
      <w:r>
        <w:t>subject to clause</w:t>
      </w:r>
      <w:r w:rsidR="00EE3B8F">
        <w:t> </w:t>
      </w:r>
      <w:r w:rsidR="00EE3B8F">
        <w:fldChar w:fldCharType="begin"/>
      </w:r>
      <w:r w:rsidR="00EE3B8F">
        <w:instrText xml:space="preserve"> REF _Ref8740885 \w \h </w:instrText>
      </w:r>
      <w:r w:rsidR="00EE3B8F">
        <w:fldChar w:fldCharType="separate"/>
      </w:r>
      <w:r w:rsidR="00C13586">
        <w:t>2.2.3</w:t>
      </w:r>
      <w:r w:rsidR="00EE3B8F">
        <w:fldChar w:fldCharType="end"/>
      </w:r>
      <w:r>
        <w:t>, that does not affect the Sub</w:t>
      </w:r>
      <w:r>
        <w:noBreakHyphen/>
        <w:t>Landlord’s or the Sub</w:t>
      </w:r>
      <w:r>
        <w:noBreakHyphen/>
        <w:t xml:space="preserve">Tenant’s rights relating to any breach of this </w:t>
      </w:r>
      <w:r w:rsidR="00224D74">
        <w:t>Sublease</w:t>
      </w:r>
      <w:r>
        <w:t xml:space="preserve"> which occurred before the </w:t>
      </w:r>
      <w:r w:rsidR="00224D74">
        <w:t>Sublease</w:t>
      </w:r>
      <w:r>
        <w:t xml:space="preserve"> ended; and</w:t>
      </w:r>
    </w:p>
    <w:p w14:paraId="051C7D55" w14:textId="77777777" w:rsidR="0052402D" w:rsidRDefault="0052402D" w:rsidP="0052402D">
      <w:pPr>
        <w:pStyle w:val="ClauseLevel4"/>
      </w:pPr>
      <w:r>
        <w:t>the Sub</w:t>
      </w:r>
      <w:r>
        <w:noBreakHyphen/>
        <w:t>Tenant releases and forever discharges the Sub</w:t>
      </w:r>
      <w:r>
        <w:noBreakHyphen/>
        <w:t>Landlord, its officers, employees, agents, contractors and invitees from all liability, demands or claims which the Sub</w:t>
      </w:r>
      <w:r>
        <w:noBreakHyphen/>
        <w:t xml:space="preserve">Tenant has or may have, or but for the execution of this </w:t>
      </w:r>
      <w:r w:rsidR="00224D74">
        <w:t>Sublease</w:t>
      </w:r>
      <w:r>
        <w:t xml:space="preserve"> would have had, arising from or in connection with the expiry, end or termination of this </w:t>
      </w:r>
      <w:r w:rsidR="00224D74">
        <w:t>Sublease</w:t>
      </w:r>
      <w:r>
        <w:t xml:space="preserve"> prior to the Expiry Date.</w:t>
      </w:r>
    </w:p>
    <w:p w14:paraId="3100CD5E" w14:textId="77777777" w:rsidR="0052402D" w:rsidRDefault="0052402D" w:rsidP="0052402D">
      <w:pPr>
        <w:pStyle w:val="ClauseLevel3"/>
      </w:pPr>
      <w:bookmarkStart w:id="36" w:name="_Ref8740885"/>
      <w:r>
        <w:t>Where clause</w:t>
      </w:r>
      <w:r w:rsidR="00EE3B8F">
        <w:t> </w:t>
      </w:r>
      <w:r w:rsidR="00EE3B8F">
        <w:fldChar w:fldCharType="begin"/>
      </w:r>
      <w:r w:rsidR="00EE3B8F">
        <w:instrText xml:space="preserve"> REF _Ref8740581 \w \h </w:instrText>
      </w:r>
      <w:r w:rsidR="00EE3B8F">
        <w:fldChar w:fldCharType="separate"/>
      </w:r>
      <w:r w:rsidR="00C13586">
        <w:t>2.2.1</w:t>
      </w:r>
      <w:r w:rsidR="00EE3B8F">
        <w:fldChar w:fldCharType="end"/>
      </w:r>
      <w:r>
        <w:t xml:space="preserve"> applies, a Party is only entitled to exercise its remedies for breach of this </w:t>
      </w:r>
      <w:r w:rsidR="00224D74">
        <w:t>Sublease</w:t>
      </w:r>
      <w:r>
        <w:t xml:space="preserve"> where those breaches occurred before the </w:t>
      </w:r>
      <w:r w:rsidR="00224D74">
        <w:t>Sublease</w:t>
      </w:r>
      <w:r>
        <w:t xml:space="preserve"> ended and if that Party exercises those rights during the 12 month period starting on the date on which the </w:t>
      </w:r>
      <w:r w:rsidR="00224D74">
        <w:t>Sublease</w:t>
      </w:r>
      <w:r>
        <w:t xml:space="preserve"> ended under clause</w:t>
      </w:r>
      <w:r w:rsidR="00EE3B8F">
        <w:t> </w:t>
      </w:r>
      <w:r w:rsidR="00EE3B8F">
        <w:fldChar w:fldCharType="begin"/>
      </w:r>
      <w:r w:rsidR="00EE3B8F">
        <w:instrText xml:space="preserve"> REF _Ref8740581 \w \h </w:instrText>
      </w:r>
      <w:r w:rsidR="00EE3B8F">
        <w:fldChar w:fldCharType="separate"/>
      </w:r>
      <w:r w:rsidR="00C13586">
        <w:t>2.2.1</w:t>
      </w:r>
      <w:r w:rsidR="00EE3B8F">
        <w:fldChar w:fldCharType="end"/>
      </w:r>
      <w:r>
        <w:t>.</w:t>
      </w:r>
      <w:bookmarkEnd w:id="36"/>
    </w:p>
    <w:p w14:paraId="06D35E6D" w14:textId="77777777" w:rsidR="0052402D" w:rsidRDefault="0052402D" w:rsidP="0052402D">
      <w:pPr>
        <w:pStyle w:val="ClauseLevel3"/>
      </w:pPr>
      <w:bookmarkStart w:id="37" w:name="_Ref8740592"/>
      <w:r>
        <w:lastRenderedPageBreak/>
        <w:t>The Sub</w:t>
      </w:r>
      <w:r>
        <w:noBreakHyphen/>
        <w:t xml:space="preserve">Tenant agrees that if the Head Lease or applicable laws require the consent of the Head Landlord to this </w:t>
      </w:r>
      <w:r w:rsidR="00224D74">
        <w:t>Sublease</w:t>
      </w:r>
      <w:r>
        <w:t xml:space="preserve">, then that consent of the Head Landlord is a condition precedent to the grant of this </w:t>
      </w:r>
      <w:r w:rsidR="00224D74">
        <w:t>Sublease</w:t>
      </w:r>
      <w:r>
        <w:t>.</w:t>
      </w:r>
      <w:bookmarkEnd w:id="37"/>
    </w:p>
    <w:p w14:paraId="75DA35D0" w14:textId="77777777" w:rsidR="0052402D" w:rsidRDefault="0052402D" w:rsidP="0052402D">
      <w:pPr>
        <w:pStyle w:val="ClauseLevel3"/>
      </w:pPr>
      <w:r>
        <w:t>If required under the terms of the Head Lease, the Sub</w:t>
      </w:r>
      <w:r>
        <w:noBreakHyphen/>
        <w:t xml:space="preserve">Landlord agrees to use reasonable endeavours to procure the consent of the Head Landlord to the grant of this </w:t>
      </w:r>
      <w:r w:rsidR="00224D74">
        <w:t>Sublease</w:t>
      </w:r>
      <w:r>
        <w:t xml:space="preserve">. </w:t>
      </w:r>
    </w:p>
    <w:p w14:paraId="4F4F71EF" w14:textId="77777777" w:rsidR="0052402D" w:rsidRDefault="0052402D" w:rsidP="0052402D">
      <w:pPr>
        <w:pStyle w:val="ClauseLevel3"/>
      </w:pPr>
      <w:r>
        <w:t>The Sub</w:t>
      </w:r>
      <w:r>
        <w:noBreakHyphen/>
        <w:t>Tenant is not entitled to make any claim against, or seek any costs or expenses from, the Sub</w:t>
      </w:r>
      <w:r>
        <w:noBreakHyphen/>
        <w:t xml:space="preserve">Landlord if the Head Landlord fails to consent to this </w:t>
      </w:r>
      <w:r w:rsidR="00224D74">
        <w:t>Sublease</w:t>
      </w:r>
      <w:r>
        <w:t xml:space="preserve"> or if that consent is provided on terms that are not acceptable to the Sub</w:t>
      </w:r>
      <w:r>
        <w:noBreakHyphen/>
        <w:t>Landlord (acting reasonably).</w:t>
      </w:r>
    </w:p>
    <w:p w14:paraId="35D2C3F4" w14:textId="77777777" w:rsidR="0052402D" w:rsidRDefault="0052402D" w:rsidP="0052402D">
      <w:pPr>
        <w:pStyle w:val="ClauseLevel1"/>
      </w:pPr>
      <w:bookmarkStart w:id="38" w:name="_Toc8837002"/>
      <w:bookmarkStart w:id="39" w:name="_Toc12388228"/>
      <w:bookmarkStart w:id="40" w:name="_Ref12388475"/>
      <w:r>
        <w:t>Rent and other payments</w:t>
      </w:r>
      <w:bookmarkEnd w:id="38"/>
      <w:bookmarkEnd w:id="39"/>
      <w:bookmarkEnd w:id="40"/>
    </w:p>
    <w:p w14:paraId="71B43138" w14:textId="77777777" w:rsidR="0052402D" w:rsidRDefault="0052402D" w:rsidP="0052402D">
      <w:pPr>
        <w:pStyle w:val="ClauseLevel2"/>
      </w:pPr>
      <w:bookmarkStart w:id="41" w:name="_Ref8740226"/>
      <w:bookmarkStart w:id="42" w:name="_Toc8837003"/>
      <w:bookmarkStart w:id="43" w:name="_Toc12388229"/>
      <w:r>
        <w:t>Payment of Rent</w:t>
      </w:r>
      <w:bookmarkEnd w:id="41"/>
      <w:bookmarkEnd w:id="42"/>
      <w:bookmarkEnd w:id="43"/>
    </w:p>
    <w:p w14:paraId="28D1196C" w14:textId="77777777" w:rsidR="0052402D" w:rsidRDefault="0052402D" w:rsidP="0052402D">
      <w:pPr>
        <w:pStyle w:val="ClauseLevel3"/>
        <w:keepNext/>
      </w:pPr>
      <w:r>
        <w:t>The Sub</w:t>
      </w:r>
      <w:r>
        <w:noBreakHyphen/>
        <w:t>Tenant agrees:</w:t>
      </w:r>
    </w:p>
    <w:p w14:paraId="78C9033F" w14:textId="29F0EAAF" w:rsidR="0052402D" w:rsidRDefault="0052402D" w:rsidP="0052402D">
      <w:pPr>
        <w:pStyle w:val="ClauseLevel4"/>
      </w:pPr>
      <w:r>
        <w:t xml:space="preserve">to pay the first instalment of Rent </w:t>
      </w:r>
      <w:r w:rsidR="00AE0CAB">
        <w:t xml:space="preserve">in accordance with the </w:t>
      </w:r>
      <w:r w:rsidR="00032D96">
        <w:t>Subl</w:t>
      </w:r>
      <w:r w:rsidR="00AE0CAB">
        <w:t>ease</w:t>
      </w:r>
      <w:r w:rsidR="00224D74">
        <w:t xml:space="preserve"> </w:t>
      </w:r>
      <w:r>
        <w:t xml:space="preserve">on the </w:t>
      </w:r>
      <w:r w:rsidR="00224D74">
        <w:t xml:space="preserve">Rent Commencement Date </w:t>
      </w:r>
      <w:r w:rsidR="00224D74" w:rsidRPr="00F11115">
        <w:t>and subsequently to pay the Rent by equal monthly instalments in advance on the first day of each month</w:t>
      </w:r>
      <w:r w:rsidR="00224D74">
        <w:t>; and</w:t>
      </w:r>
    </w:p>
    <w:p w14:paraId="528E7EDF" w14:textId="77777777" w:rsidR="0052402D" w:rsidRDefault="0052402D" w:rsidP="0052402D">
      <w:pPr>
        <w:pStyle w:val="ClauseLevel4"/>
      </w:pPr>
      <w:r>
        <w:t>if necessary, to pay the first and last instalments of Rent apportioned on a daily b</w:t>
      </w:r>
      <w:r w:rsidR="00224D74">
        <w:t xml:space="preserve">asis. </w:t>
      </w:r>
    </w:p>
    <w:p w14:paraId="3FA61BEF" w14:textId="77777777" w:rsidR="0052402D" w:rsidRDefault="0052402D" w:rsidP="0052402D">
      <w:pPr>
        <w:pStyle w:val="ClauseLevel1"/>
      </w:pPr>
      <w:bookmarkStart w:id="44" w:name="_Toc8837004"/>
      <w:bookmarkStart w:id="45" w:name="_Toc12388230"/>
      <w:r>
        <w:t>Application of Head Lease</w:t>
      </w:r>
      <w:bookmarkEnd w:id="44"/>
      <w:bookmarkEnd w:id="45"/>
    </w:p>
    <w:p w14:paraId="53E0406E" w14:textId="33CA20B8" w:rsidR="00A91EBD" w:rsidRDefault="00A91EBD" w:rsidP="00A91EBD">
      <w:bookmarkStart w:id="46" w:name="_Ref8740920"/>
      <w:bookmarkStart w:id="47" w:name="_Toc8837005"/>
      <w:bookmarkStart w:id="48" w:name="_Toc12388231"/>
    </w:p>
    <w:p w14:paraId="1D423C11" w14:textId="23839248" w:rsidR="00A91EBD" w:rsidRPr="00594046" w:rsidRDefault="00A91EBD" w:rsidP="00594046">
      <w:pPr>
        <w:rPr>
          <w:color w:val="FF0000"/>
        </w:rPr>
      </w:pPr>
      <w:r w:rsidRPr="00594046">
        <w:rPr>
          <w:color w:val="FF0000"/>
        </w:rPr>
        <w:t>^</w:t>
      </w:r>
      <w:r w:rsidR="00594046">
        <w:rPr>
          <w:color w:val="FF0000"/>
        </w:rPr>
        <w:t>User</w:t>
      </w:r>
      <w:r w:rsidR="00594046" w:rsidRPr="00594046">
        <w:rPr>
          <w:color w:val="FF0000"/>
        </w:rPr>
        <w:t xml:space="preserve"> </w:t>
      </w:r>
      <w:r w:rsidRPr="00594046">
        <w:rPr>
          <w:color w:val="FF0000"/>
        </w:rPr>
        <w:t>Note</w:t>
      </w:r>
      <w:r w:rsidR="00032D96">
        <w:rPr>
          <w:color w:val="FF0000"/>
        </w:rPr>
        <w:t>:</w:t>
      </w:r>
      <w:r w:rsidRPr="00594046">
        <w:rPr>
          <w:color w:val="FF0000"/>
        </w:rPr>
        <w:t xml:space="preserve"> </w:t>
      </w:r>
      <w:r>
        <w:rPr>
          <w:color w:val="FF0000"/>
        </w:rPr>
        <w:t>This clause</w:t>
      </w:r>
      <w:r w:rsidRPr="00180CBD">
        <w:rPr>
          <w:color w:val="FF0000"/>
        </w:rPr>
        <w:t xml:space="preserve"> provides that the terms of the Head Lease are incorporated as terms into the Sublease. User</w:t>
      </w:r>
      <w:r w:rsidR="003B4B1B">
        <w:rPr>
          <w:color w:val="FF0000"/>
        </w:rPr>
        <w:t>s</w:t>
      </w:r>
      <w:r w:rsidRPr="00180CBD">
        <w:rPr>
          <w:color w:val="FF0000"/>
        </w:rPr>
        <w:t xml:space="preserve"> should consider appropriate variations to the CNL required to be negotiated, such that the Sub-Tenant does not receive the benefit of certain Commonwealth clauses, and more importantly, the Commonwealth Agency is not the party obligated to provide the</w:t>
      </w:r>
      <w:r w:rsidR="003B4B1B">
        <w:rPr>
          <w:color w:val="FF0000"/>
        </w:rPr>
        <w:t>se benefits</w:t>
      </w:r>
      <w:r w:rsidRPr="00180CBD">
        <w:rPr>
          <w:color w:val="FF0000"/>
        </w:rPr>
        <w:t xml:space="preserve"> to the Sub-Tenant. Such clauses should be documented </w:t>
      </w:r>
      <w:r>
        <w:rPr>
          <w:color w:val="FF0000"/>
        </w:rPr>
        <w:t xml:space="preserve">in </w:t>
      </w:r>
      <w:r w:rsidR="00032D96">
        <w:rPr>
          <w:color w:val="FF0000"/>
        </w:rPr>
        <w:fldChar w:fldCharType="begin"/>
      </w:r>
      <w:r w:rsidR="00032D96">
        <w:rPr>
          <w:color w:val="FF0000"/>
        </w:rPr>
        <w:instrText xml:space="preserve"> REF _Ref8667929 \n \h </w:instrText>
      </w:r>
      <w:r w:rsidR="00032D96">
        <w:rPr>
          <w:color w:val="FF0000"/>
        </w:rPr>
      </w:r>
      <w:r w:rsidR="00032D96">
        <w:rPr>
          <w:color w:val="FF0000"/>
        </w:rPr>
        <w:fldChar w:fldCharType="separate"/>
      </w:r>
      <w:r w:rsidR="00032D96">
        <w:rPr>
          <w:color w:val="FF0000"/>
        </w:rPr>
        <w:t>Schedule 1</w:t>
      </w:r>
      <w:r w:rsidR="00032D96">
        <w:rPr>
          <w:color w:val="FF0000"/>
        </w:rPr>
        <w:fldChar w:fldCharType="end"/>
      </w:r>
      <w:r w:rsidRPr="00180CBD">
        <w:rPr>
          <w:color w:val="FF0000"/>
        </w:rPr>
        <w:t>.^</w:t>
      </w:r>
    </w:p>
    <w:p w14:paraId="628A8161" w14:textId="5B5B2D28" w:rsidR="0052402D" w:rsidRDefault="0052402D" w:rsidP="0052402D">
      <w:pPr>
        <w:pStyle w:val="ClauseLevel2"/>
      </w:pPr>
      <w:r>
        <w:t>Head Lease provisions</w:t>
      </w:r>
      <w:bookmarkEnd w:id="46"/>
      <w:bookmarkEnd w:id="47"/>
      <w:bookmarkEnd w:id="48"/>
    </w:p>
    <w:p w14:paraId="7692531B" w14:textId="77777777" w:rsidR="0052402D" w:rsidRDefault="0052402D" w:rsidP="0052402D">
      <w:pPr>
        <w:pStyle w:val="ClauseLevel3"/>
      </w:pPr>
      <w:r>
        <w:t xml:space="preserve">To the extent that they are not inconsistent with this </w:t>
      </w:r>
      <w:r w:rsidR="00224D74">
        <w:t>Sublease</w:t>
      </w:r>
      <w:r>
        <w:t xml:space="preserve">, the provisions of the Head Lease are incorporated in, and are regarded as contained in, this </w:t>
      </w:r>
      <w:r w:rsidR="00224D74">
        <w:t>Sublease</w:t>
      </w:r>
      <w:r>
        <w:t>:</w:t>
      </w:r>
    </w:p>
    <w:p w14:paraId="668B3016" w14:textId="77777777" w:rsidR="0052402D" w:rsidRDefault="0052402D" w:rsidP="0052402D">
      <w:pPr>
        <w:pStyle w:val="ClauseLevel4"/>
      </w:pPr>
      <w:r>
        <w:t xml:space="preserve">with all necessary changes </w:t>
      </w:r>
      <w:proofErr w:type="gramStart"/>
      <w:r>
        <w:t>made;</w:t>
      </w:r>
      <w:proofErr w:type="gramEnd"/>
    </w:p>
    <w:p w14:paraId="04C0B0CF" w14:textId="77777777" w:rsidR="0052402D" w:rsidRDefault="0052402D" w:rsidP="0052402D">
      <w:pPr>
        <w:pStyle w:val="ClauseLevel4"/>
      </w:pPr>
      <w:r>
        <w:t xml:space="preserve">to the full extent to which they can apply to this </w:t>
      </w:r>
      <w:r w:rsidR="00224D74">
        <w:t>Sublease</w:t>
      </w:r>
      <w:r>
        <w:t xml:space="preserve"> and to the </w:t>
      </w:r>
      <w:proofErr w:type="gramStart"/>
      <w:r>
        <w:t>Premises;</w:t>
      </w:r>
      <w:proofErr w:type="gramEnd"/>
      <w:r>
        <w:t xml:space="preserve"> </w:t>
      </w:r>
    </w:p>
    <w:p w14:paraId="6F4BAF7E" w14:textId="77777777" w:rsidR="0052402D" w:rsidRDefault="0052402D" w:rsidP="0052402D">
      <w:pPr>
        <w:pStyle w:val="ClauseLevel4"/>
      </w:pPr>
      <w:r>
        <w:t>with the following changes:</w:t>
      </w:r>
    </w:p>
    <w:p w14:paraId="45985AC0" w14:textId="77777777" w:rsidR="0052402D" w:rsidRDefault="0052402D" w:rsidP="0052402D">
      <w:pPr>
        <w:pStyle w:val="ClauseLevel5"/>
      </w:pPr>
      <w:r>
        <w:t xml:space="preserve">a reference to the Head Lease is treated as a reference to this </w:t>
      </w:r>
      <w:proofErr w:type="gramStart"/>
      <w:r w:rsidR="00224D74">
        <w:t>Sublease</w:t>
      </w:r>
      <w:r>
        <w:t>;</w:t>
      </w:r>
      <w:proofErr w:type="gramEnd"/>
    </w:p>
    <w:p w14:paraId="00DE59D6" w14:textId="77777777" w:rsidR="0052402D" w:rsidRDefault="0052402D" w:rsidP="0052402D">
      <w:pPr>
        <w:pStyle w:val="ClauseLevel5"/>
      </w:pPr>
      <w:r>
        <w:t>a reference to the lessor / landlord under the Head Lease is treated as a reference to the Sub</w:t>
      </w:r>
      <w:r>
        <w:noBreakHyphen/>
        <w:t xml:space="preserve">Landlord under this </w:t>
      </w:r>
      <w:proofErr w:type="gramStart"/>
      <w:r w:rsidR="00224D74">
        <w:t>Sublease</w:t>
      </w:r>
      <w:r>
        <w:t>;</w:t>
      </w:r>
      <w:proofErr w:type="gramEnd"/>
    </w:p>
    <w:p w14:paraId="6D29114D" w14:textId="77777777" w:rsidR="0052402D" w:rsidRDefault="0052402D" w:rsidP="0052402D">
      <w:pPr>
        <w:pStyle w:val="ClauseLevel5"/>
      </w:pPr>
      <w:r>
        <w:t>a reference to the lessee / tenant under the Head Lease is treated as a reference to the Sub</w:t>
      </w:r>
      <w:r>
        <w:noBreakHyphen/>
        <w:t xml:space="preserve">Tenant under this </w:t>
      </w:r>
      <w:proofErr w:type="gramStart"/>
      <w:r w:rsidR="00224D74">
        <w:t>Sublease</w:t>
      </w:r>
      <w:r>
        <w:t>;</w:t>
      </w:r>
      <w:proofErr w:type="gramEnd"/>
      <w:r>
        <w:t xml:space="preserve"> </w:t>
      </w:r>
    </w:p>
    <w:p w14:paraId="5B899768" w14:textId="77777777" w:rsidR="0052402D" w:rsidRDefault="0052402D" w:rsidP="0052402D">
      <w:pPr>
        <w:pStyle w:val="ClauseLevel5"/>
      </w:pPr>
      <w:r>
        <w:t>a reference to the Head Lease Premises is treated as a reference to the Premises; and</w:t>
      </w:r>
    </w:p>
    <w:p w14:paraId="48824D78" w14:textId="77777777" w:rsidR="0052402D" w:rsidRDefault="0052402D" w:rsidP="0052402D">
      <w:pPr>
        <w:pStyle w:val="ClauseLevel4"/>
      </w:pPr>
      <w:r>
        <w:t xml:space="preserve">subject to the variations to the terms of the Head Lease set out in </w:t>
      </w:r>
      <w:r w:rsidR="00EE3B8F">
        <w:fldChar w:fldCharType="begin"/>
      </w:r>
      <w:r w:rsidR="00EE3B8F">
        <w:instrText xml:space="preserve"> REF _Ref8667929 \w \h </w:instrText>
      </w:r>
      <w:r w:rsidR="00EE3B8F">
        <w:fldChar w:fldCharType="separate"/>
      </w:r>
      <w:r w:rsidR="00C13586">
        <w:t>Schedule 1</w:t>
      </w:r>
      <w:r w:rsidR="00EE3B8F">
        <w:fldChar w:fldCharType="end"/>
      </w:r>
      <w:r>
        <w:t>.</w:t>
      </w:r>
    </w:p>
    <w:p w14:paraId="49E2C285" w14:textId="77777777" w:rsidR="0052402D" w:rsidRDefault="0052402D" w:rsidP="0052402D">
      <w:pPr>
        <w:pStyle w:val="ClauseLevel2"/>
      </w:pPr>
      <w:bookmarkStart w:id="49" w:name="_Toc8837006"/>
      <w:bookmarkStart w:id="50" w:name="_Toc12388232"/>
      <w:r>
        <w:lastRenderedPageBreak/>
        <w:t>Inconsistency</w:t>
      </w:r>
      <w:bookmarkEnd w:id="49"/>
      <w:bookmarkEnd w:id="50"/>
    </w:p>
    <w:p w14:paraId="1B4D3E90" w14:textId="77777777" w:rsidR="0052402D" w:rsidRDefault="0052402D" w:rsidP="0052402D">
      <w:pPr>
        <w:pStyle w:val="ClauseLevel3"/>
      </w:pPr>
      <w:r>
        <w:t xml:space="preserve">If there is any inconsistency between this </w:t>
      </w:r>
      <w:r w:rsidR="00224D74">
        <w:t>Sublease</w:t>
      </w:r>
      <w:r>
        <w:t xml:space="preserve"> and the provisions of the Head Lease as incorporated in this </w:t>
      </w:r>
      <w:r w:rsidR="00224D74">
        <w:t>Sublease</w:t>
      </w:r>
      <w:r>
        <w:t xml:space="preserve"> under clause</w:t>
      </w:r>
      <w:r w:rsidR="00EE3B8F">
        <w:t> </w:t>
      </w:r>
      <w:r w:rsidR="00EE3B8F">
        <w:fldChar w:fldCharType="begin"/>
      </w:r>
      <w:r w:rsidR="00EE3B8F">
        <w:instrText xml:space="preserve"> REF _Ref8740920 \w \h </w:instrText>
      </w:r>
      <w:r w:rsidR="00EE3B8F">
        <w:fldChar w:fldCharType="separate"/>
      </w:r>
      <w:r w:rsidR="00C13586">
        <w:t>4.1</w:t>
      </w:r>
      <w:r w:rsidR="00EE3B8F">
        <w:fldChar w:fldCharType="end"/>
      </w:r>
      <w:r>
        <w:t xml:space="preserve">, this </w:t>
      </w:r>
      <w:r w:rsidR="00224D74">
        <w:t>Sublease</w:t>
      </w:r>
      <w:r>
        <w:t xml:space="preserve"> prevails.</w:t>
      </w:r>
    </w:p>
    <w:p w14:paraId="7D65D068" w14:textId="77777777" w:rsidR="0052402D" w:rsidRDefault="0052402D" w:rsidP="0052402D">
      <w:pPr>
        <w:pStyle w:val="ClauseLevel1"/>
      </w:pPr>
      <w:bookmarkStart w:id="51" w:name="_Toc8837007"/>
      <w:bookmarkStart w:id="52" w:name="_Toc12388233"/>
      <w:r>
        <w:t>Compliance with Head Lease</w:t>
      </w:r>
      <w:bookmarkEnd w:id="51"/>
      <w:bookmarkEnd w:id="52"/>
    </w:p>
    <w:p w14:paraId="45F92B87" w14:textId="77777777" w:rsidR="0052402D" w:rsidRDefault="0052402D" w:rsidP="0052402D">
      <w:pPr>
        <w:pStyle w:val="ClauseLevel2"/>
      </w:pPr>
      <w:bookmarkStart w:id="53" w:name="_Toc8837008"/>
      <w:bookmarkStart w:id="54" w:name="_Toc12388234"/>
      <w:r>
        <w:t>Compliance by the Sub</w:t>
      </w:r>
      <w:r>
        <w:noBreakHyphen/>
        <w:t>Landlord</w:t>
      </w:r>
      <w:bookmarkEnd w:id="53"/>
      <w:bookmarkEnd w:id="54"/>
    </w:p>
    <w:p w14:paraId="0307BCBA" w14:textId="77777777" w:rsidR="0052402D" w:rsidRDefault="0052402D" w:rsidP="0052402D">
      <w:pPr>
        <w:pStyle w:val="ClauseLevel3"/>
      </w:pPr>
      <w:bookmarkStart w:id="55" w:name="_Ref8740931"/>
      <w:r>
        <w:t>As between the Sub</w:t>
      </w:r>
      <w:r>
        <w:noBreakHyphen/>
        <w:t>Landlord and the Sub</w:t>
      </w:r>
      <w:r>
        <w:noBreakHyphen/>
        <w:t>Tenant, and without limiting the Sub</w:t>
      </w:r>
      <w:r>
        <w:noBreakHyphen/>
        <w:t>Landlord’s obligations under the Head Lease, the Sub</w:t>
      </w:r>
      <w:r>
        <w:noBreakHyphen/>
        <w:t>Landlord agrees to perform all of its obligations as Tenant under the Head Lease except those which the Sub</w:t>
      </w:r>
      <w:r>
        <w:noBreakHyphen/>
        <w:t xml:space="preserve">Tenant is required to perform under this </w:t>
      </w:r>
      <w:r w:rsidR="00224D74">
        <w:t>Sublease</w:t>
      </w:r>
      <w:r>
        <w:t>.</w:t>
      </w:r>
      <w:bookmarkEnd w:id="55"/>
    </w:p>
    <w:p w14:paraId="5ADFE783" w14:textId="77777777" w:rsidR="0052402D" w:rsidRDefault="0052402D" w:rsidP="0052402D">
      <w:pPr>
        <w:pStyle w:val="ClauseLevel3"/>
      </w:pPr>
      <w:r>
        <w:t>Without limiting clause</w:t>
      </w:r>
      <w:r w:rsidR="00EE3B8F">
        <w:t> </w:t>
      </w:r>
      <w:r w:rsidR="00EE3B8F">
        <w:fldChar w:fldCharType="begin"/>
      </w:r>
      <w:r w:rsidR="00EE3B8F">
        <w:instrText xml:space="preserve"> REF _Ref8740931 \w \h </w:instrText>
      </w:r>
      <w:r w:rsidR="00EE3B8F">
        <w:fldChar w:fldCharType="separate"/>
      </w:r>
      <w:r w:rsidR="00C13586">
        <w:t>5.1.1</w:t>
      </w:r>
      <w:r w:rsidR="00EE3B8F">
        <w:fldChar w:fldCharType="end"/>
      </w:r>
      <w:r>
        <w:t>, the Sub</w:t>
      </w:r>
      <w:r>
        <w:noBreakHyphen/>
        <w:t>Tenant acknowledges that it has been provided with and has read the Head Lease.</w:t>
      </w:r>
    </w:p>
    <w:p w14:paraId="5AC1726B" w14:textId="77777777" w:rsidR="0052402D" w:rsidRDefault="0052402D" w:rsidP="0052402D">
      <w:pPr>
        <w:pStyle w:val="ClauseLevel3"/>
      </w:pPr>
      <w:bookmarkStart w:id="56" w:name="_Ref8740946"/>
      <w:r>
        <w:t>The Sub</w:t>
      </w:r>
      <w:r>
        <w:noBreakHyphen/>
        <w:t xml:space="preserve">Landlord is not obliged to comply with any </w:t>
      </w:r>
      <w:proofErr w:type="gramStart"/>
      <w:r>
        <w:t>obligation, or</w:t>
      </w:r>
      <w:proofErr w:type="gramEnd"/>
      <w:r>
        <w:t xml:space="preserve"> give effect to any right of the Sub</w:t>
      </w:r>
      <w:r>
        <w:noBreakHyphen/>
        <w:t xml:space="preserve">Tenant under this </w:t>
      </w:r>
      <w:r w:rsidR="00224D74">
        <w:t>Sublease</w:t>
      </w:r>
      <w:r>
        <w:t xml:space="preserve"> to the extent that the Head Landlord fails to comply with a corresponding obligation, or to give effect to a corresponding right, under the Head Lease.</w:t>
      </w:r>
      <w:bookmarkEnd w:id="56"/>
    </w:p>
    <w:p w14:paraId="4A4F5DF1" w14:textId="77777777" w:rsidR="0052402D" w:rsidRDefault="0052402D" w:rsidP="0052402D">
      <w:pPr>
        <w:pStyle w:val="ClauseLevel3"/>
      </w:pPr>
      <w:r>
        <w:t>Without limiting clause</w:t>
      </w:r>
      <w:r w:rsidR="00EE3B8F">
        <w:t> </w:t>
      </w:r>
      <w:r w:rsidR="00EE3B8F">
        <w:fldChar w:fldCharType="begin"/>
      </w:r>
      <w:r w:rsidR="00EE3B8F">
        <w:instrText xml:space="preserve"> REF _Ref8740946 \w \h </w:instrText>
      </w:r>
      <w:r w:rsidR="00EE3B8F">
        <w:fldChar w:fldCharType="separate"/>
      </w:r>
      <w:r w:rsidR="00C13586">
        <w:t>5.1.3</w:t>
      </w:r>
      <w:r w:rsidR="00EE3B8F">
        <w:fldChar w:fldCharType="end"/>
      </w:r>
      <w:r>
        <w:t>, the Sub</w:t>
      </w:r>
      <w:r>
        <w:noBreakHyphen/>
        <w:t>Landlord is not obliged to comply with any obligation to carry out repairs, maintenance or other building work, nor to provide services to the Premises to the extent that, as between the Head Landlord and the Sub</w:t>
      </w:r>
      <w:r>
        <w:noBreakHyphen/>
        <w:t>Landlord, the carrying out of those works or the provision of those services is the responsibility of the Head Landlord, and the Head Landlord fails to carry out those works or to provide those services.</w:t>
      </w:r>
    </w:p>
    <w:p w14:paraId="61D3D60B" w14:textId="77777777" w:rsidR="0052402D" w:rsidRDefault="0052402D" w:rsidP="0052402D">
      <w:pPr>
        <w:pStyle w:val="ClauseLevel3"/>
      </w:pPr>
      <w:r>
        <w:t>If the Sub</w:t>
      </w:r>
      <w:r>
        <w:noBreakHyphen/>
        <w:t>Tenant requests it in writing, the Sub</w:t>
      </w:r>
      <w:r>
        <w:noBreakHyphen/>
        <w:t>Landlord agrees to use its reasonable endeavours to exercise its rights under the Head Lease to procure that the Head Landlord complies with the Head Landlord’s obligations under the Head Lease which affect the Sub</w:t>
      </w:r>
      <w:r>
        <w:noBreakHyphen/>
        <w:t>Tenant’s use and occupation of the Premises. The Sub</w:t>
      </w:r>
      <w:r>
        <w:noBreakHyphen/>
        <w:t>Tenant indemnifies the Sub</w:t>
      </w:r>
      <w:r>
        <w:noBreakHyphen/>
        <w:t>Landlord, its officers, employees, agents and contractors for all costs and expenses, including the reasonable legal costs incurred by the Sub</w:t>
      </w:r>
      <w:r>
        <w:noBreakHyphen/>
        <w:t xml:space="preserve">Landlord in complying with this clause. </w:t>
      </w:r>
    </w:p>
    <w:p w14:paraId="16C748A1" w14:textId="77777777" w:rsidR="0052402D" w:rsidRDefault="0052402D" w:rsidP="0052402D">
      <w:pPr>
        <w:pStyle w:val="ClauseLevel2"/>
      </w:pPr>
      <w:bookmarkStart w:id="57" w:name="_Toc8837009"/>
      <w:bookmarkStart w:id="58" w:name="_Toc12388235"/>
      <w:r>
        <w:t>Compliance by Sub</w:t>
      </w:r>
      <w:r>
        <w:noBreakHyphen/>
        <w:t>Tenant</w:t>
      </w:r>
      <w:bookmarkEnd w:id="57"/>
      <w:bookmarkEnd w:id="58"/>
    </w:p>
    <w:p w14:paraId="7639F9CA" w14:textId="77777777" w:rsidR="0052402D" w:rsidRDefault="0052402D" w:rsidP="006B181B">
      <w:pPr>
        <w:pStyle w:val="ClauseLevel3"/>
        <w:keepNext/>
      </w:pPr>
      <w:r>
        <w:t>The Sub</w:t>
      </w:r>
      <w:r>
        <w:noBreakHyphen/>
        <w:t>Tenant agrees to not do anything, or permit anything to be done, which:</w:t>
      </w:r>
    </w:p>
    <w:p w14:paraId="2930A828" w14:textId="77777777" w:rsidR="0052402D" w:rsidRDefault="0052402D" w:rsidP="006B181B">
      <w:pPr>
        <w:pStyle w:val="ClauseLevel4"/>
      </w:pPr>
      <w:r>
        <w:t xml:space="preserve">subject to the terms of this </w:t>
      </w:r>
      <w:r w:rsidR="00224D74">
        <w:t>Sublease</w:t>
      </w:r>
      <w:r>
        <w:t>, contravenes the terms of the Head Lease or which places the Sub</w:t>
      </w:r>
      <w:r>
        <w:noBreakHyphen/>
        <w:t>Landlord in breach of the Head Lease; or</w:t>
      </w:r>
    </w:p>
    <w:p w14:paraId="4AAFBE0E" w14:textId="77777777" w:rsidR="0052402D" w:rsidRDefault="0052402D" w:rsidP="006B181B">
      <w:pPr>
        <w:pStyle w:val="ClauseLevel4"/>
      </w:pPr>
      <w:r>
        <w:t>prejudices the Sub</w:t>
      </w:r>
      <w:r>
        <w:noBreakHyphen/>
        <w:t>Landlord’s interest in the Head Lease or the Head Lease Premises.</w:t>
      </w:r>
    </w:p>
    <w:p w14:paraId="531AE96A" w14:textId="77777777" w:rsidR="0052402D" w:rsidRDefault="0052402D" w:rsidP="006B181B">
      <w:pPr>
        <w:pStyle w:val="ClauseLevel3"/>
      </w:pPr>
      <w:r>
        <w:t>If any of the Sub</w:t>
      </w:r>
      <w:r>
        <w:noBreakHyphen/>
        <w:t xml:space="preserve">Landlord’s obligations in the Head Lease are varied by this </w:t>
      </w:r>
      <w:r w:rsidR="00224D74">
        <w:t>Sublease</w:t>
      </w:r>
      <w:r>
        <w:t>, the Sub</w:t>
      </w:r>
      <w:r>
        <w:noBreakHyphen/>
        <w:t>Tenant agrees to comply with those obligations as varied.</w:t>
      </w:r>
    </w:p>
    <w:p w14:paraId="4A79688A" w14:textId="77777777" w:rsidR="0052402D" w:rsidRDefault="0052402D" w:rsidP="006B181B">
      <w:pPr>
        <w:pStyle w:val="ClauseLevel2"/>
      </w:pPr>
      <w:bookmarkStart w:id="59" w:name="_Toc8837010"/>
      <w:bookmarkStart w:id="60" w:name="_Toc12388236"/>
      <w:r>
        <w:t>Release and Indemnity by Sub</w:t>
      </w:r>
      <w:r>
        <w:noBreakHyphen/>
        <w:t>Tenant</w:t>
      </w:r>
      <w:bookmarkEnd w:id="59"/>
      <w:bookmarkEnd w:id="60"/>
    </w:p>
    <w:p w14:paraId="2EAC5897" w14:textId="77777777" w:rsidR="0052402D" w:rsidRDefault="0052402D" w:rsidP="006B181B">
      <w:pPr>
        <w:pStyle w:val="ClauseLevel3"/>
        <w:keepNext/>
      </w:pPr>
      <w:r>
        <w:t>The Sub</w:t>
      </w:r>
      <w:r>
        <w:noBreakHyphen/>
        <w:t>Tenant agrees that:</w:t>
      </w:r>
    </w:p>
    <w:p w14:paraId="24CF6642" w14:textId="77777777" w:rsidR="0052402D" w:rsidRDefault="0052402D" w:rsidP="006B181B">
      <w:pPr>
        <w:pStyle w:val="ClauseLevel4"/>
      </w:pPr>
      <w:r>
        <w:t xml:space="preserve">it leases and uses the Premises at its own </w:t>
      </w:r>
      <w:proofErr w:type="gramStart"/>
      <w:r>
        <w:t>risk;</w:t>
      </w:r>
      <w:proofErr w:type="gramEnd"/>
    </w:p>
    <w:p w14:paraId="4392BDCE" w14:textId="39C5B394" w:rsidR="0052402D" w:rsidRDefault="0052402D" w:rsidP="006B181B">
      <w:pPr>
        <w:pStyle w:val="ClauseLevel4"/>
      </w:pPr>
      <w:r>
        <w:lastRenderedPageBreak/>
        <w:t>it releases the Sub</w:t>
      </w:r>
      <w:r>
        <w:noBreakHyphen/>
        <w:t>Landlord to the fullest extent permitted by law from and against all claims which the Sub</w:t>
      </w:r>
      <w:r>
        <w:noBreakHyphen/>
        <w:t>Tenant has or may have against the Sub</w:t>
      </w:r>
      <w:r>
        <w:noBreakHyphen/>
        <w:t>Landlord in respect of any damage to or loss of property, personal injury to or death of any person or any other loss sustained in or in connection with the use of the Premises or otherwise in connection with this Sublease (except that the release in this clause does not apply to the extent the Sub</w:t>
      </w:r>
      <w:r>
        <w:noBreakHyphen/>
        <w:t>Landlord’s negligent act or omission directly caused the damage to or loss of property, personal injury or death or other loss);</w:t>
      </w:r>
    </w:p>
    <w:p w14:paraId="6F885AC7" w14:textId="70870277" w:rsidR="0052402D" w:rsidRDefault="0052402D" w:rsidP="006B181B">
      <w:pPr>
        <w:pStyle w:val="ClauseLevel4"/>
      </w:pPr>
      <w:bookmarkStart w:id="61" w:name="_Ref8740965"/>
      <w:r>
        <w:t>the Sub</w:t>
      </w:r>
      <w:r>
        <w:noBreakHyphen/>
        <w:t>Tenant indemnifies the Sub</w:t>
      </w:r>
      <w:r>
        <w:noBreakHyphen/>
        <w:t>Landlord, its officers, employees, agents, contractors and invitees from and against any demand, claim, action, damage, loss, liability, cost or expense which the Sub</w:t>
      </w:r>
      <w:r>
        <w:noBreakHyphen/>
        <w:t xml:space="preserve">Landlord, its officers, employees, agents, contractors or invitees incur or sustain in connection with any damage to or loss of property, personal injury to or death of any person or any other loss sustained in or in connection with the use of the Premises, any act or omission, negligence or breach of this </w:t>
      </w:r>
      <w:r w:rsidR="00224D74">
        <w:t>Sublease</w:t>
      </w:r>
      <w:r>
        <w:t xml:space="preserve"> or the terms and conditions in the Head Lease by the Sub</w:t>
      </w:r>
      <w:r>
        <w:noBreakHyphen/>
        <w:t>Tenant, its officers, employees, agents, contractors or invitees, or otherwise in connection with this Sublease; and</w:t>
      </w:r>
      <w:bookmarkEnd w:id="61"/>
    </w:p>
    <w:p w14:paraId="5D0F876B" w14:textId="77777777" w:rsidR="0052402D" w:rsidRDefault="0052402D" w:rsidP="006B181B">
      <w:pPr>
        <w:pStyle w:val="ClauseLevel4"/>
      </w:pPr>
      <w:r>
        <w:t>the Sub</w:t>
      </w:r>
      <w:r>
        <w:noBreakHyphen/>
        <w:t>Tenant’s liability to indemnify the Sub</w:t>
      </w:r>
      <w:r>
        <w:noBreakHyphen/>
        <w:t>Landlord under clause</w:t>
      </w:r>
      <w:r w:rsidR="00EE3B8F">
        <w:t> </w:t>
      </w:r>
      <w:r w:rsidR="00EE3B8F">
        <w:fldChar w:fldCharType="begin"/>
      </w:r>
      <w:r w:rsidR="00EE3B8F">
        <w:instrText xml:space="preserve"> REF _Ref8740965 \w \h </w:instrText>
      </w:r>
      <w:r w:rsidR="00EE3B8F">
        <w:fldChar w:fldCharType="separate"/>
      </w:r>
      <w:r w:rsidR="00C13586">
        <w:t>5.3.1.c</w:t>
      </w:r>
      <w:r w:rsidR="00EE3B8F">
        <w:fldChar w:fldCharType="end"/>
      </w:r>
      <w:r>
        <w:t xml:space="preserve"> is reduced proportionately to the extent that the Sub</w:t>
      </w:r>
      <w:r>
        <w:noBreakHyphen/>
        <w:t>Landlord’s negligent act or omission contributed to the claim, action, damage, loss, liability, cost or expense incurred or sustained by the Sub</w:t>
      </w:r>
      <w:r>
        <w:noBreakHyphen/>
        <w:t>Landlord.</w:t>
      </w:r>
    </w:p>
    <w:p w14:paraId="37CAE8EA" w14:textId="77777777" w:rsidR="0052402D" w:rsidRDefault="0052402D" w:rsidP="006B181B">
      <w:pPr>
        <w:pStyle w:val="ClauseLevel2"/>
      </w:pPr>
      <w:bookmarkStart w:id="62" w:name="_Toc8837011"/>
      <w:bookmarkStart w:id="63" w:name="_Toc12388237"/>
      <w:r>
        <w:t>Consents</w:t>
      </w:r>
      <w:bookmarkEnd w:id="62"/>
      <w:bookmarkEnd w:id="63"/>
    </w:p>
    <w:p w14:paraId="7E563910" w14:textId="77777777" w:rsidR="0052402D" w:rsidRDefault="0052402D" w:rsidP="006B181B">
      <w:pPr>
        <w:pStyle w:val="ClauseLevel3"/>
      </w:pPr>
      <w:r>
        <w:t>Where an activity relating to the Premises proposed to be carried out by the Sub</w:t>
      </w:r>
      <w:r>
        <w:noBreakHyphen/>
        <w:t>Tenant requires the consent or approval of the Sub</w:t>
      </w:r>
      <w:r>
        <w:noBreakHyphen/>
        <w:t xml:space="preserve">Landlord under this </w:t>
      </w:r>
      <w:r w:rsidR="00224D74">
        <w:t>Sublease</w:t>
      </w:r>
      <w:r>
        <w:t xml:space="preserve"> and the consent or approval of the Head Landlord under the Head Lease, the Sub</w:t>
      </w:r>
      <w:r>
        <w:noBreakHyphen/>
        <w:t>Tenant agrees that it will not carry out that activity without first obtaining the consent or approval of the Sub</w:t>
      </w:r>
      <w:r>
        <w:noBreakHyphen/>
        <w:t xml:space="preserve">Landlord and the Head Landlord. </w:t>
      </w:r>
    </w:p>
    <w:p w14:paraId="4CD815C5" w14:textId="77777777" w:rsidR="0052402D" w:rsidRDefault="0052402D" w:rsidP="006B181B">
      <w:pPr>
        <w:pStyle w:val="ClauseLevel2"/>
      </w:pPr>
      <w:bookmarkStart w:id="64" w:name="_Toc8837012"/>
      <w:bookmarkStart w:id="65" w:name="_Toc12388238"/>
      <w:r>
        <w:t>Notices from Head Landlord</w:t>
      </w:r>
      <w:bookmarkEnd w:id="64"/>
      <w:bookmarkEnd w:id="65"/>
    </w:p>
    <w:p w14:paraId="18C80341" w14:textId="77777777" w:rsidR="0052402D" w:rsidRDefault="0052402D" w:rsidP="006B181B">
      <w:pPr>
        <w:pStyle w:val="ClauseLevel3"/>
      </w:pPr>
      <w:r>
        <w:t>The Sub</w:t>
      </w:r>
      <w:r>
        <w:noBreakHyphen/>
        <w:t>Tenant agrees to immediately give the Sub</w:t>
      </w:r>
      <w:r>
        <w:noBreakHyphen/>
        <w:t>Landlord a copy of any Notice it receives from the Head Landlord.</w:t>
      </w:r>
    </w:p>
    <w:p w14:paraId="4C31A28A" w14:textId="77777777" w:rsidR="0052402D" w:rsidRDefault="0052402D" w:rsidP="006B181B">
      <w:pPr>
        <w:pStyle w:val="ClauseLevel1"/>
      </w:pPr>
      <w:bookmarkStart w:id="66" w:name="_Toc8837013"/>
      <w:bookmarkStart w:id="67" w:name="_Toc12388239"/>
      <w:r>
        <w:t>Exercise of the Sub</w:t>
      </w:r>
      <w:r>
        <w:noBreakHyphen/>
        <w:t>Landlord’s rights</w:t>
      </w:r>
      <w:bookmarkEnd w:id="66"/>
      <w:bookmarkEnd w:id="67"/>
    </w:p>
    <w:p w14:paraId="27355E61" w14:textId="77777777" w:rsidR="0052402D" w:rsidRDefault="0052402D" w:rsidP="006B181B">
      <w:pPr>
        <w:pStyle w:val="ClauseLevel2"/>
      </w:pPr>
      <w:bookmarkStart w:id="68" w:name="_Toc8837014"/>
      <w:bookmarkStart w:id="69" w:name="_Toc12388240"/>
      <w:r>
        <w:t>Exercise of rights</w:t>
      </w:r>
      <w:bookmarkEnd w:id="68"/>
      <w:bookmarkEnd w:id="69"/>
    </w:p>
    <w:p w14:paraId="45726556" w14:textId="77777777" w:rsidR="0052402D" w:rsidRDefault="0052402D" w:rsidP="006B181B">
      <w:pPr>
        <w:pStyle w:val="ClauseLevel3"/>
      </w:pPr>
      <w:r>
        <w:t>The Sub</w:t>
      </w:r>
      <w:r>
        <w:noBreakHyphen/>
        <w:t>Tenant acknowledges that the Head Landlord (to the extent that the Head Landlord has a right under the Head Lease) may exercise any right of the Sub</w:t>
      </w:r>
      <w:r>
        <w:noBreakHyphen/>
        <w:t xml:space="preserve">Landlord under this </w:t>
      </w:r>
      <w:r w:rsidR="00224D74">
        <w:t>Sublease</w:t>
      </w:r>
      <w:r>
        <w:t>.</w:t>
      </w:r>
    </w:p>
    <w:p w14:paraId="50A673A0" w14:textId="77777777" w:rsidR="0052402D" w:rsidRDefault="0052402D" w:rsidP="006B181B">
      <w:pPr>
        <w:pStyle w:val="ClauseLevel2"/>
      </w:pPr>
      <w:bookmarkStart w:id="70" w:name="_Toc8837015"/>
      <w:bookmarkStart w:id="71" w:name="_Toc12388241"/>
      <w:r>
        <w:t>Access</w:t>
      </w:r>
      <w:bookmarkEnd w:id="70"/>
      <w:bookmarkEnd w:id="71"/>
    </w:p>
    <w:p w14:paraId="1CAEA3BC" w14:textId="77777777" w:rsidR="0052402D" w:rsidRDefault="0052402D" w:rsidP="006B181B">
      <w:pPr>
        <w:pStyle w:val="ClauseLevel3"/>
      </w:pPr>
      <w:r>
        <w:t>The Sub</w:t>
      </w:r>
      <w:r>
        <w:noBreakHyphen/>
        <w:t>Tenant agrees to give the Sub</w:t>
      </w:r>
      <w:r>
        <w:noBreakHyphen/>
        <w:t>Landlord the same access and other rights in relation to the Premises that the Sub</w:t>
      </w:r>
      <w:r>
        <w:noBreakHyphen/>
        <w:t>Landlord is required to give to the Head Landlord under the Head Lease.</w:t>
      </w:r>
    </w:p>
    <w:p w14:paraId="72CC1845" w14:textId="77777777" w:rsidR="0052402D" w:rsidRDefault="0052402D" w:rsidP="006B181B">
      <w:pPr>
        <w:pStyle w:val="ClauseLevel2"/>
      </w:pPr>
      <w:bookmarkStart w:id="72" w:name="_Toc8837016"/>
      <w:bookmarkStart w:id="73" w:name="_Toc12388242"/>
      <w:r>
        <w:t>Guarantees</w:t>
      </w:r>
      <w:bookmarkEnd w:id="72"/>
      <w:bookmarkEnd w:id="73"/>
    </w:p>
    <w:p w14:paraId="1ACBF905" w14:textId="77777777" w:rsidR="0052402D" w:rsidRDefault="0052402D" w:rsidP="006B181B">
      <w:pPr>
        <w:pStyle w:val="ClauseLevel3"/>
      </w:pPr>
      <w:r>
        <w:t>At the same time that the Sub</w:t>
      </w:r>
      <w:r>
        <w:noBreakHyphen/>
        <w:t xml:space="preserve">Tenant executes this </w:t>
      </w:r>
      <w:r w:rsidR="00224D74">
        <w:t>Sublease</w:t>
      </w:r>
      <w:r>
        <w:t xml:space="preserve"> the Sub</w:t>
      </w:r>
      <w:r>
        <w:noBreakHyphen/>
        <w:t xml:space="preserve">Tenant agrees to procure the execution of the guarantees specified in </w:t>
      </w:r>
      <w:r w:rsidR="00EE3B8F">
        <w:fldChar w:fldCharType="begin"/>
      </w:r>
      <w:r w:rsidR="00EE3B8F">
        <w:instrText xml:space="preserve"> REF _Ref8741017 </w:instrText>
      </w:r>
      <w:r w:rsidR="00EE3B8F">
        <w:lastRenderedPageBreak/>
        <w:instrText xml:space="preserve">\w \h </w:instrText>
      </w:r>
      <w:r w:rsidR="00EE3B8F">
        <w:fldChar w:fldCharType="separate"/>
      </w:r>
      <w:r w:rsidR="00C13586">
        <w:t>Schedule 3</w:t>
      </w:r>
      <w:r w:rsidR="00EE3B8F">
        <w:fldChar w:fldCharType="end"/>
      </w:r>
      <w:r>
        <w:t xml:space="preserve"> and to provide those to the Sub</w:t>
      </w:r>
      <w:r>
        <w:noBreakHyphen/>
        <w:t xml:space="preserve">Landlord at the time it provides this </w:t>
      </w:r>
      <w:r w:rsidR="00224D74">
        <w:t>Sublease</w:t>
      </w:r>
      <w:r>
        <w:t xml:space="preserve"> executed on behalf of the Sub</w:t>
      </w:r>
      <w:r>
        <w:noBreakHyphen/>
        <w:t>Tenant.</w:t>
      </w:r>
    </w:p>
    <w:p w14:paraId="1E1CE24D" w14:textId="77777777" w:rsidR="0052402D" w:rsidRDefault="0052402D" w:rsidP="006B181B">
      <w:pPr>
        <w:pStyle w:val="ClauseLevel1"/>
      </w:pPr>
      <w:bookmarkStart w:id="74" w:name="_Toc8837017"/>
      <w:bookmarkStart w:id="75" w:name="_Toc12388243"/>
      <w:r>
        <w:t>Further documents</w:t>
      </w:r>
      <w:bookmarkEnd w:id="74"/>
      <w:bookmarkEnd w:id="75"/>
    </w:p>
    <w:p w14:paraId="55226143" w14:textId="77777777" w:rsidR="0052402D" w:rsidRDefault="0052402D" w:rsidP="006B181B">
      <w:pPr>
        <w:pStyle w:val="ClauseLevel2"/>
      </w:pPr>
      <w:bookmarkStart w:id="76" w:name="_Toc8837018"/>
      <w:bookmarkStart w:id="77" w:name="_Toc12388244"/>
      <w:r>
        <w:t>Execution of documents</w:t>
      </w:r>
      <w:bookmarkEnd w:id="76"/>
      <w:bookmarkEnd w:id="77"/>
    </w:p>
    <w:p w14:paraId="22FA3782" w14:textId="77777777" w:rsidR="0052402D" w:rsidRDefault="0052402D" w:rsidP="006B181B">
      <w:pPr>
        <w:pStyle w:val="ClauseLevel3"/>
      </w:pPr>
      <w:r>
        <w:t>The Sub</w:t>
      </w:r>
      <w:r>
        <w:noBreakHyphen/>
        <w:t>Landlord and the Sub</w:t>
      </w:r>
      <w:r>
        <w:noBreakHyphen/>
        <w:t xml:space="preserve">Tenant agree to promptly execute any further documents and provide any consents required to give effect to the terms of this </w:t>
      </w:r>
      <w:r w:rsidR="00224D74">
        <w:t>Sublease</w:t>
      </w:r>
      <w:r>
        <w:t>, including, where relevant, to satisfy requirements for registration.</w:t>
      </w:r>
    </w:p>
    <w:p w14:paraId="2945FF77" w14:textId="77777777" w:rsidR="00120179" w:rsidRDefault="00120179" w:rsidP="00120179">
      <w:pPr>
        <w:pStyle w:val="ClauseLevel2"/>
      </w:pPr>
      <w:r>
        <w:t>Sub-Tenant pays registration fees and stamp duty</w:t>
      </w:r>
    </w:p>
    <w:p w14:paraId="32DF7E68" w14:textId="4CF6986E" w:rsidR="00120179" w:rsidRPr="00F4591B" w:rsidRDefault="00120179" w:rsidP="00117B18">
      <w:pPr>
        <w:pStyle w:val="ClauseLevel3"/>
      </w:pPr>
      <w:r w:rsidRPr="00120179">
        <w:t xml:space="preserve">The Sub-Tenant agrees to pay all registration fees and stamp duty (if any) imposed by an Authority in relation to the registration of any forms on the land titles register in the Jurisdiction </w:t>
      </w:r>
      <w:r w:rsidRPr="008A5FB8">
        <w:t>required to give effect to this Sublease.</w:t>
      </w:r>
    </w:p>
    <w:p w14:paraId="74304CD7" w14:textId="77777777" w:rsidR="0043689E" w:rsidRPr="00F11115" w:rsidRDefault="0043689E" w:rsidP="0043689E">
      <w:pPr>
        <w:pStyle w:val="ClauseLevel1"/>
      </w:pPr>
      <w:bookmarkStart w:id="78" w:name="_Ref6319304"/>
      <w:bookmarkStart w:id="79" w:name="_Toc17130186"/>
      <w:bookmarkStart w:id="80" w:name="_Toc8837021"/>
      <w:bookmarkStart w:id="81" w:name="_Toc12388246"/>
      <w:r w:rsidRPr="00F11115">
        <w:t>GST</w:t>
      </w:r>
      <w:bookmarkEnd w:id="78"/>
      <w:bookmarkEnd w:id="79"/>
    </w:p>
    <w:p w14:paraId="7C00D368" w14:textId="77777777" w:rsidR="0043689E" w:rsidRPr="00F11115" w:rsidRDefault="0043689E" w:rsidP="0043689E">
      <w:pPr>
        <w:pStyle w:val="ClauseLevel3"/>
      </w:pPr>
      <w:r w:rsidRPr="00F11115">
        <w:t xml:space="preserve">Unless otherwise indicated, all consideration for any supply made under </w:t>
      </w:r>
      <w:r>
        <w:t>this Sublease</w:t>
      </w:r>
      <w:r w:rsidRPr="00F11115">
        <w:t xml:space="preserve"> is exclusive of any GST imposed on the supply.</w:t>
      </w:r>
    </w:p>
    <w:p w14:paraId="46BB2DFF" w14:textId="77777777" w:rsidR="0043689E" w:rsidRPr="00F11115" w:rsidRDefault="0043689E" w:rsidP="0043689E">
      <w:pPr>
        <w:pStyle w:val="ClauseLevel3"/>
      </w:pPr>
      <w:r w:rsidRPr="00F11115">
        <w:t>Subject to this clause </w:t>
      </w:r>
      <w:r w:rsidRPr="00F11115">
        <w:fldChar w:fldCharType="begin"/>
      </w:r>
      <w:r w:rsidRPr="00F11115">
        <w:instrText xml:space="preserve"> REF _Ref6319304 \w \h </w:instrText>
      </w:r>
      <w:r>
        <w:instrText xml:space="preserve"> \* MERGEFORMAT </w:instrText>
      </w:r>
      <w:r w:rsidRPr="00F11115">
        <w:fldChar w:fldCharType="separate"/>
      </w:r>
      <w:r>
        <w:t>8</w:t>
      </w:r>
      <w:r w:rsidRPr="00F11115">
        <w:fldChar w:fldCharType="end"/>
      </w:r>
      <w:r w:rsidRPr="00F11115">
        <w:t>, if one Party (</w:t>
      </w:r>
      <w:r w:rsidRPr="00F11115">
        <w:rPr>
          <w:b/>
        </w:rPr>
        <w:t>Supplier</w:t>
      </w:r>
      <w:r w:rsidRPr="00F11115">
        <w:t xml:space="preserve">) makes a taxable supply under </w:t>
      </w:r>
      <w:r>
        <w:t>this Sublease</w:t>
      </w:r>
      <w:r w:rsidRPr="00F11115">
        <w:t xml:space="preserve"> to the other Party (</w:t>
      </w:r>
      <w:r w:rsidRPr="00F11115">
        <w:rPr>
          <w:b/>
        </w:rPr>
        <w:t>Recipient</w:t>
      </w:r>
      <w:r w:rsidRPr="00F11115">
        <w:t>), the Recipient on receipt of a tax invoice from the Supplier must pay without setoff an additional amount to the Supplier equal to the GST imposed on the supply in question.</w:t>
      </w:r>
    </w:p>
    <w:p w14:paraId="15E07B29" w14:textId="77777777" w:rsidR="0043689E" w:rsidRPr="00F11115" w:rsidRDefault="0043689E" w:rsidP="0043689E">
      <w:pPr>
        <w:pStyle w:val="ClauseLevel3"/>
      </w:pPr>
      <w:r>
        <w:t>Unless the context otherwise requires, t</w:t>
      </w:r>
      <w:r w:rsidRPr="00F11115">
        <w:t>erms used in this clause </w:t>
      </w:r>
      <w:r w:rsidRPr="00F11115">
        <w:fldChar w:fldCharType="begin"/>
      </w:r>
      <w:r w:rsidRPr="00F11115">
        <w:instrText xml:space="preserve"> REF _Ref6319304 \w \h  \* MERGEFORMAT </w:instrText>
      </w:r>
      <w:r w:rsidRPr="00F11115">
        <w:fldChar w:fldCharType="separate"/>
      </w:r>
      <w:r>
        <w:t>8</w:t>
      </w:r>
      <w:r w:rsidRPr="00F11115">
        <w:fldChar w:fldCharType="end"/>
      </w:r>
      <w:r w:rsidRPr="00F11115">
        <w:t xml:space="preserve"> which are defined in the GST law have the meaning attributed to them in the GST law.</w:t>
      </w:r>
    </w:p>
    <w:p w14:paraId="5FE1A078" w14:textId="77777777" w:rsidR="0043689E" w:rsidRDefault="0043689E" w:rsidP="0043689E">
      <w:pPr>
        <w:pStyle w:val="ClauseLevel3"/>
      </w:pPr>
      <w:r w:rsidRPr="00F11115">
        <w:t xml:space="preserve">No Party may claim or retain from the other Party any amount in relation to a supply made under </w:t>
      </w:r>
      <w:r>
        <w:t>this Sublease</w:t>
      </w:r>
      <w:r w:rsidRPr="00F11115">
        <w:t xml:space="preserve"> for which the first Party can obtain an input tax credit or decreasing adjustment.</w:t>
      </w:r>
    </w:p>
    <w:p w14:paraId="6DD60DDB" w14:textId="77777777" w:rsidR="0043689E" w:rsidRPr="00EE6826" w:rsidRDefault="0043689E" w:rsidP="0043689E">
      <w:pPr>
        <w:pStyle w:val="ClauseLevel3"/>
      </w:pPr>
      <w:r w:rsidRPr="00EE6826">
        <w:t xml:space="preserve">If any payment under </w:t>
      </w:r>
      <w:r>
        <w:t>this Sublease</w:t>
      </w:r>
      <w:r w:rsidRPr="00EE6826">
        <w:t xml:space="preserve"> is calculated as a percentage of or by reference to another amount or revenue, that payment </w:t>
      </w:r>
      <w:r>
        <w:t>will</w:t>
      </w:r>
      <w:r w:rsidRPr="00EE6826">
        <w:t xml:space="preserve"> be calculated by reference to or as a percentage of that other amount or revenue, net of any GST component</w:t>
      </w:r>
      <w:r w:rsidRPr="00F11115">
        <w:t>.</w:t>
      </w:r>
    </w:p>
    <w:p w14:paraId="47DE8AD6" w14:textId="77777777" w:rsidR="0052402D" w:rsidRDefault="0052402D" w:rsidP="003F638A">
      <w:pPr>
        <w:pStyle w:val="ClauseLevel1"/>
      </w:pPr>
      <w:r>
        <w:t>Costs</w:t>
      </w:r>
      <w:bookmarkEnd w:id="80"/>
      <w:bookmarkEnd w:id="81"/>
      <w:r>
        <w:t xml:space="preserve"> </w:t>
      </w:r>
    </w:p>
    <w:p w14:paraId="3F810C62" w14:textId="77777777" w:rsidR="0052402D" w:rsidRDefault="0052402D" w:rsidP="003F638A">
      <w:pPr>
        <w:pStyle w:val="ClauseLevel2"/>
      </w:pPr>
      <w:bookmarkStart w:id="82" w:name="_Toc8837022"/>
      <w:bookmarkStart w:id="83" w:name="_Toc12388247"/>
      <w:r>
        <w:t xml:space="preserve">Legal Costs of </w:t>
      </w:r>
      <w:r w:rsidR="00224D74">
        <w:t>Sublease</w:t>
      </w:r>
      <w:bookmarkEnd w:id="82"/>
      <w:bookmarkEnd w:id="83"/>
    </w:p>
    <w:p w14:paraId="54C4E0DE" w14:textId="77777777" w:rsidR="009B71A1" w:rsidRDefault="0052402D" w:rsidP="003F638A">
      <w:pPr>
        <w:pStyle w:val="ClauseLevel3"/>
      </w:pPr>
      <w:r>
        <w:t xml:space="preserve">Each Party will bear its own legal costs of and incidental to the preparation, negotiation and execution of this </w:t>
      </w:r>
      <w:r w:rsidR="00224D74">
        <w:t>Sublease</w:t>
      </w:r>
      <w:r>
        <w:t>.</w:t>
      </w:r>
    </w:p>
    <w:p w14:paraId="3F68E87C" w14:textId="500BD99F" w:rsidR="00120179" w:rsidRDefault="00120179" w:rsidP="00120179">
      <w:pPr>
        <w:pStyle w:val="ClauseLevel1"/>
      </w:pPr>
      <w:bookmarkStart w:id="84" w:name="_Toc12388248"/>
      <w:r>
        <w:t>Additional provisions</w:t>
      </w:r>
    </w:p>
    <w:p w14:paraId="75ADB7AA" w14:textId="77777777" w:rsidR="00547A41" w:rsidRDefault="00547A41" w:rsidP="00547A41">
      <w:pPr>
        <w:pStyle w:val="ClauseLevel2"/>
      </w:pPr>
      <w:bookmarkStart w:id="85" w:name="_Ref203157939"/>
      <w:bookmarkStart w:id="86" w:name="_Toc203159130"/>
      <w:r>
        <w:t>Commonwealth Supplier Code of Conduct</w:t>
      </w:r>
      <w:bookmarkEnd w:id="85"/>
      <w:bookmarkEnd w:id="86"/>
    </w:p>
    <w:p w14:paraId="246BEA19" w14:textId="3C47886F" w:rsidR="00547A41" w:rsidRDefault="00547A41" w:rsidP="00547A41">
      <w:pPr>
        <w:pStyle w:val="ClauseLevel3"/>
        <w:tabs>
          <w:tab w:val="clear" w:pos="1134"/>
          <w:tab w:val="clear" w:pos="5954"/>
        </w:tabs>
      </w:pPr>
      <w:r>
        <w:t xml:space="preserve">For the purposes of this clause </w:t>
      </w:r>
      <w:r>
        <w:fldChar w:fldCharType="begin"/>
      </w:r>
      <w:r>
        <w:instrText xml:space="preserve"> REF _Ref203157939 \r \h </w:instrText>
      </w:r>
      <w:r>
        <w:fldChar w:fldCharType="separate"/>
      </w:r>
      <w:r>
        <w:t>10.1</w:t>
      </w:r>
      <w:r>
        <w:fldChar w:fldCharType="end"/>
      </w:r>
      <w:r>
        <w:t>, ‘</w:t>
      </w:r>
      <w:r w:rsidRPr="00284137">
        <w:rPr>
          <w:b/>
          <w:bCs/>
        </w:rPr>
        <w:t>Commonwealth Supplier Code of Conduct</w:t>
      </w:r>
      <w:r>
        <w:t>’ or ‘</w:t>
      </w:r>
      <w:r w:rsidRPr="00284137">
        <w:rPr>
          <w:b/>
          <w:bCs/>
        </w:rPr>
        <w:t>Code’</w:t>
      </w:r>
      <w:r>
        <w:t xml:space="preserve"> means the Commonwealth Supplier Code of Conduct, as published on 1 July 2024, as updated from time to time.</w:t>
      </w:r>
    </w:p>
    <w:p w14:paraId="5B0085F1" w14:textId="2586BD8C" w:rsidR="00547A41" w:rsidRDefault="00547A41" w:rsidP="00547A41">
      <w:pPr>
        <w:pStyle w:val="ClauseLevel3"/>
        <w:tabs>
          <w:tab w:val="clear" w:pos="1134"/>
          <w:tab w:val="clear" w:pos="5954"/>
        </w:tabs>
      </w:pPr>
      <w:bookmarkStart w:id="87" w:name="_Ref203157983"/>
      <w:r>
        <w:t xml:space="preserve">The </w:t>
      </w:r>
      <w:r w:rsidR="00F4591B">
        <w:t xml:space="preserve">Sub-Tenant </w:t>
      </w:r>
      <w:r>
        <w:t>must comply with, and ensure that it’s officers, employees, agents and contractors comply with the Code in connection with the performance of this Sublease.</w:t>
      </w:r>
      <w:bookmarkEnd w:id="87"/>
    </w:p>
    <w:p w14:paraId="3E1F459E" w14:textId="4A40872A" w:rsidR="00547A41" w:rsidRDefault="00547A41" w:rsidP="00547A41">
      <w:pPr>
        <w:pStyle w:val="ClauseLevel3"/>
        <w:tabs>
          <w:tab w:val="clear" w:pos="1134"/>
          <w:tab w:val="clear" w:pos="5954"/>
        </w:tabs>
      </w:pPr>
      <w:r>
        <w:lastRenderedPageBreak/>
        <w:t xml:space="preserve">The </w:t>
      </w:r>
      <w:r w:rsidR="00F81B2F">
        <w:t xml:space="preserve">Sub-Tenant </w:t>
      </w:r>
      <w:r>
        <w:t>must:</w:t>
      </w:r>
    </w:p>
    <w:p w14:paraId="50BE9AC9" w14:textId="77777777" w:rsidR="00547A41" w:rsidRDefault="00547A41" w:rsidP="00547A41">
      <w:pPr>
        <w:pStyle w:val="ClauseLevel4"/>
      </w:pPr>
      <w:r>
        <w:t>periodically monitor and assess its, and its officers’, employees’, agents’ and contractors’ compliance with the Code; and</w:t>
      </w:r>
    </w:p>
    <w:p w14:paraId="3B44E96F" w14:textId="7679E55D" w:rsidR="00547A41" w:rsidRDefault="00547A41" w:rsidP="00547A41">
      <w:pPr>
        <w:pStyle w:val="ClauseLevel4"/>
      </w:pPr>
      <w:r>
        <w:t>on request from the Sub-</w:t>
      </w:r>
      <w:r w:rsidR="00F81B2F">
        <w:t>Landlord</w:t>
      </w:r>
      <w:r>
        <w:t>, promptly provide information regarding:</w:t>
      </w:r>
    </w:p>
    <w:p w14:paraId="5DBC2E0D" w14:textId="77777777" w:rsidR="00547A41" w:rsidRDefault="00547A41" w:rsidP="00547A41">
      <w:pPr>
        <w:pStyle w:val="ClauseLevel5"/>
      </w:pPr>
      <w:r>
        <w:t>the policies, frameworks, or systems it has established to monitor and assess compliance with the Code, and</w:t>
      </w:r>
    </w:p>
    <w:p w14:paraId="173F83B0" w14:textId="4FCB84CB" w:rsidR="00547A41" w:rsidRDefault="00547A41" w:rsidP="00547A41">
      <w:pPr>
        <w:pStyle w:val="ClauseLevel5"/>
      </w:pPr>
      <w:r>
        <w:t xml:space="preserve">the </w:t>
      </w:r>
      <w:r w:rsidR="00F81B2F">
        <w:t xml:space="preserve">Sub-Tenant's </w:t>
      </w:r>
      <w:r>
        <w:t xml:space="preserve">compliance with clause </w:t>
      </w:r>
      <w:r>
        <w:fldChar w:fldCharType="begin"/>
      </w:r>
      <w:r>
        <w:instrText xml:space="preserve"> REF _Ref203157983 \r \h </w:instrText>
      </w:r>
      <w:r>
        <w:fldChar w:fldCharType="separate"/>
      </w:r>
      <w:r>
        <w:t>10.1.2</w:t>
      </w:r>
      <w:r>
        <w:fldChar w:fldCharType="end"/>
      </w:r>
      <w:r>
        <w:t>.</w:t>
      </w:r>
    </w:p>
    <w:p w14:paraId="7AABBE0B" w14:textId="32B17C8C" w:rsidR="00547A41" w:rsidRDefault="00547A41" w:rsidP="00547A41">
      <w:pPr>
        <w:pStyle w:val="ClauseLevel3"/>
        <w:tabs>
          <w:tab w:val="clear" w:pos="1134"/>
          <w:tab w:val="clear" w:pos="5954"/>
        </w:tabs>
      </w:pPr>
      <w:bookmarkStart w:id="88" w:name="_Ref203158110"/>
      <w:r>
        <w:t xml:space="preserve">The </w:t>
      </w:r>
      <w:r w:rsidR="00F81B2F">
        <w:t xml:space="preserve">Sub-Tenant </w:t>
      </w:r>
      <w:r>
        <w:t>must immediately issue the Sub-</w:t>
      </w:r>
      <w:r w:rsidR="00F81B2F">
        <w:t>Landlord</w:t>
      </w:r>
      <w:r>
        <w:t xml:space="preserve"> a Notice on becoming aware of any breach of clause </w:t>
      </w:r>
      <w:r>
        <w:fldChar w:fldCharType="begin"/>
      </w:r>
      <w:r>
        <w:instrText xml:space="preserve"> REF _Ref203157983 \r \h </w:instrText>
      </w:r>
      <w:r>
        <w:fldChar w:fldCharType="separate"/>
      </w:r>
      <w:r>
        <w:t>10.1.2</w:t>
      </w:r>
      <w:r>
        <w:fldChar w:fldCharType="end"/>
      </w:r>
      <w:r>
        <w:t>. The Notice must include a summary of the breach, the date that the breach occurred, and details of the personnel involved.</w:t>
      </w:r>
      <w:bookmarkEnd w:id="88"/>
    </w:p>
    <w:p w14:paraId="29A6944C" w14:textId="07DB08A1" w:rsidR="00547A41" w:rsidRDefault="00547A41" w:rsidP="00547A41">
      <w:pPr>
        <w:pStyle w:val="ClauseLevel3"/>
        <w:tabs>
          <w:tab w:val="clear" w:pos="1134"/>
          <w:tab w:val="clear" w:pos="5954"/>
        </w:tabs>
      </w:pPr>
      <w:bookmarkStart w:id="89" w:name="_Ref203158159"/>
      <w:r>
        <w:t>Where the Sub-</w:t>
      </w:r>
      <w:r w:rsidR="00F81B2F">
        <w:t>Landlord</w:t>
      </w:r>
      <w:r>
        <w:t xml:space="preserve"> identifies a possible breach of clause </w:t>
      </w:r>
      <w:r>
        <w:fldChar w:fldCharType="begin"/>
      </w:r>
      <w:r>
        <w:instrText xml:space="preserve"> REF _Ref203157983 \r \h </w:instrText>
      </w:r>
      <w:r>
        <w:fldChar w:fldCharType="separate"/>
      </w:r>
      <w:r>
        <w:t>10.1.2</w:t>
      </w:r>
      <w:r>
        <w:fldChar w:fldCharType="end"/>
      </w:r>
      <w:r>
        <w:t xml:space="preserve">, it may issue the </w:t>
      </w:r>
      <w:r w:rsidR="00F81B2F">
        <w:t xml:space="preserve">Sub-Tenant </w:t>
      </w:r>
      <w:r>
        <w:t xml:space="preserve">a Notice, and the </w:t>
      </w:r>
      <w:r w:rsidR="00F81B2F">
        <w:t xml:space="preserve">Sub-Tenant </w:t>
      </w:r>
      <w:r>
        <w:t>must, within 3 Working Days of receiving the Notice, either:</w:t>
      </w:r>
      <w:bookmarkEnd w:id="89"/>
    </w:p>
    <w:p w14:paraId="7693FB73" w14:textId="24DD820C" w:rsidR="00547A41" w:rsidRDefault="00547A41" w:rsidP="00547A41">
      <w:pPr>
        <w:pStyle w:val="ClauseLevel4"/>
      </w:pPr>
      <w:r>
        <w:t xml:space="preserve">where the </w:t>
      </w:r>
      <w:r w:rsidR="00F81B2F">
        <w:t xml:space="preserve">Sub-Tenant </w:t>
      </w:r>
      <w:r>
        <w:t>considers a breach has not occurred; advise the Sub-</w:t>
      </w:r>
      <w:r w:rsidR="00F81B2F">
        <w:t>Landlord</w:t>
      </w:r>
      <w:r>
        <w:t xml:space="preserve"> that there has not been a breach and provide information supporting that determination; or</w:t>
      </w:r>
    </w:p>
    <w:p w14:paraId="262274CC" w14:textId="6B61A235" w:rsidR="00547A41" w:rsidRDefault="00547A41" w:rsidP="00547A41">
      <w:pPr>
        <w:pStyle w:val="ClauseLevel4"/>
      </w:pPr>
      <w:r>
        <w:t xml:space="preserve">where the </w:t>
      </w:r>
      <w:r w:rsidR="00F81B2F">
        <w:t xml:space="preserve">Sub-Tenant </w:t>
      </w:r>
      <w:r>
        <w:t xml:space="preserve">considers that a breach has occurred; issue a Notice under clause </w:t>
      </w:r>
      <w:r>
        <w:fldChar w:fldCharType="begin"/>
      </w:r>
      <w:r>
        <w:instrText xml:space="preserve"> REF _Ref203158110 \r \h </w:instrText>
      </w:r>
      <w:r>
        <w:fldChar w:fldCharType="separate"/>
      </w:r>
      <w:r>
        <w:t>10.1.4</w:t>
      </w:r>
      <w:r>
        <w:fldChar w:fldCharType="end"/>
      </w:r>
      <w:r>
        <w:t xml:space="preserve"> and otherwise comply with its obligations under this clause </w:t>
      </w:r>
      <w:r>
        <w:fldChar w:fldCharType="begin"/>
      </w:r>
      <w:r>
        <w:instrText xml:space="preserve"> REF _Ref203157939 \r \h </w:instrText>
      </w:r>
      <w:r>
        <w:fldChar w:fldCharType="separate"/>
      </w:r>
      <w:r>
        <w:t>10.1</w:t>
      </w:r>
      <w:r>
        <w:fldChar w:fldCharType="end"/>
      </w:r>
      <w:r>
        <w:t>.</w:t>
      </w:r>
    </w:p>
    <w:p w14:paraId="12E78011" w14:textId="135465D4" w:rsidR="00547A41" w:rsidRDefault="00547A41" w:rsidP="00547A41">
      <w:pPr>
        <w:pStyle w:val="ClauseLevel3"/>
        <w:tabs>
          <w:tab w:val="clear" w:pos="1134"/>
          <w:tab w:val="clear" w:pos="5954"/>
        </w:tabs>
      </w:pPr>
      <w:r>
        <w:t xml:space="preserve">Notwithstanding clause </w:t>
      </w:r>
      <w:r>
        <w:fldChar w:fldCharType="begin"/>
      </w:r>
      <w:r>
        <w:instrText xml:space="preserve"> REF _Ref203158159 \r \h </w:instrText>
      </w:r>
      <w:r>
        <w:fldChar w:fldCharType="separate"/>
      </w:r>
      <w:r>
        <w:t>10.1.5</w:t>
      </w:r>
      <w:r>
        <w:fldChar w:fldCharType="end"/>
      </w:r>
      <w:r>
        <w:t>, the Sub-</w:t>
      </w:r>
      <w:r w:rsidR="00F81B2F">
        <w:t>Landlord</w:t>
      </w:r>
      <w:r>
        <w:t xml:space="preserve"> may Notify the </w:t>
      </w:r>
      <w:r w:rsidR="00F81B2F">
        <w:t>Sub</w:t>
      </w:r>
      <w:r>
        <w:t>-</w:t>
      </w:r>
      <w:r w:rsidR="00F81B2F">
        <w:t>Tenant</w:t>
      </w:r>
      <w:r>
        <w:t xml:space="preserve"> in writing that it considers that the </w:t>
      </w:r>
      <w:r w:rsidR="00F81B2F">
        <w:t xml:space="preserve">Sub-Tenant </w:t>
      </w:r>
      <w:r>
        <w:t xml:space="preserve">has breached clause </w:t>
      </w:r>
      <w:r>
        <w:fldChar w:fldCharType="begin"/>
      </w:r>
      <w:r>
        <w:instrText xml:space="preserve"> REF _Ref203157983 \r \h </w:instrText>
      </w:r>
      <w:r>
        <w:fldChar w:fldCharType="separate"/>
      </w:r>
      <w:r>
        <w:t>10.1.2</w:t>
      </w:r>
      <w:r>
        <w:fldChar w:fldCharType="end"/>
      </w:r>
      <w:r>
        <w:t xml:space="preserve">, in which case the </w:t>
      </w:r>
      <w:r w:rsidR="00F81B2F">
        <w:t xml:space="preserve">Sub-Tenant </w:t>
      </w:r>
      <w:r>
        <w:t xml:space="preserve">must issue a Notice under clause </w:t>
      </w:r>
      <w:r>
        <w:fldChar w:fldCharType="begin"/>
      </w:r>
      <w:r>
        <w:instrText xml:space="preserve"> REF _Ref203158110 \r \h </w:instrText>
      </w:r>
      <w:r>
        <w:fldChar w:fldCharType="separate"/>
      </w:r>
      <w:r>
        <w:t>10.1.4</w:t>
      </w:r>
      <w:r>
        <w:fldChar w:fldCharType="end"/>
      </w:r>
      <w:r>
        <w:t xml:space="preserve"> and otherwise comply with its obligations under this clause </w:t>
      </w:r>
      <w:r>
        <w:fldChar w:fldCharType="begin"/>
      </w:r>
      <w:r>
        <w:instrText xml:space="preserve"> REF _Ref203157939 \r \h </w:instrText>
      </w:r>
      <w:r>
        <w:fldChar w:fldCharType="separate"/>
      </w:r>
      <w:r>
        <w:t>10.1</w:t>
      </w:r>
      <w:r>
        <w:fldChar w:fldCharType="end"/>
      </w:r>
      <w:r>
        <w:t>.</w:t>
      </w:r>
    </w:p>
    <w:p w14:paraId="5628CA5E" w14:textId="4ED74483" w:rsidR="00547A41" w:rsidRDefault="00547A41" w:rsidP="00547A41">
      <w:pPr>
        <w:pStyle w:val="ClauseLevel3"/>
        <w:tabs>
          <w:tab w:val="clear" w:pos="1134"/>
          <w:tab w:val="clear" w:pos="5954"/>
        </w:tabs>
      </w:pPr>
      <w:r>
        <w:t xml:space="preserve">A failure by the </w:t>
      </w:r>
      <w:r w:rsidR="00F81B2F">
        <w:t xml:space="preserve">Sub-Tenant </w:t>
      </w:r>
      <w:r>
        <w:t>to comply with its obligations under any part of this clause will be a material breach of this Sublease.</w:t>
      </w:r>
    </w:p>
    <w:p w14:paraId="75E848D8" w14:textId="499FDB89" w:rsidR="00547A41" w:rsidRDefault="00547A41" w:rsidP="00547A41">
      <w:pPr>
        <w:pStyle w:val="ClauseLevel3"/>
        <w:tabs>
          <w:tab w:val="clear" w:pos="1134"/>
          <w:tab w:val="clear" w:pos="5954"/>
        </w:tabs>
      </w:pPr>
      <w:r>
        <w:t xml:space="preserve">Nothing in this clause or the Code limits, reduces, or derogates from the </w:t>
      </w:r>
      <w:r w:rsidR="00F81B2F">
        <w:t>Sub</w:t>
      </w:r>
      <w:r>
        <w:t>-Landlord’s other obligations under the Sublease. The Sub-</w:t>
      </w:r>
      <w:r w:rsidR="00F81B2F">
        <w:t>Landlord's</w:t>
      </w:r>
      <w:r>
        <w:t xml:space="preserve"> rights under this clause are in addition to and do not otherwise limit any other rights the Sub-</w:t>
      </w:r>
      <w:r w:rsidR="00F81B2F">
        <w:t>Landlord</w:t>
      </w:r>
      <w:r>
        <w:t xml:space="preserve"> may have under the Sublease. The performance by the </w:t>
      </w:r>
      <w:r w:rsidR="00F81B2F">
        <w:t xml:space="preserve">Sub-Tenant </w:t>
      </w:r>
      <w:r>
        <w:t>of its obligations under this clause will be at no additional cost to the Sub-</w:t>
      </w:r>
      <w:r w:rsidR="00F81B2F">
        <w:t>Landlord</w:t>
      </w:r>
      <w:r>
        <w:t>.</w:t>
      </w:r>
    </w:p>
    <w:p w14:paraId="6B3F785C" w14:textId="2876AD64" w:rsidR="00547A41" w:rsidRDefault="00547A41" w:rsidP="00547A41">
      <w:pPr>
        <w:pStyle w:val="ClauseLevel3"/>
        <w:tabs>
          <w:tab w:val="clear" w:pos="1134"/>
          <w:tab w:val="clear" w:pos="5954"/>
        </w:tabs>
      </w:pPr>
      <w:r>
        <w:t xml:space="preserve">The </w:t>
      </w:r>
      <w:r w:rsidR="00F81B2F">
        <w:t xml:space="preserve">Sub-Tenant </w:t>
      </w:r>
      <w:r>
        <w:t>agrees that the Sub-</w:t>
      </w:r>
      <w:r w:rsidR="00F81B2F">
        <w:t>Landlord</w:t>
      </w:r>
      <w:r>
        <w:t xml:space="preserve"> or any other Commonwealth entities may </w:t>
      </w:r>
      <w:proofErr w:type="gramStart"/>
      <w:r>
        <w:t>take into account</w:t>
      </w:r>
      <w:proofErr w:type="gramEnd"/>
      <w:r>
        <w:t xml:space="preserve"> the </w:t>
      </w:r>
      <w:r w:rsidR="00F81B2F">
        <w:t xml:space="preserve">Sub-Tenant's </w:t>
      </w:r>
      <w:r>
        <w:t>compliance with the Code in any future approach to market or procurement process.</w:t>
      </w:r>
    </w:p>
    <w:p w14:paraId="7CF93EDB" w14:textId="77777777" w:rsidR="00547A41" w:rsidRDefault="00547A41" w:rsidP="00547A41">
      <w:pPr>
        <w:pStyle w:val="ClauseLevel2"/>
      </w:pPr>
      <w:bookmarkStart w:id="90" w:name="_Ref203158303"/>
      <w:bookmarkStart w:id="91" w:name="_Toc203159131"/>
      <w:r>
        <w:t>Notification of Significant Events</w:t>
      </w:r>
      <w:bookmarkEnd w:id="90"/>
      <w:bookmarkEnd w:id="91"/>
    </w:p>
    <w:p w14:paraId="00ED44E2" w14:textId="0D03AA9A" w:rsidR="00547A41" w:rsidRDefault="00547A41" w:rsidP="00547A41">
      <w:pPr>
        <w:pStyle w:val="ClauseLevel3"/>
        <w:tabs>
          <w:tab w:val="clear" w:pos="1134"/>
          <w:tab w:val="clear" w:pos="5954"/>
        </w:tabs>
      </w:pPr>
      <w:r>
        <w:t xml:space="preserve">In this clause </w:t>
      </w:r>
      <w:r>
        <w:fldChar w:fldCharType="begin"/>
      </w:r>
      <w:r>
        <w:instrText xml:space="preserve"> REF _Ref203158303 \r \h </w:instrText>
      </w:r>
      <w:r>
        <w:fldChar w:fldCharType="separate"/>
      </w:r>
      <w:r>
        <w:t>10.2</w:t>
      </w:r>
      <w:r>
        <w:fldChar w:fldCharType="end"/>
      </w:r>
      <w:r>
        <w:t>, a ‘</w:t>
      </w:r>
      <w:r w:rsidRPr="00284137">
        <w:rPr>
          <w:b/>
          <w:bCs/>
        </w:rPr>
        <w:t>Significant Event</w:t>
      </w:r>
      <w:r>
        <w:t>’ means:</w:t>
      </w:r>
    </w:p>
    <w:p w14:paraId="2978462E" w14:textId="631AC793" w:rsidR="00547A41" w:rsidRDefault="00547A41" w:rsidP="00547A41">
      <w:pPr>
        <w:pStyle w:val="ClauseLevel4"/>
      </w:pPr>
      <w:r>
        <w:t>any adverse comments or findings made by a court, commission, tribunal or other statutory or professional body regarding the conduct or performance of the Head</w:t>
      </w:r>
      <w:r w:rsidR="00032D96">
        <w:t xml:space="preserve"> </w:t>
      </w:r>
      <w:r>
        <w:t>Landlord or its officers, employees, agents or contractors that impacts or could be reasonably perceived to impact on their professional capacity, capability, fitness or reputation including without limitation unethical, anti-competitive or collusive conduct; or</w:t>
      </w:r>
    </w:p>
    <w:p w14:paraId="06290F68" w14:textId="7169F774" w:rsidR="00547A41" w:rsidRDefault="00547A41" w:rsidP="00547A41">
      <w:pPr>
        <w:pStyle w:val="ClauseLevel4"/>
      </w:pPr>
      <w:r>
        <w:lastRenderedPageBreak/>
        <w:t xml:space="preserve">any other significant matters, including the commencement of legal, regulatory or disciplinary action involving the </w:t>
      </w:r>
      <w:r w:rsidR="00032D96">
        <w:t xml:space="preserve">Head </w:t>
      </w:r>
      <w:r>
        <w:t>Landlord or its officers, employees, agents or contractors (including without limitation relating to unethical, anti-competitive or collusive conduct), that may adversely impact compliance with Commonwealth policy, Requirements, or the Commonwealth’s reputation.</w:t>
      </w:r>
    </w:p>
    <w:p w14:paraId="7040CCB3" w14:textId="5EDD4CA1" w:rsidR="00547A41" w:rsidRDefault="00547A41" w:rsidP="00547A41">
      <w:pPr>
        <w:pStyle w:val="ClauseLevel3"/>
        <w:tabs>
          <w:tab w:val="clear" w:pos="1134"/>
          <w:tab w:val="clear" w:pos="5954"/>
        </w:tabs>
      </w:pPr>
      <w:bookmarkStart w:id="92" w:name="_Ref203158366"/>
      <w:r>
        <w:t xml:space="preserve">The </w:t>
      </w:r>
      <w:r w:rsidR="00F81B2F">
        <w:t xml:space="preserve">Sub-Tenant </w:t>
      </w:r>
      <w:r>
        <w:t>must immediately issue the Sub-</w:t>
      </w:r>
      <w:r w:rsidR="00F81B2F">
        <w:t>Landlord</w:t>
      </w:r>
      <w:r>
        <w:t xml:space="preserve"> a Notice on becoming aware of a Significant Event.</w:t>
      </w:r>
      <w:bookmarkEnd w:id="92"/>
    </w:p>
    <w:p w14:paraId="00F9F544" w14:textId="61F304F5" w:rsidR="00547A41" w:rsidRDefault="00547A41" w:rsidP="00547A41">
      <w:pPr>
        <w:pStyle w:val="ClauseLevel3"/>
        <w:tabs>
          <w:tab w:val="clear" w:pos="1134"/>
          <w:tab w:val="clear" w:pos="5954"/>
        </w:tabs>
      </w:pPr>
      <w:r>
        <w:t xml:space="preserve">The Notice issued under clause </w:t>
      </w:r>
      <w:r>
        <w:fldChar w:fldCharType="begin"/>
      </w:r>
      <w:r>
        <w:instrText xml:space="preserve"> REF _Ref203158366 \r \h </w:instrText>
      </w:r>
      <w:r>
        <w:fldChar w:fldCharType="separate"/>
      </w:r>
      <w:r>
        <w:t>10.2.2</w:t>
      </w:r>
      <w:r>
        <w:fldChar w:fldCharType="end"/>
      </w:r>
      <w:r>
        <w:t xml:space="preserve"> must provide a summary of the Significant Event, including the date that it occurred and whether any of the </w:t>
      </w:r>
      <w:r w:rsidR="00F81B2F">
        <w:t>Sub-Tenant</w:t>
      </w:r>
      <w:r>
        <w:t xml:space="preserve">’s officers, employees, agents or contractors or personnel engaged in connection with this </w:t>
      </w:r>
      <w:r w:rsidR="0061558D">
        <w:t>Subl</w:t>
      </w:r>
      <w:r>
        <w:t>ease were involved.</w:t>
      </w:r>
    </w:p>
    <w:p w14:paraId="1042E1BC" w14:textId="0426E9BD" w:rsidR="00547A41" w:rsidRDefault="00547A41" w:rsidP="00547A41">
      <w:pPr>
        <w:pStyle w:val="ClauseLevel3"/>
        <w:tabs>
          <w:tab w:val="clear" w:pos="1134"/>
          <w:tab w:val="clear" w:pos="5954"/>
        </w:tabs>
      </w:pPr>
      <w:r>
        <w:t xml:space="preserve">The </w:t>
      </w:r>
      <w:r w:rsidR="0061558D">
        <w:t>Sub-</w:t>
      </w:r>
      <w:r w:rsidR="00F81B2F">
        <w:t>Landlord</w:t>
      </w:r>
      <w:r>
        <w:t xml:space="preserve"> may Notify the </w:t>
      </w:r>
      <w:r w:rsidR="00F81B2F">
        <w:t xml:space="preserve">Sub-Tenant </w:t>
      </w:r>
      <w:r>
        <w:t xml:space="preserve">in writing that an event is to be considered a Significant Event for the purposes of this clause, and where this occurs the </w:t>
      </w:r>
      <w:r w:rsidR="00F81B2F">
        <w:t xml:space="preserve">Sub-Tenant </w:t>
      </w:r>
      <w:r>
        <w:t xml:space="preserve">must issue a Notice under clause </w:t>
      </w:r>
      <w:r>
        <w:fldChar w:fldCharType="begin"/>
      </w:r>
      <w:r>
        <w:instrText xml:space="preserve"> REF _Ref203158366 \r \h </w:instrText>
      </w:r>
      <w:r>
        <w:fldChar w:fldCharType="separate"/>
      </w:r>
      <w:r>
        <w:t>10.2.2</w:t>
      </w:r>
      <w:r>
        <w:fldChar w:fldCharType="end"/>
      </w:r>
      <w:r>
        <w:t xml:space="preserve"> in relation to the event within 3 Working Days of being Notified by the </w:t>
      </w:r>
      <w:r w:rsidR="0061558D">
        <w:t>Sub-</w:t>
      </w:r>
      <w:r w:rsidR="00F81B2F">
        <w:t>Landlord</w:t>
      </w:r>
      <w:r>
        <w:t>.</w:t>
      </w:r>
    </w:p>
    <w:p w14:paraId="70DAAD55" w14:textId="2500156F" w:rsidR="00547A41" w:rsidRDefault="00547A41" w:rsidP="00547A41">
      <w:pPr>
        <w:pStyle w:val="ClauseLevel3"/>
        <w:tabs>
          <w:tab w:val="clear" w:pos="1134"/>
          <w:tab w:val="clear" w:pos="5954"/>
        </w:tabs>
      </w:pPr>
      <w:r>
        <w:t xml:space="preserve">Where reasonably requested by the </w:t>
      </w:r>
      <w:r w:rsidR="0061558D">
        <w:t>Sub-</w:t>
      </w:r>
      <w:r w:rsidR="00F81B2F">
        <w:t>Landlord</w:t>
      </w:r>
      <w:r>
        <w:t xml:space="preserve">, the </w:t>
      </w:r>
      <w:r w:rsidR="00F81B2F">
        <w:t xml:space="preserve">Sub-Tenant </w:t>
      </w:r>
      <w:r>
        <w:t xml:space="preserve">must provide the </w:t>
      </w:r>
      <w:r w:rsidR="0061558D">
        <w:t>Sub-</w:t>
      </w:r>
      <w:r w:rsidR="00F81B2F">
        <w:t>Landlord</w:t>
      </w:r>
      <w:r>
        <w:t xml:space="preserve"> with any additional information regarding the Significant Event within 3 Working Days of the request.</w:t>
      </w:r>
    </w:p>
    <w:p w14:paraId="10387886" w14:textId="12E8D854" w:rsidR="00547A41" w:rsidRDefault="00547A41" w:rsidP="00547A41">
      <w:pPr>
        <w:pStyle w:val="ClauseLevel3"/>
        <w:tabs>
          <w:tab w:val="clear" w:pos="1134"/>
          <w:tab w:val="clear" w:pos="5954"/>
        </w:tabs>
      </w:pPr>
      <w:bookmarkStart w:id="93" w:name="_Ref203158394"/>
      <w:r>
        <w:t xml:space="preserve">If requested by the </w:t>
      </w:r>
      <w:r w:rsidR="0061558D">
        <w:t>Sub-</w:t>
      </w:r>
      <w:r w:rsidR="00F81B2F">
        <w:t>Landlord</w:t>
      </w:r>
      <w:r>
        <w:t xml:space="preserve">, the </w:t>
      </w:r>
      <w:r w:rsidR="00F81B2F">
        <w:t xml:space="preserve">Sub-Tenant </w:t>
      </w:r>
      <w:r>
        <w:t xml:space="preserve">must prepare a draft remediation plan and submit that draft plan to the </w:t>
      </w:r>
      <w:r w:rsidR="00F81B2F">
        <w:t>Sub-Landlord</w:t>
      </w:r>
      <w:r>
        <w:t xml:space="preserve"> for approval within 10 Working Days of the request.</w:t>
      </w:r>
      <w:bookmarkEnd w:id="93"/>
    </w:p>
    <w:p w14:paraId="6174786E" w14:textId="1D9A3EF3" w:rsidR="00547A41" w:rsidRDefault="00547A41" w:rsidP="00547A41">
      <w:pPr>
        <w:pStyle w:val="ClauseLevel3"/>
        <w:tabs>
          <w:tab w:val="clear" w:pos="1134"/>
          <w:tab w:val="clear" w:pos="5954"/>
        </w:tabs>
      </w:pPr>
      <w:r>
        <w:t xml:space="preserve">A draft remediation plan prepared by the </w:t>
      </w:r>
      <w:r w:rsidR="00F81B2F">
        <w:t xml:space="preserve">Sub-Tenant </w:t>
      </w:r>
      <w:r>
        <w:t xml:space="preserve">under clause </w:t>
      </w:r>
      <w:r>
        <w:fldChar w:fldCharType="begin"/>
      </w:r>
      <w:r>
        <w:instrText xml:space="preserve"> REF _Ref203158394 \r \h </w:instrText>
      </w:r>
      <w:r>
        <w:fldChar w:fldCharType="separate"/>
      </w:r>
      <w:r>
        <w:t>10.2.6</w:t>
      </w:r>
      <w:r>
        <w:fldChar w:fldCharType="end"/>
      </w:r>
      <w:r>
        <w:t xml:space="preserve"> must include the following information:</w:t>
      </w:r>
    </w:p>
    <w:p w14:paraId="4C3D064D" w14:textId="4D00EB16" w:rsidR="00547A41" w:rsidRDefault="00547A41" w:rsidP="00547A41">
      <w:pPr>
        <w:pStyle w:val="ClauseLevel4"/>
      </w:pPr>
      <w:r>
        <w:t xml:space="preserve">how the </w:t>
      </w:r>
      <w:r w:rsidR="00F81B2F">
        <w:t xml:space="preserve">Sub-Tenant </w:t>
      </w:r>
      <w:r>
        <w:t xml:space="preserve">will address the Significant Event in the context of the Sublease, including confirmation that the implementation of the remediation plan will not in any way impact on the compliance by the </w:t>
      </w:r>
      <w:r w:rsidR="00F81B2F">
        <w:t xml:space="preserve">Sub-Tenant </w:t>
      </w:r>
      <w:r>
        <w:t xml:space="preserve">with its obligations under this </w:t>
      </w:r>
      <w:proofErr w:type="gramStart"/>
      <w:r>
        <w:t>Sublease;</w:t>
      </w:r>
      <w:proofErr w:type="gramEnd"/>
    </w:p>
    <w:p w14:paraId="5C2798DB" w14:textId="773399E3" w:rsidR="00547A41" w:rsidRDefault="00547A41" w:rsidP="00547A41">
      <w:pPr>
        <w:pStyle w:val="ClauseLevel4"/>
      </w:pPr>
      <w:r>
        <w:t xml:space="preserve">how the </w:t>
      </w:r>
      <w:r w:rsidR="00F81B2F">
        <w:t xml:space="preserve">Sub-Tenant </w:t>
      </w:r>
      <w:r>
        <w:t>will ensure events similar to the Significant Event do not occur again; and</w:t>
      </w:r>
    </w:p>
    <w:p w14:paraId="761FDE13" w14:textId="18B4B8B7" w:rsidR="00547A41" w:rsidRDefault="00547A41" w:rsidP="00547A41">
      <w:pPr>
        <w:pStyle w:val="ClauseLevel4"/>
      </w:pPr>
      <w:r>
        <w:t xml:space="preserve">any other matter reasonably requested by the </w:t>
      </w:r>
      <w:r w:rsidR="0061558D">
        <w:t>Sub-</w:t>
      </w:r>
      <w:r w:rsidR="00F81B2F">
        <w:t>Landlord</w:t>
      </w:r>
      <w:r>
        <w:t>.</w:t>
      </w:r>
    </w:p>
    <w:p w14:paraId="3F977AE9" w14:textId="453ED4A5" w:rsidR="00547A41" w:rsidRDefault="00547A41" w:rsidP="00547A41">
      <w:pPr>
        <w:pStyle w:val="ClauseLevel3"/>
        <w:tabs>
          <w:tab w:val="clear" w:pos="1134"/>
          <w:tab w:val="clear" w:pos="5954"/>
        </w:tabs>
      </w:pPr>
      <w:bookmarkStart w:id="94" w:name="_Ref203158500"/>
      <w:r>
        <w:t xml:space="preserve">The </w:t>
      </w:r>
      <w:r w:rsidR="0061558D">
        <w:t>Sub-</w:t>
      </w:r>
      <w:r w:rsidR="00F81B2F">
        <w:t>Landlord</w:t>
      </w:r>
      <w:r>
        <w:t xml:space="preserve"> will review the draft remediation plan and either approve the draft remediation plan or provide the </w:t>
      </w:r>
      <w:r w:rsidR="00F81B2F">
        <w:t xml:space="preserve">Sub-Tenant </w:t>
      </w:r>
      <w:r>
        <w:t xml:space="preserve">with the details of any changes that are required. The </w:t>
      </w:r>
      <w:r w:rsidR="00F81B2F">
        <w:t xml:space="preserve">Sub-Tenant </w:t>
      </w:r>
      <w:r>
        <w:t xml:space="preserve">must make any changes to the draft remediation plan reasonably requested by the </w:t>
      </w:r>
      <w:r w:rsidR="0061558D">
        <w:t>Sub-</w:t>
      </w:r>
      <w:r w:rsidR="00F81B2F">
        <w:t>Landlord</w:t>
      </w:r>
      <w:r>
        <w:t xml:space="preserve"> and resubmit the draft remediation plan to the </w:t>
      </w:r>
      <w:r w:rsidR="00F81B2F">
        <w:t xml:space="preserve">Sub-Landlord </w:t>
      </w:r>
      <w:r>
        <w:t xml:space="preserve">for approval within 3 Working Days of the request unless a different timeframe is agreed in writing by the </w:t>
      </w:r>
      <w:r w:rsidR="0061558D">
        <w:t>Sub-</w:t>
      </w:r>
      <w:r w:rsidR="00F81B2F">
        <w:t>Landlord</w:t>
      </w:r>
      <w:r>
        <w:t xml:space="preserve">. This clause </w:t>
      </w:r>
      <w:r>
        <w:fldChar w:fldCharType="begin"/>
      </w:r>
      <w:r>
        <w:instrText xml:space="preserve"> REF _Ref203158500 \r \h </w:instrText>
      </w:r>
      <w:r>
        <w:fldChar w:fldCharType="separate"/>
      </w:r>
      <w:r>
        <w:t>10.2.8</w:t>
      </w:r>
      <w:r>
        <w:fldChar w:fldCharType="end"/>
      </w:r>
      <w:r>
        <w:t xml:space="preserve"> will apply to any resubmitted draft remediation plan.</w:t>
      </w:r>
      <w:bookmarkEnd w:id="94"/>
    </w:p>
    <w:p w14:paraId="315307CD" w14:textId="4AA5AA5F" w:rsidR="00547A41" w:rsidRDefault="00547A41" w:rsidP="00547A41">
      <w:pPr>
        <w:pStyle w:val="ClauseLevel3"/>
        <w:tabs>
          <w:tab w:val="clear" w:pos="1134"/>
          <w:tab w:val="clear" w:pos="5954"/>
        </w:tabs>
      </w:pPr>
      <w:r>
        <w:t xml:space="preserve">Without limiting its other obligations under this Sublease, the </w:t>
      </w:r>
      <w:r w:rsidR="00F81B2F">
        <w:t xml:space="preserve">Sub-Tenant </w:t>
      </w:r>
      <w:r>
        <w:t xml:space="preserve">must comply with the remediation plan as approved by the </w:t>
      </w:r>
      <w:r w:rsidR="0061558D">
        <w:t>Sub-</w:t>
      </w:r>
      <w:r w:rsidR="00F81B2F">
        <w:t>Landlord</w:t>
      </w:r>
      <w:r>
        <w:t xml:space="preserve">. The </w:t>
      </w:r>
      <w:r w:rsidR="00F81B2F">
        <w:t xml:space="preserve">Sub-Tenant </w:t>
      </w:r>
      <w:r>
        <w:t xml:space="preserve">agrees to provide reports and other information about the </w:t>
      </w:r>
      <w:r w:rsidR="00F81B2F">
        <w:t xml:space="preserve">Sub-Tenant's </w:t>
      </w:r>
      <w:r>
        <w:t xml:space="preserve">progress in implementing the remediation plan as reasonably requested by the </w:t>
      </w:r>
      <w:r w:rsidR="0061558D">
        <w:t>Sub-</w:t>
      </w:r>
      <w:r w:rsidR="00F81B2F">
        <w:t>Landlord</w:t>
      </w:r>
      <w:r>
        <w:t>.</w:t>
      </w:r>
    </w:p>
    <w:p w14:paraId="595EFE11" w14:textId="2C969931" w:rsidR="00547A41" w:rsidRDefault="00547A41" w:rsidP="00547A41">
      <w:pPr>
        <w:pStyle w:val="ClauseLevel3"/>
        <w:tabs>
          <w:tab w:val="clear" w:pos="1134"/>
          <w:tab w:val="clear" w:pos="5954"/>
        </w:tabs>
      </w:pPr>
      <w:r>
        <w:t xml:space="preserve">A failure by the </w:t>
      </w:r>
      <w:r w:rsidR="00F81B2F">
        <w:t xml:space="preserve">Sub-Tenant </w:t>
      </w:r>
      <w:r>
        <w:t xml:space="preserve">to comply with its obligations under this clause will be a material breach of this Sublease. The </w:t>
      </w:r>
      <w:r w:rsidR="0061558D">
        <w:t>Sub-</w:t>
      </w:r>
      <w:r w:rsidR="00F81B2F">
        <w:t>Landlord's</w:t>
      </w:r>
      <w:r>
        <w:t xml:space="preserve"> rights under this clause are in addition to and do not otherwise limit any other rights the </w:t>
      </w:r>
      <w:r w:rsidR="0061558D">
        <w:t>Sub-</w:t>
      </w:r>
      <w:r w:rsidR="00F81B2F">
        <w:t>Landlord</w:t>
      </w:r>
      <w:r>
        <w:t xml:space="preserve"> may have </w:t>
      </w:r>
      <w:r>
        <w:lastRenderedPageBreak/>
        <w:t xml:space="preserve">under the Sublease. The performance by the </w:t>
      </w:r>
      <w:r w:rsidR="00F81B2F">
        <w:t xml:space="preserve">Sub-Tenant </w:t>
      </w:r>
      <w:r>
        <w:t xml:space="preserve">of its obligations under this clause will be at no additional cost to the </w:t>
      </w:r>
      <w:r w:rsidR="0061558D">
        <w:t>Sub-</w:t>
      </w:r>
      <w:r w:rsidR="00F81B2F">
        <w:t>Landlord</w:t>
      </w:r>
      <w:r>
        <w:t>.</w:t>
      </w:r>
    </w:p>
    <w:p w14:paraId="2C45ADAA" w14:textId="77777777" w:rsidR="00547A41" w:rsidRDefault="00547A41" w:rsidP="00547A41">
      <w:pPr>
        <w:pStyle w:val="ClauseLevel2"/>
      </w:pPr>
      <w:bookmarkStart w:id="95" w:name="_Toc203159132"/>
      <w:r w:rsidRPr="00EC0454">
        <w:rPr>
          <w:i/>
          <w:iCs/>
        </w:rPr>
        <w:t xml:space="preserve">National Anti-Corruption Commission Act 2022 </w:t>
      </w:r>
      <w:r>
        <w:t>(</w:t>
      </w:r>
      <w:proofErr w:type="spellStart"/>
      <w:r>
        <w:t>Cth</w:t>
      </w:r>
      <w:proofErr w:type="spellEnd"/>
      <w:r>
        <w:t>)</w:t>
      </w:r>
      <w:bookmarkEnd w:id="95"/>
    </w:p>
    <w:p w14:paraId="08242449" w14:textId="1FA33530" w:rsidR="00547A41" w:rsidRDefault="00547A41" w:rsidP="00547A41">
      <w:pPr>
        <w:pStyle w:val="ClauseLevel3"/>
        <w:tabs>
          <w:tab w:val="clear" w:pos="1134"/>
          <w:tab w:val="clear" w:pos="5954"/>
        </w:tabs>
      </w:pPr>
      <w:r>
        <w:t xml:space="preserve">The </w:t>
      </w:r>
      <w:r w:rsidR="00F81B2F">
        <w:t xml:space="preserve">Sub-Tenant </w:t>
      </w:r>
      <w:r>
        <w:t xml:space="preserve">acknowledges that it is a contracted service provider for the purposes of the </w:t>
      </w:r>
      <w:r w:rsidRPr="00EC0454">
        <w:rPr>
          <w:i/>
          <w:iCs/>
        </w:rPr>
        <w:t>National Anti</w:t>
      </w:r>
      <w:r w:rsidR="008614C1">
        <w:rPr>
          <w:i/>
          <w:iCs/>
        </w:rPr>
        <w:t>-</w:t>
      </w:r>
      <w:r w:rsidRPr="00EC0454">
        <w:rPr>
          <w:i/>
          <w:iCs/>
        </w:rPr>
        <w:t>Corruption Commission Act 2022</w:t>
      </w:r>
      <w:r>
        <w:t xml:space="preserve"> (</w:t>
      </w:r>
      <w:proofErr w:type="spellStart"/>
      <w:r>
        <w:t>Cth</w:t>
      </w:r>
      <w:proofErr w:type="spellEnd"/>
      <w:r>
        <w:t>) (</w:t>
      </w:r>
      <w:r w:rsidRPr="00EC0454">
        <w:rPr>
          <w:b/>
          <w:bCs/>
        </w:rPr>
        <w:t>NACC Act</w:t>
      </w:r>
      <w:r>
        <w:t>).</w:t>
      </w:r>
    </w:p>
    <w:p w14:paraId="6D66CD02" w14:textId="5E512A2D" w:rsidR="00120179" w:rsidRPr="00547A41" w:rsidRDefault="00547A41" w:rsidP="00FD30CB">
      <w:pPr>
        <w:pStyle w:val="ClauseLevel3"/>
        <w:tabs>
          <w:tab w:val="clear" w:pos="1134"/>
          <w:tab w:val="clear" w:pos="5954"/>
        </w:tabs>
      </w:pPr>
      <w:r>
        <w:t xml:space="preserve">The </w:t>
      </w:r>
      <w:r w:rsidR="00F81B2F">
        <w:t xml:space="preserve">Sub-Tenant </w:t>
      </w:r>
      <w:r>
        <w:t xml:space="preserve">must comply with any reasonable request, policy or direction issued by the Tenant and otherwise cooperate with the </w:t>
      </w:r>
      <w:r w:rsidR="0061558D">
        <w:t>Sub-</w:t>
      </w:r>
      <w:r w:rsidR="00F81B2F">
        <w:t>Landlord</w:t>
      </w:r>
      <w:r>
        <w:t xml:space="preserve"> in relation to any action taken by the </w:t>
      </w:r>
      <w:r w:rsidR="00F81B2F">
        <w:t xml:space="preserve">Sub-Landlord </w:t>
      </w:r>
      <w:r>
        <w:t>required or authorised by the NACC Act.</w:t>
      </w:r>
    </w:p>
    <w:p w14:paraId="1FF3999D" w14:textId="68174768" w:rsidR="00092809" w:rsidRDefault="00092809" w:rsidP="00224D74">
      <w:pPr>
        <w:pStyle w:val="ClauseLevel1"/>
      </w:pPr>
      <w:r>
        <w:t>General provisions</w:t>
      </w:r>
      <w:bookmarkEnd w:id="84"/>
    </w:p>
    <w:p w14:paraId="5F58E444" w14:textId="77777777" w:rsidR="00092809" w:rsidRDefault="00092809" w:rsidP="00224D74">
      <w:pPr>
        <w:pStyle w:val="ClauseLevel2"/>
      </w:pPr>
      <w:bookmarkStart w:id="96" w:name="_Toc12388249"/>
      <w:r>
        <w:t>Notices</w:t>
      </w:r>
      <w:bookmarkEnd w:id="96"/>
    </w:p>
    <w:p w14:paraId="7039E270" w14:textId="77777777" w:rsidR="00092809" w:rsidRPr="009B21B6" w:rsidRDefault="00092809" w:rsidP="00092809">
      <w:pPr>
        <w:pStyle w:val="ClauseLevel3"/>
        <w:tabs>
          <w:tab w:val="clear" w:pos="1134"/>
        </w:tabs>
      </w:pPr>
      <w:r>
        <w:t xml:space="preserve">A Notice under this </w:t>
      </w:r>
      <w:r w:rsidR="00224D74">
        <w:t>Sublease</w:t>
      </w:r>
      <w:r w:rsidRPr="009B21B6">
        <w:t xml:space="preserve"> is only effective if it is in writing, and dealt with as follows:</w:t>
      </w:r>
    </w:p>
    <w:p w14:paraId="77B0C571" w14:textId="77777777" w:rsidR="00092809" w:rsidRDefault="00092809" w:rsidP="00092809">
      <w:pPr>
        <w:pStyle w:val="ClauseLevel4"/>
      </w:pPr>
      <w:r w:rsidRPr="00381715">
        <w:rPr>
          <w:i/>
        </w:rPr>
        <w:t xml:space="preserve">if given by the </w:t>
      </w:r>
      <w:r>
        <w:rPr>
          <w:i/>
        </w:rPr>
        <w:t>Sub-Landlord</w:t>
      </w:r>
      <w:r w:rsidRPr="00381715">
        <w:rPr>
          <w:i/>
        </w:rPr>
        <w:t xml:space="preserve"> or </w:t>
      </w:r>
      <w:r>
        <w:rPr>
          <w:i/>
        </w:rPr>
        <w:t>Sub-Tenant</w:t>
      </w:r>
      <w:r w:rsidRPr="00381715">
        <w:rPr>
          <w:i/>
        </w:rPr>
        <w:t xml:space="preserve"> to the </w:t>
      </w:r>
      <w:r>
        <w:rPr>
          <w:i/>
        </w:rPr>
        <w:t xml:space="preserve">Head </w:t>
      </w:r>
      <w:r w:rsidRPr="00381715">
        <w:rPr>
          <w:i/>
        </w:rPr>
        <w:t>Landlord</w:t>
      </w:r>
      <w:r>
        <w:t xml:space="preserve"> - given by the Sub-Landlord or the Sub-Tenant (as the case may be) and addressed to the Head Landlord's Representative at the address or email address specified in </w:t>
      </w:r>
      <w:r>
        <w:fldChar w:fldCharType="begin"/>
      </w:r>
      <w:r>
        <w:instrText xml:space="preserve"> REF _Ref12263174 \w \h </w:instrText>
      </w:r>
      <w:r>
        <w:fldChar w:fldCharType="separate"/>
      </w:r>
      <w:r w:rsidR="00C13586">
        <w:t>Item 1</w:t>
      </w:r>
      <w:r>
        <w:fldChar w:fldCharType="end"/>
      </w:r>
      <w:r>
        <w:t xml:space="preserve"> or as otherwise notified by the Head Landlord; or</w:t>
      </w:r>
    </w:p>
    <w:p w14:paraId="53936979" w14:textId="77777777" w:rsidR="00092809" w:rsidRDefault="00092809" w:rsidP="00092809">
      <w:pPr>
        <w:pStyle w:val="ClauseLevel4"/>
      </w:pPr>
      <w:r w:rsidRPr="00381715">
        <w:rPr>
          <w:i/>
        </w:rPr>
        <w:t xml:space="preserve">if given by the </w:t>
      </w:r>
      <w:r>
        <w:rPr>
          <w:i/>
        </w:rPr>
        <w:t xml:space="preserve">Head </w:t>
      </w:r>
      <w:r w:rsidRPr="00381715">
        <w:rPr>
          <w:i/>
        </w:rPr>
        <w:t xml:space="preserve">Landlord or </w:t>
      </w:r>
      <w:r>
        <w:rPr>
          <w:i/>
        </w:rPr>
        <w:t>Sub-Tenant</w:t>
      </w:r>
      <w:r w:rsidRPr="00381715">
        <w:rPr>
          <w:i/>
        </w:rPr>
        <w:t xml:space="preserve"> to the </w:t>
      </w:r>
      <w:r>
        <w:rPr>
          <w:i/>
        </w:rPr>
        <w:t>Sub-Landlord</w:t>
      </w:r>
      <w:r>
        <w:t xml:space="preserve"> - given by the Head Landlord or the Sub-Tenant (as the case may be) and addressed to the Sub-Landlord's Representative at the address or email address specified in </w:t>
      </w:r>
      <w:r>
        <w:fldChar w:fldCharType="begin"/>
      </w:r>
      <w:r>
        <w:instrText xml:space="preserve"> REF _Ref12262692 \w \h </w:instrText>
      </w:r>
      <w:r>
        <w:fldChar w:fldCharType="separate"/>
      </w:r>
      <w:r w:rsidR="00C13586">
        <w:t>Item 2</w:t>
      </w:r>
      <w:r>
        <w:fldChar w:fldCharType="end"/>
      </w:r>
      <w:r>
        <w:t xml:space="preserve"> or as otherwise notified by the Sub-Landlord; or</w:t>
      </w:r>
    </w:p>
    <w:p w14:paraId="594236AD" w14:textId="77777777" w:rsidR="00092809" w:rsidRDefault="00092809" w:rsidP="00092809">
      <w:pPr>
        <w:pStyle w:val="ClauseLevel4"/>
      </w:pPr>
      <w:r w:rsidRPr="00381715">
        <w:rPr>
          <w:i/>
        </w:rPr>
        <w:t xml:space="preserve">if given by the </w:t>
      </w:r>
      <w:r>
        <w:rPr>
          <w:i/>
        </w:rPr>
        <w:t>Head Landlord</w:t>
      </w:r>
      <w:r w:rsidRPr="00381715">
        <w:rPr>
          <w:i/>
        </w:rPr>
        <w:t xml:space="preserve"> or </w:t>
      </w:r>
      <w:r>
        <w:rPr>
          <w:i/>
        </w:rPr>
        <w:t>Sub-Landlord</w:t>
      </w:r>
      <w:r w:rsidRPr="00381715">
        <w:rPr>
          <w:i/>
        </w:rPr>
        <w:t xml:space="preserve"> to the </w:t>
      </w:r>
      <w:r>
        <w:rPr>
          <w:i/>
        </w:rPr>
        <w:t>Sub-Tenant</w:t>
      </w:r>
      <w:r>
        <w:t xml:space="preserve"> - given by the Head Landlord or Sub-Landlord (as the case may be) and addressed to the Sub-Tenant's Representative at the address or email address specified in </w:t>
      </w:r>
      <w:r>
        <w:fldChar w:fldCharType="begin"/>
      </w:r>
      <w:r>
        <w:instrText xml:space="preserve"> REF _Ref12263201 \w \h </w:instrText>
      </w:r>
      <w:r>
        <w:fldChar w:fldCharType="separate"/>
      </w:r>
      <w:r w:rsidR="00C13586">
        <w:t>Item 3</w:t>
      </w:r>
      <w:r>
        <w:fldChar w:fldCharType="end"/>
      </w:r>
      <w:r>
        <w:t xml:space="preserve"> or as otherwise notified by the Sub-Tenant.</w:t>
      </w:r>
    </w:p>
    <w:p w14:paraId="5C385E04" w14:textId="77777777" w:rsidR="00092809" w:rsidRPr="009B21B6" w:rsidRDefault="00092809" w:rsidP="00092809">
      <w:pPr>
        <w:pStyle w:val="ClauseLevel3"/>
        <w:tabs>
          <w:tab w:val="clear" w:pos="1134"/>
        </w:tabs>
      </w:pPr>
      <w:bookmarkStart w:id="97" w:name="_AGSRef19063341"/>
      <w:r w:rsidRPr="009B21B6">
        <w:t>A Notice is to be:</w:t>
      </w:r>
      <w:bookmarkEnd w:id="97"/>
    </w:p>
    <w:p w14:paraId="797BB11E" w14:textId="77777777" w:rsidR="00092809" w:rsidRPr="00B177C3" w:rsidRDefault="00092809" w:rsidP="00092809">
      <w:pPr>
        <w:pStyle w:val="ClauseLevel4"/>
      </w:pPr>
      <w:r w:rsidRPr="00B177C3">
        <w:t xml:space="preserve">signed by the person giving the Notice and delivered by </w:t>
      </w:r>
      <w:proofErr w:type="gramStart"/>
      <w:r w:rsidRPr="00B177C3">
        <w:t>hand;</w:t>
      </w:r>
      <w:proofErr w:type="gramEnd"/>
    </w:p>
    <w:p w14:paraId="1946BACC" w14:textId="77777777" w:rsidR="00092809" w:rsidRPr="00B177C3" w:rsidRDefault="00092809" w:rsidP="00092809">
      <w:pPr>
        <w:pStyle w:val="ClauseLevel4"/>
      </w:pPr>
      <w:r w:rsidRPr="00B177C3">
        <w:t>signed by the person giving the Notice and sent by prepaid post; or</w:t>
      </w:r>
    </w:p>
    <w:p w14:paraId="4978D0FE" w14:textId="77777777" w:rsidR="00092809" w:rsidRPr="00B177C3" w:rsidRDefault="00092809" w:rsidP="00092809">
      <w:pPr>
        <w:pStyle w:val="ClauseLevel4"/>
      </w:pPr>
      <w:bookmarkStart w:id="98" w:name="_AGSRef87597465"/>
      <w:r w:rsidRPr="00B177C3">
        <w:t>sent by email.</w:t>
      </w:r>
      <w:bookmarkEnd w:id="98"/>
    </w:p>
    <w:p w14:paraId="3AF6728C" w14:textId="77777777" w:rsidR="00092809" w:rsidRPr="009B21B6" w:rsidRDefault="00092809" w:rsidP="00092809">
      <w:pPr>
        <w:pStyle w:val="ClauseLevel3"/>
        <w:tabs>
          <w:tab w:val="clear" w:pos="1134"/>
        </w:tabs>
      </w:pPr>
      <w:r w:rsidRPr="009B21B6">
        <w:t xml:space="preserve">A Notice is deemed to be </w:t>
      </w:r>
      <w:proofErr w:type="gramStart"/>
      <w:r w:rsidRPr="009B21B6">
        <w:t>effected</w:t>
      </w:r>
      <w:proofErr w:type="gramEnd"/>
      <w:r w:rsidRPr="009B21B6">
        <w:t>:</w:t>
      </w:r>
    </w:p>
    <w:p w14:paraId="1B952945" w14:textId="77777777" w:rsidR="00092809" w:rsidRPr="00B177C3" w:rsidRDefault="00092809" w:rsidP="00092809">
      <w:pPr>
        <w:pStyle w:val="ClauseLevel4"/>
      </w:pPr>
      <w:r w:rsidRPr="00FD2B8C">
        <w:rPr>
          <w:i/>
        </w:rPr>
        <w:t>if delivered by hand</w:t>
      </w:r>
      <w:r w:rsidRPr="00B177C3">
        <w:t xml:space="preserve"> - upon delivery to the relevant </w:t>
      </w:r>
      <w:proofErr w:type="gramStart"/>
      <w:r w:rsidRPr="00B177C3">
        <w:t>address;</w:t>
      </w:r>
      <w:proofErr w:type="gramEnd"/>
    </w:p>
    <w:p w14:paraId="445D0FB0" w14:textId="77777777" w:rsidR="00092809" w:rsidRPr="00B177C3" w:rsidRDefault="00092809" w:rsidP="00092809">
      <w:pPr>
        <w:pStyle w:val="ClauseLevel4"/>
      </w:pPr>
      <w:r w:rsidRPr="00FD2B8C">
        <w:rPr>
          <w:i/>
        </w:rPr>
        <w:t>if sent by prepaid post</w:t>
      </w:r>
      <w:r w:rsidRPr="00B177C3">
        <w:t xml:space="preserve"> - on the day which is 3 Working Days after posting; and</w:t>
      </w:r>
    </w:p>
    <w:p w14:paraId="412FA1B0" w14:textId="0225B520" w:rsidR="00092809" w:rsidRPr="00B177C3" w:rsidRDefault="00092809" w:rsidP="00092809">
      <w:pPr>
        <w:pStyle w:val="ClauseLevel4"/>
      </w:pPr>
      <w:r w:rsidRPr="00FD2B8C">
        <w:rPr>
          <w:i/>
        </w:rPr>
        <w:t>if transmitted by email</w:t>
      </w:r>
      <w:r w:rsidRPr="00B177C3">
        <w:t xml:space="preserve"> </w:t>
      </w:r>
      <w:r w:rsidR="00FD2B8C">
        <w:t xml:space="preserve">- </w:t>
      </w:r>
      <w:r w:rsidRPr="00B177C3">
        <w:t>on the day of sending</w:t>
      </w:r>
      <w:r w:rsidR="00F81B2F">
        <w:t xml:space="preserve">, unless </w:t>
      </w:r>
      <w:r w:rsidR="00F81B2F" w:rsidRPr="00F81B2F">
        <w:t>the person giving Notice receives notification that the email was undeliverable</w:t>
      </w:r>
      <w:r w:rsidRPr="00B177C3">
        <w:t>.</w:t>
      </w:r>
    </w:p>
    <w:p w14:paraId="5B5AB31B" w14:textId="77777777" w:rsidR="00092809" w:rsidRPr="009B21B6" w:rsidRDefault="00092809" w:rsidP="00092809">
      <w:pPr>
        <w:pStyle w:val="ClauseLevel3"/>
        <w:tabs>
          <w:tab w:val="clear" w:pos="1134"/>
        </w:tabs>
      </w:pPr>
      <w:r w:rsidRPr="009B21B6">
        <w:t xml:space="preserve">A Notice received after 5pm or on a day that is not a Working Day in the place of receipt is deemed to be </w:t>
      </w:r>
      <w:proofErr w:type="gramStart"/>
      <w:r w:rsidRPr="009B21B6">
        <w:t>effected</w:t>
      </w:r>
      <w:proofErr w:type="gramEnd"/>
      <w:r w:rsidRPr="009B21B6">
        <w:t xml:space="preserve"> on the next Working Day in that place.</w:t>
      </w:r>
    </w:p>
    <w:p w14:paraId="1EC26D7C" w14:textId="77777777" w:rsidR="0061558D" w:rsidRDefault="0061558D" w:rsidP="0061558D">
      <w:pPr>
        <w:pStyle w:val="ClauseLevel2"/>
      </w:pPr>
      <w:bookmarkStart w:id="99" w:name="_Toc203159135"/>
      <w:bookmarkStart w:id="100" w:name="_Toc12388250"/>
      <w:r>
        <w:t>Confidentiality</w:t>
      </w:r>
      <w:bookmarkEnd w:id="99"/>
    </w:p>
    <w:p w14:paraId="23EEE5DF" w14:textId="1C9251CC" w:rsidR="0061558D" w:rsidRPr="00F11115" w:rsidRDefault="0061558D" w:rsidP="0061558D">
      <w:pPr>
        <w:pStyle w:val="ClauseLevel3"/>
        <w:tabs>
          <w:tab w:val="clear" w:pos="1134"/>
          <w:tab w:val="clear" w:pos="5954"/>
        </w:tabs>
      </w:pPr>
      <w:r w:rsidRPr="00F11115">
        <w:t xml:space="preserve">The </w:t>
      </w:r>
      <w:r w:rsidR="00F4591B">
        <w:t xml:space="preserve">Sub-Tenant </w:t>
      </w:r>
      <w:r w:rsidRPr="00F11115">
        <w:t xml:space="preserve">acknowledges that </w:t>
      </w:r>
      <w:r w:rsidR="00F4591B">
        <w:t>any</w:t>
      </w:r>
      <w:r w:rsidRPr="00F11115">
        <w:t xml:space="preserve"> activities of the </w:t>
      </w:r>
      <w:r>
        <w:t>Sub-</w:t>
      </w:r>
      <w:r w:rsidR="00F4591B">
        <w:t>Landlord</w:t>
      </w:r>
      <w:r w:rsidRPr="00F11115">
        <w:t xml:space="preserve"> in the Premises are confidential and agrees that it will not disclose to a third party information which comes into its possession pursuant to or as a result of or in the performance of any obligation or right under this </w:t>
      </w:r>
      <w:r>
        <w:t>Sublease</w:t>
      </w:r>
      <w:r w:rsidRPr="00F11115">
        <w:t xml:space="preserve">, whether that information </w:t>
      </w:r>
      <w:r w:rsidRPr="00F11115">
        <w:lastRenderedPageBreak/>
        <w:t xml:space="preserve">relates to the business, activities or technical operation of the </w:t>
      </w:r>
      <w:r>
        <w:t>Sub-</w:t>
      </w:r>
      <w:r w:rsidR="00F4591B">
        <w:t>Landlord</w:t>
      </w:r>
      <w:r>
        <w:t xml:space="preserve"> </w:t>
      </w:r>
      <w:r w:rsidRPr="00F11115">
        <w:t xml:space="preserve">or any person dealing with the </w:t>
      </w:r>
      <w:r>
        <w:t>Sub-</w:t>
      </w:r>
      <w:r w:rsidR="00F4591B">
        <w:t>Landlord</w:t>
      </w:r>
      <w:r>
        <w:t xml:space="preserve"> </w:t>
      </w:r>
      <w:r w:rsidRPr="00F11115">
        <w:t>or otherwise.</w:t>
      </w:r>
    </w:p>
    <w:p w14:paraId="1EF55BDA" w14:textId="77777777" w:rsidR="0061558D" w:rsidRPr="00F11115" w:rsidRDefault="0061558D" w:rsidP="0061558D">
      <w:pPr>
        <w:pStyle w:val="ClauseLevel3"/>
        <w:tabs>
          <w:tab w:val="clear" w:pos="1134"/>
          <w:tab w:val="clear" w:pos="5954"/>
        </w:tabs>
      </w:pPr>
      <w:r w:rsidRPr="00F11115">
        <w:t>This clause does not apply to disclosure:</w:t>
      </w:r>
    </w:p>
    <w:p w14:paraId="45D18ABE" w14:textId="77777777" w:rsidR="0061558D" w:rsidRPr="00F11115" w:rsidRDefault="0061558D" w:rsidP="0061558D">
      <w:pPr>
        <w:pStyle w:val="ClauseLevel4"/>
      </w:pPr>
      <w:r w:rsidRPr="00F11115">
        <w:t xml:space="preserve">to a </w:t>
      </w:r>
      <w:proofErr w:type="gramStart"/>
      <w:r w:rsidRPr="00F11115">
        <w:t>Commonwealth Minister</w:t>
      </w:r>
      <w:proofErr w:type="gramEnd"/>
      <w:r w:rsidRPr="00F11115">
        <w:t xml:space="preserve"> or Parliamentary </w:t>
      </w:r>
      <w:proofErr w:type="gramStart"/>
      <w:r w:rsidRPr="00F11115">
        <w:t>Secretary;</w:t>
      </w:r>
      <w:proofErr w:type="gramEnd"/>
    </w:p>
    <w:p w14:paraId="12C47EFB" w14:textId="77777777" w:rsidR="0061558D" w:rsidRPr="00F11115" w:rsidRDefault="0061558D" w:rsidP="0061558D">
      <w:pPr>
        <w:pStyle w:val="ClauseLevel4"/>
      </w:pPr>
      <w:r w:rsidRPr="00F11115">
        <w:t>required by a Law or Requirement which is applicable to the Commonwealth of Australia; or</w:t>
      </w:r>
    </w:p>
    <w:p w14:paraId="17482280" w14:textId="6D16A302" w:rsidR="0061558D" w:rsidRPr="00F11115" w:rsidRDefault="0061558D" w:rsidP="0061558D">
      <w:pPr>
        <w:pStyle w:val="ClauseLevel4"/>
      </w:pPr>
      <w:r w:rsidRPr="00F11115">
        <w:t xml:space="preserve">to professional advisers for the purposes of administering this </w:t>
      </w:r>
      <w:r>
        <w:t>Sublease</w:t>
      </w:r>
      <w:r w:rsidRPr="00F11115">
        <w:t xml:space="preserve"> provided that before it makes the disclosure the </w:t>
      </w:r>
      <w:r>
        <w:t>Head</w:t>
      </w:r>
      <w:r w:rsidR="00032D96">
        <w:t xml:space="preserve"> </w:t>
      </w:r>
      <w:r>
        <w:t>L</w:t>
      </w:r>
      <w:r w:rsidRPr="00F11115">
        <w:t xml:space="preserve">andlord ensures that those professional advisers are bound by the same duty of confidentiality which applies to the </w:t>
      </w:r>
      <w:r>
        <w:t>Head</w:t>
      </w:r>
      <w:r w:rsidR="00032D96">
        <w:t xml:space="preserve"> </w:t>
      </w:r>
      <w:r w:rsidRPr="00F11115">
        <w:t>Landlord</w:t>
      </w:r>
      <w:r>
        <w:t xml:space="preserve">.  </w:t>
      </w:r>
    </w:p>
    <w:p w14:paraId="0139A6A7" w14:textId="5BC16783" w:rsidR="0061558D" w:rsidRDefault="0061558D" w:rsidP="00FD30CB">
      <w:pPr>
        <w:pStyle w:val="ClauseLevel3"/>
        <w:tabs>
          <w:tab w:val="clear" w:pos="1134"/>
        </w:tabs>
      </w:pPr>
      <w:r w:rsidRPr="00F11115">
        <w:t xml:space="preserve">The operation of this clause survives the termination or expiry of this </w:t>
      </w:r>
      <w:r>
        <w:t>Sublease</w:t>
      </w:r>
      <w:r w:rsidRPr="00F11115">
        <w:t>.</w:t>
      </w:r>
    </w:p>
    <w:p w14:paraId="4195E84D" w14:textId="1CEE68DD" w:rsidR="00092809" w:rsidRDefault="00092809" w:rsidP="00092809">
      <w:pPr>
        <w:pStyle w:val="ClauseLevel2"/>
      </w:pPr>
      <w:r>
        <w:t xml:space="preserve">Performance of </w:t>
      </w:r>
      <w:r w:rsidR="00224D74">
        <w:t>Sublease</w:t>
      </w:r>
      <w:bookmarkEnd w:id="100"/>
    </w:p>
    <w:p w14:paraId="2EFDB57B" w14:textId="77777777" w:rsidR="00092809" w:rsidRDefault="00092809" w:rsidP="00092809">
      <w:pPr>
        <w:pStyle w:val="ClauseLevel3"/>
      </w:pPr>
      <w:r>
        <w:t xml:space="preserve">To the extent appropriate in the circumstances, where this </w:t>
      </w:r>
      <w:r w:rsidR="00224D74">
        <w:t>Sublease</w:t>
      </w:r>
      <w:r>
        <w:t xml:space="preserve"> requires a Party to do or refrain from doing something the Party will arrange for its officers, employees, agents and contractors to do or refrain from doing the relevant thing.</w:t>
      </w:r>
    </w:p>
    <w:p w14:paraId="5627EB8D" w14:textId="77777777" w:rsidR="00092809" w:rsidRDefault="00092809" w:rsidP="00092809">
      <w:pPr>
        <w:pStyle w:val="ClauseLevel3"/>
      </w:pPr>
      <w:r>
        <w:t xml:space="preserve">Unless the context requires or it is otherwise stated in this </w:t>
      </w:r>
      <w:r w:rsidR="00224D74">
        <w:t>Sublease</w:t>
      </w:r>
      <w:r>
        <w:t>, a Party's obligations will be performed at its cost.</w:t>
      </w:r>
    </w:p>
    <w:p w14:paraId="54845F15" w14:textId="77777777" w:rsidR="00092809" w:rsidRPr="00F11115" w:rsidRDefault="00092809" w:rsidP="00092809">
      <w:pPr>
        <w:pStyle w:val="ClauseLevel2"/>
      </w:pPr>
      <w:bookmarkStart w:id="101" w:name="_Toc10796089"/>
      <w:bookmarkStart w:id="102" w:name="_Toc12262671"/>
      <w:bookmarkStart w:id="103" w:name="_Toc12388251"/>
      <w:r w:rsidRPr="00F11115">
        <w:t>Acting co-operatively and reasonably</w:t>
      </w:r>
      <w:bookmarkEnd w:id="101"/>
      <w:bookmarkEnd w:id="102"/>
      <w:bookmarkEnd w:id="103"/>
    </w:p>
    <w:p w14:paraId="754080D1" w14:textId="77777777" w:rsidR="00092809" w:rsidRPr="009B21B6" w:rsidRDefault="00092809" w:rsidP="00092809">
      <w:pPr>
        <w:pStyle w:val="ClauseLevel3"/>
        <w:tabs>
          <w:tab w:val="clear" w:pos="1134"/>
        </w:tabs>
      </w:pPr>
      <w:bookmarkStart w:id="104" w:name="_AGSRef77083277"/>
      <w:r w:rsidRPr="009B21B6">
        <w:t>The Parties agree that they will act co-operatively and reasonably</w:t>
      </w:r>
      <w:bookmarkEnd w:id="104"/>
      <w:r w:rsidRPr="009B21B6">
        <w:t xml:space="preserve"> in relation to this </w:t>
      </w:r>
      <w:r w:rsidR="00224D74">
        <w:t>Sublease</w:t>
      </w:r>
      <w:r w:rsidRPr="009B21B6">
        <w:t>.</w:t>
      </w:r>
    </w:p>
    <w:p w14:paraId="3F1E2539" w14:textId="77777777" w:rsidR="0061558D" w:rsidRDefault="0061558D" w:rsidP="0061558D">
      <w:pPr>
        <w:pStyle w:val="ClauseLevel2"/>
      </w:pPr>
      <w:bookmarkStart w:id="105" w:name="_Toc203159138"/>
      <w:bookmarkStart w:id="106" w:name="_Toc12388252"/>
      <w:r>
        <w:t>Counterparts</w:t>
      </w:r>
      <w:bookmarkEnd w:id="105"/>
    </w:p>
    <w:p w14:paraId="37BAB79F" w14:textId="76546347" w:rsidR="0061558D" w:rsidRDefault="0061558D" w:rsidP="00FD30CB">
      <w:pPr>
        <w:pStyle w:val="ClauseLevel3"/>
        <w:tabs>
          <w:tab w:val="clear" w:pos="1134"/>
        </w:tabs>
        <w:rPr>
          <w:lang w:eastAsia="en-US"/>
        </w:rPr>
      </w:pPr>
      <w:r w:rsidRPr="00F65B9C">
        <w:t xml:space="preserve">This </w:t>
      </w:r>
      <w:r w:rsidR="001069A9">
        <w:t>Sublease</w:t>
      </w:r>
      <w:r w:rsidRPr="00F65B9C">
        <w:t xml:space="preserve"> may be executed in any number of counterparts by or on behalf of a party and by the parties in separate counterparts. Each counterpart constitutes the </w:t>
      </w:r>
      <w:r w:rsidR="001069A9">
        <w:t>sublease</w:t>
      </w:r>
      <w:r w:rsidRPr="00F65B9C">
        <w:t xml:space="preserve"> of each party who has executed and delivered that counterpart.</w:t>
      </w:r>
    </w:p>
    <w:p w14:paraId="469ACA1C" w14:textId="5C1BF60A" w:rsidR="00092809" w:rsidRDefault="00092809" w:rsidP="00092809">
      <w:pPr>
        <w:pStyle w:val="ClauseLevel2"/>
      </w:pPr>
      <w:r>
        <w:t>Applicable Law</w:t>
      </w:r>
      <w:bookmarkEnd w:id="106"/>
    </w:p>
    <w:p w14:paraId="3B487B80" w14:textId="77777777" w:rsidR="00092809" w:rsidRDefault="00092809" w:rsidP="00092809">
      <w:pPr>
        <w:pStyle w:val="ClauseLevel3"/>
      </w:pPr>
      <w:r>
        <w:t xml:space="preserve">This </w:t>
      </w:r>
      <w:r w:rsidR="00224D74">
        <w:t>Sublease</w:t>
      </w:r>
      <w:r>
        <w:t xml:space="preserve"> is to be construed in accordance with, and any matter related to it is to be governed by, the law applying in the Jurisdiction.</w:t>
      </w:r>
    </w:p>
    <w:p w14:paraId="66B6A37B" w14:textId="77777777" w:rsidR="00092809" w:rsidRDefault="00092809" w:rsidP="00092809">
      <w:pPr>
        <w:pStyle w:val="ClauseLevel2"/>
      </w:pPr>
      <w:bookmarkStart w:id="107" w:name="_Toc12388253"/>
      <w:r>
        <w:t>Entire Agreement</w:t>
      </w:r>
      <w:bookmarkEnd w:id="107"/>
    </w:p>
    <w:p w14:paraId="07AA988D" w14:textId="77777777" w:rsidR="00092809" w:rsidRDefault="00092809" w:rsidP="00092809">
      <w:pPr>
        <w:pStyle w:val="ClauseLevel3"/>
      </w:pPr>
      <w:r>
        <w:t xml:space="preserve">This </w:t>
      </w:r>
      <w:r w:rsidR="00224D74">
        <w:t>Sublease</w:t>
      </w:r>
      <w:r>
        <w:t xml:space="preserve"> contains the entire agreement and understanding between the Parties on everything connected with this </w:t>
      </w:r>
      <w:proofErr w:type="gramStart"/>
      <w:r w:rsidR="00224D74">
        <w:t>Sublease</w:t>
      </w:r>
      <w:r>
        <w:t>, and</w:t>
      </w:r>
      <w:proofErr w:type="gramEnd"/>
      <w:r>
        <w:t xml:space="preserve"> supersedes any prior agreement or understanding on anything connected with this </w:t>
      </w:r>
      <w:r w:rsidR="00224D74">
        <w:t>Sublease</w:t>
      </w:r>
      <w:r>
        <w:t>.</w:t>
      </w:r>
    </w:p>
    <w:p w14:paraId="36AB1E28" w14:textId="77777777" w:rsidR="003117AD" w:rsidRDefault="003117AD" w:rsidP="0046311B"/>
    <w:p w14:paraId="5DB0C291" w14:textId="77777777" w:rsidR="007802D4" w:rsidRDefault="007802D4">
      <w:pPr>
        <w:spacing w:after="0" w:line="240" w:lineRule="auto"/>
      </w:pPr>
      <w:r>
        <w:br w:type="page"/>
      </w:r>
    </w:p>
    <w:p w14:paraId="61250CF1" w14:textId="77777777" w:rsidR="00015FD6" w:rsidRPr="007802D4" w:rsidRDefault="007166BF" w:rsidP="00504C4C">
      <w:pPr>
        <w:pStyle w:val="ScheduleHeading"/>
      </w:pPr>
      <w:bookmarkStart w:id="108" w:name="_Ref8667929"/>
      <w:bookmarkStart w:id="109" w:name="_Toc8837023"/>
      <w:bookmarkStart w:id="110" w:name="_Toc12388254"/>
      <w:r w:rsidRPr="007802D4">
        <w:lastRenderedPageBreak/>
        <w:t>Variation</w:t>
      </w:r>
      <w:r>
        <w:t>s</w:t>
      </w:r>
      <w:r w:rsidRPr="007802D4">
        <w:t xml:space="preserve"> </w:t>
      </w:r>
      <w:r>
        <w:t>t</w:t>
      </w:r>
      <w:r w:rsidRPr="00271855">
        <w:t>o</w:t>
      </w:r>
      <w:r w:rsidRPr="007802D4">
        <w:t xml:space="preserve"> </w:t>
      </w:r>
      <w:r>
        <w:t xml:space="preserve">Head </w:t>
      </w:r>
      <w:r w:rsidRPr="007802D4">
        <w:t>Lease</w:t>
      </w:r>
      <w:bookmarkEnd w:id="108"/>
      <w:bookmarkEnd w:id="109"/>
      <w:bookmarkEnd w:id="110"/>
    </w:p>
    <w:p w14:paraId="656E5257" w14:textId="77777777" w:rsidR="007802D4" w:rsidRPr="007802D4" w:rsidRDefault="007802D4" w:rsidP="007802D4"/>
    <w:p w14:paraId="24CA0AA4" w14:textId="51030930" w:rsidR="00A91EBD" w:rsidRDefault="00CE672B" w:rsidP="0046311B">
      <w:pPr>
        <w:rPr>
          <w:color w:val="FF0000"/>
        </w:rPr>
      </w:pPr>
      <w:r w:rsidRPr="00FD30CB">
        <w:rPr>
          <w:color w:val="FF0000"/>
        </w:rPr>
        <w:t>^</w:t>
      </w:r>
      <w:r w:rsidR="00FD30CB">
        <w:rPr>
          <w:color w:val="FF0000"/>
        </w:rPr>
        <w:t>User</w:t>
      </w:r>
      <w:r w:rsidRPr="00FD30CB">
        <w:rPr>
          <w:color w:val="FF0000"/>
        </w:rPr>
        <w:t xml:space="preserve"> Note: </w:t>
      </w:r>
      <w:r w:rsidR="00A91EBD">
        <w:rPr>
          <w:color w:val="FF0000"/>
        </w:rPr>
        <w:t>A</w:t>
      </w:r>
      <w:r w:rsidR="00F81B2F" w:rsidRPr="00FD30CB">
        <w:rPr>
          <w:color w:val="FF0000"/>
        </w:rPr>
        <w:t xml:space="preserve">ppropriate variations to the CNL </w:t>
      </w:r>
      <w:r w:rsidR="00A91EBD">
        <w:rPr>
          <w:color w:val="FF0000"/>
        </w:rPr>
        <w:t xml:space="preserve">should be documented here to ensure that the </w:t>
      </w:r>
      <w:r w:rsidR="00F81B2F" w:rsidRPr="00FD30CB">
        <w:rPr>
          <w:color w:val="FF0000"/>
        </w:rPr>
        <w:t>Sub-Tenant does not receive the benefit of certain Commonwealth clauses, and more importantly, the Commonwealth Agency is not the party obligated to provide the</w:t>
      </w:r>
      <w:r w:rsidR="003B4B1B">
        <w:rPr>
          <w:color w:val="FF0000"/>
        </w:rPr>
        <w:t>se benefits</w:t>
      </w:r>
      <w:r w:rsidR="00F81B2F" w:rsidRPr="00FD30CB">
        <w:rPr>
          <w:color w:val="FF0000"/>
        </w:rPr>
        <w:t xml:space="preserve"> to the Sub-Tenant. </w:t>
      </w:r>
      <w:r w:rsidR="00A91EBD">
        <w:rPr>
          <w:color w:val="FF0000"/>
        </w:rPr>
        <w:t>Key clauses to consider</w:t>
      </w:r>
      <w:r w:rsidR="002B2013">
        <w:rPr>
          <w:color w:val="FF0000"/>
        </w:rPr>
        <w:t xml:space="preserve"> are set out below. Users are strongly recommended to carry out a comprehensive review of the CNL in the context of their leasing transaction as there may be additional variations that should be included in this Schedule 1. </w:t>
      </w:r>
    </w:p>
    <w:p w14:paraId="5DB22D3F" w14:textId="53F7123D" w:rsidR="00A91EBD" w:rsidRDefault="00A91EBD" w:rsidP="00A91EBD">
      <w:pPr>
        <w:pStyle w:val="ListParagraph"/>
        <w:numPr>
          <w:ilvl w:val="0"/>
          <w:numId w:val="37"/>
        </w:numPr>
        <w:rPr>
          <w:color w:val="FF0000"/>
        </w:rPr>
      </w:pPr>
      <w:r>
        <w:rPr>
          <w:color w:val="FF0000"/>
        </w:rPr>
        <w:t>Clause 10 - Landlord's right to inspect and enter. This clause is limitin</w:t>
      </w:r>
      <w:r w:rsidR="003B4B1B">
        <w:rPr>
          <w:color w:val="FF0000"/>
        </w:rPr>
        <w:t>g</w:t>
      </w:r>
      <w:r>
        <w:rPr>
          <w:color w:val="FF0000"/>
        </w:rPr>
        <w:t xml:space="preserve"> the ability</w:t>
      </w:r>
      <w:r w:rsidR="00505737">
        <w:rPr>
          <w:color w:val="FF0000"/>
        </w:rPr>
        <w:t xml:space="preserve"> of the Landlord</w:t>
      </w:r>
      <w:r>
        <w:rPr>
          <w:color w:val="FF0000"/>
        </w:rPr>
        <w:t xml:space="preserve"> to enter and</w:t>
      </w:r>
      <w:r w:rsidR="00CC6D95">
        <w:rPr>
          <w:color w:val="FF0000"/>
        </w:rPr>
        <w:t xml:space="preserve"> the</w:t>
      </w:r>
      <w:r>
        <w:rPr>
          <w:color w:val="FF0000"/>
        </w:rPr>
        <w:t xml:space="preserve"> frequency (no more than once every 6 months) to account for additional Commonwealth security requirements. This clause may need to be renegotiated. </w:t>
      </w:r>
    </w:p>
    <w:p w14:paraId="1691532E" w14:textId="401C7D68" w:rsidR="00A91EBD" w:rsidRDefault="00A91EBD" w:rsidP="00A91EBD">
      <w:pPr>
        <w:pStyle w:val="ListParagraph"/>
        <w:numPr>
          <w:ilvl w:val="0"/>
          <w:numId w:val="37"/>
        </w:numPr>
        <w:rPr>
          <w:color w:val="FF0000"/>
        </w:rPr>
      </w:pPr>
      <w:r>
        <w:rPr>
          <w:color w:val="FF0000"/>
        </w:rPr>
        <w:t>Clause 10.4 – Landlord's indemnity in respect of entry – this is an uncapped indemnity given to the Sub-Tenant by the Commonwealth</w:t>
      </w:r>
      <w:r w:rsidR="0018232C">
        <w:rPr>
          <w:color w:val="FF0000"/>
        </w:rPr>
        <w:t>.</w:t>
      </w:r>
    </w:p>
    <w:p w14:paraId="18D3C29A" w14:textId="77777777" w:rsidR="00EC45BD" w:rsidRDefault="00193690" w:rsidP="00A91EBD">
      <w:pPr>
        <w:pStyle w:val="ListParagraph"/>
        <w:numPr>
          <w:ilvl w:val="0"/>
          <w:numId w:val="37"/>
        </w:numPr>
        <w:rPr>
          <w:color w:val="FF0000"/>
        </w:rPr>
      </w:pPr>
      <w:r>
        <w:rPr>
          <w:color w:val="FF0000"/>
        </w:rPr>
        <w:t>Clause 30 – Fitness of Premises and Building – the Commonwealth cannot provide these warranties</w:t>
      </w:r>
      <w:r w:rsidR="00EC45BD">
        <w:rPr>
          <w:color w:val="FF0000"/>
        </w:rPr>
        <w:t>.</w:t>
      </w:r>
    </w:p>
    <w:p w14:paraId="0BCD319A" w14:textId="73CDFA85" w:rsidR="006961C2" w:rsidRDefault="00EC45BD" w:rsidP="00A91EBD">
      <w:pPr>
        <w:pStyle w:val="ListParagraph"/>
        <w:numPr>
          <w:ilvl w:val="0"/>
          <w:numId w:val="37"/>
        </w:numPr>
        <w:rPr>
          <w:color w:val="FF0000"/>
        </w:rPr>
      </w:pPr>
      <w:r>
        <w:rPr>
          <w:color w:val="FF0000"/>
        </w:rPr>
        <w:t xml:space="preserve">Clause 38 – Premises unfit for use and occupation – although the Commonwealth will be protected by clause 5.1 of this </w:t>
      </w:r>
      <w:r w:rsidR="00032D96">
        <w:rPr>
          <w:color w:val="FF0000"/>
        </w:rPr>
        <w:t xml:space="preserve">Sublease </w:t>
      </w:r>
      <w:r>
        <w:rPr>
          <w:color w:val="FF0000"/>
        </w:rPr>
        <w:t xml:space="preserve">to the extent that the Head Landlord does not comply with </w:t>
      </w:r>
      <w:r w:rsidR="006961C2">
        <w:rPr>
          <w:color w:val="FF0000"/>
        </w:rPr>
        <w:t xml:space="preserve">clause 38, the Commonwealth will still need to consider this clause and its obligations </w:t>
      </w:r>
      <w:r w:rsidR="003B4B1B">
        <w:rPr>
          <w:color w:val="FF0000"/>
        </w:rPr>
        <w:t>and whether it is appropriate to pass</w:t>
      </w:r>
      <w:r w:rsidR="006961C2">
        <w:rPr>
          <w:color w:val="FF0000"/>
        </w:rPr>
        <w:t xml:space="preserve"> through to the Sub-Tenant.</w:t>
      </w:r>
    </w:p>
    <w:p w14:paraId="512E3B98" w14:textId="7CB85AAF" w:rsidR="006961C2" w:rsidRDefault="006961C2" w:rsidP="00A91EBD">
      <w:pPr>
        <w:pStyle w:val="ListParagraph"/>
        <w:numPr>
          <w:ilvl w:val="0"/>
          <w:numId w:val="37"/>
        </w:numPr>
        <w:rPr>
          <w:color w:val="FF0000"/>
        </w:rPr>
      </w:pPr>
      <w:r>
        <w:rPr>
          <w:color w:val="FF0000"/>
        </w:rPr>
        <w:t>Clause 40 - Indemnity – suggest removing the indemnity cap.</w:t>
      </w:r>
    </w:p>
    <w:p w14:paraId="5459B6CF" w14:textId="372E8D4C" w:rsidR="007802D4" w:rsidRPr="00FD30CB" w:rsidRDefault="006961C2" w:rsidP="00FD30CB">
      <w:pPr>
        <w:pStyle w:val="ListParagraph"/>
        <w:numPr>
          <w:ilvl w:val="0"/>
          <w:numId w:val="37"/>
        </w:numPr>
        <w:rPr>
          <w:color w:val="FF0000"/>
        </w:rPr>
      </w:pPr>
      <w:r>
        <w:rPr>
          <w:color w:val="FF0000"/>
        </w:rPr>
        <w:t>Clause 41 – Insurance – suggest amending</w:t>
      </w:r>
      <w:r w:rsidR="00505737">
        <w:rPr>
          <w:color w:val="FF0000"/>
        </w:rPr>
        <w:t xml:space="preserve"> the</w:t>
      </w:r>
      <w:r>
        <w:rPr>
          <w:color w:val="FF0000"/>
        </w:rPr>
        <w:t xml:space="preserve"> Landlord's insurance responsibilities to ensure</w:t>
      </w:r>
      <w:r w:rsidR="00505737">
        <w:rPr>
          <w:color w:val="FF0000"/>
        </w:rPr>
        <w:t xml:space="preserve"> the</w:t>
      </w:r>
      <w:r>
        <w:rPr>
          <w:color w:val="FF0000"/>
        </w:rPr>
        <w:t xml:space="preserve"> Sub-Tenant takes out these insurances. Clause 41.1. to be amended to reflect </w:t>
      </w:r>
      <w:r w:rsidR="00505737">
        <w:rPr>
          <w:color w:val="FF0000"/>
        </w:rPr>
        <w:t xml:space="preserve">the </w:t>
      </w:r>
      <w:r>
        <w:rPr>
          <w:color w:val="FF0000"/>
        </w:rPr>
        <w:t xml:space="preserve">Commonwealth in </w:t>
      </w:r>
      <w:r w:rsidR="00505737">
        <w:rPr>
          <w:color w:val="FF0000"/>
        </w:rPr>
        <w:t xml:space="preserve">its </w:t>
      </w:r>
      <w:r>
        <w:rPr>
          <w:color w:val="FF0000"/>
        </w:rPr>
        <w:t>capacity as Sub-Landlord is self-insured</w:t>
      </w:r>
      <w:r w:rsidR="00580450">
        <w:rPr>
          <w:color w:val="FF0000"/>
        </w:rPr>
        <w:t>.</w:t>
      </w:r>
      <w:r w:rsidRPr="00FD30CB">
        <w:rPr>
          <w:color w:val="FF0000"/>
        </w:rPr>
        <w:t xml:space="preserve"> </w:t>
      </w:r>
      <w:r w:rsidR="00F81B2F" w:rsidRPr="00FD30CB">
        <w:rPr>
          <w:color w:val="FF0000"/>
        </w:rPr>
        <w:t>^</w:t>
      </w:r>
    </w:p>
    <w:p w14:paraId="10C70FEC" w14:textId="77777777" w:rsidR="00654DBB" w:rsidRDefault="00654DBB" w:rsidP="00654DBB"/>
    <w:p w14:paraId="3FBA99B7" w14:textId="77777777" w:rsidR="00654DBB" w:rsidRDefault="00654DBB" w:rsidP="00654DBB">
      <w:pPr>
        <w:spacing w:after="0" w:line="240" w:lineRule="auto"/>
      </w:pPr>
      <w:r>
        <w:br w:type="page"/>
      </w:r>
    </w:p>
    <w:p w14:paraId="74A7D82B" w14:textId="77777777" w:rsidR="00654DBB" w:rsidRPr="007802D4" w:rsidRDefault="007166BF" w:rsidP="00654DBB">
      <w:pPr>
        <w:pStyle w:val="ScheduleHeading"/>
      </w:pPr>
      <w:bookmarkStart w:id="111" w:name="_Toc8837024"/>
      <w:bookmarkStart w:id="112" w:name="_Toc12388255"/>
      <w:r>
        <w:lastRenderedPageBreak/>
        <w:t>Consent of Head Landlord</w:t>
      </w:r>
      <w:bookmarkEnd w:id="111"/>
      <w:bookmarkEnd w:id="112"/>
    </w:p>
    <w:p w14:paraId="661CEFE4" w14:textId="77777777" w:rsidR="00654DBB" w:rsidRPr="007802D4" w:rsidRDefault="00654DBB" w:rsidP="00654DBB"/>
    <w:p w14:paraId="7F2BEAD8" w14:textId="77777777" w:rsidR="00654DBB" w:rsidRDefault="00654DBB" w:rsidP="00654DBB"/>
    <w:p w14:paraId="52DD6BAF" w14:textId="77777777" w:rsidR="00C41601" w:rsidRDefault="00C41601" w:rsidP="00C41601"/>
    <w:p w14:paraId="1379054C" w14:textId="77777777" w:rsidR="00C41601" w:rsidRDefault="00C41601" w:rsidP="00C41601">
      <w:pPr>
        <w:spacing w:after="0" w:line="240" w:lineRule="auto"/>
      </w:pPr>
      <w:r>
        <w:br w:type="page"/>
      </w:r>
    </w:p>
    <w:p w14:paraId="24CCFD97" w14:textId="77777777" w:rsidR="00C41601" w:rsidRPr="007802D4" w:rsidRDefault="007166BF" w:rsidP="00C41601">
      <w:pPr>
        <w:pStyle w:val="ScheduleHeading"/>
      </w:pPr>
      <w:bookmarkStart w:id="113" w:name="_Ref8741017"/>
      <w:bookmarkStart w:id="114" w:name="_Toc8837025"/>
      <w:bookmarkStart w:id="115" w:name="_Toc12388256"/>
      <w:r>
        <w:lastRenderedPageBreak/>
        <w:t>Guarantees</w:t>
      </w:r>
      <w:bookmarkEnd w:id="113"/>
      <w:bookmarkEnd w:id="114"/>
      <w:bookmarkEnd w:id="115"/>
    </w:p>
    <w:p w14:paraId="6729608C" w14:textId="77777777" w:rsidR="00C41601" w:rsidRDefault="00C41601" w:rsidP="00C41601">
      <w:pPr>
        <w:pStyle w:val="ScheduleLevel1"/>
      </w:pPr>
      <w:r>
        <w:t>Part 1 – Guarantees to be provided</w:t>
      </w:r>
    </w:p>
    <w:p w14:paraId="3969BAC5" w14:textId="77777777" w:rsidR="00C41601" w:rsidRDefault="00C41601" w:rsidP="00C41601">
      <w:pPr>
        <w:pStyle w:val="Indent1"/>
        <w:rPr>
          <w:lang w:val="en-US" w:eastAsia="en-AU" w:bidi="ar-SA"/>
        </w:rPr>
      </w:pPr>
      <w:r>
        <w:rPr>
          <w:lang w:val="en-US" w:eastAsia="en-AU" w:bidi="ar-SA"/>
        </w:rPr>
        <w:t>[</w:t>
      </w:r>
      <w:r w:rsidRPr="00C41601">
        <w:rPr>
          <w:highlight w:val="cyan"/>
          <w:lang w:val="en-US" w:eastAsia="en-AU" w:bidi="ar-SA"/>
        </w:rPr>
        <w:t>List – for example, a director's guarantee, a parent company guarantee, a bank guarantee</w:t>
      </w:r>
      <w:r>
        <w:rPr>
          <w:lang w:val="en-US" w:eastAsia="en-AU" w:bidi="ar-SA"/>
        </w:rPr>
        <w:t>]</w:t>
      </w:r>
    </w:p>
    <w:p w14:paraId="282EDE3A" w14:textId="77777777" w:rsidR="00C41601" w:rsidRDefault="00C41601" w:rsidP="00C41601">
      <w:pPr>
        <w:pStyle w:val="ScheduleLevel1"/>
      </w:pPr>
      <w:r>
        <w:t>Part 2 – Required form of guarantee</w:t>
      </w:r>
    </w:p>
    <w:p w14:paraId="29101590" w14:textId="77777777" w:rsidR="00C41601" w:rsidRPr="00C41601" w:rsidRDefault="00C41601" w:rsidP="00C41601">
      <w:pPr>
        <w:pStyle w:val="Indent1"/>
        <w:rPr>
          <w:lang w:val="en-US" w:eastAsia="en-AU" w:bidi="ar-SA"/>
        </w:rPr>
      </w:pPr>
      <w:r>
        <w:rPr>
          <w:lang w:val="en-US" w:eastAsia="en-AU" w:bidi="ar-SA"/>
        </w:rPr>
        <w:t>[</w:t>
      </w:r>
      <w:r w:rsidRPr="00C41601">
        <w:rPr>
          <w:highlight w:val="cyan"/>
          <w:lang w:val="en-US" w:eastAsia="en-AU" w:bidi="ar-SA"/>
        </w:rPr>
        <w:t>Insert if a particular form of guarantee is required</w:t>
      </w:r>
      <w:r>
        <w:rPr>
          <w:lang w:val="en-US" w:eastAsia="en-AU" w:bidi="ar-SA"/>
        </w:rPr>
        <w:t>]</w:t>
      </w:r>
    </w:p>
    <w:p w14:paraId="6917FB85" w14:textId="77777777" w:rsidR="00C41601" w:rsidRDefault="00C41601" w:rsidP="00C41601"/>
    <w:p w14:paraId="5818FEB9" w14:textId="77777777" w:rsidR="00AA05D3" w:rsidRDefault="00AA05D3">
      <w:pPr>
        <w:spacing w:after="0" w:line="240" w:lineRule="auto"/>
      </w:pPr>
      <w:r>
        <w:br w:type="page"/>
      </w:r>
    </w:p>
    <w:p w14:paraId="51F0DE24" w14:textId="77777777" w:rsidR="0046311B" w:rsidRPr="00D1449C" w:rsidRDefault="00D1449C" w:rsidP="00381715">
      <w:pPr>
        <w:pStyle w:val="Signingheading"/>
      </w:pPr>
      <w:bookmarkStart w:id="116" w:name="_Toc8837026"/>
      <w:bookmarkStart w:id="117" w:name="_Toc12388257"/>
      <w:r w:rsidRPr="00D1449C">
        <w:lastRenderedPageBreak/>
        <w:t>SIGNING PAGE</w:t>
      </w:r>
      <w:bookmarkEnd w:id="116"/>
      <w:bookmarkEnd w:id="117"/>
    </w:p>
    <w:p w14:paraId="2086EA3D" w14:textId="77777777" w:rsidR="00271855" w:rsidRDefault="00271855" w:rsidP="00C41601">
      <w:pPr>
        <w:pStyle w:val="Title2"/>
      </w:pPr>
      <w:r>
        <w:t>DATE</w:t>
      </w:r>
    </w:p>
    <w:p w14:paraId="72D4F3DC" w14:textId="77777777" w:rsidR="00271855" w:rsidRDefault="00C41601" w:rsidP="00C41601">
      <w:r>
        <w:t xml:space="preserve">This </w:t>
      </w:r>
      <w:r w:rsidR="00224D74">
        <w:t>Sublease</w:t>
      </w:r>
      <w:r>
        <w:t xml:space="preserve"> is dated </w:t>
      </w:r>
      <w:r w:rsidR="00271855">
        <w:t>[</w:t>
      </w:r>
      <w:r w:rsidR="00271855" w:rsidRPr="00615B5B">
        <w:rPr>
          <w:highlight w:val="cyan"/>
        </w:rPr>
        <w:t xml:space="preserve">insert date the </w:t>
      </w:r>
      <w:r w:rsidR="00224D74">
        <w:rPr>
          <w:highlight w:val="cyan"/>
        </w:rPr>
        <w:t>Sublease</w:t>
      </w:r>
      <w:r>
        <w:rPr>
          <w:highlight w:val="cyan"/>
        </w:rPr>
        <w:t xml:space="preserve"> is </w:t>
      </w:r>
      <w:r w:rsidR="00271855" w:rsidRPr="00615B5B">
        <w:rPr>
          <w:highlight w:val="cyan"/>
        </w:rPr>
        <w:t>signed</w:t>
      </w:r>
      <w:r w:rsidR="00271855">
        <w:t>]</w:t>
      </w:r>
    </w:p>
    <w:p w14:paraId="6E9C269F" w14:textId="77777777" w:rsidR="00271855" w:rsidRPr="00615B5B" w:rsidRDefault="00271855" w:rsidP="00271855"/>
    <w:p w14:paraId="77828A95" w14:textId="77777777" w:rsidR="00271855" w:rsidRDefault="00C41601" w:rsidP="00C41601">
      <w:pPr>
        <w:pStyle w:val="Title2"/>
      </w:pPr>
      <w:r>
        <w:t>SIGNING</w:t>
      </w:r>
    </w:p>
    <w:p w14:paraId="660B7AD3" w14:textId="77777777" w:rsidR="00271855" w:rsidRDefault="00271855" w:rsidP="00C41601">
      <w:r w:rsidRPr="00D1449C">
        <w:t xml:space="preserve">Executed </w:t>
      </w:r>
      <w:r>
        <w:t>as a deed.</w:t>
      </w:r>
    </w:p>
    <w:p w14:paraId="6173E4DD" w14:textId="77777777" w:rsidR="0046311B" w:rsidRDefault="0046311B" w:rsidP="00271855">
      <w:pPr>
        <w:pStyle w:val="Subheading"/>
      </w:pPr>
      <w:bookmarkStart w:id="118" w:name="bkNotLPI"/>
      <w:r>
        <w:t xml:space="preserve">Execution by </w:t>
      </w:r>
      <w:r w:rsidR="00C41601">
        <w:t>Sub-</w:t>
      </w:r>
      <w:r>
        <w:t>Landlord</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03"/>
        <w:gridCol w:w="459"/>
        <w:gridCol w:w="4394"/>
      </w:tblGrid>
      <w:tr w:rsidR="007250A3" w:rsidRPr="007250A3" w14:paraId="006EC57B" w14:textId="77777777" w:rsidTr="00267BE4">
        <w:tc>
          <w:tcPr>
            <w:tcW w:w="4503" w:type="dxa"/>
          </w:tcPr>
          <w:p w14:paraId="7047D5C6" w14:textId="77777777" w:rsidR="007250A3" w:rsidRPr="007250A3" w:rsidRDefault="007250A3" w:rsidP="007250A3">
            <w:r w:rsidRPr="007250A3">
              <w:rPr>
                <w:b/>
              </w:rPr>
              <w:t>Signed sealed and delivered</w:t>
            </w:r>
            <w:r w:rsidRPr="007250A3">
              <w:t xml:space="preserve"> for and on behalf of</w:t>
            </w:r>
            <w:r w:rsidRPr="007250A3">
              <w:rPr>
                <w:b/>
              </w:rPr>
              <w:t xml:space="preserve"> </w:t>
            </w:r>
            <w:r w:rsidRPr="007250A3">
              <w:t xml:space="preserve">the </w:t>
            </w:r>
            <w:r w:rsidRPr="007250A3">
              <w:rPr>
                <w:b/>
              </w:rPr>
              <w:t>Commonwealth of Australia</w:t>
            </w:r>
            <w:r w:rsidRPr="007250A3">
              <w:t xml:space="preserve"> by:</w:t>
            </w:r>
          </w:p>
        </w:tc>
        <w:tc>
          <w:tcPr>
            <w:tcW w:w="459" w:type="dxa"/>
          </w:tcPr>
          <w:p w14:paraId="0EE1015F" w14:textId="77777777" w:rsidR="007250A3" w:rsidRPr="007250A3" w:rsidRDefault="007250A3" w:rsidP="007250A3"/>
        </w:tc>
        <w:tc>
          <w:tcPr>
            <w:tcW w:w="4394" w:type="dxa"/>
          </w:tcPr>
          <w:p w14:paraId="68FE577A" w14:textId="77777777" w:rsidR="007250A3" w:rsidRPr="007250A3" w:rsidRDefault="007250A3" w:rsidP="007250A3"/>
        </w:tc>
      </w:tr>
      <w:tr w:rsidR="007250A3" w:rsidRPr="007250A3" w14:paraId="7BEEDA46" w14:textId="77777777" w:rsidTr="00267BE4">
        <w:tc>
          <w:tcPr>
            <w:tcW w:w="4503" w:type="dxa"/>
          </w:tcPr>
          <w:p w14:paraId="349AB136" w14:textId="77777777" w:rsidR="007250A3" w:rsidRPr="007250A3" w:rsidRDefault="007250A3" w:rsidP="007250A3"/>
        </w:tc>
        <w:tc>
          <w:tcPr>
            <w:tcW w:w="459" w:type="dxa"/>
          </w:tcPr>
          <w:p w14:paraId="2D8D40EE" w14:textId="77777777" w:rsidR="007250A3" w:rsidRPr="007250A3" w:rsidRDefault="007250A3" w:rsidP="007250A3"/>
        </w:tc>
        <w:tc>
          <w:tcPr>
            <w:tcW w:w="4394" w:type="dxa"/>
          </w:tcPr>
          <w:p w14:paraId="1F00C769" w14:textId="77777777" w:rsidR="007250A3" w:rsidRPr="007250A3" w:rsidRDefault="007250A3" w:rsidP="007250A3"/>
        </w:tc>
      </w:tr>
      <w:tr w:rsidR="007250A3" w:rsidRPr="007250A3" w14:paraId="7C8DB3BD" w14:textId="77777777" w:rsidTr="00267BE4">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1538B0CC" w14:textId="77777777" w:rsidR="007250A3" w:rsidRPr="007250A3" w:rsidRDefault="007250A3" w:rsidP="007250A3"/>
        </w:tc>
        <w:tc>
          <w:tcPr>
            <w:tcW w:w="459" w:type="dxa"/>
            <w:tcBorders>
              <w:right w:val="single" w:sz="4" w:space="0" w:color="808080" w:themeColor="background1" w:themeShade="80"/>
            </w:tcBorders>
            <w:vAlign w:val="bottom"/>
          </w:tcPr>
          <w:p w14:paraId="3AE339A2" w14:textId="77777777" w:rsidR="007250A3" w:rsidRPr="007250A3" w:rsidRDefault="007250A3" w:rsidP="007250A3"/>
        </w:tc>
        <w:tc>
          <w:tcPr>
            <w:tcW w:w="4394" w:type="dxa"/>
            <w:tcBorders>
              <w:left w:val="single" w:sz="4" w:space="0" w:color="808080" w:themeColor="background1" w:themeShade="80"/>
              <w:bottom w:val="single" w:sz="4" w:space="0" w:color="808080" w:themeColor="background1" w:themeShade="80"/>
            </w:tcBorders>
            <w:vAlign w:val="bottom"/>
          </w:tcPr>
          <w:p w14:paraId="3A26C62E" w14:textId="77777777" w:rsidR="007250A3" w:rsidRPr="007250A3" w:rsidRDefault="007250A3" w:rsidP="007250A3"/>
        </w:tc>
      </w:tr>
      <w:tr w:rsidR="007250A3" w:rsidRPr="007250A3" w14:paraId="39688004" w14:textId="77777777" w:rsidTr="00267BE4">
        <w:trPr>
          <w:trHeight w:val="567"/>
        </w:trPr>
        <w:tc>
          <w:tcPr>
            <w:tcW w:w="4503" w:type="dxa"/>
            <w:tcBorders>
              <w:top w:val="single" w:sz="4" w:space="0" w:color="808080" w:themeColor="background1" w:themeShade="80"/>
            </w:tcBorders>
          </w:tcPr>
          <w:p w14:paraId="6335627A" w14:textId="77777777" w:rsidR="007250A3" w:rsidRPr="00386F17" w:rsidRDefault="007250A3" w:rsidP="007250A3">
            <w:pPr>
              <w:rPr>
                <w:sz w:val="16"/>
                <w:szCs w:val="16"/>
              </w:rPr>
            </w:pPr>
            <w:r w:rsidRPr="00386F17">
              <w:rPr>
                <w:sz w:val="16"/>
                <w:szCs w:val="16"/>
              </w:rPr>
              <w:t>Signature of authorised signatory</w:t>
            </w:r>
          </w:p>
        </w:tc>
        <w:tc>
          <w:tcPr>
            <w:tcW w:w="459" w:type="dxa"/>
          </w:tcPr>
          <w:p w14:paraId="120FD63D" w14:textId="77777777" w:rsidR="007250A3" w:rsidRPr="00386F17" w:rsidRDefault="007250A3" w:rsidP="007250A3">
            <w:pPr>
              <w:rPr>
                <w:sz w:val="16"/>
                <w:szCs w:val="16"/>
              </w:rPr>
            </w:pPr>
          </w:p>
        </w:tc>
        <w:tc>
          <w:tcPr>
            <w:tcW w:w="4394" w:type="dxa"/>
            <w:tcBorders>
              <w:top w:val="single" w:sz="4" w:space="0" w:color="808080" w:themeColor="background1" w:themeShade="80"/>
            </w:tcBorders>
          </w:tcPr>
          <w:p w14:paraId="049A9591" w14:textId="77777777" w:rsidR="007250A3" w:rsidRPr="00386F17" w:rsidRDefault="007250A3" w:rsidP="007250A3">
            <w:pPr>
              <w:rPr>
                <w:sz w:val="16"/>
                <w:szCs w:val="16"/>
              </w:rPr>
            </w:pPr>
            <w:r w:rsidRPr="00386F17">
              <w:rPr>
                <w:sz w:val="16"/>
                <w:szCs w:val="16"/>
              </w:rPr>
              <w:t>Signature of witness</w:t>
            </w:r>
          </w:p>
        </w:tc>
      </w:tr>
      <w:tr w:rsidR="007250A3" w:rsidRPr="007250A3" w14:paraId="75C2CDDE" w14:textId="77777777" w:rsidTr="00267BE4">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7903F6F6" w14:textId="77777777" w:rsidR="007250A3" w:rsidRPr="00386F17" w:rsidRDefault="007250A3" w:rsidP="007250A3">
            <w:pPr>
              <w:rPr>
                <w:sz w:val="16"/>
                <w:szCs w:val="16"/>
              </w:rPr>
            </w:pPr>
          </w:p>
        </w:tc>
        <w:tc>
          <w:tcPr>
            <w:tcW w:w="459" w:type="dxa"/>
            <w:tcBorders>
              <w:right w:val="single" w:sz="4" w:space="0" w:color="808080" w:themeColor="background1" w:themeShade="80"/>
            </w:tcBorders>
            <w:vAlign w:val="bottom"/>
          </w:tcPr>
          <w:p w14:paraId="28262F95" w14:textId="77777777" w:rsidR="007250A3" w:rsidRPr="00386F17" w:rsidRDefault="007250A3" w:rsidP="007250A3">
            <w:pPr>
              <w:rPr>
                <w:sz w:val="16"/>
                <w:szCs w:val="16"/>
              </w:rPr>
            </w:pPr>
          </w:p>
        </w:tc>
        <w:tc>
          <w:tcPr>
            <w:tcW w:w="4394" w:type="dxa"/>
            <w:tcBorders>
              <w:left w:val="single" w:sz="4" w:space="0" w:color="808080" w:themeColor="background1" w:themeShade="80"/>
              <w:bottom w:val="single" w:sz="4" w:space="0" w:color="808080" w:themeColor="background1" w:themeShade="80"/>
            </w:tcBorders>
            <w:vAlign w:val="bottom"/>
          </w:tcPr>
          <w:p w14:paraId="5BFC367A" w14:textId="77777777" w:rsidR="007250A3" w:rsidRPr="00386F17" w:rsidRDefault="007250A3" w:rsidP="007250A3">
            <w:pPr>
              <w:rPr>
                <w:sz w:val="16"/>
                <w:szCs w:val="16"/>
              </w:rPr>
            </w:pPr>
          </w:p>
        </w:tc>
      </w:tr>
      <w:tr w:rsidR="007250A3" w:rsidRPr="007250A3" w14:paraId="3C840D96" w14:textId="77777777" w:rsidTr="00267BE4">
        <w:tc>
          <w:tcPr>
            <w:tcW w:w="4503" w:type="dxa"/>
            <w:tcBorders>
              <w:top w:val="single" w:sz="4" w:space="0" w:color="808080" w:themeColor="background1" w:themeShade="80"/>
            </w:tcBorders>
          </w:tcPr>
          <w:p w14:paraId="4D60BEE6" w14:textId="77777777" w:rsidR="007250A3" w:rsidRPr="00386F17" w:rsidRDefault="007250A3" w:rsidP="007250A3">
            <w:pPr>
              <w:rPr>
                <w:sz w:val="16"/>
                <w:szCs w:val="16"/>
              </w:rPr>
            </w:pPr>
            <w:r w:rsidRPr="00386F17">
              <w:rPr>
                <w:sz w:val="16"/>
                <w:szCs w:val="16"/>
              </w:rPr>
              <w:t>Name of authorised signatory (print)</w:t>
            </w:r>
          </w:p>
        </w:tc>
        <w:tc>
          <w:tcPr>
            <w:tcW w:w="459" w:type="dxa"/>
          </w:tcPr>
          <w:p w14:paraId="13886422" w14:textId="77777777" w:rsidR="007250A3" w:rsidRPr="00386F17" w:rsidRDefault="007250A3" w:rsidP="007250A3">
            <w:pPr>
              <w:rPr>
                <w:sz w:val="16"/>
                <w:szCs w:val="16"/>
              </w:rPr>
            </w:pPr>
          </w:p>
        </w:tc>
        <w:tc>
          <w:tcPr>
            <w:tcW w:w="4394" w:type="dxa"/>
            <w:tcBorders>
              <w:top w:val="single" w:sz="4" w:space="0" w:color="808080" w:themeColor="background1" w:themeShade="80"/>
            </w:tcBorders>
          </w:tcPr>
          <w:p w14:paraId="72763960" w14:textId="77777777" w:rsidR="007250A3" w:rsidRPr="00386F17" w:rsidRDefault="007250A3" w:rsidP="007250A3">
            <w:pPr>
              <w:rPr>
                <w:sz w:val="16"/>
                <w:szCs w:val="16"/>
              </w:rPr>
            </w:pPr>
            <w:r w:rsidRPr="00386F17">
              <w:rPr>
                <w:sz w:val="16"/>
                <w:szCs w:val="16"/>
              </w:rPr>
              <w:t>Name of witness (print)</w:t>
            </w:r>
          </w:p>
        </w:tc>
      </w:tr>
    </w:tbl>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7250A3" w:rsidRPr="007250A3" w14:paraId="7DB28BA4" w14:textId="77777777" w:rsidTr="00267BE4">
        <w:tc>
          <w:tcPr>
            <w:tcW w:w="4503" w:type="dxa"/>
          </w:tcPr>
          <w:p w14:paraId="310A1B1F" w14:textId="77777777" w:rsidR="007250A3" w:rsidRPr="00386F17" w:rsidRDefault="007250A3" w:rsidP="007250A3">
            <w:pPr>
              <w:rPr>
                <w:sz w:val="16"/>
                <w:szCs w:val="16"/>
              </w:rPr>
            </w:pPr>
          </w:p>
        </w:tc>
        <w:tc>
          <w:tcPr>
            <w:tcW w:w="459" w:type="dxa"/>
          </w:tcPr>
          <w:p w14:paraId="6BBF2FC1" w14:textId="77777777" w:rsidR="007250A3" w:rsidRPr="00386F17" w:rsidRDefault="007250A3" w:rsidP="007250A3">
            <w:pPr>
              <w:rPr>
                <w:sz w:val="16"/>
                <w:szCs w:val="16"/>
              </w:rPr>
            </w:pPr>
          </w:p>
        </w:tc>
        <w:tc>
          <w:tcPr>
            <w:tcW w:w="4394" w:type="dxa"/>
          </w:tcPr>
          <w:p w14:paraId="2097E17F" w14:textId="77777777" w:rsidR="007250A3" w:rsidRPr="00386F17" w:rsidRDefault="007250A3" w:rsidP="007250A3">
            <w:pPr>
              <w:rPr>
                <w:sz w:val="16"/>
                <w:szCs w:val="16"/>
              </w:rPr>
            </w:pPr>
          </w:p>
        </w:tc>
      </w:tr>
      <w:tr w:rsidR="007250A3" w:rsidRPr="007250A3" w14:paraId="3B45A199" w14:textId="77777777" w:rsidTr="00267BE4">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45A40FDC" w14:textId="77777777" w:rsidR="007250A3" w:rsidRPr="00386F17" w:rsidRDefault="007250A3" w:rsidP="007250A3">
            <w:pPr>
              <w:rPr>
                <w:sz w:val="16"/>
                <w:szCs w:val="16"/>
              </w:rPr>
            </w:pPr>
          </w:p>
        </w:tc>
        <w:tc>
          <w:tcPr>
            <w:tcW w:w="459" w:type="dxa"/>
            <w:tcBorders>
              <w:right w:val="single" w:sz="4" w:space="0" w:color="808080" w:themeColor="background1" w:themeShade="80"/>
            </w:tcBorders>
            <w:vAlign w:val="bottom"/>
          </w:tcPr>
          <w:p w14:paraId="4201395F" w14:textId="77777777" w:rsidR="007250A3" w:rsidRPr="00386F17" w:rsidRDefault="007250A3" w:rsidP="007250A3">
            <w:pPr>
              <w:rPr>
                <w:sz w:val="16"/>
                <w:szCs w:val="16"/>
              </w:rPr>
            </w:pPr>
          </w:p>
        </w:tc>
        <w:tc>
          <w:tcPr>
            <w:tcW w:w="4394" w:type="dxa"/>
            <w:tcBorders>
              <w:left w:val="single" w:sz="4" w:space="0" w:color="808080" w:themeColor="background1" w:themeShade="80"/>
              <w:bottom w:val="single" w:sz="4" w:space="0" w:color="808080" w:themeColor="background1" w:themeShade="80"/>
            </w:tcBorders>
            <w:vAlign w:val="bottom"/>
          </w:tcPr>
          <w:p w14:paraId="4402D22B" w14:textId="77777777" w:rsidR="007250A3" w:rsidRPr="00386F17" w:rsidRDefault="007250A3" w:rsidP="007250A3">
            <w:pPr>
              <w:rPr>
                <w:sz w:val="16"/>
                <w:szCs w:val="16"/>
              </w:rPr>
            </w:pPr>
          </w:p>
        </w:tc>
      </w:tr>
      <w:tr w:rsidR="007250A3" w:rsidRPr="007250A3" w14:paraId="2ED0F7AF" w14:textId="77777777" w:rsidTr="00267BE4">
        <w:trPr>
          <w:trHeight w:val="567"/>
        </w:trPr>
        <w:tc>
          <w:tcPr>
            <w:tcW w:w="4503" w:type="dxa"/>
            <w:tcBorders>
              <w:top w:val="single" w:sz="4" w:space="0" w:color="808080" w:themeColor="background1" w:themeShade="80"/>
            </w:tcBorders>
          </w:tcPr>
          <w:p w14:paraId="79554C96" w14:textId="77777777" w:rsidR="007250A3" w:rsidRPr="00386F17" w:rsidRDefault="007250A3" w:rsidP="007250A3">
            <w:pPr>
              <w:rPr>
                <w:sz w:val="16"/>
                <w:szCs w:val="16"/>
              </w:rPr>
            </w:pPr>
            <w:r w:rsidRPr="00386F17">
              <w:rPr>
                <w:sz w:val="16"/>
                <w:szCs w:val="16"/>
              </w:rPr>
              <w:t xml:space="preserve">Position and position number of authorised </w:t>
            </w:r>
            <w:proofErr w:type="gramStart"/>
            <w:r w:rsidRPr="00386F17">
              <w:rPr>
                <w:sz w:val="16"/>
                <w:szCs w:val="16"/>
              </w:rPr>
              <w:t>signatory</w:t>
            </w:r>
            <w:proofErr w:type="gramEnd"/>
          </w:p>
        </w:tc>
        <w:tc>
          <w:tcPr>
            <w:tcW w:w="459" w:type="dxa"/>
          </w:tcPr>
          <w:p w14:paraId="586806CF" w14:textId="77777777" w:rsidR="007250A3" w:rsidRPr="00386F17" w:rsidRDefault="007250A3" w:rsidP="007250A3">
            <w:pPr>
              <w:rPr>
                <w:sz w:val="16"/>
                <w:szCs w:val="16"/>
              </w:rPr>
            </w:pPr>
          </w:p>
        </w:tc>
        <w:tc>
          <w:tcPr>
            <w:tcW w:w="4394" w:type="dxa"/>
            <w:tcBorders>
              <w:top w:val="single" w:sz="4" w:space="0" w:color="808080" w:themeColor="background1" w:themeShade="80"/>
            </w:tcBorders>
          </w:tcPr>
          <w:p w14:paraId="29DA17D4" w14:textId="77777777" w:rsidR="007250A3" w:rsidRPr="00386F17" w:rsidRDefault="007250A3" w:rsidP="007250A3">
            <w:pPr>
              <w:rPr>
                <w:sz w:val="16"/>
                <w:szCs w:val="16"/>
              </w:rPr>
            </w:pPr>
            <w:r w:rsidRPr="00386F17">
              <w:rPr>
                <w:sz w:val="16"/>
                <w:szCs w:val="16"/>
              </w:rPr>
              <w:t>Position of witness</w:t>
            </w:r>
          </w:p>
        </w:tc>
      </w:tr>
      <w:tr w:rsidR="007250A3" w:rsidRPr="007250A3" w14:paraId="5E1F01CA" w14:textId="77777777" w:rsidTr="00267BE4">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21BABBFC" w14:textId="77777777" w:rsidR="007250A3" w:rsidRPr="00386F17" w:rsidRDefault="007250A3" w:rsidP="007250A3">
            <w:pPr>
              <w:rPr>
                <w:sz w:val="16"/>
                <w:szCs w:val="16"/>
              </w:rPr>
            </w:pPr>
          </w:p>
        </w:tc>
        <w:tc>
          <w:tcPr>
            <w:tcW w:w="459" w:type="dxa"/>
            <w:tcBorders>
              <w:right w:val="single" w:sz="4" w:space="0" w:color="808080" w:themeColor="background1" w:themeShade="80"/>
            </w:tcBorders>
            <w:vAlign w:val="bottom"/>
          </w:tcPr>
          <w:p w14:paraId="13CA69FF" w14:textId="77777777" w:rsidR="007250A3" w:rsidRPr="00386F17" w:rsidRDefault="007250A3" w:rsidP="007250A3">
            <w:pPr>
              <w:rPr>
                <w:sz w:val="16"/>
                <w:szCs w:val="16"/>
              </w:rPr>
            </w:pPr>
          </w:p>
        </w:tc>
        <w:tc>
          <w:tcPr>
            <w:tcW w:w="4394" w:type="dxa"/>
            <w:tcBorders>
              <w:left w:val="single" w:sz="4" w:space="0" w:color="808080" w:themeColor="background1" w:themeShade="80"/>
              <w:bottom w:val="single" w:sz="4" w:space="0" w:color="808080" w:themeColor="background1" w:themeShade="80"/>
            </w:tcBorders>
            <w:vAlign w:val="bottom"/>
          </w:tcPr>
          <w:p w14:paraId="57511EFF" w14:textId="77777777" w:rsidR="007250A3" w:rsidRPr="00386F17" w:rsidRDefault="007250A3" w:rsidP="007250A3">
            <w:pPr>
              <w:rPr>
                <w:sz w:val="16"/>
                <w:szCs w:val="16"/>
              </w:rPr>
            </w:pPr>
          </w:p>
        </w:tc>
      </w:tr>
      <w:tr w:rsidR="007250A3" w:rsidRPr="007250A3" w14:paraId="51E5A704" w14:textId="77777777" w:rsidTr="00267BE4">
        <w:tc>
          <w:tcPr>
            <w:tcW w:w="4503" w:type="dxa"/>
            <w:tcBorders>
              <w:top w:val="single" w:sz="4" w:space="0" w:color="808080" w:themeColor="background1" w:themeShade="80"/>
            </w:tcBorders>
          </w:tcPr>
          <w:p w14:paraId="66948476" w14:textId="77777777" w:rsidR="007250A3" w:rsidRPr="00386F17" w:rsidRDefault="007250A3" w:rsidP="007250A3">
            <w:pPr>
              <w:rPr>
                <w:sz w:val="16"/>
                <w:szCs w:val="16"/>
              </w:rPr>
            </w:pPr>
            <w:r w:rsidRPr="00386F17">
              <w:rPr>
                <w:sz w:val="16"/>
                <w:szCs w:val="16"/>
              </w:rPr>
              <w:t>Adress of authorised signatory</w:t>
            </w:r>
          </w:p>
        </w:tc>
        <w:tc>
          <w:tcPr>
            <w:tcW w:w="459" w:type="dxa"/>
          </w:tcPr>
          <w:p w14:paraId="6AAA9A27" w14:textId="77777777" w:rsidR="007250A3" w:rsidRPr="00386F17" w:rsidRDefault="007250A3" w:rsidP="007250A3">
            <w:pPr>
              <w:rPr>
                <w:sz w:val="16"/>
                <w:szCs w:val="16"/>
              </w:rPr>
            </w:pPr>
          </w:p>
        </w:tc>
        <w:tc>
          <w:tcPr>
            <w:tcW w:w="4394" w:type="dxa"/>
            <w:tcBorders>
              <w:top w:val="single" w:sz="4" w:space="0" w:color="808080" w:themeColor="background1" w:themeShade="80"/>
            </w:tcBorders>
          </w:tcPr>
          <w:p w14:paraId="2DE8AA9A" w14:textId="77777777" w:rsidR="007250A3" w:rsidRPr="00386F17" w:rsidRDefault="007250A3" w:rsidP="007250A3">
            <w:pPr>
              <w:rPr>
                <w:sz w:val="16"/>
                <w:szCs w:val="16"/>
              </w:rPr>
            </w:pPr>
            <w:r w:rsidRPr="00386F17">
              <w:rPr>
                <w:sz w:val="16"/>
                <w:szCs w:val="16"/>
              </w:rPr>
              <w:t>Address of witness</w:t>
            </w:r>
          </w:p>
        </w:tc>
      </w:tr>
    </w:tbl>
    <w:p w14:paraId="724532D2" w14:textId="77777777" w:rsidR="007250A3" w:rsidRPr="007250A3" w:rsidRDefault="007250A3" w:rsidP="007250A3"/>
    <w:p w14:paraId="22F59ADC" w14:textId="46549744" w:rsidR="00C41601" w:rsidRPr="00386F17" w:rsidRDefault="007250A3" w:rsidP="00C41601">
      <w:pPr>
        <w:rPr>
          <w:color w:val="FF0000"/>
        </w:rPr>
      </w:pPr>
      <w:r w:rsidRPr="00386F17">
        <w:rPr>
          <w:color w:val="FF0000"/>
        </w:rPr>
        <w:t>^</w:t>
      </w:r>
      <w:r w:rsidR="00386F17">
        <w:rPr>
          <w:color w:val="FF0000"/>
        </w:rPr>
        <w:t>User</w:t>
      </w:r>
      <w:r w:rsidRPr="00386F17">
        <w:rPr>
          <w:color w:val="FF0000"/>
        </w:rPr>
        <w:t xml:space="preserve"> Note – authorised signatory should include their position number under Schedule 2 of the </w:t>
      </w:r>
      <w:r w:rsidRPr="00386F17">
        <w:rPr>
          <w:i/>
          <w:iCs/>
          <w:color w:val="FF0000"/>
        </w:rPr>
        <w:t>Lands Acquisition Delegation 2024 (No. 2)</w:t>
      </w:r>
      <w:r w:rsidRPr="00386F17">
        <w:rPr>
          <w:color w:val="FF0000"/>
        </w:rPr>
        <w:t xml:space="preserve"> (as updated from time to </w:t>
      </w:r>
      <w:proofErr w:type="gramStart"/>
      <w:r w:rsidRPr="00386F17">
        <w:rPr>
          <w:color w:val="FF0000"/>
        </w:rPr>
        <w:t>time)^</w:t>
      </w:r>
      <w:proofErr w:type="gramEnd"/>
      <w:r w:rsidRPr="00386F17">
        <w:rPr>
          <w:color w:val="FF0000"/>
        </w:rPr>
        <w:t xml:space="preserve"> </w:t>
      </w:r>
    </w:p>
    <w:p w14:paraId="4342A45E" w14:textId="77777777" w:rsidR="00C41601" w:rsidRDefault="00C41601" w:rsidP="00C41601">
      <w:pPr>
        <w:pStyle w:val="Subheading"/>
      </w:pPr>
      <w:r>
        <w:t>Execution by Sub-Tenant</w:t>
      </w:r>
    </w:p>
    <w:p w14:paraId="6EA877B2" w14:textId="0A21820C" w:rsidR="0046311B" w:rsidRDefault="00CE6877" w:rsidP="00381715">
      <w:pPr>
        <w:pStyle w:val="Guidancenote"/>
      </w:pPr>
      <w:r>
        <w:t>^</w:t>
      </w:r>
      <w:r w:rsidR="00F905A0">
        <w:t>User</w:t>
      </w:r>
      <w:r w:rsidR="0046311B" w:rsidRPr="00CE6877">
        <w:t xml:space="preserve"> Note - </w:t>
      </w:r>
      <w:r w:rsidR="00C41601" w:rsidRPr="00CE6877">
        <w:t xml:space="preserve">choose from following. Note that for corporate entities there is optional wording to state whether the Sub-Tenant is entering into the </w:t>
      </w:r>
      <w:r w:rsidR="00224D74" w:rsidRPr="00CE6877">
        <w:t>Sublease</w:t>
      </w:r>
      <w:r w:rsidR="00C41601" w:rsidRPr="00CE6877">
        <w:t xml:space="preserve"> as trustee. This extra wording should be included where it applies and deleted where it does </w:t>
      </w:r>
      <w:proofErr w:type="gramStart"/>
      <w:r w:rsidR="00C41601" w:rsidRPr="00CE6877">
        <w:t>not</w:t>
      </w:r>
      <w:r w:rsidR="0046311B" w:rsidRPr="00CE6877">
        <w:t>.</w:t>
      </w:r>
      <w:r>
        <w:t>^</w:t>
      </w:r>
      <w:proofErr w:type="gramEnd"/>
    </w:p>
    <w:p w14:paraId="5004E7CA" w14:textId="77777777" w:rsidR="0046311B" w:rsidRDefault="0046311B" w:rsidP="0046311B"/>
    <w:p w14:paraId="673D2199" w14:textId="77777777" w:rsidR="0046311B" w:rsidRPr="00615B5B" w:rsidRDefault="0046311B" w:rsidP="0046311B">
      <w:pPr>
        <w:keepNext/>
        <w:rPr>
          <w:b/>
        </w:rPr>
      </w:pPr>
      <w:r>
        <w:rPr>
          <w:b/>
        </w:rPr>
        <w:t>[</w:t>
      </w:r>
      <w:r w:rsidRPr="003F6F67">
        <w:rPr>
          <w:b/>
          <w:highlight w:val="yellow"/>
        </w:rPr>
        <w:t>Execution by natural person</w:t>
      </w:r>
      <w:r>
        <w:rPr>
          <w:b/>
        </w:rPr>
        <w:t>]</w:t>
      </w:r>
    </w:p>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46311B" w14:paraId="47ED115C" w14:textId="77777777" w:rsidTr="00C508AB">
        <w:tc>
          <w:tcPr>
            <w:tcW w:w="4503" w:type="dxa"/>
          </w:tcPr>
          <w:p w14:paraId="2F3ED608" w14:textId="77777777" w:rsidR="0046311B" w:rsidRDefault="0046311B" w:rsidP="00C508AB">
            <w:pPr>
              <w:keepNext/>
              <w:spacing w:after="0" w:line="240" w:lineRule="auto"/>
            </w:pPr>
            <w:r>
              <w:rPr>
                <w:b/>
              </w:rPr>
              <w:t>Signed sealed and delivered</w:t>
            </w:r>
            <w:r>
              <w:t xml:space="preserve"> by </w:t>
            </w:r>
            <w:r>
              <w:rPr>
                <w:b/>
              </w:rPr>
              <w:t>[</w:t>
            </w:r>
            <w:r w:rsidRPr="00634CEC">
              <w:rPr>
                <w:b/>
                <w:highlight w:val="cyan"/>
              </w:rPr>
              <w:t>Party 1 Name</w:t>
            </w:r>
            <w:r>
              <w:rPr>
                <w:b/>
              </w:rPr>
              <w:t>]</w:t>
            </w:r>
            <w:r w:rsidR="00FD2B8C">
              <w:t>:</w:t>
            </w:r>
          </w:p>
        </w:tc>
        <w:tc>
          <w:tcPr>
            <w:tcW w:w="459" w:type="dxa"/>
          </w:tcPr>
          <w:p w14:paraId="18A5B684" w14:textId="77777777" w:rsidR="0046311B" w:rsidRDefault="0046311B" w:rsidP="00C508AB">
            <w:pPr>
              <w:keepNext/>
              <w:spacing w:after="0" w:line="240" w:lineRule="auto"/>
            </w:pPr>
          </w:p>
        </w:tc>
        <w:tc>
          <w:tcPr>
            <w:tcW w:w="4394" w:type="dxa"/>
          </w:tcPr>
          <w:p w14:paraId="2857B5FA" w14:textId="77777777" w:rsidR="0046311B" w:rsidRDefault="0046311B" w:rsidP="00C508AB">
            <w:pPr>
              <w:keepNext/>
              <w:spacing w:after="0" w:line="240" w:lineRule="auto"/>
            </w:pPr>
          </w:p>
        </w:tc>
      </w:tr>
      <w:tr w:rsidR="0046311B" w14:paraId="021A3B12" w14:textId="77777777" w:rsidTr="00C508AB">
        <w:tc>
          <w:tcPr>
            <w:tcW w:w="4503" w:type="dxa"/>
          </w:tcPr>
          <w:p w14:paraId="6CBFD295" w14:textId="77777777" w:rsidR="0046311B" w:rsidRDefault="0046311B" w:rsidP="00C508AB">
            <w:pPr>
              <w:keepNext/>
              <w:spacing w:after="0" w:line="240" w:lineRule="auto"/>
            </w:pPr>
          </w:p>
        </w:tc>
        <w:tc>
          <w:tcPr>
            <w:tcW w:w="459" w:type="dxa"/>
          </w:tcPr>
          <w:p w14:paraId="15FE8801" w14:textId="77777777" w:rsidR="0046311B" w:rsidRDefault="0046311B" w:rsidP="00C508AB">
            <w:pPr>
              <w:keepNext/>
              <w:spacing w:after="0" w:line="240" w:lineRule="auto"/>
            </w:pPr>
          </w:p>
        </w:tc>
        <w:tc>
          <w:tcPr>
            <w:tcW w:w="4394" w:type="dxa"/>
          </w:tcPr>
          <w:p w14:paraId="60B45B2A" w14:textId="77777777" w:rsidR="0046311B" w:rsidRDefault="0046311B" w:rsidP="00C508AB">
            <w:pPr>
              <w:keepNext/>
              <w:spacing w:after="0" w:line="240" w:lineRule="auto"/>
            </w:pPr>
          </w:p>
        </w:tc>
      </w:tr>
      <w:tr w:rsidR="0046311B" w14:paraId="362F9BB9"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4358C8BA"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40196156"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28B801F3" w14:textId="77777777" w:rsidR="0046311B" w:rsidRDefault="0046311B" w:rsidP="00C508AB">
            <w:pPr>
              <w:keepNext/>
              <w:spacing w:after="0" w:line="240" w:lineRule="auto"/>
            </w:pPr>
          </w:p>
        </w:tc>
      </w:tr>
      <w:tr w:rsidR="0046311B" w14:paraId="2C8D57A0" w14:textId="77777777" w:rsidTr="00C508AB">
        <w:trPr>
          <w:trHeight w:val="567"/>
        </w:trPr>
        <w:tc>
          <w:tcPr>
            <w:tcW w:w="4503" w:type="dxa"/>
            <w:tcBorders>
              <w:top w:val="single" w:sz="4" w:space="0" w:color="808080" w:themeColor="background1" w:themeShade="80"/>
            </w:tcBorders>
          </w:tcPr>
          <w:p w14:paraId="5B75D6E1" w14:textId="77777777" w:rsidR="0046311B" w:rsidRDefault="0046311B" w:rsidP="00C508AB">
            <w:pPr>
              <w:keepNext/>
              <w:spacing w:before="60" w:after="0" w:line="240" w:lineRule="auto"/>
              <w:rPr>
                <w:sz w:val="16"/>
                <w:szCs w:val="16"/>
              </w:rPr>
            </w:pPr>
            <w:r>
              <w:rPr>
                <w:sz w:val="16"/>
                <w:szCs w:val="16"/>
              </w:rPr>
              <w:t>Name of signatory (print)</w:t>
            </w:r>
          </w:p>
        </w:tc>
        <w:tc>
          <w:tcPr>
            <w:tcW w:w="459" w:type="dxa"/>
          </w:tcPr>
          <w:p w14:paraId="52C16B4D"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613E4296" w14:textId="77777777" w:rsidR="0046311B" w:rsidRDefault="0046311B" w:rsidP="00C508AB">
            <w:pPr>
              <w:keepNext/>
              <w:spacing w:before="60" w:after="0" w:line="240" w:lineRule="auto"/>
              <w:rPr>
                <w:sz w:val="16"/>
                <w:szCs w:val="16"/>
              </w:rPr>
            </w:pPr>
            <w:r>
              <w:rPr>
                <w:sz w:val="16"/>
                <w:szCs w:val="16"/>
              </w:rPr>
              <w:t>Signature</w:t>
            </w:r>
          </w:p>
        </w:tc>
      </w:tr>
      <w:tr w:rsidR="0046311B" w14:paraId="7D3DC6D8" w14:textId="77777777" w:rsidTr="00C508AB">
        <w:trPr>
          <w:trHeight w:val="567"/>
        </w:trPr>
        <w:tc>
          <w:tcPr>
            <w:tcW w:w="4503" w:type="dxa"/>
          </w:tcPr>
          <w:p w14:paraId="45675484" w14:textId="77777777" w:rsidR="0046311B" w:rsidRDefault="0046311B" w:rsidP="00C508AB">
            <w:r w:rsidRPr="00634CEC">
              <w:t>in the presence of</w:t>
            </w:r>
          </w:p>
        </w:tc>
        <w:tc>
          <w:tcPr>
            <w:tcW w:w="459" w:type="dxa"/>
          </w:tcPr>
          <w:p w14:paraId="2822190E" w14:textId="77777777" w:rsidR="0046311B" w:rsidRDefault="0046311B" w:rsidP="00C508AB">
            <w:pPr>
              <w:keepNext/>
              <w:spacing w:before="60" w:after="0" w:line="240" w:lineRule="auto"/>
              <w:rPr>
                <w:sz w:val="16"/>
                <w:szCs w:val="16"/>
              </w:rPr>
            </w:pPr>
          </w:p>
        </w:tc>
        <w:tc>
          <w:tcPr>
            <w:tcW w:w="4394" w:type="dxa"/>
          </w:tcPr>
          <w:p w14:paraId="3F280467" w14:textId="77777777" w:rsidR="0046311B" w:rsidRDefault="0046311B" w:rsidP="00C508AB">
            <w:pPr>
              <w:keepNext/>
              <w:spacing w:before="60" w:after="0" w:line="240" w:lineRule="auto"/>
              <w:rPr>
                <w:sz w:val="16"/>
                <w:szCs w:val="16"/>
              </w:rPr>
            </w:pPr>
          </w:p>
        </w:tc>
      </w:tr>
      <w:tr w:rsidR="0046311B" w14:paraId="5D19E298"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46024E18"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617AD1D9"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shd w:val="clear" w:color="auto" w:fill="auto"/>
            <w:vAlign w:val="bottom"/>
          </w:tcPr>
          <w:p w14:paraId="3FD15796" w14:textId="77777777" w:rsidR="0046311B" w:rsidRDefault="0046311B" w:rsidP="00C508AB">
            <w:pPr>
              <w:keepNext/>
              <w:spacing w:after="0" w:line="240" w:lineRule="auto"/>
            </w:pPr>
          </w:p>
        </w:tc>
      </w:tr>
      <w:tr w:rsidR="0046311B" w14:paraId="381CE15D" w14:textId="77777777" w:rsidTr="00C508AB">
        <w:tc>
          <w:tcPr>
            <w:tcW w:w="4503" w:type="dxa"/>
            <w:tcBorders>
              <w:top w:val="single" w:sz="4" w:space="0" w:color="808080" w:themeColor="background1" w:themeShade="80"/>
            </w:tcBorders>
          </w:tcPr>
          <w:p w14:paraId="4516B789" w14:textId="77777777" w:rsidR="0046311B" w:rsidRDefault="0046311B" w:rsidP="00C508AB">
            <w:pPr>
              <w:keepNext/>
              <w:spacing w:before="60" w:after="0" w:line="240" w:lineRule="auto"/>
              <w:rPr>
                <w:sz w:val="16"/>
                <w:szCs w:val="16"/>
              </w:rPr>
            </w:pPr>
            <w:r>
              <w:rPr>
                <w:sz w:val="16"/>
                <w:szCs w:val="16"/>
              </w:rPr>
              <w:t>Name of witness (print)</w:t>
            </w:r>
          </w:p>
        </w:tc>
        <w:tc>
          <w:tcPr>
            <w:tcW w:w="459" w:type="dxa"/>
          </w:tcPr>
          <w:p w14:paraId="138BE634"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790B0DC9" w14:textId="77777777" w:rsidR="0046311B" w:rsidRDefault="0046311B" w:rsidP="00C508AB">
            <w:pPr>
              <w:keepNext/>
              <w:spacing w:before="60" w:after="0" w:line="240" w:lineRule="auto"/>
              <w:rPr>
                <w:sz w:val="16"/>
                <w:szCs w:val="16"/>
              </w:rPr>
            </w:pPr>
            <w:r>
              <w:rPr>
                <w:sz w:val="16"/>
              </w:rPr>
              <w:t>Signature of witness</w:t>
            </w:r>
          </w:p>
        </w:tc>
      </w:tr>
    </w:tbl>
    <w:p w14:paraId="46FE84AD" w14:textId="77777777" w:rsidR="0046311B" w:rsidRDefault="0046311B" w:rsidP="0046311B"/>
    <w:p w14:paraId="2D34BD29" w14:textId="77777777" w:rsidR="0046311B" w:rsidRDefault="0046311B" w:rsidP="0046311B"/>
    <w:bookmarkEnd w:id="118"/>
    <w:p w14:paraId="5B499F57" w14:textId="77777777" w:rsidR="0046311B" w:rsidRPr="004A0F61" w:rsidRDefault="0046311B" w:rsidP="0046311B">
      <w:pPr>
        <w:keepNext/>
        <w:rPr>
          <w:b/>
        </w:rPr>
      </w:pPr>
      <w:r>
        <w:rPr>
          <w:b/>
        </w:rPr>
        <w:t>[</w:t>
      </w:r>
      <w:r w:rsidRPr="003F6F67">
        <w:rPr>
          <w:b/>
          <w:highlight w:val="yellow"/>
        </w:rPr>
        <w:t>Execution in accordance with section 127 of the Corporations Act</w:t>
      </w:r>
      <w:r>
        <w:rPr>
          <w:b/>
        </w:rPr>
        <w:t>]</w:t>
      </w:r>
    </w:p>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46311B" w14:paraId="08C50889" w14:textId="77777777" w:rsidTr="00C508AB">
        <w:tc>
          <w:tcPr>
            <w:tcW w:w="4503" w:type="dxa"/>
          </w:tcPr>
          <w:p w14:paraId="3272B774" w14:textId="77777777" w:rsidR="0046311B" w:rsidRDefault="0046311B" w:rsidP="00C508AB">
            <w:pPr>
              <w:keepNext/>
              <w:spacing w:after="0" w:line="240" w:lineRule="auto"/>
              <w:rPr>
                <w:i/>
              </w:rPr>
            </w:pPr>
            <w:r>
              <w:rPr>
                <w:b/>
              </w:rPr>
              <w:t>Executed</w:t>
            </w:r>
            <w:r>
              <w:t xml:space="preserve"> by [</w:t>
            </w:r>
            <w:r w:rsidRPr="003F6F67">
              <w:rPr>
                <w:b/>
                <w:highlight w:val="cyan"/>
              </w:rPr>
              <w:t>Party 1 Name</w:t>
            </w:r>
            <w:r>
              <w:rPr>
                <w:b/>
              </w:rPr>
              <w:t>]</w:t>
            </w:r>
            <w:r w:rsidRPr="003F6F67">
              <w:rPr>
                <w:b/>
              </w:rPr>
              <w:t xml:space="preserve"> </w:t>
            </w:r>
            <w:r>
              <w:rPr>
                <w:b/>
              </w:rPr>
              <w:t>[</w:t>
            </w:r>
            <w:r w:rsidRPr="003F6F67">
              <w:rPr>
                <w:b/>
                <w:highlight w:val="cyan"/>
              </w:rPr>
              <w:t>Party 1 ACN</w:t>
            </w:r>
            <w:r>
              <w:rPr>
                <w:b/>
              </w:rPr>
              <w:t>]</w:t>
            </w:r>
            <w:r w:rsidRPr="003F6F67">
              <w:rPr>
                <w:b/>
              </w:rPr>
              <w:t xml:space="preserve"> </w:t>
            </w:r>
            <w:r>
              <w:rPr>
                <w:b/>
              </w:rPr>
              <w:t>[</w:t>
            </w:r>
            <w:r w:rsidRPr="003F6F67">
              <w:rPr>
                <w:b/>
                <w:highlight w:val="cyan"/>
              </w:rPr>
              <w:t>as trustee for TRUST NAME</w:t>
            </w:r>
            <w:r>
              <w:rPr>
                <w:b/>
              </w:rPr>
              <w:t>]</w:t>
            </w:r>
            <w:r>
              <w:t xml:space="preserve"> in accordance with Section 127 of the </w:t>
            </w:r>
            <w:r>
              <w:rPr>
                <w:i/>
              </w:rPr>
              <w:t>Corporations Act 2001</w:t>
            </w:r>
          </w:p>
          <w:p w14:paraId="75F4B7BA" w14:textId="77777777" w:rsidR="00FD2B8C" w:rsidRPr="00FD2B8C" w:rsidRDefault="00FD2B8C" w:rsidP="00C508AB">
            <w:pPr>
              <w:keepNext/>
              <w:spacing w:after="0" w:line="240" w:lineRule="auto"/>
            </w:pPr>
            <w:r w:rsidRPr="00FD2B8C">
              <w:t>(</w:t>
            </w:r>
            <w:proofErr w:type="spellStart"/>
            <w:r w:rsidRPr="00FD2B8C">
              <w:t>Cth</w:t>
            </w:r>
            <w:proofErr w:type="spellEnd"/>
            <w:r w:rsidRPr="00FD2B8C">
              <w:t>):</w:t>
            </w:r>
          </w:p>
        </w:tc>
        <w:tc>
          <w:tcPr>
            <w:tcW w:w="459" w:type="dxa"/>
          </w:tcPr>
          <w:p w14:paraId="48394B90" w14:textId="77777777" w:rsidR="0046311B" w:rsidRDefault="0046311B" w:rsidP="00C508AB">
            <w:pPr>
              <w:keepNext/>
              <w:spacing w:after="0" w:line="240" w:lineRule="auto"/>
            </w:pPr>
          </w:p>
        </w:tc>
        <w:tc>
          <w:tcPr>
            <w:tcW w:w="4394" w:type="dxa"/>
          </w:tcPr>
          <w:p w14:paraId="5914A9DA" w14:textId="77777777" w:rsidR="0046311B" w:rsidRDefault="0046311B" w:rsidP="00C508AB">
            <w:pPr>
              <w:keepNext/>
              <w:spacing w:after="0" w:line="240" w:lineRule="auto"/>
            </w:pPr>
          </w:p>
        </w:tc>
      </w:tr>
      <w:tr w:rsidR="0046311B" w14:paraId="2A97663A" w14:textId="77777777" w:rsidTr="00C508AB">
        <w:tc>
          <w:tcPr>
            <w:tcW w:w="4503" w:type="dxa"/>
          </w:tcPr>
          <w:p w14:paraId="09E5184F" w14:textId="77777777" w:rsidR="0046311B" w:rsidRDefault="0046311B" w:rsidP="00C508AB">
            <w:pPr>
              <w:keepNext/>
              <w:spacing w:after="0" w:line="240" w:lineRule="auto"/>
            </w:pPr>
          </w:p>
        </w:tc>
        <w:tc>
          <w:tcPr>
            <w:tcW w:w="459" w:type="dxa"/>
          </w:tcPr>
          <w:p w14:paraId="34E24C71" w14:textId="77777777" w:rsidR="0046311B" w:rsidRDefault="0046311B" w:rsidP="00C508AB">
            <w:pPr>
              <w:keepNext/>
              <w:spacing w:after="0" w:line="240" w:lineRule="auto"/>
            </w:pPr>
          </w:p>
        </w:tc>
        <w:tc>
          <w:tcPr>
            <w:tcW w:w="4394" w:type="dxa"/>
          </w:tcPr>
          <w:p w14:paraId="689B584D" w14:textId="77777777" w:rsidR="0046311B" w:rsidRDefault="0046311B" w:rsidP="00C508AB">
            <w:pPr>
              <w:keepNext/>
              <w:spacing w:after="0" w:line="240" w:lineRule="auto"/>
            </w:pPr>
          </w:p>
        </w:tc>
      </w:tr>
      <w:tr w:rsidR="0046311B" w14:paraId="472BE3E0"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0D399A43"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75DFB1FC"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21BC12D9" w14:textId="77777777" w:rsidR="0046311B" w:rsidRDefault="0046311B" w:rsidP="00C508AB">
            <w:pPr>
              <w:keepNext/>
              <w:spacing w:after="0" w:line="240" w:lineRule="auto"/>
            </w:pPr>
          </w:p>
        </w:tc>
      </w:tr>
      <w:tr w:rsidR="0046311B" w14:paraId="257E5C1F" w14:textId="77777777" w:rsidTr="00C508AB">
        <w:trPr>
          <w:trHeight w:val="567"/>
        </w:trPr>
        <w:tc>
          <w:tcPr>
            <w:tcW w:w="4503" w:type="dxa"/>
            <w:tcBorders>
              <w:top w:val="single" w:sz="4" w:space="0" w:color="808080" w:themeColor="background1" w:themeShade="80"/>
            </w:tcBorders>
          </w:tcPr>
          <w:p w14:paraId="79D1E86E" w14:textId="77777777" w:rsidR="0046311B" w:rsidRDefault="0046311B" w:rsidP="00C508AB">
            <w:pPr>
              <w:keepNext/>
              <w:spacing w:before="60" w:after="0" w:line="240" w:lineRule="auto"/>
              <w:rPr>
                <w:sz w:val="16"/>
                <w:szCs w:val="16"/>
              </w:rPr>
            </w:pPr>
            <w:r>
              <w:rPr>
                <w:sz w:val="16"/>
                <w:szCs w:val="16"/>
              </w:rPr>
              <w:t>Signature of director</w:t>
            </w:r>
          </w:p>
        </w:tc>
        <w:tc>
          <w:tcPr>
            <w:tcW w:w="459" w:type="dxa"/>
          </w:tcPr>
          <w:p w14:paraId="04CEBEEC"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0A7F1A10" w14:textId="77777777" w:rsidR="0046311B" w:rsidRDefault="0046311B" w:rsidP="00C508AB">
            <w:pPr>
              <w:keepNext/>
              <w:spacing w:after="0" w:line="240" w:lineRule="auto"/>
              <w:rPr>
                <w:sz w:val="16"/>
              </w:rPr>
            </w:pPr>
            <w:r>
              <w:rPr>
                <w:sz w:val="16"/>
              </w:rPr>
              <w:t>Signature of director/company secretary</w:t>
            </w:r>
          </w:p>
          <w:p w14:paraId="49177F60" w14:textId="77777777" w:rsidR="0046311B" w:rsidRDefault="0046311B" w:rsidP="00C508AB">
            <w:pPr>
              <w:keepNext/>
              <w:spacing w:after="0" w:line="240" w:lineRule="auto"/>
              <w:rPr>
                <w:sz w:val="16"/>
                <w:szCs w:val="16"/>
              </w:rPr>
            </w:pPr>
            <w:r>
              <w:rPr>
                <w:sz w:val="16"/>
              </w:rPr>
              <w:t>(Please delete as applicable)</w:t>
            </w:r>
          </w:p>
        </w:tc>
      </w:tr>
      <w:tr w:rsidR="0046311B" w14:paraId="513D9242"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7BA0C75B"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620CF3CE"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25F20885" w14:textId="77777777" w:rsidR="0046311B" w:rsidRDefault="0046311B" w:rsidP="00C508AB">
            <w:pPr>
              <w:keepNext/>
              <w:spacing w:after="0" w:line="240" w:lineRule="auto"/>
            </w:pPr>
          </w:p>
        </w:tc>
      </w:tr>
      <w:tr w:rsidR="0046311B" w14:paraId="49E18B20" w14:textId="77777777" w:rsidTr="00C508AB">
        <w:tc>
          <w:tcPr>
            <w:tcW w:w="4503" w:type="dxa"/>
            <w:tcBorders>
              <w:top w:val="single" w:sz="4" w:space="0" w:color="808080" w:themeColor="background1" w:themeShade="80"/>
            </w:tcBorders>
          </w:tcPr>
          <w:p w14:paraId="4220D3CE" w14:textId="77777777" w:rsidR="0046311B" w:rsidRDefault="0046311B" w:rsidP="00C508AB">
            <w:pPr>
              <w:keepNext/>
              <w:spacing w:before="60" w:after="0" w:line="240" w:lineRule="auto"/>
              <w:rPr>
                <w:sz w:val="16"/>
                <w:szCs w:val="16"/>
              </w:rPr>
            </w:pPr>
            <w:r>
              <w:rPr>
                <w:sz w:val="16"/>
                <w:szCs w:val="16"/>
              </w:rPr>
              <w:t>Name of director (print)</w:t>
            </w:r>
          </w:p>
        </w:tc>
        <w:tc>
          <w:tcPr>
            <w:tcW w:w="459" w:type="dxa"/>
          </w:tcPr>
          <w:p w14:paraId="006A59E9"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0B07EB7B" w14:textId="77777777" w:rsidR="0046311B" w:rsidRDefault="0046311B" w:rsidP="00C508AB">
            <w:pPr>
              <w:keepNext/>
              <w:spacing w:before="60" w:after="0" w:line="240" w:lineRule="auto"/>
              <w:rPr>
                <w:sz w:val="16"/>
                <w:szCs w:val="16"/>
              </w:rPr>
            </w:pPr>
            <w:r>
              <w:rPr>
                <w:sz w:val="16"/>
              </w:rPr>
              <w:t>Name of director/company secretary (print)</w:t>
            </w:r>
          </w:p>
        </w:tc>
      </w:tr>
    </w:tbl>
    <w:p w14:paraId="6CA32DDD" w14:textId="77777777" w:rsidR="0046311B" w:rsidRDefault="0046311B" w:rsidP="0046311B"/>
    <w:p w14:paraId="4B237AB6" w14:textId="77777777" w:rsidR="0046311B" w:rsidRDefault="0046311B" w:rsidP="0046311B"/>
    <w:p w14:paraId="2B2762AC" w14:textId="77777777" w:rsidR="0046311B" w:rsidRPr="004A0F61" w:rsidRDefault="0046311B" w:rsidP="0046311B">
      <w:pPr>
        <w:keepNext/>
        <w:rPr>
          <w:b/>
        </w:rPr>
      </w:pPr>
      <w:r>
        <w:rPr>
          <w:b/>
        </w:rPr>
        <w:t>[</w:t>
      </w:r>
      <w:r w:rsidRPr="003F6F67">
        <w:rPr>
          <w:b/>
          <w:highlight w:val="yellow"/>
        </w:rPr>
        <w:t xml:space="preserve">Execution </w:t>
      </w:r>
      <w:r>
        <w:rPr>
          <w:b/>
          <w:highlight w:val="yellow"/>
        </w:rPr>
        <w:t>by affixing the company seal</w:t>
      </w:r>
      <w:r>
        <w:rPr>
          <w:b/>
        </w:rPr>
        <w:t>]</w:t>
      </w:r>
    </w:p>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46311B" w14:paraId="23564B72" w14:textId="77777777" w:rsidTr="00C508AB">
        <w:tc>
          <w:tcPr>
            <w:tcW w:w="4503" w:type="dxa"/>
          </w:tcPr>
          <w:p w14:paraId="2101300F" w14:textId="77777777" w:rsidR="0046311B" w:rsidRDefault="0046311B" w:rsidP="00B34A09">
            <w:pPr>
              <w:keepNext/>
              <w:spacing w:after="0" w:line="240" w:lineRule="auto"/>
            </w:pPr>
            <w:r>
              <w:rPr>
                <w:b/>
              </w:rPr>
              <w:t>The common seal</w:t>
            </w:r>
            <w:r>
              <w:t xml:space="preserve"> of [</w:t>
            </w:r>
            <w:r w:rsidRPr="003F6F67">
              <w:rPr>
                <w:b/>
                <w:highlight w:val="cyan"/>
              </w:rPr>
              <w:t>Party 1 Name</w:t>
            </w:r>
            <w:r>
              <w:rPr>
                <w:b/>
              </w:rPr>
              <w:t>]</w:t>
            </w:r>
            <w:r w:rsidRPr="003F6F67">
              <w:rPr>
                <w:b/>
              </w:rPr>
              <w:t xml:space="preserve"> </w:t>
            </w:r>
            <w:r>
              <w:rPr>
                <w:b/>
              </w:rPr>
              <w:t>[</w:t>
            </w:r>
            <w:r w:rsidRPr="003F6F67">
              <w:rPr>
                <w:b/>
                <w:highlight w:val="cyan"/>
              </w:rPr>
              <w:t>Party</w:t>
            </w:r>
            <w:r w:rsidR="00B34A09">
              <w:rPr>
                <w:b/>
                <w:highlight w:val="cyan"/>
              </w:rPr>
              <w:t> </w:t>
            </w:r>
            <w:r w:rsidRPr="003F6F67">
              <w:rPr>
                <w:b/>
                <w:highlight w:val="cyan"/>
              </w:rPr>
              <w:t>1 ACN</w:t>
            </w:r>
            <w:r>
              <w:rPr>
                <w:b/>
              </w:rPr>
              <w:t>]</w:t>
            </w:r>
            <w:r w:rsidRPr="003F6F67">
              <w:rPr>
                <w:b/>
              </w:rPr>
              <w:t xml:space="preserve"> </w:t>
            </w:r>
            <w:r>
              <w:rPr>
                <w:b/>
              </w:rPr>
              <w:t>[</w:t>
            </w:r>
            <w:r w:rsidRPr="003F6F67">
              <w:rPr>
                <w:b/>
                <w:highlight w:val="cyan"/>
              </w:rPr>
              <w:t>as trustee for TRUST NAME</w:t>
            </w:r>
            <w:r>
              <w:rPr>
                <w:b/>
              </w:rPr>
              <w:t>]</w:t>
            </w:r>
            <w:r>
              <w:t xml:space="preserve"> the affixing of which was witnessed by:</w:t>
            </w:r>
          </w:p>
        </w:tc>
        <w:tc>
          <w:tcPr>
            <w:tcW w:w="459" w:type="dxa"/>
          </w:tcPr>
          <w:p w14:paraId="459D858B" w14:textId="77777777" w:rsidR="0046311B" w:rsidRDefault="0046311B" w:rsidP="00C508AB">
            <w:pPr>
              <w:keepNext/>
              <w:spacing w:after="0" w:line="240" w:lineRule="auto"/>
            </w:pPr>
          </w:p>
        </w:tc>
        <w:tc>
          <w:tcPr>
            <w:tcW w:w="4394" w:type="dxa"/>
          </w:tcPr>
          <w:p w14:paraId="4718F405" w14:textId="77777777" w:rsidR="0046311B" w:rsidRDefault="0046311B" w:rsidP="00C508AB">
            <w:pPr>
              <w:keepNext/>
              <w:spacing w:after="0" w:line="240" w:lineRule="auto"/>
            </w:pPr>
          </w:p>
        </w:tc>
      </w:tr>
      <w:tr w:rsidR="0046311B" w14:paraId="392608C0" w14:textId="77777777" w:rsidTr="00C508AB">
        <w:tc>
          <w:tcPr>
            <w:tcW w:w="4503" w:type="dxa"/>
          </w:tcPr>
          <w:p w14:paraId="40990FE8" w14:textId="77777777" w:rsidR="0046311B" w:rsidRDefault="0046311B" w:rsidP="00C508AB">
            <w:pPr>
              <w:keepNext/>
              <w:spacing w:after="0" w:line="240" w:lineRule="auto"/>
            </w:pPr>
          </w:p>
        </w:tc>
        <w:tc>
          <w:tcPr>
            <w:tcW w:w="459" w:type="dxa"/>
          </w:tcPr>
          <w:p w14:paraId="4B0419A9" w14:textId="77777777" w:rsidR="0046311B" w:rsidRDefault="0046311B" w:rsidP="00C508AB">
            <w:pPr>
              <w:keepNext/>
              <w:spacing w:after="0" w:line="240" w:lineRule="auto"/>
            </w:pPr>
          </w:p>
        </w:tc>
        <w:tc>
          <w:tcPr>
            <w:tcW w:w="4394" w:type="dxa"/>
          </w:tcPr>
          <w:p w14:paraId="77595530" w14:textId="77777777" w:rsidR="0046311B" w:rsidRDefault="0046311B" w:rsidP="00C508AB">
            <w:pPr>
              <w:keepNext/>
              <w:spacing w:after="0" w:line="240" w:lineRule="auto"/>
            </w:pPr>
          </w:p>
        </w:tc>
      </w:tr>
      <w:tr w:rsidR="0046311B" w14:paraId="38C6DD16"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032A8066"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108C89F2"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7A94C7EE" w14:textId="77777777" w:rsidR="0046311B" w:rsidRDefault="0046311B" w:rsidP="00C508AB">
            <w:pPr>
              <w:keepNext/>
              <w:spacing w:after="0" w:line="240" w:lineRule="auto"/>
            </w:pPr>
          </w:p>
        </w:tc>
      </w:tr>
      <w:tr w:rsidR="0046311B" w14:paraId="711D5971" w14:textId="77777777" w:rsidTr="00C508AB">
        <w:trPr>
          <w:trHeight w:val="567"/>
        </w:trPr>
        <w:tc>
          <w:tcPr>
            <w:tcW w:w="4503" w:type="dxa"/>
            <w:tcBorders>
              <w:top w:val="single" w:sz="4" w:space="0" w:color="808080" w:themeColor="background1" w:themeShade="80"/>
            </w:tcBorders>
          </w:tcPr>
          <w:p w14:paraId="401C76EC" w14:textId="77777777" w:rsidR="0046311B" w:rsidRDefault="0046311B" w:rsidP="00C508AB">
            <w:pPr>
              <w:keepNext/>
              <w:spacing w:before="60" w:after="0" w:line="240" w:lineRule="auto"/>
              <w:rPr>
                <w:sz w:val="16"/>
                <w:szCs w:val="16"/>
              </w:rPr>
            </w:pPr>
            <w:r>
              <w:rPr>
                <w:sz w:val="16"/>
                <w:szCs w:val="16"/>
              </w:rPr>
              <w:t>Signature of director</w:t>
            </w:r>
          </w:p>
        </w:tc>
        <w:tc>
          <w:tcPr>
            <w:tcW w:w="459" w:type="dxa"/>
          </w:tcPr>
          <w:p w14:paraId="1F0B2516"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099A7F4F" w14:textId="77777777" w:rsidR="0046311B" w:rsidRDefault="0046311B" w:rsidP="00C508AB">
            <w:pPr>
              <w:keepNext/>
              <w:spacing w:before="60" w:after="0" w:line="240" w:lineRule="auto"/>
              <w:rPr>
                <w:sz w:val="16"/>
                <w:szCs w:val="16"/>
              </w:rPr>
            </w:pPr>
            <w:r>
              <w:rPr>
                <w:sz w:val="16"/>
                <w:szCs w:val="16"/>
              </w:rPr>
              <w:t>Signature of director/company secretary</w:t>
            </w:r>
          </w:p>
          <w:p w14:paraId="0712A3AA" w14:textId="77777777" w:rsidR="0046311B" w:rsidRDefault="0046311B" w:rsidP="00C508AB">
            <w:pPr>
              <w:keepNext/>
              <w:spacing w:after="0" w:line="240" w:lineRule="auto"/>
              <w:rPr>
                <w:sz w:val="16"/>
                <w:szCs w:val="16"/>
              </w:rPr>
            </w:pPr>
            <w:r>
              <w:rPr>
                <w:sz w:val="16"/>
              </w:rPr>
              <w:t>(Please delete as applicable)</w:t>
            </w:r>
          </w:p>
        </w:tc>
      </w:tr>
      <w:tr w:rsidR="0046311B" w14:paraId="343AF654"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0DFD3618"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4610FBE1"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149BB351" w14:textId="77777777" w:rsidR="0046311B" w:rsidRDefault="0046311B" w:rsidP="00C508AB">
            <w:pPr>
              <w:keepNext/>
              <w:spacing w:after="0" w:line="240" w:lineRule="auto"/>
            </w:pPr>
          </w:p>
        </w:tc>
      </w:tr>
      <w:tr w:rsidR="0046311B" w14:paraId="3CDDAB95" w14:textId="77777777" w:rsidTr="00C508AB">
        <w:trPr>
          <w:trHeight w:val="567"/>
        </w:trPr>
        <w:tc>
          <w:tcPr>
            <w:tcW w:w="4503" w:type="dxa"/>
            <w:tcBorders>
              <w:top w:val="single" w:sz="4" w:space="0" w:color="808080" w:themeColor="background1" w:themeShade="80"/>
            </w:tcBorders>
          </w:tcPr>
          <w:p w14:paraId="5508CE6E" w14:textId="77777777" w:rsidR="0046311B" w:rsidRDefault="0046311B" w:rsidP="00C508AB">
            <w:pPr>
              <w:keepNext/>
              <w:spacing w:before="60" w:after="0" w:line="240" w:lineRule="auto"/>
              <w:rPr>
                <w:sz w:val="16"/>
                <w:szCs w:val="16"/>
              </w:rPr>
            </w:pPr>
            <w:r>
              <w:rPr>
                <w:sz w:val="16"/>
                <w:szCs w:val="16"/>
              </w:rPr>
              <w:t>Full name (print)</w:t>
            </w:r>
          </w:p>
        </w:tc>
        <w:tc>
          <w:tcPr>
            <w:tcW w:w="459" w:type="dxa"/>
          </w:tcPr>
          <w:p w14:paraId="4DE42A9A"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45432B37" w14:textId="77777777" w:rsidR="0046311B" w:rsidRDefault="0046311B" w:rsidP="00C508AB">
            <w:pPr>
              <w:keepNext/>
              <w:spacing w:before="60" w:after="0" w:line="240" w:lineRule="auto"/>
              <w:rPr>
                <w:sz w:val="16"/>
                <w:szCs w:val="16"/>
              </w:rPr>
            </w:pPr>
            <w:r>
              <w:rPr>
                <w:sz w:val="16"/>
                <w:szCs w:val="16"/>
              </w:rPr>
              <w:t>Full name (print)</w:t>
            </w:r>
          </w:p>
        </w:tc>
      </w:tr>
    </w:tbl>
    <w:p w14:paraId="1F0C3B5D" w14:textId="77777777" w:rsidR="0046311B" w:rsidRDefault="0046311B" w:rsidP="0046311B"/>
    <w:p w14:paraId="334E1629" w14:textId="77777777" w:rsidR="006A3B12" w:rsidRDefault="006A3B12">
      <w:pPr>
        <w:spacing w:after="0" w:line="240" w:lineRule="auto"/>
      </w:pPr>
      <w:r>
        <w:br w:type="page"/>
      </w:r>
    </w:p>
    <w:p w14:paraId="55B4DF49" w14:textId="77777777" w:rsidR="0046311B" w:rsidRDefault="0046311B" w:rsidP="0046311B"/>
    <w:p w14:paraId="16E6DCCC" w14:textId="77777777" w:rsidR="0046311B" w:rsidRDefault="0046311B" w:rsidP="0046311B">
      <w:pPr>
        <w:keepNext/>
        <w:rPr>
          <w:b/>
        </w:rPr>
      </w:pPr>
      <w:r>
        <w:rPr>
          <w:b/>
        </w:rPr>
        <w:t>[</w:t>
      </w:r>
      <w:r w:rsidRPr="000555C0">
        <w:rPr>
          <w:b/>
          <w:highlight w:val="yellow"/>
        </w:rPr>
        <w:t>Execution by a Power of Attorney</w:t>
      </w:r>
      <w:r>
        <w:rPr>
          <w:b/>
        </w:rPr>
        <w:t>]</w:t>
      </w:r>
    </w:p>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46311B" w14:paraId="7E4F48F7" w14:textId="77777777" w:rsidTr="00C508AB">
        <w:tc>
          <w:tcPr>
            <w:tcW w:w="4503" w:type="dxa"/>
          </w:tcPr>
          <w:p w14:paraId="31B13974" w14:textId="77777777" w:rsidR="0046311B" w:rsidRDefault="0046311B" w:rsidP="00C508AB">
            <w:pPr>
              <w:keepNext/>
              <w:spacing w:after="0" w:line="240" w:lineRule="auto"/>
            </w:pPr>
            <w:r>
              <w:rPr>
                <w:b/>
              </w:rPr>
              <w:t>Signed sealed and delivered</w:t>
            </w:r>
            <w:r>
              <w:t xml:space="preserve"> for and on behalf of [</w:t>
            </w:r>
            <w:r w:rsidRPr="003F6F67">
              <w:rPr>
                <w:b/>
                <w:highlight w:val="cyan"/>
              </w:rPr>
              <w:t>Party 1 Name</w:t>
            </w:r>
            <w:r>
              <w:rPr>
                <w:b/>
              </w:rPr>
              <w:t>]</w:t>
            </w:r>
            <w:r w:rsidRPr="003F6F67">
              <w:rPr>
                <w:b/>
              </w:rPr>
              <w:t xml:space="preserve"> </w:t>
            </w:r>
            <w:r>
              <w:rPr>
                <w:b/>
              </w:rPr>
              <w:t>[</w:t>
            </w:r>
            <w:r w:rsidRPr="003F6F67">
              <w:rPr>
                <w:b/>
                <w:highlight w:val="cyan"/>
              </w:rPr>
              <w:t>Party 1 ACN</w:t>
            </w:r>
            <w:r>
              <w:rPr>
                <w:b/>
              </w:rPr>
              <w:t>]</w:t>
            </w:r>
            <w:r w:rsidRPr="003F6F67">
              <w:rPr>
                <w:b/>
              </w:rPr>
              <w:t xml:space="preserve"> </w:t>
            </w:r>
            <w:r>
              <w:rPr>
                <w:b/>
              </w:rPr>
              <w:t>[</w:t>
            </w:r>
            <w:r w:rsidRPr="003F6F67">
              <w:rPr>
                <w:b/>
                <w:highlight w:val="cyan"/>
              </w:rPr>
              <w:t>as trustee for TRUST NAME</w:t>
            </w:r>
            <w:r>
              <w:rPr>
                <w:b/>
              </w:rPr>
              <w:t>]</w:t>
            </w:r>
            <w:r>
              <w:t xml:space="preserve"> by:</w:t>
            </w:r>
          </w:p>
        </w:tc>
        <w:tc>
          <w:tcPr>
            <w:tcW w:w="459" w:type="dxa"/>
          </w:tcPr>
          <w:p w14:paraId="76F5EB95" w14:textId="77777777" w:rsidR="0046311B" w:rsidRDefault="0046311B" w:rsidP="00C508AB">
            <w:pPr>
              <w:keepNext/>
              <w:spacing w:after="0" w:line="240" w:lineRule="auto"/>
            </w:pPr>
          </w:p>
        </w:tc>
        <w:tc>
          <w:tcPr>
            <w:tcW w:w="4394" w:type="dxa"/>
          </w:tcPr>
          <w:p w14:paraId="535BA82B" w14:textId="77777777" w:rsidR="0046311B" w:rsidRDefault="0046311B" w:rsidP="00C508AB">
            <w:pPr>
              <w:keepNext/>
              <w:spacing w:after="0" w:line="240" w:lineRule="auto"/>
            </w:pPr>
          </w:p>
        </w:tc>
      </w:tr>
      <w:tr w:rsidR="0046311B" w14:paraId="2002F828" w14:textId="77777777" w:rsidTr="00C508AB">
        <w:tc>
          <w:tcPr>
            <w:tcW w:w="4503" w:type="dxa"/>
          </w:tcPr>
          <w:p w14:paraId="42AF39A5" w14:textId="77777777" w:rsidR="0046311B" w:rsidRDefault="0046311B" w:rsidP="00C508AB">
            <w:pPr>
              <w:keepNext/>
              <w:spacing w:after="0" w:line="240" w:lineRule="auto"/>
            </w:pPr>
          </w:p>
        </w:tc>
        <w:tc>
          <w:tcPr>
            <w:tcW w:w="459" w:type="dxa"/>
          </w:tcPr>
          <w:p w14:paraId="574349FA" w14:textId="77777777" w:rsidR="0046311B" w:rsidRDefault="0046311B" w:rsidP="00C508AB">
            <w:pPr>
              <w:keepNext/>
              <w:spacing w:after="0" w:line="240" w:lineRule="auto"/>
            </w:pPr>
          </w:p>
        </w:tc>
        <w:tc>
          <w:tcPr>
            <w:tcW w:w="4394" w:type="dxa"/>
          </w:tcPr>
          <w:p w14:paraId="4B79F042" w14:textId="77777777" w:rsidR="0046311B" w:rsidRDefault="0046311B" w:rsidP="00C508AB">
            <w:pPr>
              <w:keepNext/>
              <w:spacing w:after="0" w:line="240" w:lineRule="auto"/>
            </w:pPr>
          </w:p>
        </w:tc>
      </w:tr>
      <w:tr w:rsidR="0046311B" w14:paraId="3DBBA640"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2CF6EAC1"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1798A7E3"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566D64AA" w14:textId="77777777" w:rsidR="0046311B" w:rsidRDefault="0046311B" w:rsidP="00C508AB">
            <w:pPr>
              <w:keepNext/>
              <w:spacing w:after="0" w:line="240" w:lineRule="auto"/>
            </w:pPr>
          </w:p>
        </w:tc>
      </w:tr>
      <w:tr w:rsidR="0046311B" w14:paraId="27478CF8" w14:textId="77777777" w:rsidTr="00C508AB">
        <w:trPr>
          <w:trHeight w:val="567"/>
        </w:trPr>
        <w:tc>
          <w:tcPr>
            <w:tcW w:w="4503" w:type="dxa"/>
            <w:tcBorders>
              <w:top w:val="single" w:sz="4" w:space="0" w:color="808080" w:themeColor="background1" w:themeShade="80"/>
            </w:tcBorders>
          </w:tcPr>
          <w:p w14:paraId="62E5AC94" w14:textId="77777777" w:rsidR="0046311B" w:rsidRDefault="0046311B" w:rsidP="00C508AB">
            <w:pPr>
              <w:keepNext/>
              <w:spacing w:before="60" w:after="0" w:line="240" w:lineRule="auto"/>
              <w:rPr>
                <w:sz w:val="16"/>
                <w:szCs w:val="16"/>
              </w:rPr>
            </w:pPr>
            <w:r>
              <w:rPr>
                <w:sz w:val="16"/>
                <w:szCs w:val="16"/>
              </w:rPr>
              <w:t>Name of signatory (print)</w:t>
            </w:r>
          </w:p>
        </w:tc>
        <w:tc>
          <w:tcPr>
            <w:tcW w:w="459" w:type="dxa"/>
          </w:tcPr>
          <w:p w14:paraId="201AA6F9"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398465F0" w14:textId="77777777" w:rsidR="0046311B" w:rsidRDefault="0046311B" w:rsidP="00C508AB">
            <w:pPr>
              <w:keepNext/>
              <w:spacing w:after="0" w:line="240" w:lineRule="auto"/>
              <w:rPr>
                <w:sz w:val="16"/>
                <w:szCs w:val="16"/>
              </w:rPr>
            </w:pPr>
            <w:r>
              <w:rPr>
                <w:sz w:val="16"/>
                <w:szCs w:val="16"/>
              </w:rPr>
              <w:t>Signature</w:t>
            </w:r>
          </w:p>
        </w:tc>
      </w:tr>
      <w:tr w:rsidR="0046311B" w14:paraId="75ABC9FA" w14:textId="77777777" w:rsidTr="00C508AB">
        <w:trPr>
          <w:trHeight w:val="567"/>
        </w:trPr>
        <w:tc>
          <w:tcPr>
            <w:tcW w:w="4503" w:type="dxa"/>
          </w:tcPr>
          <w:p w14:paraId="7EF7C554" w14:textId="77777777" w:rsidR="0046311B" w:rsidRDefault="0046311B" w:rsidP="00C508AB">
            <w:r>
              <w:t>In the presence of:</w:t>
            </w:r>
          </w:p>
          <w:p w14:paraId="025A3369" w14:textId="77777777" w:rsidR="0046311B" w:rsidRDefault="0046311B" w:rsidP="00C508AB">
            <w:r>
              <w:t>who is authorised by Power of Attorney [</w:t>
            </w:r>
            <w:r w:rsidRPr="000555C0">
              <w:rPr>
                <w:highlight w:val="cyan"/>
              </w:rPr>
              <w:t>Number or Date</w:t>
            </w:r>
            <w:r>
              <w:t>] [</w:t>
            </w:r>
            <w:r w:rsidRPr="000555C0">
              <w:rPr>
                <w:highlight w:val="cyan"/>
              </w:rPr>
              <w:t>insert details of registration (if any</w:t>
            </w:r>
            <w:r w:rsidR="00FD2B8C">
              <w:rPr>
                <w:highlight w:val="cyan"/>
              </w:rPr>
              <w:t>)</w:t>
            </w:r>
            <w:r>
              <w:t>]' and who declares that [</w:t>
            </w:r>
            <w:r w:rsidRPr="000555C0">
              <w:rPr>
                <w:highlight w:val="cyan"/>
              </w:rPr>
              <w:t>he/she</w:t>
            </w:r>
            <w:r>
              <w:t>] has at the time of execution of this document no notice of its revocation</w:t>
            </w:r>
          </w:p>
          <w:p w14:paraId="5972FB6A" w14:textId="77777777" w:rsidR="0046311B" w:rsidRDefault="0046311B" w:rsidP="00C508AB">
            <w:r>
              <w:t>in the presence of:</w:t>
            </w:r>
          </w:p>
        </w:tc>
        <w:tc>
          <w:tcPr>
            <w:tcW w:w="459" w:type="dxa"/>
          </w:tcPr>
          <w:p w14:paraId="2B23FB29" w14:textId="77777777" w:rsidR="0046311B" w:rsidRDefault="0046311B" w:rsidP="00C508AB">
            <w:pPr>
              <w:keepNext/>
              <w:spacing w:before="60" w:after="0" w:line="240" w:lineRule="auto"/>
              <w:rPr>
                <w:sz w:val="16"/>
                <w:szCs w:val="16"/>
              </w:rPr>
            </w:pPr>
          </w:p>
        </w:tc>
        <w:tc>
          <w:tcPr>
            <w:tcW w:w="4394" w:type="dxa"/>
          </w:tcPr>
          <w:p w14:paraId="1E6722B9" w14:textId="77777777" w:rsidR="0046311B" w:rsidRDefault="0046311B" w:rsidP="00C508AB">
            <w:pPr>
              <w:keepNext/>
              <w:spacing w:after="0" w:line="240" w:lineRule="auto"/>
              <w:rPr>
                <w:sz w:val="16"/>
                <w:szCs w:val="16"/>
              </w:rPr>
            </w:pPr>
          </w:p>
        </w:tc>
      </w:tr>
      <w:tr w:rsidR="0046311B" w14:paraId="6413C496"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5A70738E"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270DF29E"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5D215DAE" w14:textId="77777777" w:rsidR="0046311B" w:rsidRDefault="0046311B" w:rsidP="00C508AB">
            <w:pPr>
              <w:keepNext/>
              <w:spacing w:after="0" w:line="240" w:lineRule="auto"/>
            </w:pPr>
          </w:p>
        </w:tc>
      </w:tr>
      <w:tr w:rsidR="0046311B" w14:paraId="48AE5FE5" w14:textId="77777777" w:rsidTr="00C508AB">
        <w:trPr>
          <w:trHeight w:val="567"/>
        </w:trPr>
        <w:tc>
          <w:tcPr>
            <w:tcW w:w="4503" w:type="dxa"/>
            <w:tcBorders>
              <w:top w:val="single" w:sz="4" w:space="0" w:color="808080" w:themeColor="background1" w:themeShade="80"/>
            </w:tcBorders>
          </w:tcPr>
          <w:p w14:paraId="6569894E" w14:textId="77777777" w:rsidR="0046311B" w:rsidRDefault="0046311B" w:rsidP="00C508AB">
            <w:pPr>
              <w:keepNext/>
              <w:spacing w:before="60" w:after="0" w:line="240" w:lineRule="auto"/>
              <w:rPr>
                <w:sz w:val="16"/>
                <w:szCs w:val="16"/>
              </w:rPr>
            </w:pPr>
            <w:r>
              <w:rPr>
                <w:sz w:val="16"/>
                <w:szCs w:val="16"/>
              </w:rPr>
              <w:t>Name of witness (print)</w:t>
            </w:r>
          </w:p>
        </w:tc>
        <w:tc>
          <w:tcPr>
            <w:tcW w:w="459" w:type="dxa"/>
          </w:tcPr>
          <w:p w14:paraId="1CC554DF"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5955B931" w14:textId="77777777" w:rsidR="0046311B" w:rsidRDefault="0046311B" w:rsidP="00C508AB">
            <w:pPr>
              <w:keepNext/>
              <w:spacing w:before="60" w:after="0" w:line="240" w:lineRule="auto"/>
              <w:rPr>
                <w:sz w:val="16"/>
                <w:szCs w:val="16"/>
              </w:rPr>
            </w:pPr>
            <w:r>
              <w:rPr>
                <w:sz w:val="16"/>
                <w:szCs w:val="16"/>
              </w:rPr>
              <w:t>Signature of witness</w:t>
            </w:r>
          </w:p>
        </w:tc>
      </w:tr>
    </w:tbl>
    <w:p w14:paraId="64A1BEE3" w14:textId="77777777" w:rsidR="0046311B" w:rsidRDefault="0046311B" w:rsidP="0046311B"/>
    <w:p w14:paraId="2C24FD7B" w14:textId="77777777" w:rsidR="0046311B" w:rsidRDefault="0046311B" w:rsidP="0046311B"/>
    <w:sectPr w:rsidR="0046311B" w:rsidSect="00386731">
      <w:headerReference w:type="default" r:id="rId20"/>
      <w:footerReference w:type="default" r:id="rId21"/>
      <w:pgSz w:w="11907" w:h="16840" w:code="9"/>
      <w:pgMar w:top="1134" w:right="851"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EE7C3" w14:textId="77777777" w:rsidR="00DC700A" w:rsidRDefault="00DC700A">
      <w:r>
        <w:separator/>
      </w:r>
    </w:p>
  </w:endnote>
  <w:endnote w:type="continuationSeparator" w:id="0">
    <w:p w14:paraId="1CEBC58D" w14:textId="77777777" w:rsidR="00DC700A" w:rsidRDefault="00DC7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Arial Bold">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7D9ED" w14:textId="1FEE52B5" w:rsidR="00227A51" w:rsidRDefault="002B266D">
    <w:fldSimple w:instr=" DOCVARIABLE  CUFooterText \* MERGEFORMAT " w:fldLock="1">
      <w:r>
        <w:t>L\359947503.1</w:t>
      </w:r>
    </w:fldSimple>
    <w:r w:rsidR="00F027D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E4AF8" w14:textId="3C3D890F" w:rsidR="00227A51" w:rsidRDefault="002B266D">
    <w:fldSimple w:instr=" DOCVARIABLE  CUFooterText \* MERGEFORMAT " w:fldLock="1">
      <w:r>
        <w:t>L\359947503.1</w:t>
      </w:r>
    </w:fldSimple>
    <w:fldSimple w:instr=" DOCPROPERTY DocumentID \* MERGEFORMAT ">
      <w:r w:rsidR="00A632E1" w:rsidRPr="00A632E1">
        <w:rPr>
          <w:color w:val="191919"/>
          <w:sz w:val="13"/>
        </w:rPr>
        <w:t>ME_161662993_2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14E7C" w14:textId="06E89C80" w:rsidR="00227A51" w:rsidRDefault="00227A51" w:rsidP="00224D74">
    <w:pPr>
      <w:pStyle w:val="Footer"/>
      <w:spacing w:after="0" w:line="240" w:lineRule="auto"/>
    </w:pPr>
    <w:r>
      <w:t>© Commonwealth of Australia 20</w:t>
    </w:r>
    <w:r w:rsidR="00A61756">
      <w:t>25</w:t>
    </w:r>
  </w:p>
  <w:p w14:paraId="387CCB1C" w14:textId="248E87E6" w:rsidR="00227A51" w:rsidRPr="003C5BE5" w:rsidRDefault="00696E9F" w:rsidP="00224D74">
    <w:pPr>
      <w:pStyle w:val="Footer"/>
      <w:spacing w:after="0" w:line="240" w:lineRule="auto"/>
    </w:pPr>
    <w:r>
      <w:t xml:space="preserve">Commonwealth National Lease Suite – </w:t>
    </w:r>
    <w:r w:rsidR="00227A51">
      <w:t xml:space="preserve">Sublease | </w:t>
    </w:r>
    <w:r w:rsidR="009B0F2C">
      <w:t>Edition 0</w:t>
    </w:r>
    <w:r w:rsidR="00E70995">
      <w:t>2</w:t>
    </w:r>
    <w:r w:rsidR="009B0F2C">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8E6AD" w14:textId="4010B415" w:rsidR="00696E9F" w:rsidRDefault="00696E9F" w:rsidP="00696E9F">
    <w:pPr>
      <w:pStyle w:val="Footer"/>
      <w:spacing w:after="0" w:line="240" w:lineRule="auto"/>
    </w:pPr>
    <w:r>
      <w:t>© Commonwealth of Australia 20</w:t>
    </w:r>
    <w:r w:rsidR="00F81B2F">
      <w:t>25</w:t>
    </w:r>
  </w:p>
  <w:p w14:paraId="78463B82" w14:textId="74DBBD6A" w:rsidR="00696E9F" w:rsidRPr="003C5BE5" w:rsidRDefault="00696E9F" w:rsidP="00696E9F">
    <w:pPr>
      <w:pStyle w:val="Footer"/>
      <w:spacing w:after="0" w:line="240" w:lineRule="auto"/>
    </w:pPr>
    <w:r>
      <w:t xml:space="preserve">Commonwealth National Lease Suite – Sublease | </w:t>
    </w:r>
    <w:r w:rsidR="009B0F2C">
      <w:t>Edition 0</w:t>
    </w:r>
    <w:r w:rsidR="00E70995">
      <w:t>2</w:t>
    </w:r>
    <w:r w:rsidR="009B0F2C">
      <w:t xml:space="preserve"> </w:t>
    </w:r>
  </w:p>
  <w:p w14:paraId="3965E110" w14:textId="77777777" w:rsidR="00227A51" w:rsidRDefault="00227A51" w:rsidP="00696E9F">
    <w:pPr>
      <w:spacing w:after="0"/>
      <w:jc w:val="right"/>
      <w:rPr>
        <w:sz w:val="16"/>
        <w:szCs w:val="16"/>
      </w:rPr>
    </w:pPr>
    <w:r>
      <w:rPr>
        <w:sz w:val="16"/>
        <w:szCs w:val="16"/>
      </w:rPr>
      <w:t xml:space="preserve">Page </w:t>
    </w:r>
    <w:r>
      <w:rPr>
        <w:sz w:val="16"/>
        <w:szCs w:val="16"/>
      </w:rPr>
      <w:fldChar w:fldCharType="begin"/>
    </w:r>
    <w:r>
      <w:rPr>
        <w:sz w:val="16"/>
        <w:szCs w:val="16"/>
      </w:rPr>
      <w:instrText xml:space="preserve"> PAGE  \* Arabic  \* MERGEFORMAT </w:instrText>
    </w:r>
    <w:r>
      <w:rPr>
        <w:sz w:val="16"/>
        <w:szCs w:val="16"/>
      </w:rPr>
      <w:fldChar w:fldCharType="separate"/>
    </w:r>
    <w:r w:rsidR="003C5BE5">
      <w:rPr>
        <w:noProof/>
        <w:sz w:val="16"/>
        <w:szCs w:val="16"/>
      </w:rPr>
      <w:t>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65F61" w14:textId="77777777" w:rsidR="00DC700A" w:rsidRDefault="00DC700A">
      <w:r>
        <w:separator/>
      </w:r>
    </w:p>
  </w:footnote>
  <w:footnote w:type="continuationSeparator" w:id="0">
    <w:p w14:paraId="3628C05C" w14:textId="77777777" w:rsidR="00DC700A" w:rsidRDefault="00DC7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FCAE5" w14:textId="77777777" w:rsidR="00227A51" w:rsidRDefault="00227A51">
    <w:pPr>
      <w:framePr w:wrap="around" w:vAnchor="text" w:hAnchor="margin" w:xAlign="center" w:y="1"/>
    </w:pPr>
    <w:r>
      <w:fldChar w:fldCharType="begin"/>
    </w:r>
    <w:r>
      <w:instrText xml:space="preserve">PAGE  </w:instrText>
    </w:r>
    <w:r>
      <w:fldChar w:fldCharType="separate"/>
    </w:r>
    <w:r>
      <w:rPr>
        <w:noProof/>
      </w:rPr>
      <w:t>8</w:t>
    </w:r>
    <w:r>
      <w:fldChar w:fldCharType="end"/>
    </w:r>
  </w:p>
  <w:p w14:paraId="0487773B" w14:textId="77777777" w:rsidR="00227A51" w:rsidRDefault="00227A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ED1F8" w14:textId="77777777" w:rsidR="00227A51" w:rsidRDefault="00227A51">
    <w:bookmarkStart w:id="2" w:name="bkDraft"/>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7079" w14:textId="77777777" w:rsidR="00E70995" w:rsidRDefault="00E709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8753" w14:textId="77777777" w:rsidR="00227A51" w:rsidRDefault="00227A51"/>
  <w:p w14:paraId="25B6694D" w14:textId="77777777" w:rsidR="00227A51" w:rsidRDefault="00227A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1617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B38C6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A23D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288D9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20B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CE440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7627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7E4B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E4EB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4E39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EF7091"/>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B8801B0"/>
    <w:multiLevelType w:val="multilevel"/>
    <w:tmpl w:val="31982420"/>
    <w:styleLink w:val="MENumber"/>
    <w:lvl w:ilvl="0">
      <w:start w:val="1"/>
      <w:numFmt w:val="decimal"/>
      <w:lvlText w:val="%1."/>
      <w:lvlJc w:val="left"/>
      <w:pPr>
        <w:ind w:left="680" w:hanging="680"/>
      </w:pPr>
      <w:rPr>
        <w:rFonts w:hint="default"/>
      </w:rPr>
    </w:lvl>
    <w:lvl w:ilvl="1">
      <w:start w:val="1"/>
      <w:numFmt w:val="lowerLetter"/>
      <w:lvlText w:val="(%2)"/>
      <w:lvlJc w:val="left"/>
      <w:pPr>
        <w:ind w:left="1360" w:hanging="680"/>
      </w:pPr>
      <w:rPr>
        <w:rFonts w:hint="default"/>
      </w:rPr>
    </w:lvl>
    <w:lvl w:ilvl="2">
      <w:start w:val="1"/>
      <w:numFmt w:val="lowerRoman"/>
      <w:lvlText w:val="(%3)"/>
      <w:lvlJc w:val="left"/>
      <w:pPr>
        <w:ind w:left="2040" w:hanging="680"/>
      </w:pPr>
      <w:rPr>
        <w:rFonts w:hint="default"/>
      </w:rPr>
    </w:lvl>
    <w:lvl w:ilvl="3">
      <w:start w:val="1"/>
      <w:numFmt w:val="upperLetter"/>
      <w:lvlText w:val="(%4)"/>
      <w:lvlJc w:val="left"/>
      <w:pPr>
        <w:ind w:left="2720" w:hanging="680"/>
      </w:pPr>
      <w:rPr>
        <w:rFonts w:hint="default"/>
      </w:rPr>
    </w:lvl>
    <w:lvl w:ilvl="4">
      <w:start w:val="1"/>
      <w:numFmt w:val="upperRoman"/>
      <w:lvlText w:val="(%5)"/>
      <w:lvlJc w:val="left"/>
      <w:pPr>
        <w:ind w:left="3400" w:hanging="680"/>
      </w:pPr>
      <w:rPr>
        <w:rFonts w:hint="default"/>
      </w:rPr>
    </w:lvl>
    <w:lvl w:ilvl="5">
      <w:start w:val="1"/>
      <w:numFmt w:val="decimal"/>
      <w:lvlText w:val="(%6)"/>
      <w:lvlJc w:val="left"/>
      <w:pPr>
        <w:ind w:left="4080" w:hanging="680"/>
      </w:pPr>
      <w:rPr>
        <w:rFonts w:hint="default"/>
      </w:rPr>
    </w:lvl>
    <w:lvl w:ilvl="6">
      <w:start w:val="1"/>
      <w:numFmt w:val="upperLetter"/>
      <w:pStyle w:val="MENumber7"/>
      <w:lvlText w:val="%7."/>
      <w:lvlJc w:val="left"/>
      <w:pPr>
        <w:ind w:left="4760" w:hanging="680"/>
      </w:pPr>
      <w:rPr>
        <w:rFonts w:hint="default"/>
      </w:rPr>
    </w:lvl>
    <w:lvl w:ilvl="7">
      <w:start w:val="1"/>
      <w:numFmt w:val="upperRoman"/>
      <w:pStyle w:val="MENumber8"/>
      <w:lvlText w:val="%8."/>
      <w:lvlJc w:val="left"/>
      <w:pPr>
        <w:ind w:left="5443" w:hanging="683"/>
      </w:pPr>
      <w:rPr>
        <w:rFonts w:hint="default"/>
      </w:rPr>
    </w:lvl>
    <w:lvl w:ilvl="8">
      <w:start w:val="1"/>
      <w:numFmt w:val="lowerLetter"/>
      <w:pStyle w:val="MENumber9"/>
      <w:lvlText w:val="%9."/>
      <w:lvlJc w:val="left"/>
      <w:pPr>
        <w:ind w:left="6124" w:hanging="681"/>
      </w:pPr>
      <w:rPr>
        <w:rFonts w:hint="default"/>
      </w:rPr>
    </w:lvl>
  </w:abstractNum>
  <w:abstractNum w:abstractNumId="12" w15:restartNumberingAfterBreak="0">
    <w:nsid w:val="0CA26562"/>
    <w:multiLevelType w:val="multilevel"/>
    <w:tmpl w:val="BFEEBC40"/>
    <w:styleLink w:val="MENoIndent"/>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lowerLetter"/>
      <w:suff w:val="nothing"/>
      <w:lvlText w:val="(%3)"/>
      <w:lvlJc w:val="left"/>
      <w:pPr>
        <w:ind w:left="0" w:firstLine="0"/>
      </w:pPr>
      <w:rPr>
        <w:rFonts w:hint="default"/>
      </w:rPr>
    </w:lvl>
    <w:lvl w:ilvl="3">
      <w:start w:val="1"/>
      <w:numFmt w:val="lowerRoman"/>
      <w:suff w:val="nothing"/>
      <w:lvlText w:val="(%4)"/>
      <w:lvlJc w:val="left"/>
      <w:pPr>
        <w:ind w:left="0" w:firstLine="0"/>
      </w:pPr>
      <w:rPr>
        <w:rFonts w:hint="default"/>
      </w:rPr>
    </w:lvl>
    <w:lvl w:ilvl="4">
      <w:start w:val="1"/>
      <w:numFmt w:val="upperLetter"/>
      <w:suff w:val="nothing"/>
      <w:lvlText w:val="(%5)"/>
      <w:lvlJc w:val="left"/>
      <w:pPr>
        <w:ind w:left="0" w:firstLine="0"/>
      </w:pPr>
      <w:rPr>
        <w:rFonts w:hint="default"/>
      </w:rPr>
    </w:lvl>
    <w:lvl w:ilvl="5">
      <w:start w:val="1"/>
      <w:numFmt w:val="upperRoman"/>
      <w:suff w:val="nothing"/>
      <w:lvlText w:val="(%6)"/>
      <w:lvlJc w:val="left"/>
      <w:pPr>
        <w:ind w:left="0" w:firstLine="0"/>
      </w:pPr>
      <w:rPr>
        <w:rFonts w:hint="default"/>
      </w:rPr>
    </w:lvl>
    <w:lvl w:ilvl="6">
      <w:start w:val="1"/>
      <w:numFmt w:val="decimal"/>
      <w:pStyle w:val="MENoIndent7"/>
      <w:suff w:val="nothing"/>
      <w:lvlText w:val="(%7)"/>
      <w:lvlJc w:val="left"/>
      <w:pPr>
        <w:ind w:left="0" w:firstLine="0"/>
      </w:pPr>
      <w:rPr>
        <w:rFonts w:hint="default"/>
      </w:rPr>
    </w:lvl>
    <w:lvl w:ilvl="7">
      <w:start w:val="1"/>
      <w:numFmt w:val="upperLetter"/>
      <w:pStyle w:val="MENoIndent8"/>
      <w:suff w:val="nothing"/>
      <w:lvlText w:val="%8."/>
      <w:lvlJc w:val="left"/>
      <w:pPr>
        <w:ind w:left="0" w:firstLine="0"/>
      </w:pPr>
      <w:rPr>
        <w:rFonts w:hint="default"/>
      </w:rPr>
    </w:lvl>
    <w:lvl w:ilvl="8">
      <w:start w:val="1"/>
      <w:numFmt w:val="upperRoman"/>
      <w:pStyle w:val="MENoIndent9"/>
      <w:suff w:val="nothing"/>
      <w:lvlText w:val="%9."/>
      <w:lvlJc w:val="left"/>
      <w:pPr>
        <w:ind w:left="0" w:firstLine="0"/>
      </w:pPr>
      <w:rPr>
        <w:rFonts w:hint="default"/>
      </w:rPr>
    </w:lvl>
  </w:abstractNum>
  <w:abstractNum w:abstractNumId="13" w15:restartNumberingAfterBreak="0">
    <w:nsid w:val="13A71975"/>
    <w:multiLevelType w:val="hybridMultilevel"/>
    <w:tmpl w:val="8C3098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54E0DA2"/>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A0556FC"/>
    <w:multiLevelType w:val="multilevel"/>
    <w:tmpl w:val="D4682A9A"/>
    <w:styleLink w:val="Legal"/>
    <w:lvl w:ilvl="0">
      <w:start w:val="1"/>
      <w:numFmt w:val="decimal"/>
      <w:pStyle w:val="Legal1"/>
      <w:lvlText w:val="%1."/>
      <w:lvlJc w:val="left"/>
      <w:pPr>
        <w:ind w:left="680" w:hanging="680"/>
      </w:pPr>
      <w:rPr>
        <w:rFonts w:hint="default"/>
      </w:rPr>
    </w:lvl>
    <w:lvl w:ilvl="1">
      <w:start w:val="1"/>
      <w:numFmt w:val="decimal"/>
      <w:pStyle w:val="Legal2"/>
      <w:lvlText w:val="%1.%2"/>
      <w:lvlJc w:val="left"/>
      <w:pPr>
        <w:ind w:left="680" w:hanging="680"/>
      </w:pPr>
      <w:rPr>
        <w:rFonts w:hint="default"/>
      </w:rPr>
    </w:lvl>
    <w:lvl w:ilvl="2">
      <w:start w:val="1"/>
      <w:numFmt w:val="decimal"/>
      <w:pStyle w:val="Legal3"/>
      <w:lvlText w:val="%1.%2.%3"/>
      <w:lvlJc w:val="left"/>
      <w:pPr>
        <w:ind w:left="680" w:hanging="680"/>
      </w:pPr>
      <w:rPr>
        <w:rFonts w:hint="default"/>
      </w:rPr>
    </w:lvl>
    <w:lvl w:ilvl="3">
      <w:start w:val="1"/>
      <w:numFmt w:val="decimal"/>
      <w:pStyle w:val="Legal4"/>
      <w:lvlText w:val="%1.%2.%3.%4"/>
      <w:lvlJc w:val="left"/>
      <w:pPr>
        <w:ind w:left="680" w:hanging="680"/>
      </w:pPr>
      <w:rPr>
        <w:rFonts w:hint="default"/>
      </w:rPr>
    </w:lvl>
    <w:lvl w:ilvl="4">
      <w:start w:val="1"/>
      <w:numFmt w:val="decimal"/>
      <w:pStyle w:val="Legal5"/>
      <w:lvlText w:val="%1.%2.%3.%4.%5"/>
      <w:lvlJc w:val="left"/>
      <w:pPr>
        <w:ind w:left="680" w:hanging="680"/>
      </w:pPr>
      <w:rPr>
        <w:rFonts w:hint="default"/>
      </w:rPr>
    </w:lvl>
    <w:lvl w:ilvl="5">
      <w:start w:val="1"/>
      <w:numFmt w:val="decimal"/>
      <w:pStyle w:val="Legal6"/>
      <w:lvlText w:val="%1.%2.%3.%4.%5.%6"/>
      <w:lvlJc w:val="left"/>
      <w:pPr>
        <w:ind w:left="680" w:hanging="680"/>
      </w:pPr>
      <w:rPr>
        <w:rFonts w:hint="default"/>
      </w:rPr>
    </w:lvl>
    <w:lvl w:ilvl="6">
      <w:start w:val="1"/>
      <w:numFmt w:val="decimal"/>
      <w:pStyle w:val="Legal7"/>
      <w:lvlText w:val="%1.%2.%3.%4.%5.%6.%7"/>
      <w:lvlJc w:val="left"/>
      <w:pPr>
        <w:ind w:left="680" w:hanging="680"/>
      </w:pPr>
      <w:rPr>
        <w:rFonts w:hint="default"/>
      </w:rPr>
    </w:lvl>
    <w:lvl w:ilvl="7">
      <w:start w:val="1"/>
      <w:numFmt w:val="decimal"/>
      <w:pStyle w:val="Legal8"/>
      <w:lvlText w:val="%1.%2.%3.%4.%5.%6.%7.%8"/>
      <w:lvlJc w:val="left"/>
      <w:pPr>
        <w:ind w:left="680" w:hanging="680"/>
      </w:pPr>
      <w:rPr>
        <w:rFonts w:hint="default"/>
      </w:rPr>
    </w:lvl>
    <w:lvl w:ilvl="8">
      <w:start w:val="1"/>
      <w:numFmt w:val="decimal"/>
      <w:pStyle w:val="Legal9"/>
      <w:lvlText w:val="%1.%2.%3.%4.%5.%6.%7.%8.%9"/>
      <w:lvlJc w:val="left"/>
      <w:pPr>
        <w:ind w:left="680" w:hanging="680"/>
      </w:pPr>
      <w:rPr>
        <w:rFonts w:hint="default"/>
      </w:rPr>
    </w:lvl>
  </w:abstractNum>
  <w:abstractNum w:abstractNumId="16" w15:restartNumberingAfterBreak="0">
    <w:nsid w:val="1FA53F22"/>
    <w:multiLevelType w:val="multilevel"/>
    <w:tmpl w:val="97FC3F78"/>
    <w:styleLink w:val="Schedule"/>
    <w:lvl w:ilvl="0">
      <w:start w:val="1"/>
      <w:numFmt w:val="decimal"/>
      <w:suff w:val="nothing"/>
      <w:lvlText w:val="Schedule %1"/>
      <w:lvlJc w:val="left"/>
      <w:pPr>
        <w:ind w:left="0" w:firstLine="0"/>
      </w:pPr>
      <w:rPr>
        <w:rFonts w:hint="default"/>
      </w:rPr>
    </w:lvl>
    <w:lvl w:ilvl="1">
      <w:start w:val="1"/>
      <w:numFmt w:val="decimal"/>
      <w:lvlText w:val="%2."/>
      <w:lvlJc w:val="left"/>
      <w:pPr>
        <w:ind w:left="680" w:hanging="680"/>
      </w:pPr>
      <w:rPr>
        <w:rFonts w:hint="default"/>
      </w:rPr>
    </w:lvl>
    <w:lvl w:ilvl="2">
      <w:start w:val="1"/>
      <w:numFmt w:val="decimal"/>
      <w:lvlText w:val="%2.%3"/>
      <w:lvlJc w:val="left"/>
      <w:pPr>
        <w:ind w:left="680" w:hanging="680"/>
      </w:pPr>
      <w:rPr>
        <w:rFonts w:hint="default"/>
      </w:rPr>
    </w:lvl>
    <w:lvl w:ilvl="3">
      <w:start w:val="1"/>
      <w:numFmt w:val="lowerLetter"/>
      <w:lvlText w:val="(%4)"/>
      <w:lvlJc w:val="left"/>
      <w:pPr>
        <w:ind w:left="1361" w:hanging="681"/>
      </w:pPr>
      <w:rPr>
        <w:rFonts w:hint="default"/>
      </w:rPr>
    </w:lvl>
    <w:lvl w:ilvl="4">
      <w:start w:val="1"/>
      <w:numFmt w:val="lowerRoman"/>
      <w:lvlText w:val="(%5)"/>
      <w:lvlJc w:val="left"/>
      <w:pPr>
        <w:ind w:left="2041" w:hanging="680"/>
      </w:pPr>
      <w:rPr>
        <w:rFonts w:hint="default"/>
      </w:rPr>
    </w:lvl>
    <w:lvl w:ilvl="5">
      <w:start w:val="1"/>
      <w:numFmt w:val="upperLetter"/>
      <w:lvlText w:val="(%6)"/>
      <w:lvlJc w:val="left"/>
      <w:pPr>
        <w:tabs>
          <w:tab w:val="num" w:pos="2722"/>
        </w:tabs>
        <w:ind w:left="2722" w:hanging="681"/>
      </w:pPr>
      <w:rPr>
        <w:rFonts w:hint="default"/>
      </w:rPr>
    </w:lvl>
    <w:lvl w:ilvl="6">
      <w:start w:val="1"/>
      <w:numFmt w:val="upperRoman"/>
      <w:pStyle w:val="ScheduleL7"/>
      <w:lvlText w:val="(%7)"/>
      <w:lvlJc w:val="left"/>
      <w:pPr>
        <w:tabs>
          <w:tab w:val="num" w:pos="3402"/>
        </w:tabs>
        <w:ind w:left="3402" w:hanging="680"/>
      </w:pPr>
      <w:rPr>
        <w:rFonts w:hint="default"/>
      </w:rPr>
    </w:lvl>
    <w:lvl w:ilvl="7">
      <w:start w:val="1"/>
      <w:numFmt w:val="decimal"/>
      <w:pStyle w:val="ScheduleL8"/>
      <w:lvlText w:val="(%8)"/>
      <w:lvlJc w:val="left"/>
      <w:pPr>
        <w:tabs>
          <w:tab w:val="num" w:pos="4082"/>
        </w:tabs>
        <w:ind w:left="4082" w:hanging="680"/>
      </w:pPr>
      <w:rPr>
        <w:rFonts w:hint="default"/>
      </w:rPr>
    </w:lvl>
    <w:lvl w:ilvl="8">
      <w:start w:val="1"/>
      <w:numFmt w:val="upperLetter"/>
      <w:pStyle w:val="ScheduleL9"/>
      <w:lvlText w:val="%9."/>
      <w:lvlJc w:val="left"/>
      <w:pPr>
        <w:tabs>
          <w:tab w:val="num" w:pos="4763"/>
        </w:tabs>
        <w:ind w:left="4763" w:hanging="681"/>
      </w:pPr>
      <w:rPr>
        <w:rFonts w:hint="default"/>
      </w:rPr>
    </w:lvl>
  </w:abstractNum>
  <w:abstractNum w:abstractNumId="17" w15:restartNumberingAfterBreak="0">
    <w:nsid w:val="23814AB5"/>
    <w:multiLevelType w:val="multilevel"/>
    <w:tmpl w:val="62B8C608"/>
    <w:styleLink w:val="Item"/>
    <w:lvl w:ilvl="0">
      <w:start w:val="1"/>
      <w:numFmt w:val="decimal"/>
      <w:pStyle w:val="ItemL1"/>
      <w:suff w:val="nothing"/>
      <w:lvlText w:val="Item %1"/>
      <w:lvlJc w:val="left"/>
      <w:pPr>
        <w:ind w:left="1135" w:firstLine="0"/>
      </w:pPr>
      <w:rPr>
        <w:rFonts w:hint="default"/>
      </w:rPr>
    </w:lvl>
    <w:lvl w:ilvl="1">
      <w:start w:val="1"/>
      <w:numFmt w:val="decimal"/>
      <w:pStyle w:val="ItemL2"/>
      <w:lvlText w:val="%1.%2"/>
      <w:lvlJc w:val="left"/>
      <w:pPr>
        <w:ind w:left="680" w:hanging="680"/>
      </w:pPr>
      <w:rPr>
        <w:rFonts w:hint="default"/>
      </w:rPr>
    </w:lvl>
    <w:lvl w:ilvl="2">
      <w:start w:val="1"/>
      <w:numFmt w:val="lowerLetter"/>
      <w:pStyle w:val="ItemL3"/>
      <w:lvlText w:val="(%3)"/>
      <w:lvlJc w:val="left"/>
      <w:pPr>
        <w:ind w:left="680" w:hanging="680"/>
      </w:pPr>
      <w:rPr>
        <w:rFonts w:hint="default"/>
      </w:rPr>
    </w:lvl>
    <w:lvl w:ilvl="3">
      <w:start w:val="1"/>
      <w:numFmt w:val="lowerRoman"/>
      <w:pStyle w:val="ItemL4"/>
      <w:lvlText w:val="(%4)"/>
      <w:lvlJc w:val="left"/>
      <w:pPr>
        <w:ind w:left="1361" w:hanging="681"/>
      </w:pPr>
      <w:rPr>
        <w:rFonts w:hint="default"/>
      </w:rPr>
    </w:lvl>
    <w:lvl w:ilvl="4">
      <w:start w:val="1"/>
      <w:numFmt w:val="upperLetter"/>
      <w:pStyle w:val="ItemL5"/>
      <w:lvlText w:val="(%5)"/>
      <w:lvlJc w:val="left"/>
      <w:pPr>
        <w:tabs>
          <w:tab w:val="num" w:pos="1361"/>
        </w:tabs>
        <w:ind w:left="2041" w:hanging="680"/>
      </w:pPr>
      <w:rPr>
        <w:rFonts w:hint="default"/>
      </w:rPr>
    </w:lvl>
    <w:lvl w:ilvl="5">
      <w:start w:val="1"/>
      <w:numFmt w:val="upperRoman"/>
      <w:pStyle w:val="ItemL6"/>
      <w:lvlText w:val="(%6)"/>
      <w:lvlJc w:val="left"/>
      <w:pPr>
        <w:ind w:left="680" w:hanging="680"/>
      </w:pPr>
      <w:rPr>
        <w:rFonts w:hint="default"/>
      </w:rPr>
    </w:lvl>
    <w:lvl w:ilvl="6">
      <w:start w:val="1"/>
      <w:numFmt w:val="decimal"/>
      <w:pStyle w:val="ItemL7"/>
      <w:lvlText w:val="(%7)"/>
      <w:lvlJc w:val="left"/>
      <w:pPr>
        <w:ind w:left="680" w:hanging="680"/>
      </w:pPr>
      <w:rPr>
        <w:rFonts w:hint="default"/>
      </w:rPr>
    </w:lvl>
    <w:lvl w:ilvl="7">
      <w:start w:val="1"/>
      <w:numFmt w:val="upperLetter"/>
      <w:pStyle w:val="ItemL8"/>
      <w:lvlText w:val="%8."/>
      <w:lvlJc w:val="left"/>
      <w:pPr>
        <w:ind w:left="680" w:hanging="680"/>
      </w:pPr>
      <w:rPr>
        <w:rFonts w:hint="default"/>
      </w:rPr>
    </w:lvl>
    <w:lvl w:ilvl="8">
      <w:start w:val="1"/>
      <w:numFmt w:val="upperRoman"/>
      <w:pStyle w:val="ItemL9"/>
      <w:lvlText w:val="%9."/>
      <w:lvlJc w:val="left"/>
      <w:pPr>
        <w:ind w:left="680" w:hanging="680"/>
      </w:pPr>
      <w:rPr>
        <w:rFonts w:hint="default"/>
      </w:rPr>
    </w:lvl>
  </w:abstractNum>
  <w:abstractNum w:abstractNumId="18" w15:restartNumberingAfterBreak="0">
    <w:nsid w:val="29C9393B"/>
    <w:multiLevelType w:val="multilevel"/>
    <w:tmpl w:val="5D9EF6AC"/>
    <w:styleLink w:val="DF"/>
    <w:lvl w:ilvl="0">
      <w:start w:val="1"/>
      <w:numFmt w:val="decimal"/>
      <w:pStyle w:val="ClauseLevel1"/>
      <w:lvlText w:val="%1."/>
      <w:lvlJc w:val="left"/>
      <w:pPr>
        <w:tabs>
          <w:tab w:val="num" w:pos="1134"/>
        </w:tabs>
        <w:ind w:left="1134" w:hanging="1134"/>
      </w:pPr>
      <w:rPr>
        <w:rFonts w:hint="default"/>
        <w:sz w:val="22"/>
      </w:rPr>
    </w:lvl>
    <w:lvl w:ilvl="1">
      <w:start w:val="1"/>
      <w:numFmt w:val="decimal"/>
      <w:pStyle w:val="ClauseLevel2"/>
      <w:lvlText w:val="%1.%2."/>
      <w:lvlJc w:val="left"/>
      <w:pPr>
        <w:tabs>
          <w:tab w:val="num" w:pos="1134"/>
        </w:tabs>
        <w:ind w:left="1134" w:hanging="1134"/>
      </w:pPr>
      <w:rPr>
        <w:rFonts w:hint="default"/>
        <w:sz w:val="22"/>
      </w:rPr>
    </w:lvl>
    <w:lvl w:ilvl="2">
      <w:start w:val="1"/>
      <w:numFmt w:val="decimal"/>
      <w:pStyle w:val="ClauseLevel3"/>
      <w:lvlText w:val="%1.%2.%3."/>
      <w:lvlJc w:val="left"/>
      <w:pPr>
        <w:tabs>
          <w:tab w:val="num" w:pos="5954"/>
        </w:tabs>
        <w:ind w:left="5954" w:hanging="1134"/>
      </w:pPr>
      <w:rPr>
        <w:rFonts w:hint="default"/>
        <w:sz w:val="22"/>
        <w:szCs w:val="20"/>
      </w:rPr>
    </w:lvl>
    <w:lvl w:ilvl="3">
      <w:start w:val="1"/>
      <w:numFmt w:val="lowerLetter"/>
      <w:pStyle w:val="ClauseLevel4"/>
      <w:lvlText w:val="%4."/>
      <w:lvlJc w:val="left"/>
      <w:pPr>
        <w:tabs>
          <w:tab w:val="num" w:pos="425"/>
        </w:tabs>
        <w:ind w:left="425" w:hanging="425"/>
      </w:pPr>
      <w:rPr>
        <w:rFonts w:hint="default"/>
        <w:b w:val="0"/>
        <w:color w:val="auto"/>
        <w:sz w:val="22"/>
        <w:szCs w:val="18"/>
      </w:rPr>
    </w:lvl>
    <w:lvl w:ilvl="4">
      <w:start w:val="1"/>
      <w:numFmt w:val="lowerRoman"/>
      <w:pStyle w:val="ClauseLevel5"/>
      <w:lvlText w:val="%5."/>
      <w:lvlJc w:val="left"/>
      <w:pPr>
        <w:tabs>
          <w:tab w:val="num" w:pos="1985"/>
        </w:tabs>
        <w:ind w:left="1985" w:hanging="426"/>
      </w:pPr>
      <w:rPr>
        <w:rFonts w:hint="default"/>
        <w:sz w:val="22"/>
      </w:rPr>
    </w:lvl>
    <w:lvl w:ilvl="5">
      <w:start w:val="1"/>
      <w:numFmt w:val="upperLetter"/>
      <w:pStyle w:val="ClauseLevel6"/>
      <w:lvlText w:val="%6."/>
      <w:lvlJc w:val="left"/>
      <w:pPr>
        <w:tabs>
          <w:tab w:val="num" w:pos="2410"/>
        </w:tabs>
        <w:ind w:left="2410" w:hanging="425"/>
      </w:pPr>
      <w:rPr>
        <w:rFonts w:hint="default"/>
        <w:sz w:val="22"/>
      </w:rPr>
    </w:lvl>
    <w:lvl w:ilvl="6">
      <w:start w:val="1"/>
      <w:numFmt w:val="upperLetter"/>
      <w:lvlText w:val="%7."/>
      <w:lvlJc w:val="left"/>
      <w:pPr>
        <w:tabs>
          <w:tab w:val="num" w:pos="1985"/>
        </w:tabs>
        <w:ind w:left="1985" w:hanging="426"/>
      </w:pPr>
      <w:rPr>
        <w:rFonts w:hint="default"/>
      </w:rPr>
    </w:lvl>
    <w:lvl w:ilvl="7">
      <w:start w:val="1"/>
      <w:numFmt w:val="upperLetter"/>
      <w:lvlText w:val="%8."/>
      <w:lvlJc w:val="left"/>
      <w:pPr>
        <w:tabs>
          <w:tab w:val="num" w:pos="1985"/>
        </w:tabs>
        <w:ind w:left="1985" w:hanging="426"/>
      </w:pPr>
      <w:rPr>
        <w:rFonts w:hint="default"/>
      </w:rPr>
    </w:lvl>
    <w:lvl w:ilvl="8">
      <w:start w:val="1"/>
      <w:numFmt w:val="upperLetter"/>
      <w:lvlText w:val="%9."/>
      <w:lvlJc w:val="left"/>
      <w:pPr>
        <w:tabs>
          <w:tab w:val="num" w:pos="1985"/>
        </w:tabs>
        <w:ind w:left="1985" w:hanging="426"/>
      </w:pPr>
      <w:rPr>
        <w:rFonts w:hint="default"/>
      </w:rPr>
    </w:lvl>
  </w:abstractNum>
  <w:abstractNum w:abstractNumId="19" w15:restartNumberingAfterBreak="0">
    <w:nsid w:val="2C114F38"/>
    <w:multiLevelType w:val="multilevel"/>
    <w:tmpl w:val="9B06CBB6"/>
    <w:styleLink w:val="Part"/>
    <w:lvl w:ilvl="0">
      <w:start w:val="1"/>
      <w:numFmt w:val="upperLetter"/>
      <w:pStyle w:val="PartL1"/>
      <w:lvlText w:val="Part %1"/>
      <w:lvlJc w:val="left"/>
      <w:pPr>
        <w:ind w:left="0" w:firstLine="0"/>
      </w:pPr>
      <w:rPr>
        <w:rFonts w:hint="default"/>
        <w:caps/>
      </w:rPr>
    </w:lvl>
    <w:lvl w:ilvl="1">
      <w:start w:val="1"/>
      <w:numFmt w:val="decimal"/>
      <w:pStyle w:val="PartL2"/>
      <w:lvlText w:val="%2."/>
      <w:lvlJc w:val="left"/>
      <w:pPr>
        <w:ind w:left="680" w:hanging="680"/>
      </w:pPr>
      <w:rPr>
        <w:rFonts w:hint="default"/>
      </w:rPr>
    </w:lvl>
    <w:lvl w:ilvl="2">
      <w:start w:val="1"/>
      <w:numFmt w:val="decimal"/>
      <w:pStyle w:val="PartL3"/>
      <w:lvlText w:val="%2.%3"/>
      <w:lvlJc w:val="left"/>
      <w:pPr>
        <w:ind w:left="680" w:hanging="680"/>
      </w:pPr>
      <w:rPr>
        <w:rFonts w:hint="default"/>
      </w:rPr>
    </w:lvl>
    <w:lvl w:ilvl="3">
      <w:start w:val="1"/>
      <w:numFmt w:val="lowerLetter"/>
      <w:pStyle w:val="PartL4"/>
      <w:lvlText w:val="(%4)"/>
      <w:lvlJc w:val="left"/>
      <w:pPr>
        <w:tabs>
          <w:tab w:val="num" w:pos="1361"/>
        </w:tabs>
        <w:ind w:left="1361" w:hanging="681"/>
      </w:pPr>
      <w:rPr>
        <w:rFonts w:hint="default"/>
      </w:rPr>
    </w:lvl>
    <w:lvl w:ilvl="4">
      <w:start w:val="1"/>
      <w:numFmt w:val="lowerRoman"/>
      <w:pStyle w:val="PartL5"/>
      <w:lvlText w:val="(%5)"/>
      <w:lvlJc w:val="left"/>
      <w:pPr>
        <w:tabs>
          <w:tab w:val="num" w:pos="2041"/>
        </w:tabs>
        <w:ind w:left="2041" w:hanging="680"/>
      </w:pPr>
      <w:rPr>
        <w:rFonts w:hint="default"/>
      </w:rPr>
    </w:lvl>
    <w:lvl w:ilvl="5">
      <w:start w:val="1"/>
      <w:numFmt w:val="upperLetter"/>
      <w:pStyle w:val="PartL6"/>
      <w:lvlText w:val="(%6)"/>
      <w:lvlJc w:val="left"/>
      <w:pPr>
        <w:tabs>
          <w:tab w:val="num" w:pos="2722"/>
        </w:tabs>
        <w:ind w:left="2722" w:hanging="681"/>
      </w:pPr>
      <w:rPr>
        <w:rFonts w:hint="default"/>
      </w:rPr>
    </w:lvl>
    <w:lvl w:ilvl="6">
      <w:start w:val="1"/>
      <w:numFmt w:val="upperRoman"/>
      <w:pStyle w:val="PartL7"/>
      <w:lvlText w:val="(%7)"/>
      <w:lvlJc w:val="left"/>
      <w:pPr>
        <w:tabs>
          <w:tab w:val="num" w:pos="3402"/>
        </w:tabs>
        <w:ind w:left="3402" w:hanging="680"/>
      </w:pPr>
      <w:rPr>
        <w:rFonts w:hint="default"/>
      </w:rPr>
    </w:lvl>
    <w:lvl w:ilvl="7">
      <w:start w:val="1"/>
      <w:numFmt w:val="decimal"/>
      <w:pStyle w:val="PartL8"/>
      <w:lvlText w:val="(%8)"/>
      <w:lvlJc w:val="left"/>
      <w:pPr>
        <w:tabs>
          <w:tab w:val="num" w:pos="4082"/>
        </w:tabs>
        <w:ind w:left="4082" w:hanging="680"/>
      </w:pPr>
      <w:rPr>
        <w:rFonts w:hint="default"/>
      </w:rPr>
    </w:lvl>
    <w:lvl w:ilvl="8">
      <w:start w:val="1"/>
      <w:numFmt w:val="upperLetter"/>
      <w:pStyle w:val="PartL9"/>
      <w:lvlText w:val="%9."/>
      <w:lvlJc w:val="left"/>
      <w:pPr>
        <w:tabs>
          <w:tab w:val="num" w:pos="4763"/>
        </w:tabs>
        <w:ind w:left="4763" w:hanging="681"/>
      </w:pPr>
      <w:rPr>
        <w:rFonts w:hint="default"/>
      </w:rPr>
    </w:lvl>
  </w:abstractNum>
  <w:abstractNum w:abstractNumId="20" w15:restartNumberingAfterBreak="0">
    <w:nsid w:val="2CC82767"/>
    <w:multiLevelType w:val="multilevel"/>
    <w:tmpl w:val="BFEEBC40"/>
    <w:numStyleLink w:val="MENoIndent"/>
  </w:abstractNum>
  <w:abstractNum w:abstractNumId="21" w15:restartNumberingAfterBreak="0">
    <w:nsid w:val="2ECE42F6"/>
    <w:multiLevelType w:val="multilevel"/>
    <w:tmpl w:val="03D2F576"/>
    <w:numStyleLink w:val="MEBasic"/>
  </w:abstractNum>
  <w:abstractNum w:abstractNumId="22" w15:restartNumberingAfterBreak="0">
    <w:nsid w:val="34137597"/>
    <w:multiLevelType w:val="multilevel"/>
    <w:tmpl w:val="D46234CA"/>
    <w:styleLink w:val="Definition"/>
    <w:lvl w:ilvl="0">
      <w:start w:val="1"/>
      <w:numFmt w:val="none"/>
      <w:pStyle w:val="DefinitionL1"/>
      <w:suff w:val="nothing"/>
      <w:lvlText w:val=""/>
      <w:lvlJc w:val="left"/>
      <w:pPr>
        <w:ind w:left="1134" w:firstLine="0"/>
      </w:pPr>
      <w:rPr>
        <w:rFonts w:hint="default"/>
      </w:rPr>
    </w:lvl>
    <w:lvl w:ilvl="1">
      <w:start w:val="1"/>
      <w:numFmt w:val="lowerLetter"/>
      <w:pStyle w:val="DefinitionL2"/>
      <w:lvlText w:val="%2."/>
      <w:lvlJc w:val="left"/>
      <w:pPr>
        <w:tabs>
          <w:tab w:val="num" w:pos="6804"/>
        </w:tabs>
        <w:ind w:left="1701" w:hanging="567"/>
      </w:pPr>
      <w:rPr>
        <w:rFonts w:hint="default"/>
      </w:rPr>
    </w:lvl>
    <w:lvl w:ilvl="2">
      <w:start w:val="1"/>
      <w:numFmt w:val="lowerRoman"/>
      <w:pStyle w:val="DefinitionL3"/>
      <w:lvlText w:val="%3."/>
      <w:lvlJc w:val="left"/>
      <w:pPr>
        <w:tabs>
          <w:tab w:val="num" w:pos="2041"/>
        </w:tabs>
        <w:ind w:left="2041" w:hanging="680"/>
      </w:pPr>
      <w:rPr>
        <w:rFonts w:hint="default"/>
      </w:rPr>
    </w:lvl>
    <w:lvl w:ilvl="3">
      <w:start w:val="1"/>
      <w:numFmt w:val="upperLetter"/>
      <w:pStyle w:val="DefinitionL4"/>
      <w:lvlText w:val="(%4)"/>
      <w:lvlJc w:val="left"/>
      <w:pPr>
        <w:tabs>
          <w:tab w:val="num" w:pos="2722"/>
        </w:tabs>
        <w:ind w:left="2722" w:hanging="681"/>
      </w:pPr>
      <w:rPr>
        <w:rFonts w:hint="default"/>
      </w:rPr>
    </w:lvl>
    <w:lvl w:ilvl="4">
      <w:start w:val="1"/>
      <w:numFmt w:val="upperRoman"/>
      <w:pStyle w:val="DefinitionL5"/>
      <w:lvlText w:val="(%5)"/>
      <w:lvlJc w:val="left"/>
      <w:pPr>
        <w:tabs>
          <w:tab w:val="num" w:pos="3402"/>
        </w:tabs>
        <w:ind w:left="3402" w:hanging="680"/>
      </w:pPr>
      <w:rPr>
        <w:rFonts w:hint="default"/>
      </w:rPr>
    </w:lvl>
    <w:lvl w:ilvl="5">
      <w:start w:val="1"/>
      <w:numFmt w:val="decimal"/>
      <w:pStyle w:val="DefinitionL6"/>
      <w:lvlText w:val="(%6)"/>
      <w:lvlJc w:val="left"/>
      <w:pPr>
        <w:tabs>
          <w:tab w:val="num" w:pos="4082"/>
        </w:tabs>
        <w:ind w:left="4082" w:hanging="680"/>
      </w:pPr>
      <w:rPr>
        <w:rFonts w:hint="default"/>
      </w:rPr>
    </w:lvl>
    <w:lvl w:ilvl="6">
      <w:start w:val="1"/>
      <w:numFmt w:val="upperLetter"/>
      <w:pStyle w:val="DefinitionL7"/>
      <w:lvlText w:val="%7."/>
      <w:lvlJc w:val="left"/>
      <w:pPr>
        <w:tabs>
          <w:tab w:val="num" w:pos="4763"/>
        </w:tabs>
        <w:ind w:left="4763" w:hanging="681"/>
      </w:pPr>
      <w:rPr>
        <w:rFonts w:hint="default"/>
      </w:rPr>
    </w:lvl>
    <w:lvl w:ilvl="7">
      <w:start w:val="1"/>
      <w:numFmt w:val="upperRoman"/>
      <w:pStyle w:val="DefinitionL8"/>
      <w:lvlText w:val="%8."/>
      <w:lvlJc w:val="left"/>
      <w:pPr>
        <w:tabs>
          <w:tab w:val="num" w:pos="5443"/>
        </w:tabs>
        <w:ind w:left="5443" w:hanging="680"/>
      </w:pPr>
      <w:rPr>
        <w:rFonts w:hint="default"/>
      </w:rPr>
    </w:lvl>
    <w:lvl w:ilvl="8">
      <w:start w:val="1"/>
      <w:numFmt w:val="lowerLetter"/>
      <w:pStyle w:val="DefinitionL9"/>
      <w:lvlText w:val="%9."/>
      <w:lvlJc w:val="left"/>
      <w:pPr>
        <w:tabs>
          <w:tab w:val="num" w:pos="6124"/>
        </w:tabs>
        <w:ind w:left="6124" w:hanging="681"/>
      </w:pPr>
      <w:rPr>
        <w:rFonts w:hint="default"/>
      </w:rPr>
    </w:lvl>
  </w:abstractNum>
  <w:abstractNum w:abstractNumId="23" w15:restartNumberingAfterBreak="0">
    <w:nsid w:val="368960B9"/>
    <w:multiLevelType w:val="multilevel"/>
    <w:tmpl w:val="31982420"/>
    <w:numStyleLink w:val="MENumber"/>
  </w:abstractNum>
  <w:abstractNum w:abstractNumId="24" w15:restartNumberingAfterBreak="0">
    <w:nsid w:val="39EB3E05"/>
    <w:multiLevelType w:val="multilevel"/>
    <w:tmpl w:val="03D2F576"/>
    <w:styleLink w:val="MEBasic"/>
    <w:lvl w:ilvl="0">
      <w:start w:val="1"/>
      <w:numFmt w:val="lowerLetter"/>
      <w:lvlText w:val="(%1)"/>
      <w:lvlJc w:val="left"/>
      <w:pPr>
        <w:ind w:left="680" w:hanging="680"/>
      </w:pPr>
      <w:rPr>
        <w:rFonts w:hint="default"/>
      </w:rPr>
    </w:lvl>
    <w:lvl w:ilvl="1">
      <w:start w:val="1"/>
      <w:numFmt w:val="lowerRoman"/>
      <w:lvlText w:val="(%2)"/>
      <w:lvlJc w:val="left"/>
      <w:pPr>
        <w:ind w:left="1360" w:hanging="680"/>
      </w:pPr>
      <w:rPr>
        <w:rFonts w:hint="default"/>
      </w:rPr>
    </w:lvl>
    <w:lvl w:ilvl="2">
      <w:start w:val="1"/>
      <w:numFmt w:val="upperLetter"/>
      <w:lvlText w:val="(%3)"/>
      <w:lvlJc w:val="left"/>
      <w:pPr>
        <w:ind w:left="2040" w:hanging="680"/>
      </w:pPr>
      <w:rPr>
        <w:rFonts w:hint="default"/>
      </w:rPr>
    </w:lvl>
    <w:lvl w:ilvl="3">
      <w:start w:val="1"/>
      <w:numFmt w:val="upperRoman"/>
      <w:lvlText w:val="(%4)"/>
      <w:lvlJc w:val="left"/>
      <w:pPr>
        <w:ind w:left="2720" w:hanging="680"/>
      </w:pPr>
      <w:rPr>
        <w:rFonts w:hint="default"/>
      </w:rPr>
    </w:lvl>
    <w:lvl w:ilvl="4">
      <w:start w:val="1"/>
      <w:numFmt w:val="decimal"/>
      <w:lvlText w:val="(%5)"/>
      <w:lvlJc w:val="left"/>
      <w:pPr>
        <w:ind w:left="3400" w:hanging="680"/>
      </w:pPr>
      <w:rPr>
        <w:rFonts w:hint="default"/>
      </w:rPr>
    </w:lvl>
    <w:lvl w:ilvl="5">
      <w:start w:val="1"/>
      <w:numFmt w:val="upperLetter"/>
      <w:lvlText w:val="%6."/>
      <w:lvlJc w:val="left"/>
      <w:pPr>
        <w:ind w:left="4080" w:hanging="680"/>
      </w:pPr>
      <w:rPr>
        <w:rFonts w:hint="default"/>
      </w:rPr>
    </w:lvl>
    <w:lvl w:ilvl="6">
      <w:start w:val="1"/>
      <w:numFmt w:val="upperRoman"/>
      <w:pStyle w:val="MEBasic7"/>
      <w:lvlText w:val="%7."/>
      <w:lvlJc w:val="left"/>
      <w:pPr>
        <w:ind w:left="4760" w:hanging="680"/>
      </w:pPr>
      <w:rPr>
        <w:rFonts w:hint="default"/>
      </w:rPr>
    </w:lvl>
    <w:lvl w:ilvl="7">
      <w:start w:val="1"/>
      <w:numFmt w:val="lowerLetter"/>
      <w:pStyle w:val="MEBasic8"/>
      <w:lvlText w:val="%8."/>
      <w:lvlJc w:val="left"/>
      <w:pPr>
        <w:ind w:left="5443" w:hanging="683"/>
      </w:pPr>
      <w:rPr>
        <w:rFonts w:hint="default"/>
      </w:rPr>
    </w:lvl>
    <w:lvl w:ilvl="8">
      <w:start w:val="1"/>
      <w:numFmt w:val="lowerRoman"/>
      <w:pStyle w:val="MEBasic9"/>
      <w:lvlText w:val="%9."/>
      <w:lvlJc w:val="left"/>
      <w:pPr>
        <w:ind w:left="6124" w:hanging="681"/>
      </w:pPr>
      <w:rPr>
        <w:rFonts w:hint="default"/>
      </w:rPr>
    </w:lvl>
  </w:abstractNum>
  <w:abstractNum w:abstractNumId="25" w15:restartNumberingAfterBreak="0">
    <w:nsid w:val="3C6F2055"/>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49C32F0"/>
    <w:multiLevelType w:val="multilevel"/>
    <w:tmpl w:val="0540E31E"/>
    <w:numStyleLink w:val="MELegal"/>
  </w:abstractNum>
  <w:abstractNum w:abstractNumId="27" w15:restartNumberingAfterBreak="0">
    <w:nsid w:val="585D2629"/>
    <w:multiLevelType w:val="multilevel"/>
    <w:tmpl w:val="62B8C608"/>
    <w:numStyleLink w:val="Item"/>
  </w:abstractNum>
  <w:abstractNum w:abstractNumId="28" w15:restartNumberingAfterBreak="0">
    <w:nsid w:val="5CAC0974"/>
    <w:multiLevelType w:val="multilevel"/>
    <w:tmpl w:val="2C7A9A8E"/>
    <w:numStyleLink w:val="Warranty"/>
  </w:abstractNum>
  <w:abstractNum w:abstractNumId="29" w15:restartNumberingAfterBreak="0">
    <w:nsid w:val="61FA7149"/>
    <w:multiLevelType w:val="multilevel"/>
    <w:tmpl w:val="2C7A9A8E"/>
    <w:styleLink w:val="Warranty"/>
    <w:lvl w:ilvl="0">
      <w:start w:val="1"/>
      <w:numFmt w:val="decimal"/>
      <w:pStyle w:val="WarrantyL1"/>
      <w:suff w:val="nothing"/>
      <w:lvlText w:val="Warranty %1"/>
      <w:lvlJc w:val="left"/>
      <w:pPr>
        <w:ind w:left="0" w:firstLine="0"/>
      </w:pPr>
      <w:rPr>
        <w:rFonts w:hint="default"/>
      </w:rPr>
    </w:lvl>
    <w:lvl w:ilvl="1">
      <w:start w:val="1"/>
      <w:numFmt w:val="decimal"/>
      <w:pStyle w:val="WarrantyL2"/>
      <w:lvlText w:val="%1.%2"/>
      <w:lvlJc w:val="left"/>
      <w:pPr>
        <w:ind w:left="680" w:hanging="680"/>
      </w:pPr>
      <w:rPr>
        <w:rFonts w:hint="default"/>
      </w:rPr>
    </w:lvl>
    <w:lvl w:ilvl="2">
      <w:start w:val="1"/>
      <w:numFmt w:val="lowerLetter"/>
      <w:pStyle w:val="WarrantyL3"/>
      <w:lvlText w:val="(%3)"/>
      <w:lvlJc w:val="left"/>
      <w:pPr>
        <w:ind w:left="1361" w:hanging="681"/>
      </w:pPr>
      <w:rPr>
        <w:rFonts w:hint="default"/>
      </w:rPr>
    </w:lvl>
    <w:lvl w:ilvl="3">
      <w:start w:val="1"/>
      <w:numFmt w:val="lowerRoman"/>
      <w:pStyle w:val="WarrantyL4"/>
      <w:lvlText w:val="(%4)"/>
      <w:lvlJc w:val="left"/>
      <w:pPr>
        <w:ind w:left="2041" w:hanging="680"/>
      </w:pPr>
      <w:rPr>
        <w:rFonts w:hint="default"/>
      </w:rPr>
    </w:lvl>
    <w:lvl w:ilvl="4">
      <w:start w:val="1"/>
      <w:numFmt w:val="upperLetter"/>
      <w:pStyle w:val="WarrantyL5"/>
      <w:lvlText w:val="(%5)"/>
      <w:lvlJc w:val="left"/>
      <w:pPr>
        <w:tabs>
          <w:tab w:val="num" w:pos="2722"/>
        </w:tabs>
        <w:ind w:left="2722" w:hanging="681"/>
      </w:pPr>
      <w:rPr>
        <w:rFonts w:hint="default"/>
      </w:rPr>
    </w:lvl>
    <w:lvl w:ilvl="5">
      <w:start w:val="1"/>
      <w:numFmt w:val="upperRoman"/>
      <w:pStyle w:val="WarrantyL6"/>
      <w:lvlText w:val="(%6)"/>
      <w:lvlJc w:val="left"/>
      <w:pPr>
        <w:tabs>
          <w:tab w:val="num" w:pos="3402"/>
        </w:tabs>
        <w:ind w:left="3402" w:hanging="680"/>
      </w:pPr>
      <w:rPr>
        <w:rFonts w:hint="default"/>
      </w:rPr>
    </w:lvl>
    <w:lvl w:ilvl="6">
      <w:start w:val="1"/>
      <w:numFmt w:val="decimal"/>
      <w:pStyle w:val="WarrantyL7"/>
      <w:lvlText w:val="(%7)"/>
      <w:lvlJc w:val="left"/>
      <w:pPr>
        <w:tabs>
          <w:tab w:val="num" w:pos="4082"/>
        </w:tabs>
        <w:ind w:left="4082" w:hanging="680"/>
      </w:pPr>
      <w:rPr>
        <w:rFonts w:hint="default"/>
      </w:rPr>
    </w:lvl>
    <w:lvl w:ilvl="7">
      <w:start w:val="1"/>
      <w:numFmt w:val="upperLetter"/>
      <w:pStyle w:val="WarrantyL8"/>
      <w:lvlText w:val="%8."/>
      <w:lvlJc w:val="left"/>
      <w:pPr>
        <w:tabs>
          <w:tab w:val="num" w:pos="4763"/>
        </w:tabs>
        <w:ind w:left="4763" w:hanging="681"/>
      </w:pPr>
      <w:rPr>
        <w:rFonts w:hint="default"/>
      </w:rPr>
    </w:lvl>
    <w:lvl w:ilvl="8">
      <w:start w:val="1"/>
      <w:numFmt w:val="upperRoman"/>
      <w:pStyle w:val="WarrantyL9"/>
      <w:lvlText w:val="%9."/>
      <w:lvlJc w:val="left"/>
      <w:pPr>
        <w:tabs>
          <w:tab w:val="num" w:pos="5443"/>
        </w:tabs>
        <w:ind w:left="5443" w:hanging="680"/>
      </w:pPr>
      <w:rPr>
        <w:rFonts w:hint="default"/>
      </w:rPr>
    </w:lvl>
  </w:abstractNum>
  <w:abstractNum w:abstractNumId="30" w15:restartNumberingAfterBreak="0">
    <w:nsid w:val="66713A7F"/>
    <w:multiLevelType w:val="multilevel"/>
    <w:tmpl w:val="D4682A9A"/>
    <w:numStyleLink w:val="Legal"/>
  </w:abstractNum>
  <w:abstractNum w:abstractNumId="31" w15:restartNumberingAfterBreak="0">
    <w:nsid w:val="6D022323"/>
    <w:multiLevelType w:val="multilevel"/>
    <w:tmpl w:val="0540E31E"/>
    <w:styleLink w:val="MELegal"/>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lvlText w:val="(%3)"/>
      <w:lvlJc w:val="left"/>
      <w:pPr>
        <w:ind w:left="1361" w:hanging="681"/>
      </w:pPr>
      <w:rPr>
        <w:rFonts w:hint="default"/>
      </w:rPr>
    </w:lvl>
    <w:lvl w:ilvl="3">
      <w:start w:val="1"/>
      <w:numFmt w:val="lowerRoman"/>
      <w:lvlText w:val="(%4)"/>
      <w:lvlJc w:val="left"/>
      <w:pPr>
        <w:ind w:left="2041" w:hanging="680"/>
      </w:pPr>
      <w:rPr>
        <w:rFonts w:hint="default"/>
      </w:rPr>
    </w:lvl>
    <w:lvl w:ilvl="4">
      <w:start w:val="1"/>
      <w:numFmt w:val="upperLetter"/>
      <w:lvlText w:val="(%5)"/>
      <w:lvlJc w:val="left"/>
      <w:pPr>
        <w:tabs>
          <w:tab w:val="num" w:pos="2722"/>
        </w:tabs>
        <w:ind w:left="2722" w:hanging="681"/>
      </w:pPr>
      <w:rPr>
        <w:rFonts w:hint="default"/>
      </w:rPr>
    </w:lvl>
    <w:lvl w:ilvl="5">
      <w:start w:val="1"/>
      <w:numFmt w:val="upperRoman"/>
      <w:lvlText w:val="(%6)"/>
      <w:lvlJc w:val="left"/>
      <w:pPr>
        <w:tabs>
          <w:tab w:val="num" w:pos="3402"/>
        </w:tabs>
        <w:ind w:left="3402" w:hanging="680"/>
      </w:pPr>
      <w:rPr>
        <w:rFonts w:hint="default"/>
      </w:rPr>
    </w:lvl>
    <w:lvl w:ilvl="6">
      <w:start w:val="1"/>
      <w:numFmt w:val="decimal"/>
      <w:pStyle w:val="MELegal7"/>
      <w:lvlText w:val="(%7)"/>
      <w:lvlJc w:val="left"/>
      <w:pPr>
        <w:tabs>
          <w:tab w:val="num" w:pos="4082"/>
        </w:tabs>
        <w:ind w:left="4082" w:hanging="680"/>
      </w:pPr>
      <w:rPr>
        <w:rFonts w:hint="default"/>
      </w:rPr>
    </w:lvl>
    <w:lvl w:ilvl="7">
      <w:start w:val="1"/>
      <w:numFmt w:val="upperLetter"/>
      <w:pStyle w:val="MELegal8"/>
      <w:lvlText w:val="%8."/>
      <w:lvlJc w:val="left"/>
      <w:pPr>
        <w:tabs>
          <w:tab w:val="num" w:pos="4763"/>
        </w:tabs>
        <w:ind w:left="4763" w:hanging="681"/>
      </w:pPr>
      <w:rPr>
        <w:rFonts w:hint="default"/>
      </w:rPr>
    </w:lvl>
    <w:lvl w:ilvl="8">
      <w:start w:val="1"/>
      <w:numFmt w:val="upperRoman"/>
      <w:pStyle w:val="MELegal9"/>
      <w:lvlText w:val="%9."/>
      <w:lvlJc w:val="left"/>
      <w:pPr>
        <w:tabs>
          <w:tab w:val="num" w:pos="5443"/>
        </w:tabs>
        <w:ind w:left="5443" w:hanging="680"/>
      </w:pPr>
      <w:rPr>
        <w:rFonts w:hint="default"/>
      </w:rPr>
    </w:lvl>
  </w:abstractNum>
  <w:abstractNum w:abstractNumId="32" w15:restartNumberingAfterBreak="0">
    <w:nsid w:val="6F764EC5"/>
    <w:multiLevelType w:val="multilevel"/>
    <w:tmpl w:val="B5D43F0C"/>
    <w:lvl w:ilvl="0">
      <w:start w:val="1"/>
      <w:numFmt w:val="decimal"/>
      <w:pStyle w:val="ScheduleHeading"/>
      <w:lvlText w:val="Schedule %1"/>
      <w:lvlJc w:val="left"/>
      <w:pPr>
        <w:tabs>
          <w:tab w:val="num" w:pos="1418"/>
        </w:tabs>
        <w:ind w:left="1418" w:hanging="1418"/>
      </w:pPr>
      <w:rPr>
        <w:rFonts w:hint="default"/>
      </w:rPr>
    </w:lvl>
    <w:lvl w:ilvl="1">
      <w:start w:val="1"/>
      <w:numFmt w:val="decimal"/>
      <w:pStyle w:val="ScheduleLevel1"/>
      <w:lvlText w:val="%2."/>
      <w:lvlJc w:val="left"/>
      <w:pPr>
        <w:tabs>
          <w:tab w:val="num" w:pos="1134"/>
        </w:tabs>
        <w:ind w:left="1134" w:hanging="1134"/>
      </w:pPr>
      <w:rPr>
        <w:rFonts w:hint="default"/>
      </w:rPr>
    </w:lvl>
    <w:lvl w:ilvl="2">
      <w:start w:val="1"/>
      <w:numFmt w:val="decimal"/>
      <w:pStyle w:val="ScheduleLevel2"/>
      <w:lvlText w:val="%2.%3."/>
      <w:lvlJc w:val="left"/>
      <w:pPr>
        <w:tabs>
          <w:tab w:val="num" w:pos="1134"/>
        </w:tabs>
        <w:ind w:left="1134" w:hanging="1134"/>
      </w:pPr>
      <w:rPr>
        <w:rFonts w:hint="default"/>
      </w:rPr>
    </w:lvl>
    <w:lvl w:ilvl="3">
      <w:start w:val="1"/>
      <w:numFmt w:val="decimal"/>
      <w:pStyle w:val="ScheduleLevel3"/>
      <w:lvlText w:val="%2.%3.%4."/>
      <w:lvlJc w:val="left"/>
      <w:pPr>
        <w:tabs>
          <w:tab w:val="num" w:pos="1134"/>
        </w:tabs>
        <w:ind w:left="1134" w:hanging="1134"/>
      </w:pPr>
      <w:rPr>
        <w:rFonts w:hint="default"/>
        <w:b w:val="0"/>
        <w:sz w:val="18"/>
        <w:szCs w:val="18"/>
      </w:rPr>
    </w:lvl>
    <w:lvl w:ilvl="4">
      <w:start w:val="1"/>
      <w:numFmt w:val="lowerLetter"/>
      <w:pStyle w:val="ScheduleLevel4"/>
      <w:lvlText w:val="%5."/>
      <w:lvlJc w:val="left"/>
      <w:pPr>
        <w:tabs>
          <w:tab w:val="num" w:pos="1559"/>
        </w:tabs>
        <w:ind w:left="1559" w:hanging="425"/>
      </w:pPr>
      <w:rPr>
        <w:rFonts w:hint="default"/>
      </w:rPr>
    </w:lvl>
    <w:lvl w:ilvl="5">
      <w:start w:val="1"/>
      <w:numFmt w:val="lowerRoman"/>
      <w:pStyle w:val="ScheduleLevel5"/>
      <w:lvlText w:val="%6."/>
      <w:lvlJc w:val="left"/>
      <w:pPr>
        <w:tabs>
          <w:tab w:val="num" w:pos="1985"/>
        </w:tabs>
        <w:ind w:left="1985" w:hanging="426"/>
      </w:pPr>
      <w:rPr>
        <w:rFonts w:hint="default"/>
      </w:rPr>
    </w:lvl>
    <w:lvl w:ilvl="6">
      <w:start w:val="1"/>
      <w:numFmt w:val="upperLetter"/>
      <w:pStyle w:val="ScheduleLevel6"/>
      <w:lvlText w:val="%7."/>
      <w:lvlJc w:val="left"/>
      <w:pPr>
        <w:tabs>
          <w:tab w:val="num" w:pos="2410"/>
        </w:tabs>
        <w:ind w:left="2410" w:hanging="425"/>
      </w:pPr>
      <w:rPr>
        <w:rFonts w:hint="default"/>
      </w:rPr>
    </w:lvl>
    <w:lvl w:ilvl="7">
      <w:start w:val="1"/>
      <w:numFmt w:val="upperLetter"/>
      <w:pStyle w:val="ScheduleLevel7"/>
      <w:lvlText w:val="%8."/>
      <w:lvlJc w:val="left"/>
      <w:pPr>
        <w:tabs>
          <w:tab w:val="num" w:pos="1985"/>
        </w:tabs>
        <w:ind w:left="1985" w:hanging="426"/>
      </w:pPr>
      <w:rPr>
        <w:rFonts w:hint="default"/>
      </w:rPr>
    </w:lvl>
    <w:lvl w:ilvl="8">
      <w:start w:val="1"/>
      <w:numFmt w:val="upperLetter"/>
      <w:pStyle w:val="ScheduleLevel8"/>
      <w:lvlText w:val="%9."/>
      <w:lvlJc w:val="left"/>
      <w:pPr>
        <w:tabs>
          <w:tab w:val="num" w:pos="1985"/>
        </w:tabs>
        <w:ind w:left="1985" w:hanging="426"/>
      </w:pPr>
      <w:rPr>
        <w:rFonts w:hint="default"/>
      </w:rPr>
    </w:lvl>
  </w:abstractNum>
  <w:abstractNum w:abstractNumId="33" w15:restartNumberingAfterBreak="0">
    <w:nsid w:val="75CD03C4"/>
    <w:multiLevelType w:val="multilevel"/>
    <w:tmpl w:val="266EC3B8"/>
    <w:lvl w:ilvl="0">
      <w:start w:val="1"/>
      <w:numFmt w:val="lowerLetter"/>
      <w:lvlText w:val="(%1)"/>
      <w:lvlJc w:val="left"/>
      <w:pPr>
        <w:ind w:left="680" w:hanging="680"/>
      </w:pPr>
      <w:rPr>
        <w:rFonts w:hint="default"/>
      </w:rPr>
    </w:lvl>
    <w:lvl w:ilvl="1">
      <w:start w:val="1"/>
      <w:numFmt w:val="lowerRoman"/>
      <w:lvlText w:val="(%2)"/>
      <w:lvlJc w:val="left"/>
      <w:pPr>
        <w:ind w:left="1360" w:hanging="680"/>
      </w:pPr>
      <w:rPr>
        <w:rFonts w:hint="default"/>
      </w:rPr>
    </w:lvl>
    <w:lvl w:ilvl="2">
      <w:start w:val="1"/>
      <w:numFmt w:val="upperLetter"/>
      <w:lvlText w:val="(%3)"/>
      <w:lvlJc w:val="left"/>
      <w:pPr>
        <w:ind w:left="2040" w:hanging="680"/>
      </w:pPr>
      <w:rPr>
        <w:rFonts w:hint="default"/>
      </w:rPr>
    </w:lvl>
    <w:lvl w:ilvl="3">
      <w:start w:val="1"/>
      <w:numFmt w:val="upperRoman"/>
      <w:lvlText w:val="(%4)"/>
      <w:lvlJc w:val="left"/>
      <w:pPr>
        <w:ind w:left="2720" w:hanging="680"/>
      </w:pPr>
      <w:rPr>
        <w:rFonts w:hint="default"/>
      </w:rPr>
    </w:lvl>
    <w:lvl w:ilvl="4">
      <w:start w:val="1"/>
      <w:numFmt w:val="upperRoman"/>
      <w:lvlText w:val="(%5)"/>
      <w:lvlJc w:val="left"/>
      <w:pPr>
        <w:ind w:left="3400" w:hanging="680"/>
      </w:pPr>
      <w:rPr>
        <w:rFonts w:hint="default"/>
      </w:rPr>
    </w:lvl>
    <w:lvl w:ilvl="5">
      <w:start w:val="1"/>
      <w:numFmt w:val="none"/>
      <w:lvlText w:val=""/>
      <w:lvlJc w:val="left"/>
      <w:pPr>
        <w:ind w:left="4080" w:hanging="680"/>
      </w:pPr>
      <w:rPr>
        <w:rFonts w:hint="default"/>
      </w:rPr>
    </w:lvl>
    <w:lvl w:ilvl="6">
      <w:start w:val="1"/>
      <w:numFmt w:val="none"/>
      <w:lvlText w:val=""/>
      <w:lvlJc w:val="left"/>
      <w:pPr>
        <w:ind w:left="4760" w:hanging="680"/>
      </w:pPr>
      <w:rPr>
        <w:rFonts w:hint="default"/>
      </w:rPr>
    </w:lvl>
    <w:lvl w:ilvl="7">
      <w:start w:val="1"/>
      <w:numFmt w:val="none"/>
      <w:lvlText w:val=""/>
      <w:lvlJc w:val="left"/>
      <w:pPr>
        <w:ind w:left="5440" w:hanging="680"/>
      </w:pPr>
      <w:rPr>
        <w:rFonts w:hint="default"/>
      </w:rPr>
    </w:lvl>
    <w:lvl w:ilvl="8">
      <w:start w:val="1"/>
      <w:numFmt w:val="none"/>
      <w:lvlText w:val=""/>
      <w:lvlJc w:val="left"/>
      <w:pPr>
        <w:ind w:left="6120" w:hanging="680"/>
      </w:pPr>
      <w:rPr>
        <w:rFonts w:hint="default"/>
      </w:rPr>
    </w:lvl>
  </w:abstractNum>
  <w:num w:numId="1" w16cid:durableId="1546679588">
    <w:abstractNumId w:val="22"/>
    <w:lvlOverride w:ilvl="0">
      <w:lvl w:ilvl="0">
        <w:start w:val="1"/>
        <w:numFmt w:val="none"/>
        <w:pStyle w:val="DefinitionL1"/>
        <w:suff w:val="nothing"/>
        <w:lvlText w:val=""/>
        <w:lvlJc w:val="left"/>
        <w:pPr>
          <w:ind w:left="1134" w:firstLine="0"/>
        </w:pPr>
        <w:rPr>
          <w:rFonts w:hint="default"/>
          <w:lang w:val="en-AU"/>
        </w:rPr>
      </w:lvl>
    </w:lvlOverride>
  </w:num>
  <w:num w:numId="2" w16cid:durableId="137959652">
    <w:abstractNumId w:val="18"/>
  </w:num>
  <w:num w:numId="3" w16cid:durableId="376197279">
    <w:abstractNumId w:val="17"/>
  </w:num>
  <w:num w:numId="4" w16cid:durableId="1105349543">
    <w:abstractNumId w:val="27"/>
    <w:lvlOverride w:ilvl="0">
      <w:lvl w:ilvl="0">
        <w:start w:val="1"/>
        <w:numFmt w:val="decimal"/>
        <w:pStyle w:val="ItemL1"/>
        <w:suff w:val="nothing"/>
        <w:lvlText w:val="Item %1"/>
        <w:lvlJc w:val="left"/>
        <w:pPr>
          <w:ind w:left="1135" w:firstLine="0"/>
        </w:pPr>
        <w:rPr>
          <w:rFonts w:hint="default"/>
        </w:rPr>
      </w:lvl>
    </w:lvlOverride>
  </w:num>
  <w:num w:numId="5" w16cid:durableId="1842238511">
    <w:abstractNumId w:val="15"/>
  </w:num>
  <w:num w:numId="6" w16cid:durableId="744573358">
    <w:abstractNumId w:val="30"/>
  </w:num>
  <w:num w:numId="7" w16cid:durableId="554007270">
    <w:abstractNumId w:val="24"/>
  </w:num>
  <w:num w:numId="8" w16cid:durableId="609438242">
    <w:abstractNumId w:val="21"/>
  </w:num>
  <w:num w:numId="9" w16cid:durableId="1848445754">
    <w:abstractNumId w:val="31"/>
  </w:num>
  <w:num w:numId="10" w16cid:durableId="578442722">
    <w:abstractNumId w:val="26"/>
  </w:num>
  <w:num w:numId="11" w16cid:durableId="780229159">
    <w:abstractNumId w:val="12"/>
  </w:num>
  <w:num w:numId="12" w16cid:durableId="1398744603">
    <w:abstractNumId w:val="20"/>
  </w:num>
  <w:num w:numId="13" w16cid:durableId="1406104787">
    <w:abstractNumId w:val="11"/>
  </w:num>
  <w:num w:numId="14" w16cid:durableId="1719083097">
    <w:abstractNumId w:val="23"/>
  </w:num>
  <w:num w:numId="15" w16cid:durableId="1971323868">
    <w:abstractNumId w:val="19"/>
  </w:num>
  <w:num w:numId="16" w16cid:durableId="472481169">
    <w:abstractNumId w:val="16"/>
  </w:num>
  <w:num w:numId="17" w16cid:durableId="1604414237">
    <w:abstractNumId w:val="32"/>
  </w:num>
  <w:num w:numId="18" w16cid:durableId="803430739">
    <w:abstractNumId w:val="29"/>
  </w:num>
  <w:num w:numId="19" w16cid:durableId="970670360">
    <w:abstractNumId w:val="28"/>
  </w:num>
  <w:num w:numId="20" w16cid:durableId="1199974304">
    <w:abstractNumId w:val="10"/>
  </w:num>
  <w:num w:numId="21" w16cid:durableId="445276186">
    <w:abstractNumId w:val="25"/>
  </w:num>
  <w:num w:numId="22" w16cid:durableId="1158493812">
    <w:abstractNumId w:val="14"/>
  </w:num>
  <w:num w:numId="23" w16cid:durableId="673268378">
    <w:abstractNumId w:val="9"/>
  </w:num>
  <w:num w:numId="24" w16cid:durableId="598216178">
    <w:abstractNumId w:val="7"/>
  </w:num>
  <w:num w:numId="25" w16cid:durableId="1594164156">
    <w:abstractNumId w:val="6"/>
  </w:num>
  <w:num w:numId="26" w16cid:durableId="2046052823">
    <w:abstractNumId w:val="5"/>
  </w:num>
  <w:num w:numId="27" w16cid:durableId="672533636">
    <w:abstractNumId w:val="4"/>
  </w:num>
  <w:num w:numId="28" w16cid:durableId="1402100283">
    <w:abstractNumId w:val="8"/>
  </w:num>
  <w:num w:numId="29" w16cid:durableId="1517310607">
    <w:abstractNumId w:val="3"/>
  </w:num>
  <w:num w:numId="30" w16cid:durableId="1716194741">
    <w:abstractNumId w:val="2"/>
  </w:num>
  <w:num w:numId="31" w16cid:durableId="32079551">
    <w:abstractNumId w:val="1"/>
  </w:num>
  <w:num w:numId="32" w16cid:durableId="1147089059">
    <w:abstractNumId w:val="0"/>
  </w:num>
  <w:num w:numId="33" w16cid:durableId="1864856052">
    <w:abstractNumId w:val="22"/>
  </w:num>
  <w:num w:numId="34" w16cid:durableId="851651342">
    <w:abstractNumId w:val="18"/>
    <w:lvlOverride w:ilvl="3">
      <w:lvl w:ilvl="3">
        <w:start w:val="1"/>
        <w:numFmt w:val="lowerLetter"/>
        <w:pStyle w:val="ClauseLevel4"/>
        <w:lvlText w:val="%4."/>
        <w:lvlJc w:val="left"/>
        <w:pPr>
          <w:tabs>
            <w:tab w:val="num" w:pos="425"/>
          </w:tabs>
          <w:ind w:left="425" w:hanging="425"/>
        </w:pPr>
        <w:rPr>
          <w:rFonts w:hint="default"/>
          <w:b w:val="0"/>
          <w:color w:val="auto"/>
          <w:sz w:val="22"/>
          <w:szCs w:val="18"/>
        </w:rPr>
      </w:lvl>
    </w:lvlOverride>
  </w:num>
  <w:num w:numId="35" w16cid:durableId="1858700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1464574">
    <w:abstractNumId w:val="33"/>
  </w:num>
  <w:num w:numId="37" w16cid:durableId="171921520">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680"/>
  <w:drawingGridHorizontalSpacing w:val="120"/>
  <w:displayHorizontalDrawingGridEvery w:val="2"/>
  <w:displayVerticalDrawingGridEvery w:val="2"/>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FooterText" w:val="L\359947503.1"/>
  </w:docVars>
  <w:rsids>
    <w:rsidRoot w:val="0046311B"/>
    <w:rsid w:val="00010F7D"/>
    <w:rsid w:val="00013762"/>
    <w:rsid w:val="00015500"/>
    <w:rsid w:val="00015FD6"/>
    <w:rsid w:val="00032772"/>
    <w:rsid w:val="00032D96"/>
    <w:rsid w:val="000455C4"/>
    <w:rsid w:val="00076EFE"/>
    <w:rsid w:val="00092809"/>
    <w:rsid w:val="000A5638"/>
    <w:rsid w:val="000A7F5A"/>
    <w:rsid w:val="00105ABC"/>
    <w:rsid w:val="00106508"/>
    <w:rsid w:val="001069A9"/>
    <w:rsid w:val="00117B18"/>
    <w:rsid w:val="00120179"/>
    <w:rsid w:val="001567C7"/>
    <w:rsid w:val="00182327"/>
    <w:rsid w:val="0018232C"/>
    <w:rsid w:val="001900F6"/>
    <w:rsid w:val="00193690"/>
    <w:rsid w:val="001E1FAC"/>
    <w:rsid w:val="00224D74"/>
    <w:rsid w:val="00227A51"/>
    <w:rsid w:val="0023440A"/>
    <w:rsid w:val="00236312"/>
    <w:rsid w:val="00262F62"/>
    <w:rsid w:val="00271855"/>
    <w:rsid w:val="00284137"/>
    <w:rsid w:val="002B2013"/>
    <w:rsid w:val="002B266D"/>
    <w:rsid w:val="002D512D"/>
    <w:rsid w:val="002D7B5B"/>
    <w:rsid w:val="002F318B"/>
    <w:rsid w:val="003117AD"/>
    <w:rsid w:val="00381715"/>
    <w:rsid w:val="003864A1"/>
    <w:rsid w:val="00386731"/>
    <w:rsid w:val="00386F17"/>
    <w:rsid w:val="003B4B1B"/>
    <w:rsid w:val="003C5BE5"/>
    <w:rsid w:val="003D7541"/>
    <w:rsid w:val="003F638A"/>
    <w:rsid w:val="00415002"/>
    <w:rsid w:val="0043689E"/>
    <w:rsid w:val="0046311B"/>
    <w:rsid w:val="004A5237"/>
    <w:rsid w:val="0050197F"/>
    <w:rsid w:val="00504C4C"/>
    <w:rsid w:val="00505737"/>
    <w:rsid w:val="0052238A"/>
    <w:rsid w:val="0052402D"/>
    <w:rsid w:val="00535B85"/>
    <w:rsid w:val="005465DE"/>
    <w:rsid w:val="00547A41"/>
    <w:rsid w:val="00550E00"/>
    <w:rsid w:val="00570CAD"/>
    <w:rsid w:val="00580450"/>
    <w:rsid w:val="00594046"/>
    <w:rsid w:val="005A36A7"/>
    <w:rsid w:val="005B3D19"/>
    <w:rsid w:val="00600A5A"/>
    <w:rsid w:val="0061558D"/>
    <w:rsid w:val="006259B6"/>
    <w:rsid w:val="00632895"/>
    <w:rsid w:val="00654DBB"/>
    <w:rsid w:val="00656A52"/>
    <w:rsid w:val="00657DD8"/>
    <w:rsid w:val="00662E3B"/>
    <w:rsid w:val="006961C2"/>
    <w:rsid w:val="00696E9F"/>
    <w:rsid w:val="006A3B12"/>
    <w:rsid w:val="006B181B"/>
    <w:rsid w:val="006D2EF8"/>
    <w:rsid w:val="006D3616"/>
    <w:rsid w:val="006E4B34"/>
    <w:rsid w:val="0070491C"/>
    <w:rsid w:val="007166BF"/>
    <w:rsid w:val="00717C6D"/>
    <w:rsid w:val="00724FA4"/>
    <w:rsid w:val="007250A3"/>
    <w:rsid w:val="0073088E"/>
    <w:rsid w:val="00762820"/>
    <w:rsid w:val="007763BA"/>
    <w:rsid w:val="007802D4"/>
    <w:rsid w:val="007C721C"/>
    <w:rsid w:val="008065AE"/>
    <w:rsid w:val="00815745"/>
    <w:rsid w:val="00822D3F"/>
    <w:rsid w:val="00832081"/>
    <w:rsid w:val="008614C1"/>
    <w:rsid w:val="00866306"/>
    <w:rsid w:val="00873BD0"/>
    <w:rsid w:val="008A5FB8"/>
    <w:rsid w:val="008C0616"/>
    <w:rsid w:val="008E352A"/>
    <w:rsid w:val="008F053D"/>
    <w:rsid w:val="00903AE5"/>
    <w:rsid w:val="00953E34"/>
    <w:rsid w:val="0096437E"/>
    <w:rsid w:val="00967333"/>
    <w:rsid w:val="0098171B"/>
    <w:rsid w:val="00993FE0"/>
    <w:rsid w:val="009B0F2C"/>
    <w:rsid w:val="009B71A1"/>
    <w:rsid w:val="009E3705"/>
    <w:rsid w:val="00A033B4"/>
    <w:rsid w:val="00A04666"/>
    <w:rsid w:val="00A45A7C"/>
    <w:rsid w:val="00A53361"/>
    <w:rsid w:val="00A61756"/>
    <w:rsid w:val="00A632E1"/>
    <w:rsid w:val="00A90049"/>
    <w:rsid w:val="00A91EBD"/>
    <w:rsid w:val="00AA05D3"/>
    <w:rsid w:val="00AA79EE"/>
    <w:rsid w:val="00AA7CB5"/>
    <w:rsid w:val="00AC13DC"/>
    <w:rsid w:val="00AE0CAB"/>
    <w:rsid w:val="00AF4D0A"/>
    <w:rsid w:val="00B34A09"/>
    <w:rsid w:val="00B66737"/>
    <w:rsid w:val="00B76BDB"/>
    <w:rsid w:val="00BD38BE"/>
    <w:rsid w:val="00C13586"/>
    <w:rsid w:val="00C378B3"/>
    <w:rsid w:val="00C41601"/>
    <w:rsid w:val="00C508AB"/>
    <w:rsid w:val="00C93086"/>
    <w:rsid w:val="00CA7F95"/>
    <w:rsid w:val="00CB36A8"/>
    <w:rsid w:val="00CB49E4"/>
    <w:rsid w:val="00CC6D95"/>
    <w:rsid w:val="00CE383E"/>
    <w:rsid w:val="00CE672B"/>
    <w:rsid w:val="00CE6877"/>
    <w:rsid w:val="00CF7553"/>
    <w:rsid w:val="00D1449C"/>
    <w:rsid w:val="00D64872"/>
    <w:rsid w:val="00D67932"/>
    <w:rsid w:val="00D71CDF"/>
    <w:rsid w:val="00D87509"/>
    <w:rsid w:val="00DC700A"/>
    <w:rsid w:val="00DD7BDB"/>
    <w:rsid w:val="00DE1711"/>
    <w:rsid w:val="00DF16BD"/>
    <w:rsid w:val="00E538CD"/>
    <w:rsid w:val="00E53BA8"/>
    <w:rsid w:val="00E70995"/>
    <w:rsid w:val="00EA0998"/>
    <w:rsid w:val="00EA1256"/>
    <w:rsid w:val="00EB2700"/>
    <w:rsid w:val="00EC0B00"/>
    <w:rsid w:val="00EC45BD"/>
    <w:rsid w:val="00EE3B8F"/>
    <w:rsid w:val="00EF709F"/>
    <w:rsid w:val="00F027D5"/>
    <w:rsid w:val="00F4591B"/>
    <w:rsid w:val="00F63D50"/>
    <w:rsid w:val="00F81B2F"/>
    <w:rsid w:val="00F85FE5"/>
    <w:rsid w:val="00F905A0"/>
    <w:rsid w:val="00F92190"/>
    <w:rsid w:val="00F94158"/>
    <w:rsid w:val="00FA231C"/>
    <w:rsid w:val="00FB2EDD"/>
    <w:rsid w:val="00FD2B8C"/>
    <w:rsid w:val="00FD30CB"/>
    <w:rsid w:val="00FE1233"/>
    <w:rsid w:val="00FE3B5A"/>
    <w:rsid w:val="00FF4123"/>
    <w:rsid w:val="00FF443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CAA6BC9"/>
  <w15:chartTrackingRefBased/>
  <w15:docId w15:val="{EE4748B8-7E3A-4200-AEE4-318339BF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zh-CN" w:bidi="ar-SA"/>
      </w:rPr>
    </w:rPrDefault>
    <w:pPrDefault/>
  </w:docDefaults>
  <w:latentStyles w:defLockedState="0" w:defUIPriority="99" w:defSemiHidden="0" w:defUnhideWhenUsed="0" w:defQFormat="0" w:count="376">
    <w:lsdException w:name="Normal" w:uiPriority="2"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6" w:unhideWhenUsed="1"/>
    <w:lsdException w:name="footer" w:semiHidden="1" w:uiPriority="6"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6"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762820"/>
    <w:pPr>
      <w:spacing w:after="120" w:line="240" w:lineRule="atLeast"/>
    </w:pPr>
    <w:rPr>
      <w:rFonts w:eastAsia="Times New Roman" w:cs="Angsana New"/>
      <w:sz w:val="22"/>
      <w:szCs w:val="22"/>
      <w:lang w:bidi="th-TH"/>
    </w:rPr>
  </w:style>
  <w:style w:type="paragraph" w:styleId="Heading1">
    <w:name w:val="heading 1"/>
    <w:basedOn w:val="Normal"/>
    <w:next w:val="Normal"/>
    <w:link w:val="Heading1Char"/>
    <w:uiPriority w:val="9"/>
    <w:semiHidden/>
    <w:qFormat/>
    <w:rsid w:val="00762820"/>
    <w:pPr>
      <w:keepNext/>
      <w:keepLines/>
      <w:spacing w:before="240" w:after="0"/>
      <w:outlineLvl w:val="0"/>
    </w:pPr>
    <w:rPr>
      <w:rFonts w:asciiTheme="majorHAnsi" w:eastAsiaTheme="majorEastAsia" w:hAnsiTheme="majorHAnsi"/>
      <w:color w:val="365F91" w:themeColor="accent1" w:themeShade="BF"/>
      <w:sz w:val="32"/>
      <w:szCs w:val="40"/>
    </w:rPr>
  </w:style>
  <w:style w:type="paragraph" w:styleId="Heading2">
    <w:name w:val="heading 2"/>
    <w:basedOn w:val="Normal"/>
    <w:next w:val="Normal"/>
    <w:link w:val="Heading2Char"/>
    <w:uiPriority w:val="9"/>
    <w:semiHidden/>
    <w:unhideWhenUsed/>
    <w:qFormat/>
    <w:rsid w:val="00762820"/>
    <w:pPr>
      <w:keepNext/>
      <w:keepLines/>
      <w:spacing w:before="40" w:after="0"/>
      <w:outlineLvl w:val="1"/>
    </w:pPr>
    <w:rPr>
      <w:rFonts w:asciiTheme="majorHAnsi" w:eastAsiaTheme="majorEastAsia" w:hAnsiTheme="majorHAnsi"/>
      <w:color w:val="365F91" w:themeColor="accent1" w:themeShade="BF"/>
      <w:sz w:val="26"/>
      <w:szCs w:val="33"/>
    </w:rPr>
  </w:style>
  <w:style w:type="paragraph" w:styleId="Heading3">
    <w:name w:val="heading 3"/>
    <w:basedOn w:val="Normal"/>
    <w:next w:val="Normal"/>
    <w:link w:val="Heading3Char"/>
    <w:uiPriority w:val="9"/>
    <w:semiHidden/>
    <w:unhideWhenUsed/>
    <w:qFormat/>
    <w:rsid w:val="00762820"/>
    <w:pPr>
      <w:keepNext/>
      <w:keepLines/>
      <w:spacing w:before="40" w:after="0"/>
      <w:outlineLvl w:val="2"/>
    </w:pPr>
    <w:rPr>
      <w:rFonts w:asciiTheme="majorHAnsi" w:eastAsiaTheme="majorEastAsia" w:hAnsiTheme="majorHAnsi"/>
      <w:color w:val="243F60" w:themeColor="accent1" w:themeShade="7F"/>
      <w:sz w:val="24"/>
      <w:szCs w:val="30"/>
    </w:rPr>
  </w:style>
  <w:style w:type="paragraph" w:styleId="Heading4">
    <w:name w:val="heading 4"/>
    <w:basedOn w:val="Normal"/>
    <w:next w:val="Normal"/>
    <w:link w:val="Heading4Char"/>
    <w:uiPriority w:val="9"/>
    <w:semiHidden/>
    <w:unhideWhenUsed/>
    <w:qFormat/>
    <w:rsid w:val="00762820"/>
    <w:pPr>
      <w:keepNext/>
      <w:keepLines/>
      <w:spacing w:before="40" w:after="0"/>
      <w:outlineLvl w:val="3"/>
    </w:pPr>
    <w:rPr>
      <w:rFonts w:asciiTheme="majorHAnsi" w:eastAsiaTheme="majorEastAsia" w:hAnsiTheme="majorHAnsi"/>
      <w:i/>
      <w:iCs/>
      <w:color w:val="365F91" w:themeColor="accent1" w:themeShade="BF"/>
      <w:szCs w:val="28"/>
    </w:rPr>
  </w:style>
  <w:style w:type="paragraph" w:styleId="Heading5">
    <w:name w:val="heading 5"/>
    <w:basedOn w:val="Normal"/>
    <w:next w:val="Normal"/>
    <w:link w:val="Heading5Char"/>
    <w:uiPriority w:val="9"/>
    <w:semiHidden/>
    <w:unhideWhenUsed/>
    <w:qFormat/>
    <w:rsid w:val="00762820"/>
    <w:pPr>
      <w:keepNext/>
      <w:keepLines/>
      <w:spacing w:before="40" w:after="0"/>
      <w:outlineLvl w:val="4"/>
    </w:pPr>
    <w:rPr>
      <w:rFonts w:asciiTheme="majorHAnsi" w:eastAsiaTheme="majorEastAsia" w:hAnsiTheme="majorHAnsi"/>
      <w:color w:val="365F91" w:themeColor="accent1" w:themeShade="BF"/>
      <w:szCs w:val="28"/>
    </w:rPr>
  </w:style>
  <w:style w:type="paragraph" w:styleId="Heading6">
    <w:name w:val="heading 6"/>
    <w:basedOn w:val="Normal"/>
    <w:next w:val="Normal"/>
    <w:link w:val="Heading6Char"/>
    <w:uiPriority w:val="9"/>
    <w:semiHidden/>
    <w:unhideWhenUsed/>
    <w:qFormat/>
    <w:rsid w:val="00762820"/>
    <w:pPr>
      <w:keepNext/>
      <w:keepLines/>
      <w:spacing w:before="40" w:after="0"/>
      <w:outlineLvl w:val="5"/>
    </w:pPr>
    <w:rPr>
      <w:rFonts w:asciiTheme="majorHAnsi" w:eastAsiaTheme="majorEastAsia" w:hAnsiTheme="majorHAnsi"/>
      <w:color w:val="243F60" w:themeColor="accent1" w:themeShade="7F"/>
      <w:szCs w:val="28"/>
    </w:rPr>
  </w:style>
  <w:style w:type="paragraph" w:styleId="Heading7">
    <w:name w:val="heading 7"/>
    <w:basedOn w:val="Normal"/>
    <w:next w:val="Normal"/>
    <w:link w:val="Heading7Char"/>
    <w:uiPriority w:val="9"/>
    <w:semiHidden/>
    <w:unhideWhenUsed/>
    <w:qFormat/>
    <w:rsid w:val="00762820"/>
    <w:pPr>
      <w:keepNext/>
      <w:keepLines/>
      <w:spacing w:before="40" w:after="0"/>
      <w:outlineLvl w:val="6"/>
    </w:pPr>
    <w:rPr>
      <w:rFonts w:asciiTheme="majorHAnsi" w:eastAsiaTheme="majorEastAsia" w:hAnsiTheme="majorHAnsi"/>
      <w:i/>
      <w:iCs/>
      <w:color w:val="243F60" w:themeColor="accent1" w:themeShade="7F"/>
      <w:szCs w:val="28"/>
    </w:rPr>
  </w:style>
  <w:style w:type="paragraph" w:styleId="Heading8">
    <w:name w:val="heading 8"/>
    <w:basedOn w:val="Normal"/>
    <w:next w:val="Normal"/>
    <w:link w:val="Heading8Char"/>
    <w:uiPriority w:val="9"/>
    <w:semiHidden/>
    <w:unhideWhenUsed/>
    <w:qFormat/>
    <w:rsid w:val="00762820"/>
    <w:pPr>
      <w:keepNext/>
      <w:keepLines/>
      <w:spacing w:before="40" w:after="0"/>
      <w:outlineLvl w:val="7"/>
    </w:pPr>
    <w:rPr>
      <w:rFonts w:asciiTheme="majorHAnsi" w:eastAsiaTheme="majorEastAsia" w:hAnsiTheme="majorHAnsi"/>
      <w:color w:val="272727" w:themeColor="text1" w:themeTint="D8"/>
      <w:sz w:val="21"/>
      <w:szCs w:val="26"/>
    </w:rPr>
  </w:style>
  <w:style w:type="paragraph" w:styleId="Heading9">
    <w:name w:val="heading 9"/>
    <w:basedOn w:val="Normal"/>
    <w:next w:val="Normal"/>
    <w:link w:val="Heading9Char"/>
    <w:uiPriority w:val="9"/>
    <w:semiHidden/>
    <w:unhideWhenUsed/>
    <w:qFormat/>
    <w:rsid w:val="00762820"/>
    <w:pPr>
      <w:keepNext/>
      <w:keepLines/>
      <w:spacing w:before="40" w:after="0"/>
      <w:outlineLvl w:val="8"/>
    </w:pPr>
    <w:rPr>
      <w:rFonts w:asciiTheme="majorHAnsi" w:eastAsiaTheme="majorEastAsia" w:hAnsiTheme="majorHAns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useLevel1">
    <w:name w:val="Clause Level 1"/>
    <w:next w:val="Normal"/>
    <w:qFormat/>
    <w:rsid w:val="00762820"/>
    <w:pPr>
      <w:keepNext/>
      <w:numPr>
        <w:numId w:val="2"/>
      </w:numPr>
      <w:pBdr>
        <w:bottom w:val="single" w:sz="2" w:space="0" w:color="auto"/>
      </w:pBdr>
      <w:spacing w:before="200" w:line="280" w:lineRule="atLeast"/>
      <w:outlineLvl w:val="0"/>
    </w:pPr>
    <w:rPr>
      <w:rFonts w:eastAsia="Times New Roman" w:cs="Arial"/>
      <w:b/>
      <w:sz w:val="22"/>
      <w:szCs w:val="22"/>
      <w:lang w:eastAsia="en-AU"/>
    </w:rPr>
  </w:style>
  <w:style w:type="paragraph" w:customStyle="1" w:styleId="ClauseLevel2">
    <w:name w:val="Clause Level 2"/>
    <w:next w:val="Normal"/>
    <w:link w:val="ClauseLevel2Char"/>
    <w:qFormat/>
    <w:rsid w:val="00762820"/>
    <w:pPr>
      <w:keepNext/>
      <w:numPr>
        <w:ilvl w:val="1"/>
        <w:numId w:val="2"/>
      </w:numPr>
      <w:spacing w:before="200" w:line="280" w:lineRule="atLeast"/>
      <w:outlineLvl w:val="1"/>
    </w:pPr>
    <w:rPr>
      <w:rFonts w:eastAsia="Times New Roman" w:cs="Arial"/>
      <w:b/>
      <w:sz w:val="22"/>
      <w:szCs w:val="22"/>
      <w:lang w:eastAsia="en-AU"/>
    </w:rPr>
  </w:style>
  <w:style w:type="character" w:customStyle="1" w:styleId="ClauseLevel2Char">
    <w:name w:val="Clause Level 2 Char"/>
    <w:link w:val="ClauseLevel2"/>
    <w:locked/>
    <w:rsid w:val="00762820"/>
    <w:rPr>
      <w:rFonts w:eastAsia="Times New Roman" w:cs="Arial"/>
      <w:b/>
      <w:sz w:val="22"/>
      <w:szCs w:val="22"/>
      <w:lang w:eastAsia="en-AU"/>
    </w:rPr>
  </w:style>
  <w:style w:type="paragraph" w:customStyle="1" w:styleId="ClauseLevel3">
    <w:name w:val="Clause Level 3"/>
    <w:next w:val="Normal"/>
    <w:link w:val="ClauseLevel3Char"/>
    <w:qFormat/>
    <w:rsid w:val="00762820"/>
    <w:pPr>
      <w:numPr>
        <w:ilvl w:val="2"/>
        <w:numId w:val="2"/>
      </w:numPr>
      <w:tabs>
        <w:tab w:val="num" w:pos="1134"/>
      </w:tabs>
      <w:spacing w:before="140" w:after="140" w:line="280" w:lineRule="atLeast"/>
      <w:ind w:left="1134"/>
      <w:outlineLvl w:val="2"/>
    </w:pPr>
    <w:rPr>
      <w:rFonts w:eastAsia="Times New Roman" w:cs="Arial"/>
      <w:sz w:val="22"/>
      <w:szCs w:val="22"/>
      <w:lang w:eastAsia="en-AU"/>
    </w:rPr>
  </w:style>
  <w:style w:type="character" w:customStyle="1" w:styleId="ClauseLevel3Char">
    <w:name w:val="Clause Level 3 Char"/>
    <w:link w:val="ClauseLevel3"/>
    <w:locked/>
    <w:rsid w:val="00762820"/>
    <w:rPr>
      <w:rFonts w:eastAsia="Times New Roman" w:cs="Arial"/>
      <w:sz w:val="22"/>
      <w:szCs w:val="22"/>
      <w:lang w:eastAsia="en-AU"/>
    </w:rPr>
  </w:style>
  <w:style w:type="paragraph" w:customStyle="1" w:styleId="ClauseLevel4">
    <w:name w:val="Clause Level 4"/>
    <w:link w:val="ClauseLevel4Char"/>
    <w:qFormat/>
    <w:rsid w:val="00762820"/>
    <w:pPr>
      <w:numPr>
        <w:ilvl w:val="3"/>
        <w:numId w:val="2"/>
      </w:numPr>
      <w:tabs>
        <w:tab w:val="clear" w:pos="425"/>
        <w:tab w:val="num" w:pos="1559"/>
      </w:tabs>
      <w:spacing w:after="140" w:line="280" w:lineRule="atLeast"/>
      <w:ind w:left="1559"/>
      <w:outlineLvl w:val="3"/>
    </w:pPr>
    <w:rPr>
      <w:rFonts w:eastAsia="Times New Roman" w:cs="Arial"/>
      <w:sz w:val="22"/>
      <w:szCs w:val="22"/>
      <w:lang w:eastAsia="en-AU"/>
    </w:rPr>
  </w:style>
  <w:style w:type="character" w:customStyle="1" w:styleId="ClauseLevel4Char">
    <w:name w:val="Clause Level 4 Char"/>
    <w:basedOn w:val="ClauseLevel3Char"/>
    <w:link w:val="ClauseLevel4"/>
    <w:locked/>
    <w:rsid w:val="00762820"/>
    <w:rPr>
      <w:rFonts w:eastAsia="Times New Roman" w:cs="Arial"/>
      <w:sz w:val="22"/>
      <w:szCs w:val="22"/>
      <w:lang w:eastAsia="en-AU"/>
    </w:rPr>
  </w:style>
  <w:style w:type="paragraph" w:customStyle="1" w:styleId="ClauseLevel5">
    <w:name w:val="Clause Level 5"/>
    <w:link w:val="ClauseLevel5Char"/>
    <w:qFormat/>
    <w:rsid w:val="00762820"/>
    <w:pPr>
      <w:numPr>
        <w:ilvl w:val="4"/>
        <w:numId w:val="2"/>
      </w:numPr>
      <w:spacing w:after="140" w:line="280" w:lineRule="atLeast"/>
      <w:outlineLvl w:val="4"/>
    </w:pPr>
    <w:rPr>
      <w:rFonts w:cs="Arial"/>
      <w:sz w:val="22"/>
      <w:szCs w:val="22"/>
      <w:lang w:eastAsia="en-AU"/>
    </w:rPr>
  </w:style>
  <w:style w:type="character" w:customStyle="1" w:styleId="ClauseLevel5Char">
    <w:name w:val="Clause Level 5 Char"/>
    <w:link w:val="ClauseLevel5"/>
    <w:locked/>
    <w:rsid w:val="00762820"/>
    <w:rPr>
      <w:rFonts w:cs="Arial"/>
      <w:sz w:val="22"/>
      <w:szCs w:val="22"/>
      <w:lang w:eastAsia="en-AU"/>
    </w:rPr>
  </w:style>
  <w:style w:type="paragraph" w:customStyle="1" w:styleId="ClauseLevel6">
    <w:name w:val="Clause Level 6"/>
    <w:rsid w:val="00762820"/>
    <w:pPr>
      <w:numPr>
        <w:ilvl w:val="5"/>
        <w:numId w:val="2"/>
      </w:numPr>
      <w:spacing w:after="140" w:line="280" w:lineRule="atLeast"/>
    </w:pPr>
    <w:rPr>
      <w:rFonts w:eastAsia="Times New Roman" w:cs="Arial"/>
      <w:sz w:val="22"/>
      <w:szCs w:val="22"/>
      <w:lang w:eastAsia="en-AU"/>
    </w:rPr>
  </w:style>
  <w:style w:type="paragraph" w:customStyle="1" w:styleId="ContentsTitle">
    <w:name w:val="ContentsTitle"/>
    <w:basedOn w:val="Normal"/>
    <w:next w:val="Normal"/>
    <w:uiPriority w:val="5"/>
    <w:qFormat/>
    <w:rsid w:val="00762820"/>
    <w:pPr>
      <w:spacing w:after="0" w:line="480" w:lineRule="exact"/>
    </w:pPr>
    <w:rPr>
      <w:spacing w:val="-10"/>
      <w:sz w:val="48"/>
      <w:szCs w:val="48"/>
    </w:rPr>
  </w:style>
  <w:style w:type="paragraph" w:customStyle="1" w:styleId="CoverPageDetails">
    <w:name w:val="CoverPageDetails"/>
    <w:basedOn w:val="Normal"/>
    <w:next w:val="Normal"/>
    <w:uiPriority w:val="5"/>
    <w:qFormat/>
    <w:rsid w:val="00762820"/>
    <w:pPr>
      <w:spacing w:before="60" w:line="220" w:lineRule="atLeast"/>
    </w:pPr>
    <w:rPr>
      <w:spacing w:val="-6"/>
      <w:sz w:val="24"/>
      <w:szCs w:val="40"/>
    </w:rPr>
  </w:style>
  <w:style w:type="paragraph" w:customStyle="1" w:styleId="CoverPageNames">
    <w:name w:val="CoverPageNames"/>
    <w:basedOn w:val="Normal"/>
    <w:uiPriority w:val="5"/>
    <w:qFormat/>
    <w:rsid w:val="00762820"/>
    <w:pPr>
      <w:spacing w:before="60" w:after="0" w:line="220" w:lineRule="atLeast"/>
    </w:pPr>
    <w:rPr>
      <w:sz w:val="24"/>
      <w:szCs w:val="24"/>
    </w:rPr>
  </w:style>
  <w:style w:type="paragraph" w:customStyle="1" w:styleId="CoverPageTitle">
    <w:name w:val="CoverPageTitle"/>
    <w:basedOn w:val="Normal"/>
    <w:next w:val="Normal"/>
    <w:uiPriority w:val="5"/>
    <w:qFormat/>
    <w:rsid w:val="00762820"/>
    <w:pPr>
      <w:spacing w:after="480" w:line="720" w:lineRule="exact"/>
    </w:pPr>
    <w:rPr>
      <w:spacing w:val="-6"/>
      <w:sz w:val="60"/>
      <w:szCs w:val="72"/>
    </w:rPr>
  </w:style>
  <w:style w:type="numbering" w:customStyle="1" w:styleId="Definition">
    <w:name w:val="Definition"/>
    <w:uiPriority w:val="99"/>
    <w:rsid w:val="00762820"/>
    <w:pPr>
      <w:numPr>
        <w:numId w:val="33"/>
      </w:numPr>
    </w:pPr>
  </w:style>
  <w:style w:type="paragraph" w:customStyle="1" w:styleId="DefinitionL1">
    <w:name w:val="Definition L1"/>
    <w:basedOn w:val="Normal"/>
    <w:link w:val="DefinitionL1Char"/>
    <w:uiPriority w:val="3"/>
    <w:qFormat/>
    <w:rsid w:val="00762820"/>
    <w:pPr>
      <w:numPr>
        <w:numId w:val="1"/>
      </w:numPr>
      <w:outlineLvl w:val="0"/>
    </w:pPr>
  </w:style>
  <w:style w:type="paragraph" w:customStyle="1" w:styleId="DefinitionL2">
    <w:name w:val="Definition L2"/>
    <w:basedOn w:val="Normal"/>
    <w:uiPriority w:val="3"/>
    <w:qFormat/>
    <w:rsid w:val="00762820"/>
    <w:pPr>
      <w:numPr>
        <w:ilvl w:val="1"/>
        <w:numId w:val="1"/>
      </w:numPr>
      <w:outlineLvl w:val="1"/>
    </w:pPr>
  </w:style>
  <w:style w:type="paragraph" w:customStyle="1" w:styleId="DefinitionL3">
    <w:name w:val="Definition L3"/>
    <w:basedOn w:val="Normal"/>
    <w:uiPriority w:val="3"/>
    <w:qFormat/>
    <w:rsid w:val="00762820"/>
    <w:pPr>
      <w:numPr>
        <w:ilvl w:val="2"/>
        <w:numId w:val="1"/>
      </w:numPr>
      <w:outlineLvl w:val="2"/>
    </w:pPr>
  </w:style>
  <w:style w:type="paragraph" w:customStyle="1" w:styleId="DefinitionL4">
    <w:name w:val="Definition L4"/>
    <w:basedOn w:val="Normal"/>
    <w:uiPriority w:val="3"/>
    <w:qFormat/>
    <w:rsid w:val="00762820"/>
    <w:pPr>
      <w:numPr>
        <w:ilvl w:val="3"/>
        <w:numId w:val="1"/>
      </w:numPr>
      <w:outlineLvl w:val="3"/>
    </w:pPr>
  </w:style>
  <w:style w:type="paragraph" w:customStyle="1" w:styleId="DefinitionL5">
    <w:name w:val="Definition L5"/>
    <w:basedOn w:val="Normal"/>
    <w:uiPriority w:val="3"/>
    <w:qFormat/>
    <w:rsid w:val="00762820"/>
    <w:pPr>
      <w:numPr>
        <w:ilvl w:val="4"/>
        <w:numId w:val="1"/>
      </w:numPr>
      <w:outlineLvl w:val="4"/>
    </w:pPr>
  </w:style>
  <w:style w:type="paragraph" w:customStyle="1" w:styleId="DefinitionL6">
    <w:name w:val="Definition L6"/>
    <w:basedOn w:val="Normal"/>
    <w:uiPriority w:val="3"/>
    <w:qFormat/>
    <w:rsid w:val="00762820"/>
    <w:pPr>
      <w:numPr>
        <w:ilvl w:val="5"/>
        <w:numId w:val="1"/>
      </w:numPr>
    </w:pPr>
  </w:style>
  <w:style w:type="paragraph" w:customStyle="1" w:styleId="DefinitionL7">
    <w:name w:val="Definition L7"/>
    <w:basedOn w:val="Normal"/>
    <w:uiPriority w:val="3"/>
    <w:semiHidden/>
    <w:unhideWhenUsed/>
    <w:qFormat/>
    <w:rsid w:val="00762820"/>
    <w:pPr>
      <w:numPr>
        <w:ilvl w:val="6"/>
        <w:numId w:val="1"/>
      </w:numPr>
    </w:pPr>
  </w:style>
  <w:style w:type="paragraph" w:customStyle="1" w:styleId="DefinitionL8">
    <w:name w:val="Definition L8"/>
    <w:basedOn w:val="Normal"/>
    <w:uiPriority w:val="3"/>
    <w:semiHidden/>
    <w:unhideWhenUsed/>
    <w:qFormat/>
    <w:rsid w:val="00762820"/>
    <w:pPr>
      <w:numPr>
        <w:ilvl w:val="7"/>
        <w:numId w:val="1"/>
      </w:numPr>
    </w:pPr>
  </w:style>
  <w:style w:type="paragraph" w:customStyle="1" w:styleId="DefinitionL9">
    <w:name w:val="Definition L9"/>
    <w:basedOn w:val="Normal"/>
    <w:uiPriority w:val="3"/>
    <w:semiHidden/>
    <w:unhideWhenUsed/>
    <w:qFormat/>
    <w:rsid w:val="00762820"/>
    <w:pPr>
      <w:numPr>
        <w:ilvl w:val="8"/>
        <w:numId w:val="1"/>
      </w:numPr>
    </w:pPr>
  </w:style>
  <w:style w:type="numbering" w:customStyle="1" w:styleId="DF">
    <w:name w:val="DF"/>
    <w:uiPriority w:val="99"/>
    <w:rsid w:val="00762820"/>
    <w:pPr>
      <w:numPr>
        <w:numId w:val="2"/>
      </w:numPr>
    </w:pPr>
  </w:style>
  <w:style w:type="paragraph" w:customStyle="1" w:styleId="Signingheading">
    <w:name w:val="Signing heading"/>
    <w:basedOn w:val="Normal"/>
    <w:uiPriority w:val="2"/>
    <w:qFormat/>
    <w:rsid w:val="00762820"/>
    <w:pPr>
      <w:shd w:val="clear" w:color="auto" w:fill="000000" w:themeFill="text1"/>
      <w:spacing w:before="120" w:after="240" w:line="280" w:lineRule="atLeast"/>
      <w:outlineLvl w:val="0"/>
    </w:pPr>
    <w:rPr>
      <w:rFonts w:ascii="Arial Bold" w:hAnsi="Arial Bold"/>
      <w:b/>
    </w:rPr>
  </w:style>
  <w:style w:type="paragraph" w:customStyle="1" w:styleId="Particularsheading">
    <w:name w:val="Particulars heading"/>
    <w:basedOn w:val="Signingheading"/>
    <w:next w:val="Normal"/>
    <w:uiPriority w:val="2"/>
    <w:qFormat/>
    <w:rsid w:val="00762820"/>
  </w:style>
  <w:style w:type="paragraph" w:customStyle="1" w:styleId="DocTitleheading">
    <w:name w:val="Doc Title heading"/>
    <w:basedOn w:val="Particularsheading"/>
    <w:next w:val="Normal"/>
    <w:uiPriority w:val="2"/>
    <w:qFormat/>
    <w:rsid w:val="00762820"/>
  </w:style>
  <w:style w:type="paragraph" w:styleId="EndnoteText">
    <w:name w:val="endnote text"/>
    <w:basedOn w:val="Normal"/>
    <w:link w:val="EndnoteTextChar"/>
    <w:uiPriority w:val="99"/>
    <w:semiHidden/>
    <w:unhideWhenUsed/>
    <w:rsid w:val="00762820"/>
    <w:rPr>
      <w:rFonts w:cs="Arial"/>
      <w:sz w:val="16"/>
    </w:rPr>
  </w:style>
  <w:style w:type="character" w:customStyle="1" w:styleId="EndnoteTextChar">
    <w:name w:val="Endnote Text Char"/>
    <w:basedOn w:val="DefaultParagraphFont"/>
    <w:link w:val="EndnoteText"/>
    <w:uiPriority w:val="99"/>
    <w:semiHidden/>
    <w:rsid w:val="00762820"/>
    <w:rPr>
      <w:rFonts w:eastAsia="Times New Roman" w:cs="Arial"/>
      <w:sz w:val="16"/>
      <w:szCs w:val="22"/>
      <w:lang w:bidi="th-TH"/>
    </w:rPr>
  </w:style>
  <w:style w:type="paragraph" w:styleId="Footer">
    <w:name w:val="footer"/>
    <w:basedOn w:val="Normal"/>
    <w:link w:val="FooterChar"/>
    <w:uiPriority w:val="6"/>
    <w:semiHidden/>
    <w:rsid w:val="00762820"/>
    <w:pPr>
      <w:tabs>
        <w:tab w:val="center" w:pos="4678"/>
        <w:tab w:val="right" w:pos="9356"/>
      </w:tabs>
    </w:pPr>
    <w:rPr>
      <w:sz w:val="16"/>
    </w:rPr>
  </w:style>
  <w:style w:type="character" w:customStyle="1" w:styleId="FooterChar">
    <w:name w:val="Footer Char"/>
    <w:basedOn w:val="DefaultParagraphFont"/>
    <w:link w:val="Footer"/>
    <w:uiPriority w:val="6"/>
    <w:rsid w:val="00762820"/>
    <w:rPr>
      <w:rFonts w:eastAsia="Times New Roman" w:cs="Angsana New"/>
      <w:sz w:val="16"/>
      <w:szCs w:val="22"/>
      <w:lang w:bidi="th-TH"/>
    </w:rPr>
  </w:style>
  <w:style w:type="paragraph" w:styleId="FootnoteText">
    <w:name w:val="footnote text"/>
    <w:basedOn w:val="Normal"/>
    <w:link w:val="FootnoteTextChar"/>
    <w:uiPriority w:val="99"/>
    <w:semiHidden/>
    <w:unhideWhenUsed/>
    <w:rsid w:val="00762820"/>
    <w:rPr>
      <w:rFonts w:cs="Arial"/>
      <w:sz w:val="16"/>
    </w:rPr>
  </w:style>
  <w:style w:type="character" w:customStyle="1" w:styleId="FootnoteTextChar">
    <w:name w:val="Footnote Text Char"/>
    <w:basedOn w:val="DefaultParagraphFont"/>
    <w:link w:val="FootnoteText"/>
    <w:uiPriority w:val="99"/>
    <w:semiHidden/>
    <w:rsid w:val="00762820"/>
    <w:rPr>
      <w:rFonts w:eastAsia="Times New Roman" w:cs="Arial"/>
      <w:sz w:val="16"/>
      <w:szCs w:val="22"/>
      <w:lang w:bidi="th-TH"/>
    </w:rPr>
  </w:style>
  <w:style w:type="paragraph" w:customStyle="1" w:styleId="Indent2">
    <w:name w:val="Indent 2"/>
    <w:basedOn w:val="Normal"/>
    <w:uiPriority w:val="2"/>
    <w:qFormat/>
    <w:rsid w:val="00762820"/>
    <w:pPr>
      <w:ind w:left="1559"/>
    </w:pPr>
  </w:style>
  <w:style w:type="paragraph" w:customStyle="1" w:styleId="Indent1">
    <w:name w:val="Indent 1"/>
    <w:basedOn w:val="Indent2"/>
    <w:uiPriority w:val="2"/>
    <w:qFormat/>
    <w:rsid w:val="00762820"/>
    <w:pPr>
      <w:spacing w:before="120"/>
      <w:ind w:left="1134"/>
    </w:pPr>
  </w:style>
  <w:style w:type="paragraph" w:customStyle="1" w:styleId="Guidancenote">
    <w:name w:val="Guidance note"/>
    <w:basedOn w:val="Indent1"/>
    <w:uiPriority w:val="2"/>
    <w:qFormat/>
    <w:rsid w:val="00762820"/>
    <w:pPr>
      <w:ind w:left="0"/>
    </w:pPr>
    <w:rPr>
      <w:color w:val="FF0000"/>
    </w:rPr>
  </w:style>
  <w:style w:type="paragraph" w:styleId="Header">
    <w:name w:val="header"/>
    <w:basedOn w:val="Normal"/>
    <w:link w:val="HeaderChar"/>
    <w:uiPriority w:val="6"/>
    <w:unhideWhenUsed/>
    <w:rsid w:val="00762820"/>
    <w:pPr>
      <w:tabs>
        <w:tab w:val="center" w:pos="4678"/>
        <w:tab w:val="right" w:pos="9356"/>
      </w:tabs>
    </w:pPr>
  </w:style>
  <w:style w:type="character" w:customStyle="1" w:styleId="HeaderChar">
    <w:name w:val="Header Char"/>
    <w:basedOn w:val="DefaultParagraphFont"/>
    <w:link w:val="Header"/>
    <w:uiPriority w:val="6"/>
    <w:rsid w:val="00762820"/>
    <w:rPr>
      <w:rFonts w:eastAsia="Times New Roman" w:cs="Angsana New"/>
      <w:sz w:val="22"/>
      <w:szCs w:val="22"/>
      <w:lang w:bidi="th-TH"/>
    </w:rPr>
  </w:style>
  <w:style w:type="numbering" w:customStyle="1" w:styleId="Item">
    <w:name w:val="Item"/>
    <w:uiPriority w:val="99"/>
    <w:rsid w:val="00762820"/>
    <w:pPr>
      <w:numPr>
        <w:numId w:val="3"/>
      </w:numPr>
    </w:pPr>
  </w:style>
  <w:style w:type="paragraph" w:customStyle="1" w:styleId="ItemL1">
    <w:name w:val="Item L1"/>
    <w:basedOn w:val="Normal"/>
    <w:next w:val="Normal"/>
    <w:uiPriority w:val="3"/>
    <w:qFormat/>
    <w:rsid w:val="00762820"/>
    <w:pPr>
      <w:numPr>
        <w:numId w:val="4"/>
      </w:numPr>
      <w:outlineLvl w:val="0"/>
    </w:pPr>
    <w:rPr>
      <w:b/>
    </w:rPr>
  </w:style>
  <w:style w:type="paragraph" w:customStyle="1" w:styleId="ItemL2">
    <w:name w:val="Item L2"/>
    <w:basedOn w:val="Normal"/>
    <w:uiPriority w:val="3"/>
    <w:qFormat/>
    <w:rsid w:val="00762820"/>
    <w:pPr>
      <w:numPr>
        <w:ilvl w:val="1"/>
        <w:numId w:val="4"/>
      </w:numPr>
      <w:outlineLvl w:val="1"/>
    </w:pPr>
  </w:style>
  <w:style w:type="paragraph" w:customStyle="1" w:styleId="ItemL3">
    <w:name w:val="Item L3"/>
    <w:basedOn w:val="Normal"/>
    <w:uiPriority w:val="3"/>
    <w:qFormat/>
    <w:rsid w:val="00762820"/>
    <w:pPr>
      <w:numPr>
        <w:ilvl w:val="2"/>
        <w:numId w:val="4"/>
      </w:numPr>
      <w:outlineLvl w:val="2"/>
    </w:pPr>
  </w:style>
  <w:style w:type="paragraph" w:customStyle="1" w:styleId="ItemL4">
    <w:name w:val="Item L4"/>
    <w:basedOn w:val="Normal"/>
    <w:uiPriority w:val="3"/>
    <w:qFormat/>
    <w:rsid w:val="00762820"/>
    <w:pPr>
      <w:numPr>
        <w:ilvl w:val="3"/>
        <w:numId w:val="4"/>
      </w:numPr>
      <w:outlineLvl w:val="3"/>
    </w:pPr>
  </w:style>
  <w:style w:type="paragraph" w:customStyle="1" w:styleId="ItemL5">
    <w:name w:val="Item L5"/>
    <w:basedOn w:val="Normal"/>
    <w:uiPriority w:val="3"/>
    <w:qFormat/>
    <w:rsid w:val="00762820"/>
    <w:pPr>
      <w:numPr>
        <w:ilvl w:val="4"/>
        <w:numId w:val="4"/>
      </w:numPr>
    </w:pPr>
  </w:style>
  <w:style w:type="paragraph" w:customStyle="1" w:styleId="ItemL6">
    <w:name w:val="Item L6"/>
    <w:basedOn w:val="Normal"/>
    <w:uiPriority w:val="3"/>
    <w:semiHidden/>
    <w:unhideWhenUsed/>
    <w:qFormat/>
    <w:rsid w:val="00762820"/>
    <w:pPr>
      <w:numPr>
        <w:ilvl w:val="5"/>
        <w:numId w:val="4"/>
      </w:numPr>
      <w:outlineLvl w:val="5"/>
    </w:pPr>
  </w:style>
  <w:style w:type="paragraph" w:customStyle="1" w:styleId="ItemL7">
    <w:name w:val="Item L7"/>
    <w:basedOn w:val="Normal"/>
    <w:uiPriority w:val="3"/>
    <w:semiHidden/>
    <w:unhideWhenUsed/>
    <w:qFormat/>
    <w:rsid w:val="00762820"/>
    <w:pPr>
      <w:numPr>
        <w:ilvl w:val="6"/>
        <w:numId w:val="4"/>
      </w:numPr>
      <w:outlineLvl w:val="6"/>
    </w:pPr>
  </w:style>
  <w:style w:type="paragraph" w:customStyle="1" w:styleId="ItemL8">
    <w:name w:val="Item L8"/>
    <w:basedOn w:val="Normal"/>
    <w:uiPriority w:val="3"/>
    <w:semiHidden/>
    <w:unhideWhenUsed/>
    <w:qFormat/>
    <w:rsid w:val="00762820"/>
    <w:pPr>
      <w:numPr>
        <w:ilvl w:val="7"/>
        <w:numId w:val="4"/>
      </w:numPr>
      <w:outlineLvl w:val="7"/>
    </w:pPr>
  </w:style>
  <w:style w:type="paragraph" w:customStyle="1" w:styleId="ItemL9">
    <w:name w:val="Item L9"/>
    <w:basedOn w:val="Normal"/>
    <w:uiPriority w:val="3"/>
    <w:semiHidden/>
    <w:unhideWhenUsed/>
    <w:qFormat/>
    <w:rsid w:val="00762820"/>
    <w:pPr>
      <w:numPr>
        <w:ilvl w:val="8"/>
        <w:numId w:val="4"/>
      </w:numPr>
      <w:outlineLvl w:val="8"/>
    </w:pPr>
  </w:style>
  <w:style w:type="numbering" w:customStyle="1" w:styleId="Legal">
    <w:name w:val="Legal"/>
    <w:uiPriority w:val="99"/>
    <w:rsid w:val="00762820"/>
    <w:pPr>
      <w:numPr>
        <w:numId w:val="5"/>
      </w:numPr>
    </w:pPr>
  </w:style>
  <w:style w:type="paragraph" w:customStyle="1" w:styleId="Legal1">
    <w:name w:val="Legal 1"/>
    <w:basedOn w:val="Normal"/>
    <w:uiPriority w:val="5"/>
    <w:qFormat/>
    <w:rsid w:val="00762820"/>
    <w:pPr>
      <w:numPr>
        <w:numId w:val="6"/>
      </w:numPr>
      <w:spacing w:after="200"/>
      <w:outlineLvl w:val="0"/>
    </w:pPr>
  </w:style>
  <w:style w:type="paragraph" w:customStyle="1" w:styleId="Legal2">
    <w:name w:val="Legal 2"/>
    <w:basedOn w:val="Normal"/>
    <w:uiPriority w:val="5"/>
    <w:qFormat/>
    <w:rsid w:val="00762820"/>
    <w:pPr>
      <w:numPr>
        <w:ilvl w:val="1"/>
        <w:numId w:val="6"/>
      </w:numPr>
      <w:spacing w:after="200"/>
      <w:outlineLvl w:val="1"/>
    </w:pPr>
  </w:style>
  <w:style w:type="paragraph" w:customStyle="1" w:styleId="Legal3">
    <w:name w:val="Legal 3"/>
    <w:basedOn w:val="Normal"/>
    <w:uiPriority w:val="5"/>
    <w:qFormat/>
    <w:rsid w:val="00762820"/>
    <w:pPr>
      <w:numPr>
        <w:ilvl w:val="2"/>
        <w:numId w:val="6"/>
      </w:numPr>
      <w:spacing w:after="200"/>
      <w:outlineLvl w:val="2"/>
    </w:pPr>
  </w:style>
  <w:style w:type="paragraph" w:customStyle="1" w:styleId="Legal4">
    <w:name w:val="Legal 4"/>
    <w:basedOn w:val="Normal"/>
    <w:uiPriority w:val="5"/>
    <w:qFormat/>
    <w:rsid w:val="00762820"/>
    <w:pPr>
      <w:numPr>
        <w:ilvl w:val="3"/>
        <w:numId w:val="6"/>
      </w:numPr>
      <w:spacing w:after="200"/>
      <w:outlineLvl w:val="3"/>
    </w:pPr>
  </w:style>
  <w:style w:type="paragraph" w:customStyle="1" w:styleId="Legal5">
    <w:name w:val="Legal 5"/>
    <w:basedOn w:val="Normal"/>
    <w:uiPriority w:val="5"/>
    <w:qFormat/>
    <w:rsid w:val="00762820"/>
    <w:pPr>
      <w:numPr>
        <w:ilvl w:val="4"/>
        <w:numId w:val="6"/>
      </w:numPr>
      <w:spacing w:after="200"/>
      <w:outlineLvl w:val="4"/>
    </w:pPr>
  </w:style>
  <w:style w:type="paragraph" w:customStyle="1" w:styleId="Legal6">
    <w:name w:val="Legal 6"/>
    <w:basedOn w:val="Normal"/>
    <w:uiPriority w:val="5"/>
    <w:qFormat/>
    <w:rsid w:val="00762820"/>
    <w:pPr>
      <w:numPr>
        <w:ilvl w:val="5"/>
        <w:numId w:val="6"/>
      </w:numPr>
      <w:spacing w:after="200"/>
      <w:outlineLvl w:val="5"/>
    </w:pPr>
  </w:style>
  <w:style w:type="paragraph" w:customStyle="1" w:styleId="Legal7">
    <w:name w:val="Legal 7"/>
    <w:basedOn w:val="Normal"/>
    <w:uiPriority w:val="5"/>
    <w:semiHidden/>
    <w:unhideWhenUsed/>
    <w:qFormat/>
    <w:rsid w:val="00762820"/>
    <w:pPr>
      <w:numPr>
        <w:ilvl w:val="6"/>
        <w:numId w:val="6"/>
      </w:numPr>
      <w:spacing w:after="200"/>
    </w:pPr>
  </w:style>
  <w:style w:type="paragraph" w:customStyle="1" w:styleId="Legal8">
    <w:name w:val="Legal 8"/>
    <w:basedOn w:val="Normal"/>
    <w:uiPriority w:val="5"/>
    <w:semiHidden/>
    <w:unhideWhenUsed/>
    <w:qFormat/>
    <w:rsid w:val="00762820"/>
    <w:pPr>
      <w:numPr>
        <w:ilvl w:val="7"/>
        <w:numId w:val="6"/>
      </w:numPr>
      <w:spacing w:after="200"/>
    </w:pPr>
  </w:style>
  <w:style w:type="paragraph" w:customStyle="1" w:styleId="Legal9">
    <w:name w:val="Legal 9"/>
    <w:basedOn w:val="Normal"/>
    <w:uiPriority w:val="5"/>
    <w:semiHidden/>
    <w:unhideWhenUsed/>
    <w:qFormat/>
    <w:rsid w:val="00762820"/>
    <w:pPr>
      <w:numPr>
        <w:ilvl w:val="8"/>
        <w:numId w:val="6"/>
      </w:numPr>
      <w:spacing w:after="200"/>
    </w:pPr>
  </w:style>
  <w:style w:type="table" w:styleId="LightShading-Accent4">
    <w:name w:val="Light Shading Accent 4"/>
    <w:basedOn w:val="TableNormal"/>
    <w:uiPriority w:val="60"/>
    <w:semiHidden/>
    <w:rsid w:val="00762820"/>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ListParagraph">
    <w:name w:val="List Paragraph"/>
    <w:basedOn w:val="Normal"/>
    <w:uiPriority w:val="34"/>
    <w:unhideWhenUsed/>
    <w:qFormat/>
    <w:rsid w:val="00762820"/>
    <w:pPr>
      <w:ind w:left="720"/>
    </w:pPr>
  </w:style>
  <w:style w:type="numbering" w:customStyle="1" w:styleId="MEBasic">
    <w:name w:val="ME Basic"/>
    <w:uiPriority w:val="99"/>
    <w:rsid w:val="00762820"/>
    <w:pPr>
      <w:numPr>
        <w:numId w:val="7"/>
      </w:numPr>
    </w:pPr>
  </w:style>
  <w:style w:type="paragraph" w:customStyle="1" w:styleId="MEBasic7">
    <w:name w:val="ME Basic 7"/>
    <w:basedOn w:val="Normal"/>
    <w:uiPriority w:val="1"/>
    <w:semiHidden/>
    <w:unhideWhenUsed/>
    <w:qFormat/>
    <w:rsid w:val="00762820"/>
    <w:pPr>
      <w:numPr>
        <w:ilvl w:val="6"/>
        <w:numId w:val="8"/>
      </w:numPr>
      <w:spacing w:after="200"/>
    </w:pPr>
  </w:style>
  <w:style w:type="paragraph" w:customStyle="1" w:styleId="MEBasic8">
    <w:name w:val="ME Basic 8"/>
    <w:basedOn w:val="Normal"/>
    <w:uiPriority w:val="1"/>
    <w:semiHidden/>
    <w:unhideWhenUsed/>
    <w:qFormat/>
    <w:rsid w:val="00762820"/>
    <w:pPr>
      <w:numPr>
        <w:ilvl w:val="7"/>
        <w:numId w:val="8"/>
      </w:numPr>
      <w:spacing w:after="200"/>
    </w:pPr>
  </w:style>
  <w:style w:type="paragraph" w:customStyle="1" w:styleId="MEBasic9">
    <w:name w:val="ME Basic 9"/>
    <w:basedOn w:val="Normal"/>
    <w:uiPriority w:val="1"/>
    <w:semiHidden/>
    <w:unhideWhenUsed/>
    <w:qFormat/>
    <w:rsid w:val="00762820"/>
    <w:pPr>
      <w:numPr>
        <w:ilvl w:val="8"/>
        <w:numId w:val="8"/>
      </w:numPr>
      <w:spacing w:after="200"/>
    </w:pPr>
  </w:style>
  <w:style w:type="table" w:customStyle="1" w:styleId="MEClassic">
    <w:name w:val="ME Classic"/>
    <w:basedOn w:val="TableNormal"/>
    <w:uiPriority w:val="99"/>
    <w:rsid w:val="00762820"/>
    <w:pPr>
      <w:spacing w:before="60" w:after="60" w:line="220" w:lineRule="atLeast"/>
    </w:pPr>
    <w:rPr>
      <w:sz w:val="18"/>
    </w:rPr>
    <w:tblPr>
      <w:tblBorders>
        <w:bottom w:val="single" w:sz="4" w:space="0" w:color="808080"/>
        <w:insideH w:val="single" w:sz="4" w:space="0" w:color="808080"/>
        <w:insideV w:val="single" w:sz="4" w:space="0" w:color="808080"/>
      </w:tblBorders>
    </w:tblPr>
    <w:tblStylePr w:type="firstRow">
      <w:rPr>
        <w:rFonts w:ascii="Arial" w:hAnsi="Arial"/>
        <w:b/>
        <w:color w:val="FFFFFF" w:themeColor="background1"/>
      </w:rPr>
      <w:tblPr/>
      <w:tcPr>
        <w:tcBorders>
          <w:insideV w:val="single" w:sz="4" w:space="0" w:color="FFFFFF" w:themeColor="background1"/>
        </w:tcBorders>
        <w:shd w:val="clear" w:color="auto" w:fill="808080"/>
      </w:tcPr>
    </w:tblStylePr>
  </w:style>
  <w:style w:type="numbering" w:customStyle="1" w:styleId="MELegal">
    <w:name w:val="ME Legal"/>
    <w:uiPriority w:val="99"/>
    <w:rsid w:val="00762820"/>
    <w:pPr>
      <w:numPr>
        <w:numId w:val="9"/>
      </w:numPr>
    </w:pPr>
  </w:style>
  <w:style w:type="paragraph" w:customStyle="1" w:styleId="MELegal7">
    <w:name w:val="ME Legal 7"/>
    <w:basedOn w:val="Normal"/>
    <w:semiHidden/>
    <w:unhideWhenUsed/>
    <w:qFormat/>
    <w:rsid w:val="00762820"/>
    <w:pPr>
      <w:numPr>
        <w:ilvl w:val="6"/>
        <w:numId w:val="10"/>
      </w:numPr>
      <w:spacing w:after="200"/>
    </w:pPr>
  </w:style>
  <w:style w:type="paragraph" w:customStyle="1" w:styleId="MELegal8">
    <w:name w:val="ME Legal 8"/>
    <w:basedOn w:val="Normal"/>
    <w:semiHidden/>
    <w:unhideWhenUsed/>
    <w:qFormat/>
    <w:rsid w:val="00762820"/>
    <w:pPr>
      <w:numPr>
        <w:ilvl w:val="7"/>
        <w:numId w:val="10"/>
      </w:numPr>
      <w:spacing w:after="200"/>
    </w:pPr>
  </w:style>
  <w:style w:type="paragraph" w:customStyle="1" w:styleId="MELegal9">
    <w:name w:val="ME Legal 9"/>
    <w:basedOn w:val="Normal"/>
    <w:semiHidden/>
    <w:unhideWhenUsed/>
    <w:qFormat/>
    <w:rsid w:val="00762820"/>
    <w:pPr>
      <w:numPr>
        <w:ilvl w:val="8"/>
        <w:numId w:val="10"/>
      </w:numPr>
      <w:spacing w:after="200"/>
    </w:pPr>
  </w:style>
  <w:style w:type="numbering" w:customStyle="1" w:styleId="MENoIndent">
    <w:name w:val="ME NoIndent"/>
    <w:uiPriority w:val="99"/>
    <w:rsid w:val="00762820"/>
    <w:pPr>
      <w:numPr>
        <w:numId w:val="11"/>
      </w:numPr>
    </w:pPr>
  </w:style>
  <w:style w:type="paragraph" w:customStyle="1" w:styleId="MENoIndent7">
    <w:name w:val="ME NoIndent 7"/>
    <w:basedOn w:val="Normal"/>
    <w:uiPriority w:val="3"/>
    <w:semiHidden/>
    <w:unhideWhenUsed/>
    <w:qFormat/>
    <w:rsid w:val="00762820"/>
    <w:pPr>
      <w:numPr>
        <w:ilvl w:val="6"/>
        <w:numId w:val="12"/>
      </w:numPr>
    </w:pPr>
  </w:style>
  <w:style w:type="paragraph" w:customStyle="1" w:styleId="MENoIndent8">
    <w:name w:val="ME NoIndent 8"/>
    <w:basedOn w:val="Normal"/>
    <w:uiPriority w:val="3"/>
    <w:semiHidden/>
    <w:unhideWhenUsed/>
    <w:qFormat/>
    <w:rsid w:val="00762820"/>
    <w:pPr>
      <w:numPr>
        <w:ilvl w:val="7"/>
        <w:numId w:val="12"/>
      </w:numPr>
    </w:pPr>
  </w:style>
  <w:style w:type="paragraph" w:customStyle="1" w:styleId="MENoIndent9">
    <w:name w:val="ME NoIndent 9"/>
    <w:basedOn w:val="Normal"/>
    <w:uiPriority w:val="3"/>
    <w:semiHidden/>
    <w:unhideWhenUsed/>
    <w:qFormat/>
    <w:rsid w:val="00762820"/>
    <w:pPr>
      <w:numPr>
        <w:ilvl w:val="8"/>
        <w:numId w:val="12"/>
      </w:numPr>
    </w:pPr>
  </w:style>
  <w:style w:type="numbering" w:customStyle="1" w:styleId="MENumber">
    <w:name w:val="ME Number"/>
    <w:uiPriority w:val="99"/>
    <w:rsid w:val="00762820"/>
    <w:pPr>
      <w:numPr>
        <w:numId w:val="13"/>
      </w:numPr>
    </w:pPr>
  </w:style>
  <w:style w:type="paragraph" w:customStyle="1" w:styleId="MENumber7">
    <w:name w:val="ME Number 7"/>
    <w:basedOn w:val="Normal"/>
    <w:uiPriority w:val="3"/>
    <w:semiHidden/>
    <w:unhideWhenUsed/>
    <w:qFormat/>
    <w:rsid w:val="00762820"/>
    <w:pPr>
      <w:numPr>
        <w:ilvl w:val="6"/>
        <w:numId w:val="14"/>
      </w:numPr>
      <w:spacing w:after="200"/>
    </w:pPr>
  </w:style>
  <w:style w:type="paragraph" w:customStyle="1" w:styleId="MENumber8">
    <w:name w:val="ME Number 8"/>
    <w:basedOn w:val="Normal"/>
    <w:uiPriority w:val="3"/>
    <w:semiHidden/>
    <w:unhideWhenUsed/>
    <w:qFormat/>
    <w:rsid w:val="00762820"/>
    <w:pPr>
      <w:numPr>
        <w:ilvl w:val="7"/>
        <w:numId w:val="14"/>
      </w:numPr>
      <w:spacing w:after="200"/>
    </w:pPr>
  </w:style>
  <w:style w:type="paragraph" w:customStyle="1" w:styleId="MENumber9">
    <w:name w:val="ME Number 9"/>
    <w:basedOn w:val="Normal"/>
    <w:uiPriority w:val="3"/>
    <w:semiHidden/>
    <w:unhideWhenUsed/>
    <w:qFormat/>
    <w:rsid w:val="00762820"/>
    <w:pPr>
      <w:numPr>
        <w:ilvl w:val="8"/>
        <w:numId w:val="14"/>
      </w:numPr>
      <w:spacing w:after="200"/>
    </w:pPr>
  </w:style>
  <w:style w:type="paragraph" w:customStyle="1" w:styleId="Subheading">
    <w:name w:val="Sub heading"/>
    <w:basedOn w:val="Normal"/>
    <w:next w:val="Normal"/>
    <w:uiPriority w:val="4"/>
    <w:qFormat/>
    <w:rsid w:val="00762820"/>
    <w:pPr>
      <w:keepNext/>
      <w:spacing w:before="400" w:line="280" w:lineRule="exact"/>
      <w:outlineLvl w:val="0"/>
    </w:pPr>
    <w:rPr>
      <w:sz w:val="28"/>
      <w:szCs w:val="40"/>
    </w:rPr>
  </w:style>
  <w:style w:type="paragraph" w:customStyle="1" w:styleId="NormalSingle">
    <w:name w:val="NormalSingle"/>
    <w:basedOn w:val="Normal"/>
    <w:uiPriority w:val="2"/>
    <w:semiHidden/>
    <w:qFormat/>
    <w:rsid w:val="00762820"/>
  </w:style>
  <w:style w:type="character" w:styleId="PageNumber">
    <w:name w:val="page number"/>
    <w:basedOn w:val="DefaultParagraphFont"/>
    <w:uiPriority w:val="6"/>
    <w:semiHidden/>
    <w:rsid w:val="00762820"/>
    <w:rPr>
      <w:rFonts w:ascii="Arial" w:hAnsi="Arial"/>
      <w:b/>
      <w:color w:val="404040"/>
      <w:sz w:val="14"/>
    </w:rPr>
  </w:style>
  <w:style w:type="numbering" w:customStyle="1" w:styleId="Part">
    <w:name w:val="Part"/>
    <w:uiPriority w:val="99"/>
    <w:rsid w:val="00762820"/>
    <w:pPr>
      <w:numPr>
        <w:numId w:val="15"/>
      </w:numPr>
    </w:pPr>
  </w:style>
  <w:style w:type="paragraph" w:customStyle="1" w:styleId="PartL1">
    <w:name w:val="Part L1"/>
    <w:basedOn w:val="Normal"/>
    <w:next w:val="Normal"/>
    <w:uiPriority w:val="3"/>
    <w:qFormat/>
    <w:rsid w:val="00762820"/>
    <w:pPr>
      <w:keepNext/>
      <w:numPr>
        <w:numId w:val="15"/>
      </w:numPr>
      <w:pBdr>
        <w:top w:val="single" w:sz="4" w:space="1" w:color="808080" w:themeColor="background1" w:themeShade="80"/>
      </w:pBdr>
      <w:shd w:val="clear" w:color="auto" w:fill="000000" w:themeFill="text1"/>
      <w:spacing w:before="240" w:after="240"/>
      <w:outlineLvl w:val="0"/>
    </w:pPr>
    <w:rPr>
      <w:b/>
      <w:spacing w:val="-6"/>
      <w:szCs w:val="24"/>
    </w:rPr>
  </w:style>
  <w:style w:type="paragraph" w:customStyle="1" w:styleId="PartL2">
    <w:name w:val="Part L2"/>
    <w:basedOn w:val="Normal"/>
    <w:next w:val="Normal"/>
    <w:uiPriority w:val="3"/>
    <w:qFormat/>
    <w:rsid w:val="00762820"/>
    <w:pPr>
      <w:numPr>
        <w:ilvl w:val="1"/>
        <w:numId w:val="15"/>
      </w:numPr>
      <w:spacing w:before="240"/>
    </w:pPr>
  </w:style>
  <w:style w:type="paragraph" w:customStyle="1" w:styleId="PartL3">
    <w:name w:val="Part L3"/>
    <w:basedOn w:val="Normal"/>
    <w:next w:val="Normal"/>
    <w:uiPriority w:val="3"/>
    <w:qFormat/>
    <w:rsid w:val="00762820"/>
    <w:pPr>
      <w:numPr>
        <w:ilvl w:val="2"/>
        <w:numId w:val="15"/>
      </w:numPr>
    </w:pPr>
  </w:style>
  <w:style w:type="paragraph" w:customStyle="1" w:styleId="PartL4">
    <w:name w:val="Part L4"/>
    <w:basedOn w:val="Normal"/>
    <w:uiPriority w:val="3"/>
    <w:qFormat/>
    <w:rsid w:val="00762820"/>
    <w:pPr>
      <w:numPr>
        <w:ilvl w:val="3"/>
        <w:numId w:val="15"/>
      </w:numPr>
    </w:pPr>
  </w:style>
  <w:style w:type="paragraph" w:customStyle="1" w:styleId="PartL5">
    <w:name w:val="Part L5"/>
    <w:basedOn w:val="Normal"/>
    <w:uiPriority w:val="3"/>
    <w:qFormat/>
    <w:rsid w:val="00762820"/>
    <w:pPr>
      <w:numPr>
        <w:ilvl w:val="4"/>
        <w:numId w:val="15"/>
      </w:numPr>
    </w:pPr>
  </w:style>
  <w:style w:type="paragraph" w:customStyle="1" w:styleId="PartL6">
    <w:name w:val="Part L6"/>
    <w:basedOn w:val="Normal"/>
    <w:uiPriority w:val="3"/>
    <w:qFormat/>
    <w:rsid w:val="00762820"/>
    <w:pPr>
      <w:numPr>
        <w:ilvl w:val="5"/>
        <w:numId w:val="15"/>
      </w:numPr>
    </w:pPr>
  </w:style>
  <w:style w:type="paragraph" w:customStyle="1" w:styleId="PartL7">
    <w:name w:val="Part L7"/>
    <w:basedOn w:val="Normal"/>
    <w:uiPriority w:val="3"/>
    <w:semiHidden/>
    <w:unhideWhenUsed/>
    <w:qFormat/>
    <w:rsid w:val="00762820"/>
    <w:pPr>
      <w:numPr>
        <w:ilvl w:val="6"/>
        <w:numId w:val="15"/>
      </w:numPr>
    </w:pPr>
  </w:style>
  <w:style w:type="paragraph" w:customStyle="1" w:styleId="PartL8">
    <w:name w:val="Part L8"/>
    <w:basedOn w:val="Normal"/>
    <w:uiPriority w:val="3"/>
    <w:semiHidden/>
    <w:unhideWhenUsed/>
    <w:qFormat/>
    <w:rsid w:val="00762820"/>
    <w:pPr>
      <w:numPr>
        <w:ilvl w:val="7"/>
        <w:numId w:val="15"/>
      </w:numPr>
    </w:pPr>
  </w:style>
  <w:style w:type="paragraph" w:customStyle="1" w:styleId="PartL9">
    <w:name w:val="Part L9"/>
    <w:basedOn w:val="Normal"/>
    <w:uiPriority w:val="3"/>
    <w:semiHidden/>
    <w:unhideWhenUsed/>
    <w:qFormat/>
    <w:rsid w:val="00762820"/>
    <w:pPr>
      <w:numPr>
        <w:ilvl w:val="8"/>
        <w:numId w:val="15"/>
      </w:numPr>
    </w:pPr>
  </w:style>
  <w:style w:type="numbering" w:customStyle="1" w:styleId="Schedule">
    <w:name w:val="Schedule"/>
    <w:uiPriority w:val="99"/>
    <w:rsid w:val="00762820"/>
    <w:pPr>
      <w:numPr>
        <w:numId w:val="16"/>
      </w:numPr>
    </w:pPr>
  </w:style>
  <w:style w:type="paragraph" w:customStyle="1" w:styleId="ScheduleHeading">
    <w:name w:val="Schedule Heading"/>
    <w:next w:val="Normal"/>
    <w:rsid w:val="00762820"/>
    <w:pPr>
      <w:keepNext/>
      <w:pageBreakBefore/>
      <w:numPr>
        <w:numId w:val="17"/>
      </w:numPr>
      <w:shd w:val="clear" w:color="auto" w:fill="000000"/>
      <w:tabs>
        <w:tab w:val="clear" w:pos="1418"/>
      </w:tabs>
      <w:spacing w:after="140" w:line="280" w:lineRule="atLeast"/>
      <w:ind w:left="1701" w:hanging="1701"/>
      <w:outlineLvl w:val="0"/>
    </w:pPr>
    <w:rPr>
      <w:rFonts w:ascii="Arial Bold" w:eastAsia="Times New Roman" w:hAnsi="Arial Bold" w:cs="Arial"/>
      <w:b/>
      <w:caps/>
      <w:sz w:val="22"/>
      <w:lang w:val="en-US" w:eastAsia="en-AU"/>
    </w:rPr>
  </w:style>
  <w:style w:type="paragraph" w:customStyle="1" w:styleId="ScheduleL7">
    <w:name w:val="Schedule L7"/>
    <w:basedOn w:val="Normal"/>
    <w:uiPriority w:val="3"/>
    <w:semiHidden/>
    <w:unhideWhenUsed/>
    <w:qFormat/>
    <w:rsid w:val="00762820"/>
    <w:pPr>
      <w:numPr>
        <w:ilvl w:val="6"/>
        <w:numId w:val="16"/>
      </w:numPr>
    </w:pPr>
  </w:style>
  <w:style w:type="paragraph" w:customStyle="1" w:styleId="ScheduleL8">
    <w:name w:val="Schedule L8"/>
    <w:basedOn w:val="Normal"/>
    <w:uiPriority w:val="3"/>
    <w:semiHidden/>
    <w:unhideWhenUsed/>
    <w:qFormat/>
    <w:rsid w:val="00762820"/>
    <w:pPr>
      <w:numPr>
        <w:ilvl w:val="7"/>
        <w:numId w:val="16"/>
      </w:numPr>
    </w:pPr>
  </w:style>
  <w:style w:type="paragraph" w:customStyle="1" w:styleId="ScheduleL9">
    <w:name w:val="Schedule L9"/>
    <w:basedOn w:val="Normal"/>
    <w:uiPriority w:val="3"/>
    <w:semiHidden/>
    <w:unhideWhenUsed/>
    <w:qFormat/>
    <w:rsid w:val="00762820"/>
    <w:pPr>
      <w:numPr>
        <w:ilvl w:val="8"/>
        <w:numId w:val="16"/>
      </w:numPr>
    </w:pPr>
  </w:style>
  <w:style w:type="paragraph" w:customStyle="1" w:styleId="ScheduleLevel1">
    <w:name w:val="Schedule Level 1"/>
    <w:next w:val="Normal"/>
    <w:link w:val="ScheduleLevel1Char"/>
    <w:rsid w:val="00762820"/>
    <w:pPr>
      <w:keepNext/>
      <w:numPr>
        <w:ilvl w:val="1"/>
        <w:numId w:val="17"/>
      </w:numPr>
      <w:pBdr>
        <w:bottom w:val="single" w:sz="2" w:space="1" w:color="auto"/>
      </w:pBdr>
      <w:spacing w:before="200" w:line="280" w:lineRule="atLeast"/>
      <w:outlineLvl w:val="1"/>
    </w:pPr>
    <w:rPr>
      <w:rFonts w:eastAsia="Times New Roman" w:cs="Arial"/>
      <w:b/>
      <w:sz w:val="22"/>
      <w:szCs w:val="22"/>
      <w:lang w:val="en-US" w:eastAsia="en-AU"/>
    </w:rPr>
  </w:style>
  <w:style w:type="character" w:customStyle="1" w:styleId="ScheduleLevel1Char">
    <w:name w:val="Schedule Level 1 Char"/>
    <w:link w:val="ScheduleLevel1"/>
    <w:locked/>
    <w:rsid w:val="00762820"/>
    <w:rPr>
      <w:rFonts w:eastAsia="Times New Roman" w:cs="Arial"/>
      <w:b/>
      <w:sz w:val="22"/>
      <w:szCs w:val="22"/>
      <w:lang w:val="en-US" w:eastAsia="en-AU"/>
    </w:rPr>
  </w:style>
  <w:style w:type="paragraph" w:customStyle="1" w:styleId="ScheduleLevel2">
    <w:name w:val="Schedule Level 2"/>
    <w:next w:val="Normal"/>
    <w:rsid w:val="00762820"/>
    <w:pPr>
      <w:numPr>
        <w:ilvl w:val="2"/>
        <w:numId w:val="17"/>
      </w:numPr>
      <w:spacing w:before="200" w:line="280" w:lineRule="atLeast"/>
      <w:outlineLvl w:val="2"/>
    </w:pPr>
    <w:rPr>
      <w:rFonts w:eastAsia="Times New Roman" w:cs="Arial"/>
      <w:b/>
      <w:sz w:val="22"/>
      <w:szCs w:val="22"/>
      <w:lang w:val="en-US" w:eastAsia="en-AU"/>
    </w:rPr>
  </w:style>
  <w:style w:type="paragraph" w:customStyle="1" w:styleId="ScheduleLevel3">
    <w:name w:val="Schedule Level 3"/>
    <w:rsid w:val="00762820"/>
    <w:pPr>
      <w:numPr>
        <w:ilvl w:val="3"/>
        <w:numId w:val="17"/>
      </w:numPr>
      <w:spacing w:before="140" w:after="140" w:line="280" w:lineRule="atLeast"/>
    </w:pPr>
    <w:rPr>
      <w:rFonts w:eastAsia="Times New Roman" w:cs="Arial"/>
      <w:sz w:val="22"/>
      <w:szCs w:val="22"/>
      <w:lang w:val="en-US" w:eastAsia="en-AU"/>
    </w:rPr>
  </w:style>
  <w:style w:type="paragraph" w:customStyle="1" w:styleId="ScheduleLevel4">
    <w:name w:val="Schedule Level 4"/>
    <w:link w:val="ScheduleLevel4Char"/>
    <w:rsid w:val="00762820"/>
    <w:pPr>
      <w:numPr>
        <w:ilvl w:val="4"/>
        <w:numId w:val="17"/>
      </w:numPr>
      <w:spacing w:after="140" w:line="280" w:lineRule="atLeast"/>
    </w:pPr>
    <w:rPr>
      <w:rFonts w:cs="Arial"/>
      <w:sz w:val="22"/>
      <w:szCs w:val="22"/>
      <w:lang w:val="en-US" w:eastAsia="en-AU"/>
    </w:rPr>
  </w:style>
  <w:style w:type="character" w:customStyle="1" w:styleId="ScheduleLevel4Char">
    <w:name w:val="Schedule Level 4 Char"/>
    <w:link w:val="ScheduleLevel4"/>
    <w:locked/>
    <w:rsid w:val="00762820"/>
    <w:rPr>
      <w:rFonts w:cs="Arial"/>
      <w:sz w:val="22"/>
      <w:szCs w:val="22"/>
      <w:lang w:val="en-US" w:eastAsia="en-AU"/>
    </w:rPr>
  </w:style>
  <w:style w:type="paragraph" w:customStyle="1" w:styleId="ScheduleLevel5">
    <w:name w:val="Schedule Level 5"/>
    <w:rsid w:val="00762820"/>
    <w:pPr>
      <w:numPr>
        <w:ilvl w:val="5"/>
        <w:numId w:val="17"/>
      </w:numPr>
      <w:spacing w:after="140" w:line="280" w:lineRule="atLeast"/>
    </w:pPr>
    <w:rPr>
      <w:rFonts w:eastAsia="Times New Roman" w:cs="Arial"/>
      <w:sz w:val="22"/>
      <w:szCs w:val="22"/>
      <w:lang w:val="en-US" w:eastAsia="en-AU"/>
    </w:rPr>
  </w:style>
  <w:style w:type="paragraph" w:customStyle="1" w:styleId="ScheduleLevel6">
    <w:name w:val="Schedule Level 6"/>
    <w:rsid w:val="00762820"/>
    <w:pPr>
      <w:numPr>
        <w:ilvl w:val="6"/>
        <w:numId w:val="17"/>
      </w:numPr>
      <w:spacing w:after="140" w:line="280" w:lineRule="atLeast"/>
    </w:pPr>
    <w:rPr>
      <w:rFonts w:eastAsia="Times New Roman" w:cs="Arial"/>
      <w:sz w:val="22"/>
      <w:szCs w:val="22"/>
      <w:lang w:val="en-US" w:eastAsia="en-AU"/>
    </w:rPr>
  </w:style>
  <w:style w:type="paragraph" w:customStyle="1" w:styleId="ScheduleLevel7">
    <w:name w:val="Schedule Level 7"/>
    <w:semiHidden/>
    <w:rsid w:val="00762820"/>
    <w:pPr>
      <w:numPr>
        <w:ilvl w:val="7"/>
        <w:numId w:val="17"/>
      </w:numPr>
      <w:spacing w:after="140" w:line="280" w:lineRule="atLeast"/>
    </w:pPr>
    <w:rPr>
      <w:rFonts w:eastAsia="Times New Roman" w:cs="Arial"/>
      <w:sz w:val="22"/>
      <w:szCs w:val="22"/>
      <w:lang w:val="en-US" w:eastAsia="en-AU"/>
    </w:rPr>
  </w:style>
  <w:style w:type="paragraph" w:customStyle="1" w:styleId="ScheduleLevel8">
    <w:name w:val="Schedule Level 8"/>
    <w:semiHidden/>
    <w:rsid w:val="00762820"/>
    <w:pPr>
      <w:numPr>
        <w:ilvl w:val="8"/>
        <w:numId w:val="17"/>
      </w:numPr>
      <w:spacing w:after="140" w:line="280" w:lineRule="atLeast"/>
    </w:pPr>
    <w:rPr>
      <w:rFonts w:eastAsia="Times New Roman" w:cs="Arial"/>
      <w:sz w:val="22"/>
      <w:szCs w:val="22"/>
      <w:lang w:val="en-US" w:eastAsia="en-AU"/>
    </w:rPr>
  </w:style>
  <w:style w:type="paragraph" w:customStyle="1" w:styleId="TableColumnHeading">
    <w:name w:val="Table Column Heading"/>
    <w:basedOn w:val="Normal"/>
    <w:uiPriority w:val="3"/>
    <w:qFormat/>
    <w:rsid w:val="00762820"/>
    <w:pPr>
      <w:spacing w:before="60" w:after="60" w:line="220" w:lineRule="atLeast"/>
    </w:pPr>
    <w:rPr>
      <w:rFonts w:ascii="Arial Bold" w:hAnsi="Arial Bold"/>
      <w:b/>
      <w:color w:val="FFFFFF" w:themeColor="background1"/>
      <w:sz w:val="18"/>
    </w:rPr>
  </w:style>
  <w:style w:type="table" w:styleId="TableGrid">
    <w:name w:val="Table Grid"/>
    <w:basedOn w:val="TableNormal"/>
    <w:rsid w:val="00762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ubheading">
    <w:name w:val="Table sub heading"/>
    <w:basedOn w:val="Normal"/>
    <w:uiPriority w:val="3"/>
    <w:qFormat/>
    <w:rsid w:val="00762820"/>
    <w:pPr>
      <w:spacing w:before="60" w:after="60" w:line="220" w:lineRule="atLeast"/>
    </w:pPr>
    <w:rPr>
      <w:b/>
      <w:color w:val="808080" w:themeColor="background1" w:themeShade="80"/>
      <w:sz w:val="18"/>
    </w:rPr>
  </w:style>
  <w:style w:type="paragraph" w:customStyle="1" w:styleId="TableText">
    <w:name w:val="Table Text"/>
    <w:basedOn w:val="Normal"/>
    <w:uiPriority w:val="3"/>
    <w:qFormat/>
    <w:rsid w:val="00762820"/>
    <w:pPr>
      <w:spacing w:before="60" w:after="60" w:line="220" w:lineRule="atLeast"/>
    </w:pPr>
    <w:rPr>
      <w:sz w:val="18"/>
    </w:rPr>
  </w:style>
  <w:style w:type="paragraph" w:customStyle="1" w:styleId="Title1">
    <w:name w:val="Title 1"/>
    <w:basedOn w:val="Normal"/>
    <w:next w:val="Normal"/>
    <w:uiPriority w:val="2"/>
    <w:qFormat/>
    <w:rsid w:val="00762820"/>
    <w:pPr>
      <w:keepNext/>
      <w:outlineLvl w:val="0"/>
    </w:pPr>
    <w:rPr>
      <w:b/>
      <w:sz w:val="24"/>
    </w:rPr>
  </w:style>
  <w:style w:type="paragraph" w:customStyle="1" w:styleId="Title2">
    <w:name w:val="Title 2"/>
    <w:basedOn w:val="Normal"/>
    <w:next w:val="Normal"/>
    <w:uiPriority w:val="2"/>
    <w:qFormat/>
    <w:rsid w:val="00762820"/>
    <w:pPr>
      <w:keepNext/>
      <w:outlineLvl w:val="0"/>
    </w:pPr>
    <w:rPr>
      <w:b/>
    </w:rPr>
  </w:style>
  <w:style w:type="paragraph" w:customStyle="1" w:styleId="Title3">
    <w:name w:val="Title 3"/>
    <w:basedOn w:val="Normal"/>
    <w:next w:val="Normal"/>
    <w:uiPriority w:val="2"/>
    <w:qFormat/>
    <w:rsid w:val="00762820"/>
    <w:pPr>
      <w:keepNext/>
      <w:outlineLvl w:val="0"/>
    </w:pPr>
    <w:rPr>
      <w:i/>
    </w:rPr>
  </w:style>
  <w:style w:type="paragraph" w:styleId="TOC1">
    <w:name w:val="toc 1"/>
    <w:basedOn w:val="Normal"/>
    <w:next w:val="Normal"/>
    <w:autoRedefine/>
    <w:uiPriority w:val="39"/>
    <w:semiHidden/>
    <w:unhideWhenUsed/>
    <w:rsid w:val="00762820"/>
    <w:pPr>
      <w:keepNext/>
      <w:widowControl w:val="0"/>
      <w:pBdr>
        <w:bottom w:val="single" w:sz="2" w:space="0" w:color="auto"/>
        <w:between w:val="single" w:sz="2" w:space="1" w:color="auto"/>
      </w:pBdr>
      <w:tabs>
        <w:tab w:val="left" w:pos="1134"/>
        <w:tab w:val="right" w:pos="9071"/>
      </w:tabs>
      <w:spacing w:before="200" w:after="0" w:line="280" w:lineRule="atLeast"/>
      <w:ind w:left="1134" w:hanging="1134"/>
    </w:pPr>
    <w:rPr>
      <w:rFonts w:cs="Arial"/>
      <w:b/>
      <w:caps/>
      <w:noProof/>
      <w:sz w:val="24"/>
      <w:lang w:eastAsia="en-AU"/>
    </w:rPr>
  </w:style>
  <w:style w:type="paragraph" w:styleId="TOC2">
    <w:name w:val="toc 2"/>
    <w:basedOn w:val="Normal"/>
    <w:next w:val="Normal"/>
    <w:uiPriority w:val="39"/>
    <w:rsid w:val="00762820"/>
    <w:pPr>
      <w:pBdr>
        <w:bottom w:val="single" w:sz="4" w:space="1" w:color="auto"/>
      </w:pBdr>
      <w:tabs>
        <w:tab w:val="left" w:pos="1134"/>
        <w:tab w:val="right" w:pos="9356"/>
      </w:tabs>
      <w:spacing w:before="200" w:after="0" w:line="280" w:lineRule="atLeast"/>
      <w:ind w:left="1134" w:hanging="1134"/>
    </w:pPr>
    <w:rPr>
      <w:rFonts w:cs="Arial"/>
      <w:b/>
      <w:noProof/>
      <w:sz w:val="20"/>
      <w:lang w:eastAsia="en-AU" w:bidi="ar-SA"/>
    </w:rPr>
  </w:style>
  <w:style w:type="paragraph" w:styleId="TOC3">
    <w:name w:val="toc 3"/>
    <w:basedOn w:val="Normal"/>
    <w:next w:val="Normal"/>
    <w:uiPriority w:val="39"/>
    <w:rsid w:val="00762820"/>
    <w:pPr>
      <w:tabs>
        <w:tab w:val="left" w:pos="1134"/>
        <w:tab w:val="right" w:pos="9356"/>
      </w:tabs>
      <w:spacing w:before="60" w:after="0"/>
      <w:ind w:left="1134" w:hanging="1134"/>
    </w:pPr>
    <w:rPr>
      <w:rFonts w:asciiTheme="minorHAnsi" w:hAnsiTheme="minorHAnsi" w:cstheme="minorHAnsi"/>
      <w:iCs/>
      <w:noProof/>
      <w:sz w:val="20"/>
      <w:szCs w:val="20"/>
    </w:rPr>
  </w:style>
  <w:style w:type="paragraph" w:styleId="TOC4">
    <w:name w:val="toc 4"/>
    <w:basedOn w:val="Normal"/>
    <w:next w:val="Normal"/>
    <w:autoRedefine/>
    <w:uiPriority w:val="39"/>
    <w:rsid w:val="00762820"/>
    <w:pPr>
      <w:tabs>
        <w:tab w:val="right" w:pos="9354"/>
      </w:tabs>
      <w:spacing w:before="200" w:after="0" w:line="280" w:lineRule="atLeast"/>
    </w:pPr>
    <w:rPr>
      <w:rFonts w:cstheme="minorHAnsi"/>
      <w:b/>
      <w:noProof/>
      <w:sz w:val="20"/>
      <w:szCs w:val="18"/>
    </w:rPr>
  </w:style>
  <w:style w:type="paragraph" w:styleId="TOC5">
    <w:name w:val="toc 5"/>
    <w:basedOn w:val="Normal"/>
    <w:next w:val="Normal"/>
    <w:autoRedefine/>
    <w:uiPriority w:val="39"/>
    <w:rsid w:val="00762820"/>
    <w:pPr>
      <w:tabs>
        <w:tab w:val="right" w:pos="9356"/>
      </w:tabs>
      <w:spacing w:before="200" w:after="0" w:line="280" w:lineRule="atLeast"/>
      <w:ind w:left="1134"/>
    </w:pPr>
    <w:rPr>
      <w:rFonts w:cstheme="minorHAnsi"/>
      <w:b/>
      <w:caps/>
      <w:noProof/>
      <w:sz w:val="20"/>
      <w:szCs w:val="18"/>
    </w:rPr>
  </w:style>
  <w:style w:type="paragraph" w:styleId="TOC6">
    <w:name w:val="toc 6"/>
    <w:basedOn w:val="Normal"/>
    <w:next w:val="Normal"/>
    <w:autoRedefine/>
    <w:uiPriority w:val="39"/>
    <w:rsid w:val="00762820"/>
    <w:pPr>
      <w:keepNext/>
      <w:widowControl w:val="0"/>
      <w:tabs>
        <w:tab w:val="left" w:pos="2835"/>
        <w:tab w:val="right" w:pos="9356"/>
      </w:tabs>
      <w:spacing w:before="120" w:after="0"/>
      <w:ind w:left="1134"/>
    </w:pPr>
    <w:rPr>
      <w:rFonts w:ascii="Arial Bold" w:hAnsi="Arial Bold" w:cs="Arial"/>
      <w:b/>
      <w:noProof/>
      <w:sz w:val="21"/>
      <w:lang w:eastAsia="en-AU" w:bidi="ar-SA"/>
    </w:rPr>
  </w:style>
  <w:style w:type="numbering" w:customStyle="1" w:styleId="Warranty">
    <w:name w:val="Warranty"/>
    <w:uiPriority w:val="99"/>
    <w:rsid w:val="00762820"/>
    <w:pPr>
      <w:numPr>
        <w:numId w:val="18"/>
      </w:numPr>
    </w:pPr>
  </w:style>
  <w:style w:type="paragraph" w:customStyle="1" w:styleId="WarrantyL1">
    <w:name w:val="WarrantyL1"/>
    <w:basedOn w:val="Normal"/>
    <w:next w:val="Normal"/>
    <w:uiPriority w:val="3"/>
    <w:qFormat/>
    <w:rsid w:val="00762820"/>
    <w:pPr>
      <w:numPr>
        <w:numId w:val="19"/>
      </w:numPr>
      <w:spacing w:before="480" w:after="60"/>
      <w:outlineLvl w:val="0"/>
    </w:pPr>
    <w:rPr>
      <w:spacing w:val="-6"/>
      <w:sz w:val="28"/>
    </w:rPr>
  </w:style>
  <w:style w:type="paragraph" w:customStyle="1" w:styleId="WarrantyL2">
    <w:name w:val="WarrantyL2"/>
    <w:basedOn w:val="Normal"/>
    <w:uiPriority w:val="3"/>
    <w:qFormat/>
    <w:rsid w:val="00762820"/>
    <w:pPr>
      <w:numPr>
        <w:ilvl w:val="1"/>
        <w:numId w:val="19"/>
      </w:numPr>
      <w:outlineLvl w:val="1"/>
    </w:pPr>
  </w:style>
  <w:style w:type="paragraph" w:customStyle="1" w:styleId="WarrantyL3">
    <w:name w:val="WarrantyL3"/>
    <w:basedOn w:val="Normal"/>
    <w:uiPriority w:val="3"/>
    <w:qFormat/>
    <w:rsid w:val="00762820"/>
    <w:pPr>
      <w:numPr>
        <w:ilvl w:val="2"/>
        <w:numId w:val="19"/>
      </w:numPr>
      <w:outlineLvl w:val="2"/>
    </w:pPr>
  </w:style>
  <w:style w:type="paragraph" w:customStyle="1" w:styleId="WarrantyL4">
    <w:name w:val="WarrantyL4"/>
    <w:basedOn w:val="Normal"/>
    <w:uiPriority w:val="3"/>
    <w:qFormat/>
    <w:rsid w:val="00762820"/>
    <w:pPr>
      <w:numPr>
        <w:ilvl w:val="3"/>
        <w:numId w:val="19"/>
      </w:numPr>
      <w:outlineLvl w:val="3"/>
    </w:pPr>
  </w:style>
  <w:style w:type="paragraph" w:customStyle="1" w:styleId="WarrantyL5">
    <w:name w:val="WarrantyL5"/>
    <w:basedOn w:val="Normal"/>
    <w:uiPriority w:val="3"/>
    <w:qFormat/>
    <w:rsid w:val="00762820"/>
    <w:pPr>
      <w:numPr>
        <w:ilvl w:val="4"/>
        <w:numId w:val="19"/>
      </w:numPr>
      <w:outlineLvl w:val="4"/>
    </w:pPr>
  </w:style>
  <w:style w:type="paragraph" w:customStyle="1" w:styleId="WarrantyL6">
    <w:name w:val="WarrantyL6"/>
    <w:basedOn w:val="Normal"/>
    <w:uiPriority w:val="3"/>
    <w:qFormat/>
    <w:rsid w:val="00762820"/>
    <w:pPr>
      <w:numPr>
        <w:ilvl w:val="5"/>
        <w:numId w:val="19"/>
      </w:numPr>
    </w:pPr>
  </w:style>
  <w:style w:type="paragraph" w:customStyle="1" w:styleId="WarrantyL7">
    <w:name w:val="WarrantyL7"/>
    <w:basedOn w:val="Normal"/>
    <w:uiPriority w:val="3"/>
    <w:semiHidden/>
    <w:unhideWhenUsed/>
    <w:qFormat/>
    <w:rsid w:val="00762820"/>
    <w:pPr>
      <w:numPr>
        <w:ilvl w:val="6"/>
        <w:numId w:val="19"/>
      </w:numPr>
    </w:pPr>
  </w:style>
  <w:style w:type="paragraph" w:customStyle="1" w:styleId="WarrantyL8">
    <w:name w:val="WarrantyL8"/>
    <w:basedOn w:val="Normal"/>
    <w:uiPriority w:val="3"/>
    <w:semiHidden/>
    <w:unhideWhenUsed/>
    <w:qFormat/>
    <w:rsid w:val="00762820"/>
    <w:pPr>
      <w:numPr>
        <w:ilvl w:val="7"/>
        <w:numId w:val="19"/>
      </w:numPr>
    </w:pPr>
  </w:style>
  <w:style w:type="paragraph" w:customStyle="1" w:styleId="WarrantyL9">
    <w:name w:val="WarrantyL9"/>
    <w:basedOn w:val="Normal"/>
    <w:uiPriority w:val="3"/>
    <w:semiHidden/>
    <w:unhideWhenUsed/>
    <w:qFormat/>
    <w:rsid w:val="00762820"/>
    <w:pPr>
      <w:numPr>
        <w:ilvl w:val="8"/>
        <w:numId w:val="19"/>
      </w:numPr>
    </w:pPr>
  </w:style>
  <w:style w:type="paragraph" w:styleId="TOC7">
    <w:name w:val="toc 7"/>
    <w:basedOn w:val="Normal"/>
    <w:next w:val="Normal"/>
    <w:autoRedefine/>
    <w:uiPriority w:val="39"/>
    <w:unhideWhenUsed/>
    <w:rsid w:val="00762820"/>
    <w:pPr>
      <w:spacing w:before="120" w:after="0" w:line="280" w:lineRule="atLeast"/>
      <w:ind w:left="1134"/>
    </w:pPr>
    <w:rPr>
      <w:rFonts w:ascii="Arial Bold" w:hAnsi="Arial Bold" w:cstheme="minorHAnsi"/>
      <w:b/>
      <w:sz w:val="20"/>
      <w:szCs w:val="18"/>
    </w:rPr>
  </w:style>
  <w:style w:type="character" w:styleId="Hyperlink">
    <w:name w:val="Hyperlink"/>
    <w:basedOn w:val="DefaultParagraphFont"/>
    <w:uiPriority w:val="99"/>
    <w:unhideWhenUsed/>
    <w:rsid w:val="00762820"/>
    <w:rPr>
      <w:color w:val="0000FF" w:themeColor="hyperlink"/>
      <w:u w:val="single"/>
    </w:rPr>
  </w:style>
  <w:style w:type="character" w:customStyle="1" w:styleId="Heading1Char">
    <w:name w:val="Heading 1 Char"/>
    <w:basedOn w:val="DefaultParagraphFont"/>
    <w:link w:val="Heading1"/>
    <w:uiPriority w:val="9"/>
    <w:semiHidden/>
    <w:rsid w:val="00762820"/>
    <w:rPr>
      <w:rFonts w:asciiTheme="majorHAnsi" w:eastAsiaTheme="majorEastAsia" w:hAnsiTheme="majorHAnsi" w:cs="Angsana New"/>
      <w:color w:val="365F91" w:themeColor="accent1" w:themeShade="BF"/>
      <w:sz w:val="32"/>
      <w:szCs w:val="40"/>
      <w:lang w:bidi="th-TH"/>
    </w:rPr>
  </w:style>
  <w:style w:type="character" w:customStyle="1" w:styleId="Heading2Char">
    <w:name w:val="Heading 2 Char"/>
    <w:basedOn w:val="DefaultParagraphFont"/>
    <w:link w:val="Heading2"/>
    <w:uiPriority w:val="9"/>
    <w:rsid w:val="00762820"/>
    <w:rPr>
      <w:rFonts w:asciiTheme="majorHAnsi" w:eastAsiaTheme="majorEastAsia" w:hAnsiTheme="majorHAnsi" w:cs="Angsana New"/>
      <w:color w:val="365F91" w:themeColor="accent1" w:themeShade="BF"/>
      <w:sz w:val="26"/>
      <w:szCs w:val="33"/>
      <w:lang w:bidi="th-TH"/>
    </w:rPr>
  </w:style>
  <w:style w:type="character" w:customStyle="1" w:styleId="Heading3Char">
    <w:name w:val="Heading 3 Char"/>
    <w:basedOn w:val="DefaultParagraphFont"/>
    <w:link w:val="Heading3"/>
    <w:uiPriority w:val="9"/>
    <w:rsid w:val="00762820"/>
    <w:rPr>
      <w:rFonts w:asciiTheme="majorHAnsi" w:eastAsiaTheme="majorEastAsia" w:hAnsiTheme="majorHAnsi" w:cs="Angsana New"/>
      <w:color w:val="243F60" w:themeColor="accent1" w:themeShade="7F"/>
      <w:sz w:val="24"/>
      <w:szCs w:val="30"/>
      <w:lang w:bidi="th-TH"/>
    </w:rPr>
  </w:style>
  <w:style w:type="character" w:customStyle="1" w:styleId="Heading4Char">
    <w:name w:val="Heading 4 Char"/>
    <w:basedOn w:val="DefaultParagraphFont"/>
    <w:link w:val="Heading4"/>
    <w:uiPriority w:val="9"/>
    <w:rsid w:val="00762820"/>
    <w:rPr>
      <w:rFonts w:asciiTheme="majorHAnsi" w:eastAsiaTheme="majorEastAsia" w:hAnsiTheme="majorHAnsi" w:cs="Angsana New"/>
      <w:i/>
      <w:iCs/>
      <w:color w:val="365F91" w:themeColor="accent1" w:themeShade="BF"/>
      <w:sz w:val="22"/>
      <w:szCs w:val="28"/>
      <w:lang w:bidi="th-TH"/>
    </w:rPr>
  </w:style>
  <w:style w:type="character" w:customStyle="1" w:styleId="Heading5Char">
    <w:name w:val="Heading 5 Char"/>
    <w:basedOn w:val="DefaultParagraphFont"/>
    <w:link w:val="Heading5"/>
    <w:uiPriority w:val="9"/>
    <w:rsid w:val="00762820"/>
    <w:rPr>
      <w:rFonts w:asciiTheme="majorHAnsi" w:eastAsiaTheme="majorEastAsia" w:hAnsiTheme="majorHAnsi" w:cs="Angsana New"/>
      <w:color w:val="365F91" w:themeColor="accent1" w:themeShade="BF"/>
      <w:sz w:val="22"/>
      <w:szCs w:val="28"/>
      <w:lang w:bidi="th-TH"/>
    </w:rPr>
  </w:style>
  <w:style w:type="character" w:customStyle="1" w:styleId="Heading6Char">
    <w:name w:val="Heading 6 Char"/>
    <w:basedOn w:val="DefaultParagraphFont"/>
    <w:link w:val="Heading6"/>
    <w:uiPriority w:val="9"/>
    <w:rsid w:val="00762820"/>
    <w:rPr>
      <w:rFonts w:asciiTheme="majorHAnsi" w:eastAsiaTheme="majorEastAsia" w:hAnsiTheme="majorHAnsi" w:cs="Angsana New"/>
      <w:color w:val="243F60" w:themeColor="accent1" w:themeShade="7F"/>
      <w:sz w:val="22"/>
      <w:szCs w:val="28"/>
      <w:lang w:bidi="th-TH"/>
    </w:rPr>
  </w:style>
  <w:style w:type="character" w:customStyle="1" w:styleId="Heading7Char">
    <w:name w:val="Heading 7 Char"/>
    <w:basedOn w:val="DefaultParagraphFont"/>
    <w:link w:val="Heading7"/>
    <w:uiPriority w:val="9"/>
    <w:rsid w:val="00762820"/>
    <w:rPr>
      <w:rFonts w:asciiTheme="majorHAnsi" w:eastAsiaTheme="majorEastAsia" w:hAnsiTheme="majorHAnsi" w:cs="Angsana New"/>
      <w:i/>
      <w:iCs/>
      <w:color w:val="243F60" w:themeColor="accent1" w:themeShade="7F"/>
      <w:sz w:val="22"/>
      <w:szCs w:val="28"/>
      <w:lang w:bidi="th-TH"/>
    </w:rPr>
  </w:style>
  <w:style w:type="character" w:customStyle="1" w:styleId="Heading8Char">
    <w:name w:val="Heading 8 Char"/>
    <w:basedOn w:val="DefaultParagraphFont"/>
    <w:link w:val="Heading8"/>
    <w:uiPriority w:val="9"/>
    <w:rsid w:val="00762820"/>
    <w:rPr>
      <w:rFonts w:asciiTheme="majorHAnsi" w:eastAsiaTheme="majorEastAsia" w:hAnsiTheme="majorHAnsi" w:cs="Angsana New"/>
      <w:color w:val="272727" w:themeColor="text1" w:themeTint="D8"/>
      <w:sz w:val="21"/>
      <w:szCs w:val="26"/>
      <w:lang w:bidi="th-TH"/>
    </w:rPr>
  </w:style>
  <w:style w:type="character" w:customStyle="1" w:styleId="Heading9Char">
    <w:name w:val="Heading 9 Char"/>
    <w:basedOn w:val="DefaultParagraphFont"/>
    <w:link w:val="Heading9"/>
    <w:uiPriority w:val="9"/>
    <w:rsid w:val="00762820"/>
    <w:rPr>
      <w:rFonts w:asciiTheme="majorHAnsi" w:eastAsiaTheme="majorEastAsia" w:hAnsiTheme="majorHAnsi" w:cs="Angsana New"/>
      <w:i/>
      <w:iCs/>
      <w:color w:val="272727" w:themeColor="text1" w:themeTint="D8"/>
      <w:sz w:val="21"/>
      <w:szCs w:val="26"/>
      <w:lang w:bidi="th-TH"/>
    </w:rPr>
  </w:style>
  <w:style w:type="paragraph" w:customStyle="1" w:styleId="MESubheading">
    <w:name w:val="ME Sub heading"/>
    <w:basedOn w:val="Normal"/>
    <w:next w:val="Normal"/>
    <w:uiPriority w:val="4"/>
    <w:qFormat/>
    <w:rsid w:val="00762820"/>
    <w:pPr>
      <w:spacing w:before="400" w:line="280" w:lineRule="exact"/>
      <w:outlineLvl w:val="0"/>
    </w:pPr>
    <w:rPr>
      <w:sz w:val="28"/>
      <w:szCs w:val="40"/>
    </w:rPr>
  </w:style>
  <w:style w:type="paragraph" w:styleId="Subtitle">
    <w:name w:val="Subtitle"/>
    <w:basedOn w:val="Normal"/>
    <w:next w:val="Normal"/>
    <w:link w:val="SubtitleChar"/>
    <w:uiPriority w:val="11"/>
    <w:semiHidden/>
    <w:qFormat/>
    <w:rsid w:val="00762820"/>
    <w:pPr>
      <w:numPr>
        <w:ilvl w:val="1"/>
      </w:numPr>
      <w:spacing w:after="160"/>
    </w:pPr>
    <w:rPr>
      <w:rFonts w:asciiTheme="minorHAnsi" w:eastAsiaTheme="minorEastAsia" w:hAnsiTheme="minorHAnsi"/>
      <w:color w:val="5A5A5A" w:themeColor="text1" w:themeTint="A5"/>
      <w:spacing w:val="15"/>
      <w:szCs w:val="28"/>
    </w:rPr>
  </w:style>
  <w:style w:type="character" w:customStyle="1" w:styleId="SubtitleChar">
    <w:name w:val="Subtitle Char"/>
    <w:basedOn w:val="DefaultParagraphFont"/>
    <w:link w:val="Subtitle"/>
    <w:uiPriority w:val="11"/>
    <w:semiHidden/>
    <w:rsid w:val="00762820"/>
    <w:rPr>
      <w:rFonts w:asciiTheme="minorHAnsi" w:hAnsiTheme="minorHAnsi" w:cs="Angsana New"/>
      <w:color w:val="5A5A5A" w:themeColor="text1" w:themeTint="A5"/>
      <w:spacing w:val="15"/>
      <w:sz w:val="22"/>
      <w:szCs w:val="28"/>
      <w:lang w:bidi="th-TH"/>
    </w:rPr>
  </w:style>
  <w:style w:type="paragraph" w:styleId="Title">
    <w:name w:val="Title"/>
    <w:basedOn w:val="Normal"/>
    <w:next w:val="Normal"/>
    <w:link w:val="TitleChar"/>
    <w:uiPriority w:val="10"/>
    <w:semiHidden/>
    <w:unhideWhenUsed/>
    <w:qFormat/>
    <w:rsid w:val="00762820"/>
    <w:pPr>
      <w:spacing w:after="0" w:line="240" w:lineRule="auto"/>
      <w:contextualSpacing/>
    </w:pPr>
    <w:rPr>
      <w:rFonts w:asciiTheme="majorHAnsi" w:eastAsiaTheme="majorEastAsia" w:hAnsiTheme="majorHAnsi"/>
      <w:spacing w:val="-10"/>
      <w:kern w:val="28"/>
      <w:sz w:val="56"/>
      <w:szCs w:val="71"/>
    </w:rPr>
  </w:style>
  <w:style w:type="character" w:customStyle="1" w:styleId="TitleChar">
    <w:name w:val="Title Char"/>
    <w:basedOn w:val="DefaultParagraphFont"/>
    <w:link w:val="Title"/>
    <w:uiPriority w:val="10"/>
    <w:rsid w:val="00762820"/>
    <w:rPr>
      <w:rFonts w:asciiTheme="majorHAnsi" w:eastAsiaTheme="majorEastAsia" w:hAnsiTheme="majorHAnsi" w:cs="Angsana New"/>
      <w:spacing w:val="-10"/>
      <w:kern w:val="28"/>
      <w:sz w:val="56"/>
      <w:szCs w:val="71"/>
      <w:lang w:bidi="th-TH"/>
    </w:rPr>
  </w:style>
  <w:style w:type="paragraph" w:styleId="BodyText">
    <w:name w:val="Body Text"/>
    <w:basedOn w:val="Normal"/>
    <w:link w:val="BodyTextChar"/>
    <w:uiPriority w:val="99"/>
    <w:semiHidden/>
    <w:unhideWhenUsed/>
    <w:rsid w:val="00762820"/>
    <w:rPr>
      <w:szCs w:val="28"/>
    </w:rPr>
  </w:style>
  <w:style w:type="character" w:customStyle="1" w:styleId="BodyTextChar">
    <w:name w:val="Body Text Char"/>
    <w:basedOn w:val="DefaultParagraphFont"/>
    <w:link w:val="BodyText"/>
    <w:uiPriority w:val="99"/>
    <w:rsid w:val="00762820"/>
    <w:rPr>
      <w:rFonts w:eastAsia="Times New Roman" w:cs="Angsana New"/>
      <w:sz w:val="22"/>
      <w:szCs w:val="28"/>
      <w:lang w:bidi="th-TH"/>
    </w:rPr>
  </w:style>
  <w:style w:type="paragraph" w:styleId="TOCHeading">
    <w:name w:val="TOC Heading"/>
    <w:basedOn w:val="Heading1"/>
    <w:next w:val="Normal"/>
    <w:uiPriority w:val="39"/>
    <w:semiHidden/>
    <w:unhideWhenUsed/>
    <w:qFormat/>
    <w:rsid w:val="00762820"/>
    <w:pPr>
      <w:spacing w:line="259" w:lineRule="auto"/>
      <w:outlineLvl w:val="9"/>
    </w:pPr>
    <w:rPr>
      <w:rFonts w:cstheme="majorBidi"/>
      <w:szCs w:val="32"/>
      <w:lang w:val="en-US" w:eastAsia="en-US" w:bidi="ar-SA"/>
    </w:rPr>
  </w:style>
  <w:style w:type="paragraph" w:styleId="TOC8">
    <w:name w:val="toc 8"/>
    <w:basedOn w:val="Normal"/>
    <w:next w:val="Normal"/>
    <w:autoRedefine/>
    <w:uiPriority w:val="39"/>
    <w:semiHidden/>
    <w:unhideWhenUsed/>
    <w:rsid w:val="00762820"/>
    <w:pPr>
      <w:spacing w:after="0"/>
      <w:ind w:left="154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762820"/>
    <w:pPr>
      <w:spacing w:after="0"/>
      <w:ind w:left="1760"/>
    </w:pPr>
    <w:rPr>
      <w:rFonts w:asciiTheme="minorHAnsi" w:hAnsiTheme="minorHAnsi" w:cstheme="minorHAnsi"/>
      <w:sz w:val="18"/>
      <w:szCs w:val="18"/>
    </w:rPr>
  </w:style>
  <w:style w:type="numbering" w:styleId="111111">
    <w:name w:val="Outline List 2"/>
    <w:basedOn w:val="NoList"/>
    <w:uiPriority w:val="99"/>
    <w:semiHidden/>
    <w:unhideWhenUsed/>
    <w:rsid w:val="00762820"/>
    <w:pPr>
      <w:numPr>
        <w:numId w:val="20"/>
      </w:numPr>
    </w:pPr>
  </w:style>
  <w:style w:type="numbering" w:styleId="1ai">
    <w:name w:val="Outline List 1"/>
    <w:basedOn w:val="NoList"/>
    <w:uiPriority w:val="99"/>
    <w:semiHidden/>
    <w:unhideWhenUsed/>
    <w:rsid w:val="00762820"/>
    <w:pPr>
      <w:numPr>
        <w:numId w:val="21"/>
      </w:numPr>
    </w:pPr>
  </w:style>
  <w:style w:type="numbering" w:styleId="ArticleSection">
    <w:name w:val="Outline List 3"/>
    <w:basedOn w:val="NoList"/>
    <w:uiPriority w:val="99"/>
    <w:semiHidden/>
    <w:unhideWhenUsed/>
    <w:rsid w:val="00762820"/>
    <w:pPr>
      <w:numPr>
        <w:numId w:val="22"/>
      </w:numPr>
    </w:pPr>
  </w:style>
  <w:style w:type="paragraph" w:styleId="BalloonText">
    <w:name w:val="Balloon Text"/>
    <w:basedOn w:val="Normal"/>
    <w:link w:val="BalloonTextChar"/>
    <w:uiPriority w:val="99"/>
    <w:semiHidden/>
    <w:unhideWhenUsed/>
    <w:rsid w:val="00762820"/>
    <w:pPr>
      <w:spacing w:after="0" w:line="240" w:lineRule="auto"/>
    </w:pPr>
    <w:rPr>
      <w:rFonts w:ascii="Segoe UI" w:hAnsi="Segoe UI"/>
      <w:sz w:val="18"/>
    </w:rPr>
  </w:style>
  <w:style w:type="character" w:customStyle="1" w:styleId="BalloonTextChar">
    <w:name w:val="Balloon Text Char"/>
    <w:basedOn w:val="DefaultParagraphFont"/>
    <w:link w:val="BalloonText"/>
    <w:uiPriority w:val="99"/>
    <w:semiHidden/>
    <w:rsid w:val="00762820"/>
    <w:rPr>
      <w:rFonts w:ascii="Segoe UI" w:eastAsia="Times New Roman" w:hAnsi="Segoe UI" w:cs="Angsana New"/>
      <w:sz w:val="18"/>
      <w:szCs w:val="22"/>
      <w:lang w:bidi="th-TH"/>
    </w:rPr>
  </w:style>
  <w:style w:type="paragraph" w:styleId="Bibliography">
    <w:name w:val="Bibliography"/>
    <w:basedOn w:val="Normal"/>
    <w:next w:val="Normal"/>
    <w:uiPriority w:val="37"/>
    <w:semiHidden/>
    <w:unhideWhenUsed/>
    <w:rsid w:val="00762820"/>
    <w:rPr>
      <w:szCs w:val="28"/>
    </w:rPr>
  </w:style>
  <w:style w:type="paragraph" w:styleId="BlockText">
    <w:name w:val="Block Text"/>
    <w:basedOn w:val="Normal"/>
    <w:uiPriority w:val="99"/>
    <w:semiHidden/>
    <w:unhideWhenUsed/>
    <w:rsid w:val="0076282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szCs w:val="28"/>
    </w:rPr>
  </w:style>
  <w:style w:type="paragraph" w:styleId="BodyText2">
    <w:name w:val="Body Text 2"/>
    <w:basedOn w:val="Normal"/>
    <w:link w:val="BodyText2Char"/>
    <w:uiPriority w:val="99"/>
    <w:semiHidden/>
    <w:unhideWhenUsed/>
    <w:rsid w:val="00762820"/>
    <w:pPr>
      <w:spacing w:line="480" w:lineRule="auto"/>
    </w:pPr>
    <w:rPr>
      <w:szCs w:val="28"/>
    </w:rPr>
  </w:style>
  <w:style w:type="character" w:customStyle="1" w:styleId="BodyText2Char">
    <w:name w:val="Body Text 2 Char"/>
    <w:basedOn w:val="DefaultParagraphFont"/>
    <w:link w:val="BodyText2"/>
    <w:uiPriority w:val="99"/>
    <w:semiHidden/>
    <w:rsid w:val="00762820"/>
    <w:rPr>
      <w:rFonts w:eastAsia="Times New Roman" w:cs="Angsana New"/>
      <w:sz w:val="22"/>
      <w:szCs w:val="28"/>
      <w:lang w:bidi="th-TH"/>
    </w:rPr>
  </w:style>
  <w:style w:type="paragraph" w:styleId="BodyText3">
    <w:name w:val="Body Text 3"/>
    <w:basedOn w:val="Normal"/>
    <w:link w:val="BodyText3Char"/>
    <w:uiPriority w:val="99"/>
    <w:semiHidden/>
    <w:unhideWhenUsed/>
    <w:rsid w:val="00762820"/>
    <w:rPr>
      <w:sz w:val="16"/>
      <w:szCs w:val="20"/>
    </w:rPr>
  </w:style>
  <w:style w:type="character" w:customStyle="1" w:styleId="BodyText3Char">
    <w:name w:val="Body Text 3 Char"/>
    <w:basedOn w:val="DefaultParagraphFont"/>
    <w:link w:val="BodyText3"/>
    <w:uiPriority w:val="99"/>
    <w:semiHidden/>
    <w:rsid w:val="00762820"/>
    <w:rPr>
      <w:rFonts w:eastAsia="Times New Roman" w:cs="Angsana New"/>
      <w:sz w:val="16"/>
      <w:lang w:bidi="th-TH"/>
    </w:rPr>
  </w:style>
  <w:style w:type="paragraph" w:styleId="BodyTextFirstIndent">
    <w:name w:val="Body Text First Indent"/>
    <w:basedOn w:val="BodyText"/>
    <w:link w:val="BodyTextFirstIndentChar"/>
    <w:uiPriority w:val="99"/>
    <w:semiHidden/>
    <w:unhideWhenUsed/>
    <w:rsid w:val="00762820"/>
    <w:pPr>
      <w:ind w:firstLine="360"/>
    </w:pPr>
  </w:style>
  <w:style w:type="character" w:customStyle="1" w:styleId="BodyTextFirstIndentChar">
    <w:name w:val="Body Text First Indent Char"/>
    <w:basedOn w:val="BodyTextChar"/>
    <w:link w:val="BodyTextFirstIndent"/>
    <w:uiPriority w:val="99"/>
    <w:semiHidden/>
    <w:rsid w:val="00762820"/>
    <w:rPr>
      <w:rFonts w:eastAsia="Times New Roman" w:cs="Angsana New"/>
      <w:sz w:val="22"/>
      <w:szCs w:val="28"/>
      <w:lang w:bidi="th-TH"/>
    </w:rPr>
  </w:style>
  <w:style w:type="paragraph" w:styleId="BodyTextIndent">
    <w:name w:val="Body Text Indent"/>
    <w:basedOn w:val="Normal"/>
    <w:link w:val="BodyTextIndentChar"/>
    <w:uiPriority w:val="99"/>
    <w:semiHidden/>
    <w:unhideWhenUsed/>
    <w:rsid w:val="00762820"/>
    <w:pPr>
      <w:ind w:left="283"/>
    </w:pPr>
    <w:rPr>
      <w:szCs w:val="28"/>
    </w:rPr>
  </w:style>
  <w:style w:type="character" w:customStyle="1" w:styleId="BodyTextIndentChar">
    <w:name w:val="Body Text Indent Char"/>
    <w:basedOn w:val="DefaultParagraphFont"/>
    <w:link w:val="BodyTextIndent"/>
    <w:uiPriority w:val="99"/>
    <w:semiHidden/>
    <w:rsid w:val="00762820"/>
    <w:rPr>
      <w:rFonts w:eastAsia="Times New Roman" w:cs="Angsana New"/>
      <w:sz w:val="22"/>
      <w:szCs w:val="28"/>
      <w:lang w:bidi="th-TH"/>
    </w:rPr>
  </w:style>
  <w:style w:type="paragraph" w:styleId="BodyTextFirstIndent2">
    <w:name w:val="Body Text First Indent 2"/>
    <w:basedOn w:val="BodyTextIndent"/>
    <w:link w:val="BodyTextFirstIndent2Char"/>
    <w:uiPriority w:val="99"/>
    <w:semiHidden/>
    <w:unhideWhenUsed/>
    <w:rsid w:val="00762820"/>
    <w:pPr>
      <w:ind w:left="360" w:firstLine="360"/>
    </w:pPr>
  </w:style>
  <w:style w:type="character" w:customStyle="1" w:styleId="BodyTextFirstIndent2Char">
    <w:name w:val="Body Text First Indent 2 Char"/>
    <w:basedOn w:val="BodyTextIndentChar"/>
    <w:link w:val="BodyTextFirstIndent2"/>
    <w:uiPriority w:val="99"/>
    <w:semiHidden/>
    <w:rsid w:val="00762820"/>
    <w:rPr>
      <w:rFonts w:eastAsia="Times New Roman" w:cs="Angsana New"/>
      <w:sz w:val="22"/>
      <w:szCs w:val="28"/>
      <w:lang w:bidi="th-TH"/>
    </w:rPr>
  </w:style>
  <w:style w:type="paragraph" w:styleId="BodyTextIndent2">
    <w:name w:val="Body Text Indent 2"/>
    <w:basedOn w:val="Normal"/>
    <w:link w:val="BodyTextIndent2Char"/>
    <w:uiPriority w:val="99"/>
    <w:semiHidden/>
    <w:unhideWhenUsed/>
    <w:rsid w:val="00762820"/>
    <w:pPr>
      <w:spacing w:line="480" w:lineRule="auto"/>
      <w:ind w:left="283"/>
    </w:pPr>
    <w:rPr>
      <w:szCs w:val="28"/>
    </w:rPr>
  </w:style>
  <w:style w:type="character" w:customStyle="1" w:styleId="BodyTextIndent2Char">
    <w:name w:val="Body Text Indent 2 Char"/>
    <w:basedOn w:val="DefaultParagraphFont"/>
    <w:link w:val="BodyTextIndent2"/>
    <w:uiPriority w:val="99"/>
    <w:semiHidden/>
    <w:rsid w:val="00762820"/>
    <w:rPr>
      <w:rFonts w:eastAsia="Times New Roman" w:cs="Angsana New"/>
      <w:sz w:val="22"/>
      <w:szCs w:val="28"/>
      <w:lang w:bidi="th-TH"/>
    </w:rPr>
  </w:style>
  <w:style w:type="paragraph" w:styleId="BodyTextIndent3">
    <w:name w:val="Body Text Indent 3"/>
    <w:basedOn w:val="Normal"/>
    <w:link w:val="BodyTextIndent3Char"/>
    <w:uiPriority w:val="99"/>
    <w:semiHidden/>
    <w:unhideWhenUsed/>
    <w:rsid w:val="00762820"/>
    <w:pPr>
      <w:ind w:left="283"/>
    </w:pPr>
    <w:rPr>
      <w:sz w:val="16"/>
      <w:szCs w:val="20"/>
    </w:rPr>
  </w:style>
  <w:style w:type="character" w:customStyle="1" w:styleId="BodyTextIndent3Char">
    <w:name w:val="Body Text Indent 3 Char"/>
    <w:basedOn w:val="DefaultParagraphFont"/>
    <w:link w:val="BodyTextIndent3"/>
    <w:uiPriority w:val="99"/>
    <w:semiHidden/>
    <w:rsid w:val="00762820"/>
    <w:rPr>
      <w:rFonts w:eastAsia="Times New Roman" w:cs="Angsana New"/>
      <w:sz w:val="16"/>
      <w:lang w:bidi="th-TH"/>
    </w:rPr>
  </w:style>
  <w:style w:type="character" w:styleId="BookTitle">
    <w:name w:val="Book Title"/>
    <w:basedOn w:val="DefaultParagraphFont"/>
    <w:uiPriority w:val="33"/>
    <w:semiHidden/>
    <w:unhideWhenUsed/>
    <w:qFormat/>
    <w:rsid w:val="00762820"/>
    <w:rPr>
      <w:b/>
      <w:bCs/>
      <w:i/>
      <w:iCs/>
      <w:spacing w:val="5"/>
    </w:rPr>
  </w:style>
  <w:style w:type="paragraph" w:styleId="Caption">
    <w:name w:val="caption"/>
    <w:basedOn w:val="Normal"/>
    <w:next w:val="Normal"/>
    <w:uiPriority w:val="35"/>
    <w:semiHidden/>
    <w:unhideWhenUsed/>
    <w:qFormat/>
    <w:rsid w:val="00762820"/>
    <w:pPr>
      <w:spacing w:after="200" w:line="240" w:lineRule="auto"/>
    </w:pPr>
    <w:rPr>
      <w:i/>
      <w:iCs/>
      <w:color w:val="1F497D" w:themeColor="text2"/>
      <w:sz w:val="18"/>
    </w:rPr>
  </w:style>
  <w:style w:type="paragraph" w:styleId="Closing">
    <w:name w:val="Closing"/>
    <w:basedOn w:val="Normal"/>
    <w:link w:val="ClosingChar"/>
    <w:uiPriority w:val="99"/>
    <w:semiHidden/>
    <w:unhideWhenUsed/>
    <w:rsid w:val="00762820"/>
    <w:pPr>
      <w:spacing w:after="0" w:line="240" w:lineRule="auto"/>
      <w:ind w:left="4252"/>
    </w:pPr>
    <w:rPr>
      <w:szCs w:val="28"/>
    </w:rPr>
  </w:style>
  <w:style w:type="character" w:customStyle="1" w:styleId="ClosingChar">
    <w:name w:val="Closing Char"/>
    <w:basedOn w:val="DefaultParagraphFont"/>
    <w:link w:val="Closing"/>
    <w:uiPriority w:val="99"/>
    <w:semiHidden/>
    <w:rsid w:val="00762820"/>
    <w:rPr>
      <w:rFonts w:eastAsia="Times New Roman" w:cs="Angsana New"/>
      <w:sz w:val="22"/>
      <w:szCs w:val="28"/>
      <w:lang w:bidi="th-TH"/>
    </w:rPr>
  </w:style>
  <w:style w:type="table" w:styleId="ColorfulGrid">
    <w:name w:val="Colorful Grid"/>
    <w:basedOn w:val="TableNormal"/>
    <w:uiPriority w:val="73"/>
    <w:semiHidden/>
    <w:unhideWhenUsed/>
    <w:rsid w:val="00762820"/>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62820"/>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762820"/>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762820"/>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762820"/>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762820"/>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762820"/>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762820"/>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62820"/>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762820"/>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762820"/>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762820"/>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762820"/>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762820"/>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762820"/>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62820"/>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62820"/>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62820"/>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762820"/>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62820"/>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62820"/>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762820"/>
    <w:rPr>
      <w:sz w:val="16"/>
      <w:szCs w:val="16"/>
    </w:rPr>
  </w:style>
  <w:style w:type="paragraph" w:styleId="CommentText">
    <w:name w:val="annotation text"/>
    <w:basedOn w:val="Normal"/>
    <w:link w:val="CommentTextChar"/>
    <w:uiPriority w:val="99"/>
    <w:unhideWhenUsed/>
    <w:rsid w:val="00762820"/>
    <w:pPr>
      <w:spacing w:line="240" w:lineRule="auto"/>
    </w:pPr>
    <w:rPr>
      <w:sz w:val="20"/>
      <w:szCs w:val="25"/>
    </w:rPr>
  </w:style>
  <w:style w:type="character" w:customStyle="1" w:styleId="CommentTextChar">
    <w:name w:val="Comment Text Char"/>
    <w:basedOn w:val="DefaultParagraphFont"/>
    <w:link w:val="CommentText"/>
    <w:uiPriority w:val="99"/>
    <w:rsid w:val="00762820"/>
    <w:rPr>
      <w:rFonts w:eastAsia="Times New Roman" w:cs="Angsana New"/>
      <w:szCs w:val="25"/>
      <w:lang w:bidi="th-TH"/>
    </w:rPr>
  </w:style>
  <w:style w:type="paragraph" w:styleId="CommentSubject">
    <w:name w:val="annotation subject"/>
    <w:basedOn w:val="CommentText"/>
    <w:next w:val="CommentText"/>
    <w:link w:val="CommentSubjectChar"/>
    <w:uiPriority w:val="99"/>
    <w:semiHidden/>
    <w:unhideWhenUsed/>
    <w:rsid w:val="00762820"/>
    <w:rPr>
      <w:b/>
      <w:bCs/>
    </w:rPr>
  </w:style>
  <w:style w:type="character" w:customStyle="1" w:styleId="CommentSubjectChar">
    <w:name w:val="Comment Subject Char"/>
    <w:basedOn w:val="CommentTextChar"/>
    <w:link w:val="CommentSubject"/>
    <w:uiPriority w:val="99"/>
    <w:semiHidden/>
    <w:rsid w:val="00762820"/>
    <w:rPr>
      <w:rFonts w:eastAsia="Times New Roman" w:cs="Angsana New"/>
      <w:b/>
      <w:bCs/>
      <w:szCs w:val="25"/>
      <w:lang w:bidi="th-TH"/>
    </w:rPr>
  </w:style>
  <w:style w:type="table" w:styleId="DarkList">
    <w:name w:val="Dark List"/>
    <w:basedOn w:val="TableNormal"/>
    <w:uiPriority w:val="70"/>
    <w:semiHidden/>
    <w:unhideWhenUsed/>
    <w:rsid w:val="0076282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6282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76282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76282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76282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76282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76282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762820"/>
    <w:rPr>
      <w:szCs w:val="28"/>
    </w:rPr>
  </w:style>
  <w:style w:type="character" w:customStyle="1" w:styleId="DateChar">
    <w:name w:val="Date Char"/>
    <w:basedOn w:val="DefaultParagraphFont"/>
    <w:link w:val="Date"/>
    <w:uiPriority w:val="99"/>
    <w:semiHidden/>
    <w:rsid w:val="00762820"/>
    <w:rPr>
      <w:rFonts w:eastAsia="Times New Roman" w:cs="Angsana New"/>
      <w:sz w:val="22"/>
      <w:szCs w:val="28"/>
      <w:lang w:bidi="th-TH"/>
    </w:rPr>
  </w:style>
  <w:style w:type="paragraph" w:styleId="DocumentMap">
    <w:name w:val="Document Map"/>
    <w:basedOn w:val="Normal"/>
    <w:link w:val="DocumentMapChar"/>
    <w:uiPriority w:val="99"/>
    <w:semiHidden/>
    <w:unhideWhenUsed/>
    <w:rsid w:val="00762820"/>
    <w:pPr>
      <w:spacing w:after="0" w:line="240" w:lineRule="auto"/>
    </w:pPr>
    <w:rPr>
      <w:rFonts w:ascii="Segoe UI" w:hAnsi="Segoe UI"/>
      <w:sz w:val="16"/>
      <w:szCs w:val="20"/>
    </w:rPr>
  </w:style>
  <w:style w:type="character" w:customStyle="1" w:styleId="DocumentMapChar">
    <w:name w:val="Document Map Char"/>
    <w:basedOn w:val="DefaultParagraphFont"/>
    <w:link w:val="DocumentMap"/>
    <w:uiPriority w:val="99"/>
    <w:semiHidden/>
    <w:rsid w:val="00762820"/>
    <w:rPr>
      <w:rFonts w:ascii="Segoe UI" w:eastAsia="Times New Roman" w:hAnsi="Segoe UI" w:cs="Angsana New"/>
      <w:sz w:val="16"/>
      <w:lang w:bidi="th-TH"/>
    </w:rPr>
  </w:style>
  <w:style w:type="paragraph" w:styleId="E-mailSignature">
    <w:name w:val="E-mail Signature"/>
    <w:basedOn w:val="Normal"/>
    <w:link w:val="E-mailSignatureChar"/>
    <w:uiPriority w:val="99"/>
    <w:semiHidden/>
    <w:unhideWhenUsed/>
    <w:rsid w:val="00762820"/>
    <w:pPr>
      <w:spacing w:after="0" w:line="240" w:lineRule="auto"/>
    </w:pPr>
    <w:rPr>
      <w:szCs w:val="28"/>
    </w:rPr>
  </w:style>
  <w:style w:type="character" w:customStyle="1" w:styleId="E-mailSignatureChar">
    <w:name w:val="E-mail Signature Char"/>
    <w:basedOn w:val="DefaultParagraphFont"/>
    <w:link w:val="E-mailSignature"/>
    <w:uiPriority w:val="99"/>
    <w:semiHidden/>
    <w:rsid w:val="00762820"/>
    <w:rPr>
      <w:rFonts w:eastAsia="Times New Roman" w:cs="Angsana New"/>
      <w:sz w:val="22"/>
      <w:szCs w:val="28"/>
      <w:lang w:bidi="th-TH"/>
    </w:rPr>
  </w:style>
  <w:style w:type="character" w:styleId="Emphasis">
    <w:name w:val="Emphasis"/>
    <w:basedOn w:val="DefaultParagraphFont"/>
    <w:uiPriority w:val="20"/>
    <w:semiHidden/>
    <w:unhideWhenUsed/>
    <w:qFormat/>
    <w:rsid w:val="00762820"/>
    <w:rPr>
      <w:i/>
      <w:iCs/>
    </w:rPr>
  </w:style>
  <w:style w:type="character" w:styleId="EndnoteReference">
    <w:name w:val="endnote reference"/>
    <w:basedOn w:val="DefaultParagraphFont"/>
    <w:uiPriority w:val="99"/>
    <w:semiHidden/>
    <w:unhideWhenUsed/>
    <w:rsid w:val="00762820"/>
    <w:rPr>
      <w:vertAlign w:val="superscript"/>
    </w:rPr>
  </w:style>
  <w:style w:type="paragraph" w:styleId="EnvelopeAddress">
    <w:name w:val="envelope address"/>
    <w:basedOn w:val="Normal"/>
    <w:uiPriority w:val="99"/>
    <w:semiHidden/>
    <w:unhideWhenUsed/>
    <w:rsid w:val="00762820"/>
    <w:pPr>
      <w:framePr w:w="7920" w:h="1980" w:hRule="exact" w:hSpace="180" w:wrap="auto" w:hAnchor="page" w:xAlign="center" w:yAlign="bottom"/>
      <w:spacing w:after="0" w:line="240" w:lineRule="auto"/>
      <w:ind w:left="2880"/>
    </w:pPr>
    <w:rPr>
      <w:rFonts w:asciiTheme="majorHAnsi" w:eastAsiaTheme="majorEastAsia" w:hAnsiTheme="majorHAnsi"/>
      <w:sz w:val="24"/>
      <w:szCs w:val="30"/>
    </w:rPr>
  </w:style>
  <w:style w:type="paragraph" w:styleId="EnvelopeReturn">
    <w:name w:val="envelope return"/>
    <w:basedOn w:val="Normal"/>
    <w:uiPriority w:val="99"/>
    <w:semiHidden/>
    <w:unhideWhenUsed/>
    <w:rsid w:val="00762820"/>
    <w:pPr>
      <w:spacing w:after="0" w:line="240" w:lineRule="auto"/>
    </w:pPr>
    <w:rPr>
      <w:rFonts w:asciiTheme="majorHAnsi" w:eastAsiaTheme="majorEastAsia" w:hAnsiTheme="majorHAnsi"/>
      <w:sz w:val="20"/>
      <w:szCs w:val="25"/>
    </w:rPr>
  </w:style>
  <w:style w:type="character" w:styleId="FollowedHyperlink">
    <w:name w:val="FollowedHyperlink"/>
    <w:basedOn w:val="DefaultParagraphFont"/>
    <w:uiPriority w:val="99"/>
    <w:semiHidden/>
    <w:unhideWhenUsed/>
    <w:rsid w:val="00762820"/>
    <w:rPr>
      <w:color w:val="800080" w:themeColor="followedHyperlink"/>
      <w:u w:val="single"/>
    </w:rPr>
  </w:style>
  <w:style w:type="character" w:styleId="FootnoteReference">
    <w:name w:val="footnote reference"/>
    <w:basedOn w:val="DefaultParagraphFont"/>
    <w:uiPriority w:val="99"/>
    <w:semiHidden/>
    <w:unhideWhenUsed/>
    <w:rsid w:val="00762820"/>
    <w:rPr>
      <w:vertAlign w:val="superscript"/>
    </w:rPr>
  </w:style>
  <w:style w:type="table" w:styleId="GridTable1Light">
    <w:name w:val="Grid Table 1 Light"/>
    <w:basedOn w:val="TableNormal"/>
    <w:uiPriority w:val="46"/>
    <w:semiHidden/>
    <w:rsid w:val="0076282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62820"/>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62820"/>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6282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6282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6282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62820"/>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6282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62820"/>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semiHidden/>
    <w:rsid w:val="00762820"/>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762820"/>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semiHidden/>
    <w:rsid w:val="00762820"/>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semiHidden/>
    <w:rsid w:val="00762820"/>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semiHidden/>
    <w:rsid w:val="00762820"/>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semiHidden/>
    <w:rsid w:val="0076282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6282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semiHidden/>
    <w:rsid w:val="0076282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76282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semiHidden/>
    <w:rsid w:val="0076282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semiHidden/>
    <w:rsid w:val="0076282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semiHidden/>
    <w:rsid w:val="0076282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semiHidden/>
    <w:rsid w:val="0076282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6282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semiHidden/>
    <w:rsid w:val="0076282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76282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semiHidden/>
    <w:rsid w:val="0076282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semiHidden/>
    <w:rsid w:val="0076282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semiHidden/>
    <w:rsid w:val="0076282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semiHidden/>
    <w:rsid w:val="007628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628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semiHidden/>
    <w:rsid w:val="007628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7628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semiHidden/>
    <w:rsid w:val="007628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semiHidden/>
    <w:rsid w:val="007628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semiHidden/>
    <w:rsid w:val="007628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semiHidden/>
    <w:rsid w:val="0076282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62820"/>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semiHidden/>
    <w:rsid w:val="00762820"/>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762820"/>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semiHidden/>
    <w:rsid w:val="00762820"/>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semiHidden/>
    <w:rsid w:val="00762820"/>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semiHidden/>
    <w:rsid w:val="00762820"/>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semiHidden/>
    <w:rsid w:val="0076282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62820"/>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semiHidden/>
    <w:rsid w:val="00762820"/>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762820"/>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semiHidden/>
    <w:rsid w:val="00762820"/>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semiHidden/>
    <w:rsid w:val="00762820"/>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semiHidden/>
    <w:rsid w:val="00762820"/>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TMLAcronym">
    <w:name w:val="HTML Acronym"/>
    <w:basedOn w:val="DefaultParagraphFont"/>
    <w:uiPriority w:val="99"/>
    <w:semiHidden/>
    <w:unhideWhenUsed/>
    <w:rsid w:val="00762820"/>
  </w:style>
  <w:style w:type="paragraph" w:styleId="HTMLAddress">
    <w:name w:val="HTML Address"/>
    <w:basedOn w:val="Normal"/>
    <w:link w:val="HTMLAddressChar"/>
    <w:uiPriority w:val="99"/>
    <w:semiHidden/>
    <w:unhideWhenUsed/>
    <w:rsid w:val="00762820"/>
    <w:pPr>
      <w:spacing w:after="0" w:line="240" w:lineRule="auto"/>
    </w:pPr>
    <w:rPr>
      <w:i/>
      <w:iCs/>
      <w:szCs w:val="28"/>
    </w:rPr>
  </w:style>
  <w:style w:type="character" w:customStyle="1" w:styleId="HTMLAddressChar">
    <w:name w:val="HTML Address Char"/>
    <w:basedOn w:val="DefaultParagraphFont"/>
    <w:link w:val="HTMLAddress"/>
    <w:uiPriority w:val="99"/>
    <w:semiHidden/>
    <w:rsid w:val="00762820"/>
    <w:rPr>
      <w:rFonts w:eastAsia="Times New Roman" w:cs="Angsana New"/>
      <w:i/>
      <w:iCs/>
      <w:sz w:val="22"/>
      <w:szCs w:val="28"/>
      <w:lang w:bidi="th-TH"/>
    </w:rPr>
  </w:style>
  <w:style w:type="character" w:styleId="HTMLCite">
    <w:name w:val="HTML Cite"/>
    <w:basedOn w:val="DefaultParagraphFont"/>
    <w:uiPriority w:val="99"/>
    <w:semiHidden/>
    <w:unhideWhenUsed/>
    <w:rsid w:val="00762820"/>
    <w:rPr>
      <w:i/>
      <w:iCs/>
    </w:rPr>
  </w:style>
  <w:style w:type="character" w:styleId="HTMLCode">
    <w:name w:val="HTML Code"/>
    <w:basedOn w:val="DefaultParagraphFont"/>
    <w:uiPriority w:val="99"/>
    <w:semiHidden/>
    <w:unhideWhenUsed/>
    <w:rsid w:val="00762820"/>
    <w:rPr>
      <w:rFonts w:ascii="Consolas" w:hAnsi="Consolas" w:cs="Consolas"/>
      <w:sz w:val="20"/>
      <w:szCs w:val="20"/>
    </w:rPr>
  </w:style>
  <w:style w:type="character" w:styleId="HTMLDefinition">
    <w:name w:val="HTML Definition"/>
    <w:basedOn w:val="DefaultParagraphFont"/>
    <w:uiPriority w:val="99"/>
    <w:semiHidden/>
    <w:unhideWhenUsed/>
    <w:rsid w:val="00762820"/>
    <w:rPr>
      <w:i/>
      <w:iCs/>
    </w:rPr>
  </w:style>
  <w:style w:type="character" w:styleId="HTMLKeyboard">
    <w:name w:val="HTML Keyboard"/>
    <w:basedOn w:val="DefaultParagraphFont"/>
    <w:uiPriority w:val="99"/>
    <w:semiHidden/>
    <w:unhideWhenUsed/>
    <w:rsid w:val="00762820"/>
    <w:rPr>
      <w:rFonts w:ascii="Consolas" w:hAnsi="Consolas" w:cs="Consolas"/>
      <w:sz w:val="20"/>
      <w:szCs w:val="20"/>
    </w:rPr>
  </w:style>
  <w:style w:type="paragraph" w:styleId="HTMLPreformatted">
    <w:name w:val="HTML Preformatted"/>
    <w:basedOn w:val="Normal"/>
    <w:link w:val="HTMLPreformattedChar"/>
    <w:uiPriority w:val="99"/>
    <w:semiHidden/>
    <w:unhideWhenUsed/>
    <w:rsid w:val="00762820"/>
    <w:pPr>
      <w:spacing w:after="0" w:line="240" w:lineRule="auto"/>
    </w:pPr>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762820"/>
    <w:rPr>
      <w:rFonts w:ascii="Consolas" w:eastAsia="Times New Roman" w:hAnsi="Consolas" w:cs="Angsana New"/>
      <w:szCs w:val="25"/>
      <w:lang w:bidi="th-TH"/>
    </w:rPr>
  </w:style>
  <w:style w:type="character" w:styleId="HTMLSample">
    <w:name w:val="HTML Sample"/>
    <w:basedOn w:val="DefaultParagraphFont"/>
    <w:uiPriority w:val="99"/>
    <w:semiHidden/>
    <w:unhideWhenUsed/>
    <w:rsid w:val="00762820"/>
    <w:rPr>
      <w:rFonts w:ascii="Consolas" w:hAnsi="Consolas" w:cs="Consolas"/>
      <w:sz w:val="24"/>
      <w:szCs w:val="24"/>
    </w:rPr>
  </w:style>
  <w:style w:type="character" w:styleId="HTMLTypewriter">
    <w:name w:val="HTML Typewriter"/>
    <w:basedOn w:val="DefaultParagraphFont"/>
    <w:uiPriority w:val="99"/>
    <w:semiHidden/>
    <w:unhideWhenUsed/>
    <w:rsid w:val="00762820"/>
    <w:rPr>
      <w:rFonts w:ascii="Consolas" w:hAnsi="Consolas" w:cs="Consolas"/>
      <w:sz w:val="20"/>
      <w:szCs w:val="20"/>
    </w:rPr>
  </w:style>
  <w:style w:type="character" w:styleId="HTMLVariable">
    <w:name w:val="HTML Variable"/>
    <w:basedOn w:val="DefaultParagraphFont"/>
    <w:uiPriority w:val="99"/>
    <w:semiHidden/>
    <w:unhideWhenUsed/>
    <w:rsid w:val="00762820"/>
    <w:rPr>
      <w:i/>
      <w:iCs/>
    </w:rPr>
  </w:style>
  <w:style w:type="paragraph" w:styleId="Index1">
    <w:name w:val="index 1"/>
    <w:basedOn w:val="Normal"/>
    <w:next w:val="Normal"/>
    <w:autoRedefine/>
    <w:uiPriority w:val="99"/>
    <w:semiHidden/>
    <w:unhideWhenUsed/>
    <w:rsid w:val="00762820"/>
    <w:pPr>
      <w:spacing w:after="0" w:line="240" w:lineRule="auto"/>
      <w:ind w:left="220" w:hanging="220"/>
    </w:pPr>
    <w:rPr>
      <w:szCs w:val="28"/>
    </w:rPr>
  </w:style>
  <w:style w:type="paragraph" w:styleId="Index2">
    <w:name w:val="index 2"/>
    <w:basedOn w:val="Normal"/>
    <w:next w:val="Normal"/>
    <w:autoRedefine/>
    <w:uiPriority w:val="99"/>
    <w:semiHidden/>
    <w:unhideWhenUsed/>
    <w:rsid w:val="00762820"/>
    <w:pPr>
      <w:spacing w:after="0" w:line="240" w:lineRule="auto"/>
      <w:ind w:left="440" w:hanging="220"/>
    </w:pPr>
    <w:rPr>
      <w:szCs w:val="28"/>
    </w:rPr>
  </w:style>
  <w:style w:type="paragraph" w:styleId="Index3">
    <w:name w:val="index 3"/>
    <w:basedOn w:val="Normal"/>
    <w:next w:val="Normal"/>
    <w:autoRedefine/>
    <w:uiPriority w:val="99"/>
    <w:semiHidden/>
    <w:unhideWhenUsed/>
    <w:rsid w:val="00762820"/>
    <w:pPr>
      <w:spacing w:after="0" w:line="240" w:lineRule="auto"/>
      <w:ind w:left="660" w:hanging="220"/>
    </w:pPr>
    <w:rPr>
      <w:szCs w:val="28"/>
    </w:rPr>
  </w:style>
  <w:style w:type="paragraph" w:styleId="Index4">
    <w:name w:val="index 4"/>
    <w:basedOn w:val="Normal"/>
    <w:next w:val="Normal"/>
    <w:autoRedefine/>
    <w:uiPriority w:val="99"/>
    <w:semiHidden/>
    <w:unhideWhenUsed/>
    <w:rsid w:val="00762820"/>
    <w:pPr>
      <w:spacing w:after="0" w:line="240" w:lineRule="auto"/>
      <w:ind w:left="880" w:hanging="220"/>
    </w:pPr>
    <w:rPr>
      <w:szCs w:val="28"/>
    </w:rPr>
  </w:style>
  <w:style w:type="paragraph" w:styleId="Index5">
    <w:name w:val="index 5"/>
    <w:basedOn w:val="Normal"/>
    <w:next w:val="Normal"/>
    <w:autoRedefine/>
    <w:uiPriority w:val="99"/>
    <w:semiHidden/>
    <w:unhideWhenUsed/>
    <w:rsid w:val="00762820"/>
    <w:pPr>
      <w:spacing w:after="0" w:line="240" w:lineRule="auto"/>
      <w:ind w:left="1100" w:hanging="220"/>
    </w:pPr>
    <w:rPr>
      <w:szCs w:val="28"/>
    </w:rPr>
  </w:style>
  <w:style w:type="paragraph" w:styleId="Index6">
    <w:name w:val="index 6"/>
    <w:basedOn w:val="Normal"/>
    <w:next w:val="Normal"/>
    <w:autoRedefine/>
    <w:uiPriority w:val="99"/>
    <w:semiHidden/>
    <w:unhideWhenUsed/>
    <w:rsid w:val="00762820"/>
    <w:pPr>
      <w:spacing w:after="0" w:line="240" w:lineRule="auto"/>
      <w:ind w:left="1320" w:hanging="220"/>
    </w:pPr>
    <w:rPr>
      <w:szCs w:val="28"/>
    </w:rPr>
  </w:style>
  <w:style w:type="paragraph" w:styleId="Index7">
    <w:name w:val="index 7"/>
    <w:basedOn w:val="Normal"/>
    <w:next w:val="Normal"/>
    <w:autoRedefine/>
    <w:uiPriority w:val="99"/>
    <w:semiHidden/>
    <w:unhideWhenUsed/>
    <w:rsid w:val="00762820"/>
    <w:pPr>
      <w:spacing w:after="0" w:line="240" w:lineRule="auto"/>
      <w:ind w:left="1540" w:hanging="220"/>
    </w:pPr>
    <w:rPr>
      <w:szCs w:val="28"/>
    </w:rPr>
  </w:style>
  <w:style w:type="paragraph" w:styleId="Index8">
    <w:name w:val="index 8"/>
    <w:basedOn w:val="Normal"/>
    <w:next w:val="Normal"/>
    <w:autoRedefine/>
    <w:uiPriority w:val="99"/>
    <w:semiHidden/>
    <w:unhideWhenUsed/>
    <w:rsid w:val="00762820"/>
    <w:pPr>
      <w:spacing w:after="0" w:line="240" w:lineRule="auto"/>
      <w:ind w:left="1760" w:hanging="220"/>
    </w:pPr>
    <w:rPr>
      <w:szCs w:val="28"/>
    </w:rPr>
  </w:style>
  <w:style w:type="paragraph" w:styleId="Index9">
    <w:name w:val="index 9"/>
    <w:basedOn w:val="Normal"/>
    <w:next w:val="Normal"/>
    <w:autoRedefine/>
    <w:uiPriority w:val="99"/>
    <w:semiHidden/>
    <w:unhideWhenUsed/>
    <w:rsid w:val="00762820"/>
    <w:pPr>
      <w:spacing w:after="0" w:line="240" w:lineRule="auto"/>
      <w:ind w:left="1980" w:hanging="220"/>
    </w:pPr>
    <w:rPr>
      <w:szCs w:val="28"/>
    </w:rPr>
  </w:style>
  <w:style w:type="paragraph" w:styleId="IndexHeading">
    <w:name w:val="index heading"/>
    <w:basedOn w:val="Normal"/>
    <w:next w:val="Index1"/>
    <w:uiPriority w:val="99"/>
    <w:semiHidden/>
    <w:unhideWhenUsed/>
    <w:rsid w:val="00762820"/>
    <w:rPr>
      <w:rFonts w:asciiTheme="majorHAnsi" w:eastAsiaTheme="majorEastAsia" w:hAnsiTheme="majorHAnsi"/>
      <w:b/>
      <w:bCs/>
      <w:szCs w:val="28"/>
    </w:rPr>
  </w:style>
  <w:style w:type="character" w:styleId="IntenseEmphasis">
    <w:name w:val="Intense Emphasis"/>
    <w:basedOn w:val="DefaultParagraphFont"/>
    <w:uiPriority w:val="21"/>
    <w:semiHidden/>
    <w:unhideWhenUsed/>
    <w:qFormat/>
    <w:rsid w:val="00762820"/>
    <w:rPr>
      <w:i/>
      <w:iCs/>
      <w:color w:val="4F81BD" w:themeColor="accent1"/>
    </w:rPr>
  </w:style>
  <w:style w:type="paragraph" w:styleId="IntenseQuote">
    <w:name w:val="Intense Quote"/>
    <w:basedOn w:val="Normal"/>
    <w:next w:val="Normal"/>
    <w:link w:val="IntenseQuoteChar"/>
    <w:uiPriority w:val="30"/>
    <w:semiHidden/>
    <w:unhideWhenUsed/>
    <w:qFormat/>
    <w:rsid w:val="00762820"/>
    <w:pPr>
      <w:pBdr>
        <w:top w:val="single" w:sz="4" w:space="10" w:color="4F81BD" w:themeColor="accent1"/>
        <w:bottom w:val="single" w:sz="4" w:space="10" w:color="4F81BD" w:themeColor="accent1"/>
      </w:pBdr>
      <w:spacing w:before="360" w:after="360"/>
      <w:ind w:left="864" w:right="864"/>
      <w:jc w:val="center"/>
    </w:pPr>
    <w:rPr>
      <w:i/>
      <w:iCs/>
      <w:color w:val="4F81BD" w:themeColor="accent1"/>
      <w:szCs w:val="28"/>
    </w:rPr>
  </w:style>
  <w:style w:type="character" w:customStyle="1" w:styleId="IntenseQuoteChar">
    <w:name w:val="Intense Quote Char"/>
    <w:basedOn w:val="DefaultParagraphFont"/>
    <w:link w:val="IntenseQuote"/>
    <w:uiPriority w:val="30"/>
    <w:semiHidden/>
    <w:rsid w:val="00762820"/>
    <w:rPr>
      <w:rFonts w:eastAsia="Times New Roman" w:cs="Angsana New"/>
      <w:i/>
      <w:iCs/>
      <w:color w:val="4F81BD" w:themeColor="accent1"/>
      <w:sz w:val="22"/>
      <w:szCs w:val="28"/>
      <w:lang w:bidi="th-TH"/>
    </w:rPr>
  </w:style>
  <w:style w:type="character" w:styleId="IntenseReference">
    <w:name w:val="Intense Reference"/>
    <w:basedOn w:val="DefaultParagraphFont"/>
    <w:uiPriority w:val="32"/>
    <w:semiHidden/>
    <w:unhideWhenUsed/>
    <w:qFormat/>
    <w:rsid w:val="00762820"/>
    <w:rPr>
      <w:b/>
      <w:bCs/>
      <w:smallCaps/>
      <w:color w:val="4F81BD" w:themeColor="accent1"/>
      <w:spacing w:val="5"/>
    </w:rPr>
  </w:style>
  <w:style w:type="table" w:styleId="LightGrid">
    <w:name w:val="Light Grid"/>
    <w:basedOn w:val="TableNormal"/>
    <w:uiPriority w:val="62"/>
    <w:semiHidden/>
    <w:unhideWhenUsed/>
    <w:rsid w:val="0076282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6282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76282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76282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76282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76282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762820"/>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76282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6282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76282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76282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76282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76282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762820"/>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76282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6282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76282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762820"/>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5">
    <w:name w:val="Light Shading Accent 5"/>
    <w:basedOn w:val="TableNormal"/>
    <w:uiPriority w:val="60"/>
    <w:semiHidden/>
    <w:unhideWhenUsed/>
    <w:rsid w:val="00762820"/>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762820"/>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762820"/>
  </w:style>
  <w:style w:type="paragraph" w:styleId="List">
    <w:name w:val="List"/>
    <w:basedOn w:val="Normal"/>
    <w:uiPriority w:val="99"/>
    <w:semiHidden/>
    <w:unhideWhenUsed/>
    <w:rsid w:val="00762820"/>
    <w:pPr>
      <w:ind w:left="283" w:hanging="283"/>
      <w:contextualSpacing/>
    </w:pPr>
    <w:rPr>
      <w:szCs w:val="28"/>
    </w:rPr>
  </w:style>
  <w:style w:type="paragraph" w:styleId="List2">
    <w:name w:val="List 2"/>
    <w:basedOn w:val="Normal"/>
    <w:uiPriority w:val="99"/>
    <w:semiHidden/>
    <w:unhideWhenUsed/>
    <w:rsid w:val="00762820"/>
    <w:pPr>
      <w:ind w:left="566" w:hanging="283"/>
      <w:contextualSpacing/>
    </w:pPr>
    <w:rPr>
      <w:szCs w:val="28"/>
    </w:rPr>
  </w:style>
  <w:style w:type="paragraph" w:styleId="List3">
    <w:name w:val="List 3"/>
    <w:basedOn w:val="Normal"/>
    <w:uiPriority w:val="99"/>
    <w:semiHidden/>
    <w:unhideWhenUsed/>
    <w:rsid w:val="00762820"/>
    <w:pPr>
      <w:ind w:left="849" w:hanging="283"/>
      <w:contextualSpacing/>
    </w:pPr>
    <w:rPr>
      <w:szCs w:val="28"/>
    </w:rPr>
  </w:style>
  <w:style w:type="paragraph" w:styleId="List4">
    <w:name w:val="List 4"/>
    <w:basedOn w:val="Normal"/>
    <w:uiPriority w:val="99"/>
    <w:semiHidden/>
    <w:unhideWhenUsed/>
    <w:rsid w:val="00762820"/>
    <w:pPr>
      <w:ind w:left="1132" w:hanging="283"/>
      <w:contextualSpacing/>
    </w:pPr>
    <w:rPr>
      <w:szCs w:val="28"/>
    </w:rPr>
  </w:style>
  <w:style w:type="paragraph" w:styleId="List5">
    <w:name w:val="List 5"/>
    <w:basedOn w:val="Normal"/>
    <w:uiPriority w:val="99"/>
    <w:semiHidden/>
    <w:unhideWhenUsed/>
    <w:rsid w:val="00762820"/>
    <w:pPr>
      <w:ind w:left="1415" w:hanging="283"/>
      <w:contextualSpacing/>
    </w:pPr>
    <w:rPr>
      <w:szCs w:val="28"/>
    </w:rPr>
  </w:style>
  <w:style w:type="paragraph" w:styleId="ListBullet">
    <w:name w:val="List Bullet"/>
    <w:basedOn w:val="Normal"/>
    <w:uiPriority w:val="99"/>
    <w:semiHidden/>
    <w:unhideWhenUsed/>
    <w:rsid w:val="00762820"/>
    <w:pPr>
      <w:numPr>
        <w:numId w:val="23"/>
      </w:numPr>
      <w:contextualSpacing/>
    </w:pPr>
    <w:rPr>
      <w:szCs w:val="28"/>
    </w:rPr>
  </w:style>
  <w:style w:type="paragraph" w:styleId="ListBullet2">
    <w:name w:val="List Bullet 2"/>
    <w:basedOn w:val="Normal"/>
    <w:uiPriority w:val="99"/>
    <w:semiHidden/>
    <w:unhideWhenUsed/>
    <w:rsid w:val="00762820"/>
    <w:pPr>
      <w:numPr>
        <w:numId w:val="24"/>
      </w:numPr>
      <w:contextualSpacing/>
    </w:pPr>
    <w:rPr>
      <w:szCs w:val="28"/>
    </w:rPr>
  </w:style>
  <w:style w:type="paragraph" w:styleId="ListBullet3">
    <w:name w:val="List Bullet 3"/>
    <w:basedOn w:val="Normal"/>
    <w:uiPriority w:val="99"/>
    <w:semiHidden/>
    <w:unhideWhenUsed/>
    <w:rsid w:val="00762820"/>
    <w:pPr>
      <w:numPr>
        <w:numId w:val="25"/>
      </w:numPr>
      <w:contextualSpacing/>
    </w:pPr>
    <w:rPr>
      <w:szCs w:val="28"/>
    </w:rPr>
  </w:style>
  <w:style w:type="paragraph" w:styleId="ListBullet4">
    <w:name w:val="List Bullet 4"/>
    <w:basedOn w:val="Normal"/>
    <w:uiPriority w:val="99"/>
    <w:semiHidden/>
    <w:unhideWhenUsed/>
    <w:rsid w:val="00762820"/>
    <w:pPr>
      <w:numPr>
        <w:numId w:val="26"/>
      </w:numPr>
      <w:contextualSpacing/>
    </w:pPr>
    <w:rPr>
      <w:szCs w:val="28"/>
    </w:rPr>
  </w:style>
  <w:style w:type="paragraph" w:styleId="ListBullet5">
    <w:name w:val="List Bullet 5"/>
    <w:basedOn w:val="Normal"/>
    <w:uiPriority w:val="99"/>
    <w:semiHidden/>
    <w:unhideWhenUsed/>
    <w:rsid w:val="00762820"/>
    <w:pPr>
      <w:numPr>
        <w:numId w:val="27"/>
      </w:numPr>
      <w:contextualSpacing/>
    </w:pPr>
    <w:rPr>
      <w:szCs w:val="28"/>
    </w:rPr>
  </w:style>
  <w:style w:type="paragraph" w:styleId="ListContinue">
    <w:name w:val="List Continue"/>
    <w:basedOn w:val="Normal"/>
    <w:uiPriority w:val="99"/>
    <w:semiHidden/>
    <w:unhideWhenUsed/>
    <w:rsid w:val="00762820"/>
    <w:pPr>
      <w:ind w:left="283"/>
      <w:contextualSpacing/>
    </w:pPr>
    <w:rPr>
      <w:szCs w:val="28"/>
    </w:rPr>
  </w:style>
  <w:style w:type="paragraph" w:styleId="ListContinue2">
    <w:name w:val="List Continue 2"/>
    <w:basedOn w:val="Normal"/>
    <w:uiPriority w:val="99"/>
    <w:semiHidden/>
    <w:unhideWhenUsed/>
    <w:rsid w:val="00762820"/>
    <w:pPr>
      <w:ind w:left="566"/>
      <w:contextualSpacing/>
    </w:pPr>
    <w:rPr>
      <w:szCs w:val="28"/>
    </w:rPr>
  </w:style>
  <w:style w:type="paragraph" w:styleId="ListContinue3">
    <w:name w:val="List Continue 3"/>
    <w:basedOn w:val="Normal"/>
    <w:uiPriority w:val="99"/>
    <w:semiHidden/>
    <w:unhideWhenUsed/>
    <w:rsid w:val="00762820"/>
    <w:pPr>
      <w:ind w:left="849"/>
      <w:contextualSpacing/>
    </w:pPr>
    <w:rPr>
      <w:szCs w:val="28"/>
    </w:rPr>
  </w:style>
  <w:style w:type="paragraph" w:styleId="ListContinue4">
    <w:name w:val="List Continue 4"/>
    <w:basedOn w:val="Normal"/>
    <w:uiPriority w:val="99"/>
    <w:semiHidden/>
    <w:unhideWhenUsed/>
    <w:rsid w:val="00762820"/>
    <w:pPr>
      <w:ind w:left="1132"/>
      <w:contextualSpacing/>
    </w:pPr>
    <w:rPr>
      <w:szCs w:val="28"/>
    </w:rPr>
  </w:style>
  <w:style w:type="paragraph" w:styleId="ListContinue5">
    <w:name w:val="List Continue 5"/>
    <w:basedOn w:val="Normal"/>
    <w:uiPriority w:val="99"/>
    <w:semiHidden/>
    <w:unhideWhenUsed/>
    <w:rsid w:val="00762820"/>
    <w:pPr>
      <w:ind w:left="1415"/>
      <w:contextualSpacing/>
    </w:pPr>
    <w:rPr>
      <w:szCs w:val="28"/>
    </w:rPr>
  </w:style>
  <w:style w:type="paragraph" w:styleId="ListNumber">
    <w:name w:val="List Number"/>
    <w:basedOn w:val="Normal"/>
    <w:uiPriority w:val="99"/>
    <w:semiHidden/>
    <w:unhideWhenUsed/>
    <w:rsid w:val="00762820"/>
    <w:pPr>
      <w:numPr>
        <w:numId w:val="28"/>
      </w:numPr>
      <w:contextualSpacing/>
    </w:pPr>
    <w:rPr>
      <w:szCs w:val="28"/>
    </w:rPr>
  </w:style>
  <w:style w:type="paragraph" w:styleId="ListNumber2">
    <w:name w:val="List Number 2"/>
    <w:basedOn w:val="Normal"/>
    <w:uiPriority w:val="99"/>
    <w:semiHidden/>
    <w:unhideWhenUsed/>
    <w:rsid w:val="00762820"/>
    <w:pPr>
      <w:numPr>
        <w:numId w:val="29"/>
      </w:numPr>
      <w:contextualSpacing/>
    </w:pPr>
    <w:rPr>
      <w:szCs w:val="28"/>
    </w:rPr>
  </w:style>
  <w:style w:type="paragraph" w:styleId="ListNumber3">
    <w:name w:val="List Number 3"/>
    <w:basedOn w:val="Normal"/>
    <w:uiPriority w:val="99"/>
    <w:semiHidden/>
    <w:unhideWhenUsed/>
    <w:rsid w:val="00762820"/>
    <w:pPr>
      <w:numPr>
        <w:numId w:val="30"/>
      </w:numPr>
      <w:contextualSpacing/>
    </w:pPr>
    <w:rPr>
      <w:szCs w:val="28"/>
    </w:rPr>
  </w:style>
  <w:style w:type="paragraph" w:styleId="ListNumber4">
    <w:name w:val="List Number 4"/>
    <w:basedOn w:val="Normal"/>
    <w:uiPriority w:val="99"/>
    <w:semiHidden/>
    <w:unhideWhenUsed/>
    <w:rsid w:val="00762820"/>
    <w:pPr>
      <w:numPr>
        <w:numId w:val="31"/>
      </w:numPr>
      <w:contextualSpacing/>
    </w:pPr>
    <w:rPr>
      <w:szCs w:val="28"/>
    </w:rPr>
  </w:style>
  <w:style w:type="paragraph" w:styleId="ListNumber5">
    <w:name w:val="List Number 5"/>
    <w:basedOn w:val="Normal"/>
    <w:uiPriority w:val="99"/>
    <w:semiHidden/>
    <w:unhideWhenUsed/>
    <w:rsid w:val="00762820"/>
    <w:pPr>
      <w:numPr>
        <w:numId w:val="32"/>
      </w:numPr>
      <w:contextualSpacing/>
    </w:pPr>
    <w:rPr>
      <w:szCs w:val="28"/>
    </w:rPr>
  </w:style>
  <w:style w:type="table" w:styleId="ListTable1Light">
    <w:name w:val="List Table 1 Light"/>
    <w:basedOn w:val="TableNormal"/>
    <w:uiPriority w:val="46"/>
    <w:semiHidden/>
    <w:rsid w:val="0076282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62820"/>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semiHidden/>
    <w:rsid w:val="0076282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762820"/>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semiHidden/>
    <w:rsid w:val="00762820"/>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semiHidden/>
    <w:rsid w:val="00762820"/>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semiHidden/>
    <w:rsid w:val="00762820"/>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semiHidden/>
    <w:rsid w:val="0076282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62820"/>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semiHidden/>
    <w:rsid w:val="00762820"/>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762820"/>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semiHidden/>
    <w:rsid w:val="00762820"/>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semiHidden/>
    <w:rsid w:val="00762820"/>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semiHidden/>
    <w:rsid w:val="00762820"/>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semiHidden/>
    <w:rsid w:val="0076282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62820"/>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semiHidden/>
    <w:rsid w:val="00762820"/>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762820"/>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semiHidden/>
    <w:rsid w:val="00762820"/>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semiHidden/>
    <w:rsid w:val="00762820"/>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semiHidden/>
    <w:rsid w:val="00762820"/>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semiHidden/>
    <w:rsid w:val="0076282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6282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semiHidden/>
    <w:rsid w:val="0076282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76282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semiHidden/>
    <w:rsid w:val="0076282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semiHidden/>
    <w:rsid w:val="0076282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semiHidden/>
    <w:rsid w:val="0076282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semiHidden/>
    <w:rsid w:val="0076282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62820"/>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62820"/>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62820"/>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62820"/>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6282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62820"/>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6282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62820"/>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semiHidden/>
    <w:rsid w:val="00762820"/>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762820"/>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semiHidden/>
    <w:rsid w:val="00762820"/>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semiHidden/>
    <w:rsid w:val="00762820"/>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semiHidden/>
    <w:rsid w:val="00762820"/>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semiHidden/>
    <w:rsid w:val="0076282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62820"/>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62820"/>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62820"/>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62820"/>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62820"/>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62820"/>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62820"/>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eastAsia="Times New Roman" w:hAnsi="Consolas" w:cs="Angsana New"/>
      <w:szCs w:val="25"/>
      <w:lang w:bidi="th-TH"/>
    </w:rPr>
  </w:style>
  <w:style w:type="character" w:customStyle="1" w:styleId="MacroTextChar">
    <w:name w:val="Macro Text Char"/>
    <w:basedOn w:val="DefaultParagraphFont"/>
    <w:link w:val="MacroText"/>
    <w:uiPriority w:val="99"/>
    <w:semiHidden/>
    <w:rsid w:val="00762820"/>
    <w:rPr>
      <w:rFonts w:ascii="Consolas" w:eastAsia="Times New Roman" w:hAnsi="Consolas" w:cs="Angsana New"/>
      <w:szCs w:val="25"/>
      <w:lang w:bidi="th-TH"/>
    </w:rPr>
  </w:style>
  <w:style w:type="table" w:styleId="MediumGrid1">
    <w:name w:val="Medium Grid 1"/>
    <w:basedOn w:val="TableNormal"/>
    <w:uiPriority w:val="67"/>
    <w:semiHidden/>
    <w:unhideWhenUsed/>
    <w:rsid w:val="0076282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6282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762820"/>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762820"/>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762820"/>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76282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762820"/>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6282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6282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76282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76282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76282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76282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76282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76282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62820"/>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762820"/>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762820"/>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762820"/>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762820"/>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762820"/>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62820"/>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6282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6282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62820"/>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62820"/>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62820"/>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6282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62820"/>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6282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6282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6282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6282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6282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6282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6282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76282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sz w:val="24"/>
      <w:szCs w:val="30"/>
    </w:rPr>
  </w:style>
  <w:style w:type="character" w:customStyle="1" w:styleId="MessageHeaderChar">
    <w:name w:val="Message Header Char"/>
    <w:basedOn w:val="DefaultParagraphFont"/>
    <w:link w:val="MessageHeader"/>
    <w:uiPriority w:val="99"/>
    <w:semiHidden/>
    <w:rsid w:val="00762820"/>
    <w:rPr>
      <w:rFonts w:asciiTheme="majorHAnsi" w:eastAsiaTheme="majorEastAsia" w:hAnsiTheme="majorHAnsi" w:cs="Angsana New"/>
      <w:sz w:val="24"/>
      <w:szCs w:val="30"/>
      <w:shd w:val="pct20" w:color="auto" w:fill="auto"/>
      <w:lang w:bidi="th-TH"/>
    </w:rPr>
  </w:style>
  <w:style w:type="paragraph" w:styleId="NoSpacing">
    <w:name w:val="No Spacing"/>
    <w:uiPriority w:val="1"/>
    <w:semiHidden/>
    <w:unhideWhenUsed/>
    <w:qFormat/>
    <w:rsid w:val="00762820"/>
    <w:rPr>
      <w:rFonts w:eastAsia="Times New Roman" w:cs="Angsana New"/>
      <w:sz w:val="22"/>
      <w:szCs w:val="28"/>
      <w:lang w:bidi="th-TH"/>
    </w:rPr>
  </w:style>
  <w:style w:type="paragraph" w:styleId="NormalWeb">
    <w:name w:val="Normal (Web)"/>
    <w:basedOn w:val="Normal"/>
    <w:uiPriority w:val="99"/>
    <w:semiHidden/>
    <w:unhideWhenUsed/>
    <w:rsid w:val="00762820"/>
    <w:rPr>
      <w:rFonts w:ascii="Times New Roman" w:hAnsi="Times New Roman"/>
      <w:sz w:val="24"/>
      <w:szCs w:val="30"/>
    </w:rPr>
  </w:style>
  <w:style w:type="paragraph" w:styleId="NormalIndent">
    <w:name w:val="Normal Indent"/>
    <w:basedOn w:val="Normal"/>
    <w:uiPriority w:val="99"/>
    <w:semiHidden/>
    <w:unhideWhenUsed/>
    <w:rsid w:val="00762820"/>
    <w:pPr>
      <w:ind w:left="680"/>
    </w:pPr>
    <w:rPr>
      <w:szCs w:val="28"/>
    </w:rPr>
  </w:style>
  <w:style w:type="paragraph" w:styleId="NoteHeading">
    <w:name w:val="Note Heading"/>
    <w:basedOn w:val="Normal"/>
    <w:next w:val="Normal"/>
    <w:link w:val="NoteHeadingChar"/>
    <w:uiPriority w:val="99"/>
    <w:semiHidden/>
    <w:unhideWhenUsed/>
    <w:rsid w:val="00762820"/>
    <w:pPr>
      <w:spacing w:after="0" w:line="240" w:lineRule="auto"/>
    </w:pPr>
    <w:rPr>
      <w:szCs w:val="28"/>
    </w:rPr>
  </w:style>
  <w:style w:type="character" w:customStyle="1" w:styleId="NoteHeadingChar">
    <w:name w:val="Note Heading Char"/>
    <w:basedOn w:val="DefaultParagraphFont"/>
    <w:link w:val="NoteHeading"/>
    <w:uiPriority w:val="99"/>
    <w:semiHidden/>
    <w:rsid w:val="00762820"/>
    <w:rPr>
      <w:rFonts w:eastAsia="Times New Roman" w:cs="Angsana New"/>
      <w:sz w:val="22"/>
      <w:szCs w:val="28"/>
      <w:lang w:bidi="th-TH"/>
    </w:rPr>
  </w:style>
  <w:style w:type="character" w:styleId="PlaceholderText">
    <w:name w:val="Placeholder Text"/>
    <w:basedOn w:val="DefaultParagraphFont"/>
    <w:uiPriority w:val="99"/>
    <w:semiHidden/>
    <w:rsid w:val="00762820"/>
    <w:rPr>
      <w:color w:val="808080"/>
    </w:rPr>
  </w:style>
  <w:style w:type="table" w:styleId="PlainTable1">
    <w:name w:val="Plain Table 1"/>
    <w:basedOn w:val="TableNormal"/>
    <w:uiPriority w:val="41"/>
    <w:semiHidden/>
    <w:rsid w:val="0076282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6282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6282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6282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6282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62820"/>
    <w:pPr>
      <w:spacing w:after="0" w:line="240" w:lineRule="auto"/>
    </w:pPr>
    <w:rPr>
      <w:rFonts w:ascii="Consolas" w:hAnsi="Consolas"/>
      <w:sz w:val="21"/>
      <w:szCs w:val="26"/>
    </w:rPr>
  </w:style>
  <w:style w:type="character" w:customStyle="1" w:styleId="PlainTextChar">
    <w:name w:val="Plain Text Char"/>
    <w:basedOn w:val="DefaultParagraphFont"/>
    <w:link w:val="PlainText"/>
    <w:uiPriority w:val="99"/>
    <w:semiHidden/>
    <w:rsid w:val="00762820"/>
    <w:rPr>
      <w:rFonts w:ascii="Consolas" w:eastAsia="Times New Roman" w:hAnsi="Consolas" w:cs="Angsana New"/>
      <w:sz w:val="21"/>
      <w:szCs w:val="26"/>
      <w:lang w:bidi="th-TH"/>
    </w:rPr>
  </w:style>
  <w:style w:type="paragraph" w:styleId="Quote">
    <w:name w:val="Quote"/>
    <w:basedOn w:val="Normal"/>
    <w:next w:val="Normal"/>
    <w:link w:val="QuoteChar"/>
    <w:uiPriority w:val="29"/>
    <w:semiHidden/>
    <w:unhideWhenUsed/>
    <w:qFormat/>
    <w:rsid w:val="00762820"/>
    <w:pPr>
      <w:spacing w:before="200" w:after="160"/>
      <w:ind w:left="864" w:right="864"/>
      <w:jc w:val="center"/>
    </w:pPr>
    <w:rPr>
      <w:i/>
      <w:iCs/>
      <w:color w:val="404040" w:themeColor="text1" w:themeTint="BF"/>
      <w:szCs w:val="28"/>
    </w:rPr>
  </w:style>
  <w:style w:type="character" w:customStyle="1" w:styleId="QuoteChar">
    <w:name w:val="Quote Char"/>
    <w:basedOn w:val="DefaultParagraphFont"/>
    <w:link w:val="Quote"/>
    <w:uiPriority w:val="29"/>
    <w:semiHidden/>
    <w:rsid w:val="00762820"/>
    <w:rPr>
      <w:rFonts w:eastAsia="Times New Roman" w:cs="Angsana New"/>
      <w:i/>
      <w:iCs/>
      <w:color w:val="404040" w:themeColor="text1" w:themeTint="BF"/>
      <w:sz w:val="22"/>
      <w:szCs w:val="28"/>
      <w:lang w:bidi="th-TH"/>
    </w:rPr>
  </w:style>
  <w:style w:type="paragraph" w:styleId="Salutation">
    <w:name w:val="Salutation"/>
    <w:basedOn w:val="Normal"/>
    <w:next w:val="Normal"/>
    <w:link w:val="SalutationChar"/>
    <w:uiPriority w:val="99"/>
    <w:semiHidden/>
    <w:unhideWhenUsed/>
    <w:rsid w:val="00762820"/>
    <w:rPr>
      <w:szCs w:val="28"/>
    </w:rPr>
  </w:style>
  <w:style w:type="character" w:customStyle="1" w:styleId="SalutationChar">
    <w:name w:val="Salutation Char"/>
    <w:basedOn w:val="DefaultParagraphFont"/>
    <w:link w:val="Salutation"/>
    <w:uiPriority w:val="99"/>
    <w:semiHidden/>
    <w:rsid w:val="00762820"/>
    <w:rPr>
      <w:rFonts w:eastAsia="Times New Roman" w:cs="Angsana New"/>
      <w:sz w:val="22"/>
      <w:szCs w:val="28"/>
      <w:lang w:bidi="th-TH"/>
    </w:rPr>
  </w:style>
  <w:style w:type="paragraph" w:styleId="Signature">
    <w:name w:val="Signature"/>
    <w:basedOn w:val="Normal"/>
    <w:link w:val="SignatureChar"/>
    <w:uiPriority w:val="99"/>
    <w:semiHidden/>
    <w:unhideWhenUsed/>
    <w:rsid w:val="00762820"/>
    <w:pPr>
      <w:spacing w:after="0" w:line="240" w:lineRule="auto"/>
      <w:ind w:left="4252"/>
    </w:pPr>
    <w:rPr>
      <w:szCs w:val="28"/>
    </w:rPr>
  </w:style>
  <w:style w:type="character" w:customStyle="1" w:styleId="SignatureChar">
    <w:name w:val="Signature Char"/>
    <w:basedOn w:val="DefaultParagraphFont"/>
    <w:link w:val="Signature"/>
    <w:uiPriority w:val="99"/>
    <w:semiHidden/>
    <w:rsid w:val="00762820"/>
    <w:rPr>
      <w:rFonts w:eastAsia="Times New Roman" w:cs="Angsana New"/>
      <w:sz w:val="22"/>
      <w:szCs w:val="28"/>
      <w:lang w:bidi="th-TH"/>
    </w:rPr>
  </w:style>
  <w:style w:type="character" w:styleId="Strong">
    <w:name w:val="Strong"/>
    <w:basedOn w:val="DefaultParagraphFont"/>
    <w:uiPriority w:val="22"/>
    <w:semiHidden/>
    <w:unhideWhenUsed/>
    <w:qFormat/>
    <w:rsid w:val="00762820"/>
    <w:rPr>
      <w:b/>
      <w:bCs/>
    </w:rPr>
  </w:style>
  <w:style w:type="character" w:styleId="SubtleEmphasis">
    <w:name w:val="Subtle Emphasis"/>
    <w:basedOn w:val="DefaultParagraphFont"/>
    <w:uiPriority w:val="19"/>
    <w:semiHidden/>
    <w:unhideWhenUsed/>
    <w:qFormat/>
    <w:rsid w:val="00762820"/>
    <w:rPr>
      <w:i/>
      <w:iCs/>
      <w:color w:val="404040" w:themeColor="text1" w:themeTint="BF"/>
    </w:rPr>
  </w:style>
  <w:style w:type="character" w:styleId="SubtleReference">
    <w:name w:val="Subtle Reference"/>
    <w:basedOn w:val="DefaultParagraphFont"/>
    <w:uiPriority w:val="31"/>
    <w:semiHidden/>
    <w:unhideWhenUsed/>
    <w:qFormat/>
    <w:rsid w:val="00762820"/>
    <w:rPr>
      <w:smallCaps/>
      <w:color w:val="5A5A5A" w:themeColor="text1" w:themeTint="A5"/>
    </w:rPr>
  </w:style>
  <w:style w:type="table" w:styleId="Table3Deffects1">
    <w:name w:val="Table 3D effects 1"/>
    <w:basedOn w:val="TableNormal"/>
    <w:uiPriority w:val="99"/>
    <w:semiHidden/>
    <w:unhideWhenUsed/>
    <w:rsid w:val="00762820"/>
    <w:pPr>
      <w:spacing w:after="120"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62820"/>
    <w:pPr>
      <w:spacing w:after="120"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62820"/>
    <w:pPr>
      <w:spacing w:after="120"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62820"/>
    <w:pPr>
      <w:spacing w:after="120"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62820"/>
    <w:pPr>
      <w:spacing w:after="120"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62820"/>
    <w:pPr>
      <w:spacing w:after="120"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62820"/>
    <w:pPr>
      <w:spacing w:after="120"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62820"/>
    <w:pPr>
      <w:spacing w:after="120"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62820"/>
    <w:pPr>
      <w:spacing w:after="120"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62820"/>
    <w:pPr>
      <w:spacing w:after="120"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62820"/>
    <w:pPr>
      <w:spacing w:after="120"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62820"/>
    <w:pPr>
      <w:spacing w:after="120"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62820"/>
    <w:pPr>
      <w:spacing w:after="120"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62820"/>
    <w:pPr>
      <w:spacing w:after="120"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62820"/>
    <w:pPr>
      <w:spacing w:after="120"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62820"/>
    <w:pPr>
      <w:spacing w:after="120"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62820"/>
    <w:pPr>
      <w:spacing w:after="120"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62820"/>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62820"/>
    <w:pPr>
      <w:spacing w:after="120"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62820"/>
    <w:pPr>
      <w:spacing w:after="120"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62820"/>
    <w:pPr>
      <w:spacing w:after="12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62820"/>
    <w:pPr>
      <w:spacing w:after="120"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62820"/>
    <w:pPr>
      <w:spacing w:after="120"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62820"/>
    <w:pPr>
      <w:spacing w:after="120"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62820"/>
    <w:pPr>
      <w:spacing w:after="120"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76282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62820"/>
    <w:pPr>
      <w:spacing w:after="120"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62820"/>
    <w:pPr>
      <w:spacing w:after="120"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62820"/>
    <w:pPr>
      <w:spacing w:after="120"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62820"/>
    <w:pPr>
      <w:spacing w:after="120"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62820"/>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62820"/>
    <w:pPr>
      <w:spacing w:after="120"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62820"/>
    <w:pPr>
      <w:spacing w:after="120"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62820"/>
    <w:pPr>
      <w:spacing w:after="120"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62820"/>
    <w:pPr>
      <w:spacing w:after="0"/>
      <w:ind w:left="220" w:hanging="220"/>
    </w:pPr>
    <w:rPr>
      <w:szCs w:val="28"/>
    </w:rPr>
  </w:style>
  <w:style w:type="paragraph" w:styleId="TableofFigures">
    <w:name w:val="table of figures"/>
    <w:basedOn w:val="Normal"/>
    <w:next w:val="Normal"/>
    <w:uiPriority w:val="99"/>
    <w:semiHidden/>
    <w:unhideWhenUsed/>
    <w:rsid w:val="00762820"/>
    <w:pPr>
      <w:spacing w:after="0"/>
    </w:pPr>
    <w:rPr>
      <w:szCs w:val="28"/>
    </w:rPr>
  </w:style>
  <w:style w:type="table" w:styleId="TableProfessional">
    <w:name w:val="Table Professional"/>
    <w:basedOn w:val="TableNormal"/>
    <w:uiPriority w:val="99"/>
    <w:semiHidden/>
    <w:unhideWhenUsed/>
    <w:rsid w:val="00762820"/>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62820"/>
    <w:pPr>
      <w:spacing w:after="120"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62820"/>
    <w:pPr>
      <w:spacing w:after="120"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62820"/>
    <w:pPr>
      <w:spacing w:after="120"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62820"/>
    <w:pPr>
      <w:spacing w:after="120"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62820"/>
    <w:pPr>
      <w:spacing w:after="120"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62820"/>
    <w:pPr>
      <w:spacing w:after="120"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62820"/>
    <w:pPr>
      <w:spacing w:after="120"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62820"/>
    <w:pPr>
      <w:spacing w:after="120"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62820"/>
    <w:pPr>
      <w:spacing w:after="120"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62820"/>
    <w:pPr>
      <w:spacing w:before="120"/>
    </w:pPr>
    <w:rPr>
      <w:rFonts w:asciiTheme="majorHAnsi" w:eastAsiaTheme="majorEastAsia" w:hAnsiTheme="majorHAnsi"/>
      <w:b/>
      <w:bCs/>
      <w:sz w:val="24"/>
      <w:szCs w:val="30"/>
    </w:rPr>
  </w:style>
  <w:style w:type="character" w:customStyle="1" w:styleId="DefinitionL1Char">
    <w:name w:val="Definition L1 Char"/>
    <w:basedOn w:val="DefaultParagraphFont"/>
    <w:link w:val="DefinitionL1"/>
    <w:uiPriority w:val="3"/>
    <w:rsid w:val="00262F62"/>
    <w:rPr>
      <w:rFonts w:eastAsia="Times New Roman" w:cs="Angsana New"/>
      <w:sz w:val="22"/>
      <w:szCs w:val="22"/>
      <w:lang w:bidi="th-TH"/>
    </w:rPr>
  </w:style>
  <w:style w:type="paragraph" w:styleId="Revision">
    <w:name w:val="Revision"/>
    <w:hidden/>
    <w:uiPriority w:val="99"/>
    <w:semiHidden/>
    <w:rsid w:val="00CE383E"/>
    <w:rPr>
      <w:rFonts w:eastAsia="Times New Roman" w:cs="Angsana New"/>
      <w:sz w:val="22"/>
      <w:szCs w:val="28"/>
      <w:lang w:bidi="th-TH"/>
    </w:rPr>
  </w:style>
  <w:style w:type="paragraph" w:customStyle="1" w:styleId="ClauseLevel7">
    <w:name w:val="Clause Level 7"/>
    <w:basedOn w:val="ClauseLevel4"/>
    <w:next w:val="ClauseLevel5"/>
    <w:rsid w:val="00CE383E"/>
    <w:pPr>
      <w:numPr>
        <w:ilvl w:val="0"/>
        <w:numId w:val="0"/>
      </w:numPr>
      <w:tabs>
        <w:tab w:val="num" w:pos="5040"/>
      </w:tabs>
      <w:ind w:left="5040" w:hanging="360"/>
    </w:pPr>
  </w:style>
  <w:style w:type="paragraph" w:customStyle="1" w:styleId="ClauseLevel8">
    <w:name w:val="Clause Level 8"/>
    <w:basedOn w:val="ClauseLevel4"/>
    <w:next w:val="ClauseLevel5"/>
    <w:rsid w:val="00CE383E"/>
    <w:pPr>
      <w:numPr>
        <w:ilvl w:val="0"/>
        <w:numId w:val="0"/>
      </w:numPr>
      <w:tabs>
        <w:tab w:val="num" w:pos="5760"/>
      </w:tabs>
      <w:ind w:left="5760" w:hanging="360"/>
    </w:pPr>
  </w:style>
  <w:style w:type="paragraph" w:customStyle="1" w:styleId="ClauseLevel9">
    <w:name w:val="Clause Level 9"/>
    <w:basedOn w:val="ClauseLevel4"/>
    <w:next w:val="ClauseLevel5"/>
    <w:rsid w:val="00CE383E"/>
    <w:pPr>
      <w:numPr>
        <w:ilvl w:val="0"/>
        <w:numId w:val="0"/>
      </w:numPr>
      <w:tabs>
        <w:tab w:val="num" w:pos="6480"/>
      </w:tabs>
      <w:ind w:left="6480" w:hanging="360"/>
    </w:pPr>
  </w:style>
  <w:style w:type="paragraph" w:customStyle="1" w:styleId="PlainParagraph">
    <w:name w:val="Plain Paragraph"/>
    <w:basedOn w:val="Normal"/>
    <w:link w:val="PlainParagraphChar1"/>
    <w:qFormat/>
    <w:rsid w:val="008C0616"/>
    <w:pPr>
      <w:spacing w:before="140" w:after="140" w:line="280" w:lineRule="atLeast"/>
      <w:ind w:left="1134"/>
    </w:pPr>
    <w:rPr>
      <w:rFonts w:cs="Arial"/>
      <w:lang w:eastAsia="en-AU" w:bidi="ar-SA"/>
    </w:rPr>
  </w:style>
  <w:style w:type="character" w:customStyle="1" w:styleId="PlainParagraphChar1">
    <w:name w:val="Plain Paragraph Char1"/>
    <w:link w:val="PlainParagraph"/>
    <w:locked/>
    <w:rsid w:val="008C0616"/>
    <w:rPr>
      <w:rFonts w:eastAsia="Times New Roman" w:cs="Arial"/>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24254">
      <w:bodyDiv w:val="1"/>
      <w:marLeft w:val="0"/>
      <w:marRight w:val="0"/>
      <w:marTop w:val="0"/>
      <w:marBottom w:val="0"/>
      <w:divBdr>
        <w:top w:val="none" w:sz="0" w:space="0" w:color="auto"/>
        <w:left w:val="none" w:sz="0" w:space="0" w:color="auto"/>
        <w:bottom w:val="none" w:sz="0" w:space="0" w:color="auto"/>
        <w:right w:val="none" w:sz="0" w:space="0" w:color="auto"/>
      </w:divBdr>
      <w:divsChild>
        <w:div w:id="662971525">
          <w:marLeft w:val="150"/>
          <w:marRight w:val="150"/>
          <w:marTop w:val="225"/>
          <w:marBottom w:val="0"/>
          <w:divBdr>
            <w:top w:val="none" w:sz="0" w:space="0" w:color="auto"/>
            <w:left w:val="none" w:sz="0" w:space="0" w:color="auto"/>
            <w:bottom w:val="none" w:sz="0" w:space="0" w:color="auto"/>
            <w:right w:val="none" w:sz="0" w:space="0" w:color="auto"/>
          </w:divBdr>
          <w:divsChild>
            <w:div w:id="3153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4">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c4b2c377-c74f-46b8-b62e-9cefa93d8fc8" ContentTypeId="0x0101001C4D657DA2BE8146B210E63857B98D39" PreviousValue="tru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Finance Email" ma:contentTypeID="0x0101001C4D657DA2BE8146B210E63857B98D39004CE0DA9EE0F6994F8FEF0B9996FA72FF" ma:contentTypeVersion="61" ma:contentTypeDescription="Create a new document." ma:contentTypeScope="" ma:versionID="d5eb4dae7467358e7cb30ee87e6d4383">
  <xsd:schema xmlns:xsd="http://www.w3.org/2001/XMLSchema" xmlns:xs="http://www.w3.org/2001/XMLSchema" xmlns:p="http://schemas.microsoft.com/office/2006/metadata/properties" xmlns:ns1="http://schemas.microsoft.com/sharepoint/v3" xmlns:ns2="http://schemas.microsoft.com/sharepoint/v3/fields" xmlns:ns3="a334ba3b-e131-42d3-95f3-2728f5a41884" xmlns:ns4="d1cdaa0c-4cb1-4e44-9138-2264d7249a61" xmlns:ns5="6a7e9632-768a-49bf-85ac-c69233ab2a52" targetNamespace="http://schemas.microsoft.com/office/2006/metadata/properties" ma:root="true" ma:fieldsID="5087413da9dcc26d804d8b3150bbdfd5" ns1:_="" ns2:_="" ns3:_="" ns4:_="" ns5:_="">
    <xsd:import namespace="http://schemas.microsoft.com/sharepoint/v3"/>
    <xsd:import namespace="http://schemas.microsoft.com/sharepoint/v3/fields"/>
    <xsd:import namespace="a334ba3b-e131-42d3-95f3-2728f5a41884"/>
    <xsd:import namespace="d1cdaa0c-4cb1-4e44-9138-2264d7249a61"/>
    <xsd:import namespace="6a7e9632-768a-49bf-85ac-c69233ab2a52"/>
    <xsd:element name="properties">
      <xsd:complexType>
        <xsd:sequence>
          <xsd:element name="documentManagement">
            <xsd:complexType>
              <xsd:all>
                <xsd:element ref="ns2:EmSubject" minOccurs="0"/>
                <xsd:element ref="ns2:EmTo" minOccurs="0"/>
                <xsd:element ref="ns2:EmCC" minOccurs="0"/>
                <xsd:element ref="ns2:EmBCC" minOccurs="0"/>
                <xsd:element ref="ns2:EmFrom" minOccurs="0"/>
                <xsd:element ref="ns2:EmFromName" minOccurs="0"/>
                <xsd:element ref="ns2:EmDate" minOccurs="0"/>
                <xsd:element ref="ns2:EmID" minOccurs="0"/>
                <xsd:element ref="ns2:EmAttachCount" minOccurs="0"/>
                <xsd:element ref="ns2:EmCon" minOccurs="0"/>
                <xsd:element ref="ns2:EmCategory" minOccurs="0"/>
                <xsd:element ref="ns2:EmConversationID" minOccurs="0"/>
                <xsd:element ref="ns2:EmConversationIndex" minOccurs="0"/>
                <xsd:element ref="ns2:EmAttachmentNames" minOccurs="0"/>
                <xsd:element ref="ns2:EmBody" minOccurs="0"/>
                <xsd:element ref="ns2:EmToAddress" minOccurs="0"/>
                <xsd:element ref="ns2:EmDateSent" minOccurs="0"/>
                <xsd:element ref="ns2:EmDateReceived" minOccurs="0"/>
                <xsd:element ref="ns2:EmSensitivity" minOccurs="0"/>
                <xsd:element ref="ns2:EmImportance" minOccurs="0"/>
                <xsd:element ref="ns2:EmToSMTPAddress" minOccurs="0"/>
                <xsd:element ref="ns2:EmCCSMTPAddress" minOccurs="0"/>
                <xsd:element ref="ns2:EmBCCSMTPAddress" minOccurs="0"/>
                <xsd:element ref="ns2:EmFromSMTPAddress" minOccurs="0"/>
                <xsd:element ref="ns2:EmHasAttachments" minOccurs="0"/>
                <xsd:element ref="ns2:EmSentOnBehalfOfName" minOccurs="0"/>
                <xsd:element ref="ns2:EmReceivedByName" minOccurs="0"/>
                <xsd:element ref="ns2:EmReceivedOnBehalfOfName" minOccurs="0"/>
                <xsd:element ref="ns2:EmCompanies" minOccurs="0"/>
                <xsd:element ref="ns2:EmRetentionPolicyName" minOccurs="0"/>
                <xsd:element ref="ns2:EmReplyRecipientNames" minOccurs="0"/>
                <xsd:element ref="ns2:EmReplyRecipients" minOccurs="0"/>
                <xsd:element ref="ns2:DocModifiedSaved" minOccurs="0"/>
                <xsd:element ref="ns2:DocCreatedSaved" minOccurs="0"/>
                <xsd:element ref="ns3:lf395e0388bc45bfb8642f07b9d090f4" minOccurs="0"/>
                <xsd:element ref="ns3:TaxCatchAll" minOccurs="0"/>
                <xsd:element ref="ns3:TaxCatchAllLabel" minOccurs="0"/>
                <xsd:element ref="ns3:Security_x0020_Classification" minOccurs="0"/>
                <xsd:element ref="ns3:e0fcb3f570964638902a63147cd98219" minOccurs="0"/>
                <xsd:element ref="ns3:f0888ba7078d4a1bac90b097c1ed0fad" minOccurs="0"/>
                <xsd:element ref="ns3:of934ccb37d6451ba60cdb89c1817167" minOccurs="0"/>
                <xsd:element ref="ns3:Original_x0020_Date_x0020_Created" minOccurs="0"/>
                <xsd:element ref="ns3:TaxKeywordTaxHTField" minOccurs="0"/>
                <xsd:element ref="ns1:RelatedIssues" minOccurs="0"/>
                <xsd:element ref="ns4:lcf76f155ced4ddcb4097134ff3c332f"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ssues" ma:index="56" nillable="true" ma:displayName="Related Issues" ma:list="Self" ma:internalName="RelatedIssues" ma:showField="Titl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EmSubject" ma:index="2" nillable="true" ma:displayName="Email Subject" ma:internalName="EmSubject" ma:readOnly="false">
      <xsd:simpleType>
        <xsd:restriction base="dms:Text"/>
      </xsd:simpleType>
    </xsd:element>
    <xsd:element name="EmTo" ma:index="3" nillable="true" ma:displayName="Email To" ma:internalName="EmTo" ma:readOnly="false">
      <xsd:simpleType>
        <xsd:restriction base="dms:Note"/>
      </xsd:simpleType>
    </xsd:element>
    <xsd:element name="EmCC" ma:index="4" nillable="true" ma:displayName="Email CC" ma:internalName="EmCC" ma:readOnly="false">
      <xsd:simpleType>
        <xsd:restriction base="dms:Note"/>
      </xsd:simpleType>
    </xsd:element>
    <xsd:element name="EmBCC" ma:index="5" nillable="true" ma:displayName="Email BCC" ma:internalName="EmBCC" ma:readOnly="false">
      <xsd:simpleType>
        <xsd:restriction base="dms:Note"/>
      </xsd:simpleType>
    </xsd:element>
    <xsd:element name="EmFrom" ma:index="6" nillable="true" ma:displayName="Email From" ma:internalName="EmFrom" ma:readOnly="false">
      <xsd:simpleType>
        <xsd:restriction base="dms:Text"/>
      </xsd:simpleType>
    </xsd:element>
    <xsd:element name="EmFromName" ma:index="7" nillable="true" ma:displayName="Email From Name" ma:internalName="EmFromName" ma:readOnly="false">
      <xsd:simpleType>
        <xsd:restriction base="dms:Text"/>
      </xsd:simpleType>
    </xsd:element>
    <xsd:element name="EmDate" ma:index="8" nillable="true" ma:displayName="Email Date" ma:format="DateTime" ma:internalName="EmDate" ma:readOnly="false">
      <xsd:simpleType>
        <xsd:restriction base="dms:DateTime"/>
      </xsd:simpleType>
    </xsd:element>
    <xsd:element name="EmID" ma:index="9" nillable="true" ma:displayName="Email ID" ma:internalName="EmID" ma:readOnly="false">
      <xsd:simpleType>
        <xsd:restriction base="dms:Text"/>
      </xsd:simpleType>
    </xsd:element>
    <xsd:element name="EmAttachCount" ma:index="10" nillable="true" ma:displayName="Email Attachment Count" ma:internalName="EmAttachCount" ma:readOnly="false">
      <xsd:simpleType>
        <xsd:restriction base="dms:Text"/>
      </xsd:simpleType>
    </xsd:element>
    <xsd:element name="EmCon" ma:index="11" nillable="true" ma:displayName="Email Conversation" ma:internalName="EmCon" ma:readOnly="false">
      <xsd:simpleType>
        <xsd:restriction base="dms:Text"/>
      </xsd:simpleType>
    </xsd:element>
    <xsd:element name="EmCategory" ma:index="12" nillable="true" ma:displayName="Email Category" ma:internalName="EmCategory" ma:readOnly="false">
      <xsd:simpleType>
        <xsd:restriction base="dms:Text"/>
      </xsd:simpleType>
    </xsd:element>
    <xsd:element name="EmConversationID" ma:index="13" nillable="true" ma:displayName="Email Conversation ID" ma:internalName="EmConversationID" ma:readOnly="false">
      <xsd:simpleType>
        <xsd:restriction base="dms:Note">
          <xsd:maxLength value="255"/>
        </xsd:restriction>
      </xsd:simpleType>
    </xsd:element>
    <xsd:element name="EmConversationIndex" ma:index="14" nillable="true" ma:displayName="Email Conversation Index" ma:internalName="EmConversationIndex" ma:readOnly="false">
      <xsd:simpleType>
        <xsd:restriction base="dms:Note">
          <xsd:maxLength value="255"/>
        </xsd:restriction>
      </xsd:simpleType>
    </xsd:element>
    <xsd:element name="EmAttachmentNames" ma:index="15" nillable="true" ma:displayName="Email Attachment Names" ma:internalName="EmAttachmentNames" ma:readOnly="false">
      <xsd:simpleType>
        <xsd:restriction base="dms:Note"/>
      </xsd:simpleType>
    </xsd:element>
    <xsd:element name="EmBody" ma:index="16" nillable="true" ma:displayName="Email Body" ma:internalName="EmBody" ma:readOnly="false">
      <xsd:simpleType>
        <xsd:restriction base="dms:Note"/>
      </xsd:simpleType>
    </xsd:element>
    <xsd:element name="EmToAddress" ma:index="17" nillable="true" ma:displayName="Email To Address" ma:internalName="EmToAddress" ma:readOnly="false">
      <xsd:simpleType>
        <xsd:restriction base="dms:Note"/>
      </xsd:simpleType>
    </xsd:element>
    <xsd:element name="EmDateSent" ma:index="18" nillable="true" ma:displayName="Email Date Sent" ma:format="DateTime" ma:internalName="EmDateSent" ma:readOnly="false">
      <xsd:simpleType>
        <xsd:restriction base="dms:DateTime"/>
      </xsd:simpleType>
    </xsd:element>
    <xsd:element name="EmDateReceived" ma:index="19" nillable="true" ma:displayName="Email Date Received" ma:format="DateTime" ma:internalName="EmDateReceived" ma:readOnly="false">
      <xsd:simpleType>
        <xsd:restriction base="dms:DateTime"/>
      </xsd:simpleType>
    </xsd:element>
    <xsd:element name="EmSensitivity" ma:index="20" nillable="true" ma:displayName="Email Sensitivity" ma:internalName="EmSensitivity" ma:readOnly="false">
      <xsd:simpleType>
        <xsd:restriction base="dms:Number"/>
      </xsd:simpleType>
    </xsd:element>
    <xsd:element name="EmImportance" ma:index="21" nillable="true" ma:displayName="Email Importance" ma:internalName="EmImportance" ma:readOnly="false">
      <xsd:simpleType>
        <xsd:restriction base="dms:Number"/>
      </xsd:simpleType>
    </xsd:element>
    <xsd:element name="EmToSMTPAddress" ma:index="22" nillable="true" ma:displayName="Email To SMTP Address" ma:internalName="EmToSMTPAddress" ma:readOnly="false">
      <xsd:simpleType>
        <xsd:restriction base="dms:Note"/>
      </xsd:simpleType>
    </xsd:element>
    <xsd:element name="EmCCSMTPAddress" ma:index="23" nillable="true" ma:displayName="Email CC SMTP Address" ma:internalName="EmCCSMTPAddress" ma:readOnly="false">
      <xsd:simpleType>
        <xsd:restriction base="dms:Note"/>
      </xsd:simpleType>
    </xsd:element>
    <xsd:element name="EmBCCSMTPAddress" ma:index="24" nillable="true" ma:displayName="Email BCC SMTP Address" ma:internalName="EmBCCSMTPAddress" ma:readOnly="false">
      <xsd:simpleType>
        <xsd:restriction base="dms:Note"/>
      </xsd:simpleType>
    </xsd:element>
    <xsd:element name="EmFromSMTPAddress" ma:index="25" nillable="true" ma:displayName="Email From SMTP Address" ma:internalName="EmFromSMTPAddress" ma:readOnly="false">
      <xsd:simpleType>
        <xsd:restriction base="dms:Text"/>
      </xsd:simpleType>
    </xsd:element>
    <xsd:element name="EmHasAttachments" ma:index="26" nillable="true" ma:displayName="Email Has Attachments" ma:internalName="EmHasAttachments" ma:readOnly="false">
      <xsd:simpleType>
        <xsd:restriction base="dms:Boolean"/>
      </xsd:simpleType>
    </xsd:element>
    <xsd:element name="EmSentOnBehalfOfName" ma:index="27" nillable="true" ma:displayName="Email Sent On Behalf Of Name" ma:internalName="EmSentOnBehalfOfName" ma:readOnly="false">
      <xsd:simpleType>
        <xsd:restriction base="dms:Text"/>
      </xsd:simpleType>
    </xsd:element>
    <xsd:element name="EmReceivedByName" ma:index="28" nillable="true" ma:displayName="Email Received By Name" ma:internalName="EmReceivedByName" ma:readOnly="false">
      <xsd:simpleType>
        <xsd:restriction base="dms:Text"/>
      </xsd:simpleType>
    </xsd:element>
    <xsd:element name="EmReceivedOnBehalfOfName" ma:index="29" nillable="true" ma:displayName="Email Received On Behalf Of Name" ma:internalName="EmReceivedOnBehalfOfName" ma:readOnly="false">
      <xsd:simpleType>
        <xsd:restriction base="dms:Text"/>
      </xsd:simpleType>
    </xsd:element>
    <xsd:element name="EmCompanies" ma:index="30" nillable="true" ma:displayName="Email Companies" ma:internalName="EmCompanies" ma:readOnly="false">
      <xsd:simpleType>
        <xsd:restriction base="dms:Text"/>
      </xsd:simpleType>
    </xsd:element>
    <xsd:element name="EmRetentionPolicyName" ma:index="31" nillable="true" ma:displayName="Email Retention Policy Name" ma:internalName="EmRetentionPolicyName" ma:readOnly="false">
      <xsd:simpleType>
        <xsd:restriction base="dms:Text"/>
      </xsd:simpleType>
    </xsd:element>
    <xsd:element name="EmReplyRecipientNames" ma:index="32" nillable="true" ma:displayName="Email Reply Recipient Names" ma:internalName="EmReplyRecipientNames" ma:readOnly="false">
      <xsd:simpleType>
        <xsd:restriction base="dms:Text"/>
      </xsd:simpleType>
    </xsd:element>
    <xsd:element name="EmReplyRecipients" ma:index="33" nillable="true" ma:displayName="Email Reply Recipients" ma:internalName="EmReplyRecipients" ma:readOnly="false">
      <xsd:simpleType>
        <xsd:restriction base="dms:Text"/>
      </xsd:simpleType>
    </xsd:element>
    <xsd:element name="DocModifiedSaved" ma:index="34" nillable="true" ma:displayName="Document Modified Saved" ma:format="DateTime" ma:internalName="DocModifiedSaved" ma:readOnly="false">
      <xsd:simpleType>
        <xsd:restriction base="dms:DateTime"/>
      </xsd:simpleType>
    </xsd:element>
    <xsd:element name="DocCreatedSaved" ma:index="35" nillable="true" ma:displayName="Document Created Saved" ma:format="DateTime" ma:internalName="DocCreatedSav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lf395e0388bc45bfb8642f07b9d090f4" ma:index="42" nillable="true" ma:taxonomy="true" ma:internalName="lf395e0388bc45bfb8642f07b9d090f4" ma:taxonomyFieldName="Function_x0020_and_x0020_Activity" ma:displayName="Function and Activity" ma:default="" ma:fieldId="{5f395e03-88bc-45bf-b864-2f07b9d090f4}" ma:sspId="c4b2c377-c74f-46b8-b62e-9cefa93d8fc8" ma:termSetId="d6a09c5b-e950-47cc-8e6b-7e27719f9f0b" ma:anchorId="00000000-0000-0000-0000-000000000000" ma:open="false" ma:isKeyword="false">
      <xsd:complexType>
        <xsd:sequence>
          <xsd:element ref="pc:Terms" minOccurs="0" maxOccurs="1"/>
        </xsd:sequence>
      </xsd:complexType>
    </xsd:element>
    <xsd:element name="TaxCatchAll" ma:index="43" nillable="true" ma:displayName="Taxonomy Catch All Column" ma:hidden="true" ma:list="{7fc25fe2-9570-4b33-9e30-38627740d9d0}" ma:internalName="TaxCatchAll" ma:showField="CatchAllData"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TaxCatchAllLabel" ma:index="44" nillable="true" ma:displayName="Taxonomy Catch All Column1" ma:hidden="true" ma:list="{7fc25fe2-9570-4b33-9e30-38627740d9d0}" ma:internalName="TaxCatchAllLabel" ma:readOnly="true" ma:showField="CatchAllDataLabel"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Security_x0020_Classification" ma:index="46" nillable="true" ma:displayName="Security Classification" ma:default="OFFICIAL" ma:format="Dropdown" ma:hidden="true" ma:internalName="Security_x0020_Classification" ma:readOnly="false">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e0fcb3f570964638902a63147cd98219" ma:index="47" nillable="true" ma:taxonomy="true" ma:internalName="e0fcb3f570964638902a63147cd98219" ma:taxonomyFieldName="Organisation_x0020_Unit" ma:displayName="Organisation Unit" ma:default="2;#WoG Property Services|58ce0114-1c50-405d-badf-29a4814b8f8d" ma:fieldId="{e0fcb3f5-7096-4638-902a-63147cd98219}" ma:sspId="c4b2c377-c74f-46b8-b62e-9cefa93d8fc8" ma:termSetId="642ac736-c0d1-48cf-939c-a81b0e893448" ma:anchorId="00000000-0000-0000-0000-000000000000" ma:open="false" ma:isKeyword="false">
      <xsd:complexType>
        <xsd:sequence>
          <xsd:element ref="pc:Terms" minOccurs="0" maxOccurs="1"/>
        </xsd:sequence>
      </xsd:complexType>
    </xsd:element>
    <xsd:element name="f0888ba7078d4a1bac90b097c1ed0fad" ma:index="49" nillable="true" ma:taxonomy="true" ma:internalName="f0888ba7078d4a1bac90b097c1ed0fad" ma:taxonomyFieldName="Initiating_x0020_Entity" ma:displayName="Initiating Entity" ma:default="1;#Department of Finance|fd660e8f-8f31-49bd-92a3-d31d4da31afe" ma:fieldId="{f0888ba7-078d-4a1b-ac90-b097c1ed0fad}"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f934ccb37d6451ba60cdb89c1817167" ma:index="51" nillable="true" ma:taxonomy="true" ma:internalName="of934ccb37d6451ba60cdb89c1817167" ma:taxonomyFieldName="About_x0020_Entity" ma:displayName="About Entity" ma:default="1;#Department of Finance|fd660e8f-8f31-49bd-92a3-d31d4da31afe" ma:fieldId="{8f934ccb-37d6-451b-a60c-db89c1817167}"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riginal_x0020_Date_x0020_Created" ma:index="53" nillable="true" ma:displayName="Original Date Created" ma:default="" ma:format="DateOnly" ma:internalName="Original_x0020_Date_x0020_Created">
      <xsd:simpleType>
        <xsd:restriction base="dms:DateTime"/>
      </xsd:simpleType>
    </xsd:element>
    <xsd:element name="TaxKeywordTaxHTField" ma:index="54" nillable="true" ma:taxonomy="true" ma:internalName="TaxKeywordTaxHTField" ma:taxonomyFieldName="TaxKeyword" ma:displayName="Enterprise Keywords" ma:fieldId="{23f27201-bee3-471e-b2e7-b64fd8b7ca38}" ma:taxonomyMulti="true" ma:sspId="c4b2c377-c74f-46b8-b62e-9cefa93d8fc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1cdaa0c-4cb1-4e44-9138-2264d7249a61" elementFormDefault="qualified">
    <xsd:import namespace="http://schemas.microsoft.com/office/2006/documentManagement/types"/>
    <xsd:import namespace="http://schemas.microsoft.com/office/infopath/2007/PartnerControls"/>
    <xsd:element name="lcf76f155ced4ddcb4097134ff3c332f" ma:index="57"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_dlc_DocId" ma:index="58" nillable="true" ma:displayName="Document ID Value" ma:description="The value of the document ID assigned to this item." ma:indexed="true" ma:internalName="_dlc_DocId" ma:readOnly="true">
      <xsd:simpleType>
        <xsd:restriction base="dms:Text"/>
      </xsd:simpleType>
    </xsd:element>
    <xsd:element name="_dlc_DocIdUrl" ma:index="5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a334ba3b-e131-42d3-95f3-2728f5a41884">
      <Value>235</Value>
      <Value>2</Value>
      <Value>1</Value>
    </TaxCatchAll>
    <TaxKeywordTaxHTField xmlns="a334ba3b-e131-42d3-95f3-2728f5a41884">
      <Terms xmlns="http://schemas.microsoft.com/office/infopath/2007/PartnerControls">
        <TermInfo xmlns="http://schemas.microsoft.com/office/infopath/2007/PartnerControls">
          <TermName xmlns="http://schemas.microsoft.com/office/infopath/2007/PartnerControls">[SEC=OFFICIAL]</TermName>
          <TermId xmlns="http://schemas.microsoft.com/office/infopath/2007/PartnerControls">07351cc0-de73-4913-be2f-56f124cbf8bb</TermId>
        </TermInfo>
      </Terms>
    </TaxKeywordTaxHTField>
    <_dlc_DocId xmlns="6a7e9632-768a-49bf-85ac-c69233ab2a52">FIN33715-1721061841-72630</_dlc_DocId>
    <_dlc_DocIdUrl xmlns="6a7e9632-768a-49bf-85ac-c69233ab2a52">
      <Url>https://financegovau.sharepoint.com/sites/M365_DoF_50033715/_layouts/15/DocIdRedir.aspx?ID=FIN33715-1721061841-72630</Url>
      <Description>FIN33715-1721061841-72630</Description>
    </_dlc_DocIdUrl>
    <Original_x0020_Date_x0020_Created xmlns="a334ba3b-e131-42d3-95f3-2728f5a41884" xsi:nil="true"/>
    <EmAttachCount xmlns="http://schemas.microsoft.com/sharepoint/v3/fields" xsi:nil="true"/>
    <EmAttachmentNames xmlns="http://schemas.microsoft.com/sharepoint/v3/fields" xsi:nil="true"/>
    <EmReceivedOnBehalfOfName xmlns="http://schemas.microsoft.com/sharepoint/v3/fields" xsi:nil="true"/>
    <EmImportance xmlns="http://schemas.microsoft.com/sharepoint/v3/fields" xsi:nil="true"/>
    <of934ccb37d6451ba60cdb89c1817167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of934ccb37d6451ba60cdb89c1817167>
    <EmCC xmlns="http://schemas.microsoft.com/sharepoint/v3/fields" xsi:nil="true"/>
    <EmCCSMTPAddress xmlns="http://schemas.microsoft.com/sharepoint/v3/fields" xsi:nil="true"/>
    <EmSentOnBehalfOfName xmlns="http://schemas.microsoft.com/sharepoint/v3/fields" xsi:nil="true"/>
    <EmReceivedByName xmlns="http://schemas.microsoft.com/sharepoint/v3/fields" xsi:nil="true"/>
    <Security_x0020_Classification xmlns="a334ba3b-e131-42d3-95f3-2728f5a41884">OFFICIAL</Security_x0020_Classification>
    <EmID xmlns="http://schemas.microsoft.com/sharepoint/v3/fields" xsi:nil="true"/>
    <EmCompanies xmlns="http://schemas.microsoft.com/sharepoint/v3/fields" xsi:nil="true"/>
    <DocModifiedSaved xmlns="http://schemas.microsoft.com/sharepoint/v3/fields" xsi:nil="true"/>
    <EmBCC xmlns="http://schemas.microsoft.com/sharepoint/v3/fields" xsi:nil="true"/>
    <EmFromName xmlns="http://schemas.microsoft.com/sharepoint/v3/fields" xsi:nil="true"/>
    <EmCon xmlns="http://schemas.microsoft.com/sharepoint/v3/fields" xsi:nil="true"/>
    <EmBCCSMTPAddress xmlns="http://schemas.microsoft.com/sharepoint/v3/fields" xsi:nil="true"/>
    <EmHasAttachments xmlns="http://schemas.microsoft.com/sharepoint/v3/fields" xsi:nil="true"/>
    <EmRetentionPolicyName xmlns="http://schemas.microsoft.com/sharepoint/v3/fields" xsi:nil="true"/>
    <EmSubject xmlns="http://schemas.microsoft.com/sharepoint/v3/fields" xsi:nil="true"/>
    <lcf76f155ced4ddcb4097134ff3c332f xmlns="d1cdaa0c-4cb1-4e44-9138-2264d7249a61" xsi:nil="true"/>
    <EmDateSent xmlns="http://schemas.microsoft.com/sharepoint/v3/fields" xsi:nil="true"/>
    <EmReplyRecipientNames xmlns="http://schemas.microsoft.com/sharepoint/v3/fields" xsi:nil="true"/>
    <EmReplyRecipients xmlns="http://schemas.microsoft.com/sharepoint/v3/fields" xsi:nil="true"/>
    <EmToAddress xmlns="http://schemas.microsoft.com/sharepoint/v3/fields" xsi:nil="true"/>
    <EmDateReceived xmlns="http://schemas.microsoft.com/sharepoint/v3/fields" xsi:nil="true"/>
    <e0fcb3f570964638902a63147cd98219 xmlns="a334ba3b-e131-42d3-95f3-2728f5a41884">
      <Terms xmlns="http://schemas.microsoft.com/office/infopath/2007/PartnerControls">
        <TermInfo xmlns="http://schemas.microsoft.com/office/infopath/2007/PartnerControls">
          <TermName xmlns="http://schemas.microsoft.com/office/infopath/2007/PartnerControls">WoG Property Services</TermName>
          <TermId xmlns="http://schemas.microsoft.com/office/infopath/2007/PartnerControls">58ce0114-1c50-405d-badf-29a4814b8f8d</TermId>
        </TermInfo>
      </Terms>
    </e0fcb3f570964638902a63147cd98219>
    <EmTo xmlns="http://schemas.microsoft.com/sharepoint/v3/fields" xsi:nil="true"/>
    <EmFrom xmlns="http://schemas.microsoft.com/sharepoint/v3/fields" xsi:nil="true"/>
    <EmToSMTPAddress xmlns="http://schemas.microsoft.com/sharepoint/v3/fields" xsi:nil="true"/>
    <EmDate xmlns="http://schemas.microsoft.com/sharepoint/v3/fields" xsi:nil="true"/>
    <EmSensitivity xmlns="http://schemas.microsoft.com/sharepoint/v3/fields" xsi:nil="true"/>
    <DocCreatedSaved xmlns="http://schemas.microsoft.com/sharepoint/v3/fields" xsi:nil="true"/>
    <EmCategory xmlns="http://schemas.microsoft.com/sharepoint/v3/fields" xsi:nil="true"/>
    <EmBody xmlns="http://schemas.microsoft.com/sharepoint/v3/fields" xsi:nil="true"/>
    <EmFromSMTPAddress xmlns="http://schemas.microsoft.com/sharepoint/v3/fields" xsi:nil="true"/>
    <lf395e0388bc45bfb8642f07b9d090f4 xmlns="a334ba3b-e131-42d3-95f3-2728f5a41884">
      <Terms xmlns="http://schemas.microsoft.com/office/infopath/2007/PartnerControls"/>
    </lf395e0388bc45bfb8642f07b9d090f4>
    <f0888ba7078d4a1bac90b097c1ed0fad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f0888ba7078d4a1bac90b097c1ed0fad>
    <EmConversationID xmlns="http://schemas.microsoft.com/sharepoint/v3/fields" xsi:nil="true"/>
    <EmConversationIndex xmlns="http://schemas.microsoft.com/sharepoint/v3/fields" xsi:nil="true"/>
    <RelatedIssues xmlns="http://schemas.microsoft.com/sharepoint/v3" xsi:nil="tr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properties xmlns="http://www.imanage.com/work/xmlschema">
  <documentid>LEGAL!359947503.1</documentid>
  <senderid>HSHERIDAN</senderid>
  <senderemail>HSHERIDAN@CLAYTONUTZ.COM</senderemail>
  <lastmodified>2025-09-03T16:04:00.0000000+10:00</lastmodified>
  <database>LEGAL</database>
</properties>
</file>

<file path=customXml/itemProps1.xml><?xml version="1.0" encoding="utf-8"?>
<ds:datastoreItem xmlns:ds="http://schemas.openxmlformats.org/officeDocument/2006/customXml" ds:itemID="{F439C210-1C5F-47D2-8508-7016BF6E8A4E}">
  <ds:schemaRefs>
    <ds:schemaRef ds:uri="http://schemas.microsoft.com/sharepoint/v3/contenttype/forms"/>
  </ds:schemaRefs>
</ds:datastoreItem>
</file>

<file path=customXml/itemProps2.xml><?xml version="1.0" encoding="utf-8"?>
<ds:datastoreItem xmlns:ds="http://schemas.openxmlformats.org/officeDocument/2006/customXml" ds:itemID="{EF82E969-520B-4397-ADA8-D0AF78C3AD08}">
  <ds:schemaRefs>
    <ds:schemaRef ds:uri="Microsoft.SharePoint.Taxonomy.ContentTypeSync"/>
  </ds:schemaRefs>
</ds:datastoreItem>
</file>

<file path=customXml/itemProps3.xml><?xml version="1.0" encoding="utf-8"?>
<ds:datastoreItem xmlns:ds="http://schemas.openxmlformats.org/officeDocument/2006/customXml" ds:itemID="{8B026A05-7D3E-42B1-989D-A1908F7A83F5}">
  <ds:schemaRefs>
    <ds:schemaRef ds:uri="http://schemas.openxmlformats.org/officeDocument/2006/bibliography"/>
  </ds:schemaRefs>
</ds:datastoreItem>
</file>

<file path=customXml/itemProps4.xml><?xml version="1.0" encoding="utf-8"?>
<ds:datastoreItem xmlns:ds="http://schemas.openxmlformats.org/officeDocument/2006/customXml" ds:itemID="{04660988-DFF0-475F-BCAE-AC9524DA0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a334ba3b-e131-42d3-95f3-2728f5a41884"/>
    <ds:schemaRef ds:uri="d1cdaa0c-4cb1-4e44-9138-2264d7249a61"/>
    <ds:schemaRef ds:uri="6a7e9632-768a-49bf-85ac-c69233ab2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68B2B6-B92F-4AA8-9D5F-B38F6172D55B}">
  <ds:schemaRefs>
    <ds:schemaRef ds:uri="http://purl.org/dc/terms/"/>
    <ds:schemaRef ds:uri="http://schemas.microsoft.com/office/2006/documentManagement/types"/>
    <ds:schemaRef ds:uri="http://purl.org/dc/elements/1.1/"/>
    <ds:schemaRef ds:uri="http://schemas.microsoft.com/office/infopath/2007/PartnerControls"/>
    <ds:schemaRef ds:uri="http://schemas.microsoft.com/office/2006/metadata/properties"/>
    <ds:schemaRef ds:uri="a334ba3b-e131-42d3-95f3-2728f5a41884"/>
    <ds:schemaRef ds:uri="http://www.w3.org/XML/1998/namespace"/>
    <ds:schemaRef ds:uri="http://purl.org/dc/dcmitype/"/>
    <ds:schemaRef ds:uri="http://schemas.openxmlformats.org/package/2006/metadata/core-properties"/>
    <ds:schemaRef ds:uri="6a7e9632-768a-49bf-85ac-c69233ab2a52"/>
    <ds:schemaRef ds:uri="d1cdaa0c-4cb1-4e44-9138-2264d7249a61"/>
    <ds:schemaRef ds:uri="http://schemas.microsoft.com/sharepoint/v3/fields"/>
    <ds:schemaRef ds:uri="http://schemas.microsoft.com/sharepoint/v3"/>
  </ds:schemaRefs>
</ds:datastoreItem>
</file>

<file path=customXml/itemProps6.xml><?xml version="1.0" encoding="utf-8"?>
<ds:datastoreItem xmlns:ds="http://schemas.openxmlformats.org/officeDocument/2006/customXml" ds:itemID="{269AF647-ED1F-4D8F-BEF6-6DAC63B442A3}">
  <ds:schemaRefs>
    <ds:schemaRef ds:uri="http://schemas.microsoft.com/sharepoint/events"/>
  </ds:schemaRefs>
</ds:datastoreItem>
</file>

<file path=customXml/itemProps7.xml><?xml version="1.0" encoding="utf-8"?>
<ds:datastoreItem xmlns:ds="http://schemas.openxmlformats.org/officeDocument/2006/customXml" ds:itemID="{C62CD784-2BA5-4A12-B3FB-1B0B96B4642A}">
  <ds:schemaRefs>
    <ds:schemaRef ds:uri="http://schemas.openxmlformats.org/officeDocument/2006/bibliography"/>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22</Pages>
  <Words>5541</Words>
  <Characters>29075</Characters>
  <Application>Microsoft Office Word</Application>
  <DocSecurity>0</DocSecurity>
  <Lines>852</Lines>
  <Paragraphs>398</Paragraphs>
  <ScaleCrop>false</ScaleCrop>
  <HeadingPairs>
    <vt:vector size="2" baseType="variant">
      <vt:variant>
        <vt:lpstr>Title</vt:lpstr>
      </vt:variant>
      <vt:variant>
        <vt:i4>1</vt:i4>
      </vt:variant>
    </vt:vector>
  </HeadingPairs>
  <TitlesOfParts>
    <vt:vector size="1" baseType="lpstr">
      <vt:lpstr>Sublease Template</vt:lpstr>
    </vt:vector>
  </TitlesOfParts>
  <Company/>
  <LinksUpToDate>false</LinksUpToDate>
  <CharactersWithSpaces>34259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Sublease Template</dc:title>
  <dc:subject/>
  <dc:creator>Department of Finance</dc:creator>
  <cp:keywords>[SEC=OFFICIAL]</cp:keywords>
  <dc:description/>
  <cp:lastModifiedBy>Paterson, Mark</cp:lastModifiedBy>
  <cp:revision>7</cp:revision>
  <dcterms:created xsi:type="dcterms:W3CDTF">2025-09-03T06:02:00Z</dcterms:created>
  <dcterms:modified xsi:type="dcterms:W3CDTF">2025-09-11T01:37:00Z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Type">
    <vt:lpwstr>1</vt:lpwstr>
  </property>
  <property fmtid="{D5CDD505-2E9C-101B-9397-08002B2CF9AE}" pid="3" name="DocumentID">
    <vt:lpwstr>ME_161662993_2</vt:lpwstr>
  </property>
  <property fmtid="{D5CDD505-2E9C-101B-9397-08002B2CF9AE}" pid="4" name="Custom1">
    <vt:lpwstr>1216723</vt:lpwstr>
  </property>
  <property fmtid="{D5CDD505-2E9C-101B-9397-08002B2CF9AE}" pid="5" name="SelectedNumberingScheme">
    <vt:lpwstr>H:\iHyperstyles\SchemesPersonal\Department of Finance.docx</vt:lpwstr>
  </property>
  <property fmtid="{D5CDD505-2E9C-101B-9397-08002B2CF9AE}" pid="6" name="ContentTypeId">
    <vt:lpwstr>0x0101001C4D657DA2BE8146B210E63857B98D39004CE0DA9EE0F6994F8FEF0B9996FA72FF</vt:lpwstr>
  </property>
  <property fmtid="{D5CDD505-2E9C-101B-9397-08002B2CF9AE}" pid="7" name="TaxKeyword">
    <vt:lpwstr>235;#[SEC=OFFICIAL]|07351cc0-de73-4913-be2f-56f124cbf8bb</vt:lpwstr>
  </property>
  <property fmtid="{D5CDD505-2E9C-101B-9397-08002B2CF9AE}" pid="8" name="AbtEntity">
    <vt:lpwstr>1;#Department of Finance|fd660e8f-8f31-49bd-92a3-d31d4da31afe</vt:lpwstr>
  </property>
  <property fmtid="{D5CDD505-2E9C-101B-9397-08002B2CF9AE}" pid="9" name="Function and Activity">
    <vt:lpwstr/>
  </property>
  <property fmtid="{D5CDD505-2E9C-101B-9397-08002B2CF9AE}" pid="10" name="OrgUnit">
    <vt:lpwstr>10;#WoG Leasing|bc4910a9-0ed1-4a20-8e44-1389719200b0</vt:lpwstr>
  </property>
  <property fmtid="{D5CDD505-2E9C-101B-9397-08002B2CF9AE}" pid="11" name="InitiatingEntity">
    <vt:lpwstr>1;#Department of Finance|fd660e8f-8f31-49bd-92a3-d31d4da31afe</vt:lpwstr>
  </property>
  <property fmtid="{D5CDD505-2E9C-101B-9397-08002B2CF9AE}" pid="12" name="_dlc_DocIdItemGuid">
    <vt:lpwstr>5f9400f5-e99f-4e1d-8398-090d3a614b1f</vt:lpwstr>
  </property>
  <property fmtid="{D5CDD505-2E9C-101B-9397-08002B2CF9AE}" pid="13" name="PM_Namespace">
    <vt:lpwstr>gov.au</vt:lpwstr>
  </property>
  <property fmtid="{D5CDD505-2E9C-101B-9397-08002B2CF9AE}" pid="14" name="PM_Caveats_Count">
    <vt:lpwstr>0</vt:lpwstr>
  </property>
  <property fmtid="{D5CDD505-2E9C-101B-9397-08002B2CF9AE}" pid="15" name="PM_Version">
    <vt:lpwstr>2018.4</vt:lpwstr>
  </property>
  <property fmtid="{D5CDD505-2E9C-101B-9397-08002B2CF9AE}" pid="16" name="PM_Note">
    <vt:lpwstr/>
  </property>
  <property fmtid="{D5CDD505-2E9C-101B-9397-08002B2CF9AE}" pid="17" name="PMHMAC">
    <vt:lpwstr>v=2022.1;a=SHA256;h=265434134E1058ABDD143747DA9D1B14DA161B9AB15BF289152C88BFDFBAF358</vt:lpwstr>
  </property>
  <property fmtid="{D5CDD505-2E9C-101B-9397-08002B2CF9AE}" pid="18" name="PM_Qualifier">
    <vt:lpwstr/>
  </property>
  <property fmtid="{D5CDD505-2E9C-101B-9397-08002B2CF9AE}" pid="19" name="PM_SecurityClassification">
    <vt:lpwstr>OFFICIAL</vt:lpwstr>
  </property>
  <property fmtid="{D5CDD505-2E9C-101B-9397-08002B2CF9AE}" pid="20" name="PM_ProtectiveMarkingValue_Header">
    <vt:lpwstr>OFFICIAL</vt:lpwstr>
  </property>
  <property fmtid="{D5CDD505-2E9C-101B-9397-08002B2CF9AE}" pid="21" name="PM_OriginationTimeStamp">
    <vt:lpwstr>2025-08-21T04:16:25Z</vt:lpwstr>
  </property>
  <property fmtid="{D5CDD505-2E9C-101B-9397-08002B2CF9AE}" pid="22" name="PM_Markers">
    <vt:lpwstr/>
  </property>
  <property fmtid="{D5CDD505-2E9C-101B-9397-08002B2CF9AE}" pid="23" name="MSIP_Label_87d6481e-ccdd-4ab6-8b26-05a0df5699e7_Name">
    <vt:lpwstr>OFFICIAL</vt:lpwstr>
  </property>
  <property fmtid="{D5CDD505-2E9C-101B-9397-08002B2CF9AE}" pid="24" name="MSIP_Label_87d6481e-ccdd-4ab6-8b26-05a0df5699e7_SiteId">
    <vt:lpwstr>08954cee-4782-4ff6-9ad5-1997dccef4b0</vt:lpwstr>
  </property>
  <property fmtid="{D5CDD505-2E9C-101B-9397-08002B2CF9AE}" pid="25" name="MSIP_Label_87d6481e-ccdd-4ab6-8b26-05a0df5699e7_Enabled">
    <vt:lpwstr>true</vt:lpwstr>
  </property>
  <property fmtid="{D5CDD505-2E9C-101B-9397-08002B2CF9AE}" pid="26" name="PM_OriginatorUserAccountName_SHA256">
    <vt:lpwstr>1FD783095C939DD02FD54A55F08BF2DF95BC2FA4951C8B7CF82738CE541216C4</vt:lpwstr>
  </property>
  <property fmtid="{D5CDD505-2E9C-101B-9397-08002B2CF9AE}" pid="27" name="MSIP_Label_87d6481e-ccdd-4ab6-8b26-05a0df5699e7_SetDate">
    <vt:lpwstr>2025-08-21T04:16:25Z</vt:lpwstr>
  </property>
  <property fmtid="{D5CDD505-2E9C-101B-9397-08002B2CF9AE}" pid="28" name="MSIP_Label_87d6481e-ccdd-4ab6-8b26-05a0df5699e7_Method">
    <vt:lpwstr>Privileged</vt:lpwstr>
  </property>
  <property fmtid="{D5CDD505-2E9C-101B-9397-08002B2CF9AE}" pid="29" name="MSIP_Label_87d6481e-ccdd-4ab6-8b26-05a0df5699e7_ContentBits">
    <vt:lpwstr>0</vt:lpwstr>
  </property>
  <property fmtid="{D5CDD505-2E9C-101B-9397-08002B2CF9AE}" pid="30" name="MSIP_Label_87d6481e-ccdd-4ab6-8b26-05a0df5699e7_ActionId">
    <vt:lpwstr>4649f7fadec54646b90a3c64dca210eb</vt:lpwstr>
  </property>
  <property fmtid="{D5CDD505-2E9C-101B-9397-08002B2CF9AE}" pid="31" name="PM_InsertionValue">
    <vt:lpwstr>OFFICIAL</vt:lpwstr>
  </property>
  <property fmtid="{D5CDD505-2E9C-101B-9397-08002B2CF9AE}" pid="32" name="PM_Originator_Hash_SHA1">
    <vt:lpwstr>CB8C84560C0AD4BF7A2DA04DFBA57626DAA3BCBF</vt:lpwstr>
  </property>
  <property fmtid="{D5CDD505-2E9C-101B-9397-08002B2CF9AE}" pid="33" name="PM_DisplayValueSecClassificationWithQualifier">
    <vt:lpwstr>OFFICIAL</vt:lpwstr>
  </property>
  <property fmtid="{D5CDD505-2E9C-101B-9397-08002B2CF9AE}" pid="34" name="PM_Originating_FileId">
    <vt:lpwstr>57A0F8C580ED4BD183FD84EB50B57641</vt:lpwstr>
  </property>
  <property fmtid="{D5CDD505-2E9C-101B-9397-08002B2CF9AE}" pid="35" name="PM_ProtectiveMarkingValue_Footer">
    <vt:lpwstr>OFFICIAL</vt:lpwstr>
  </property>
  <property fmtid="{D5CDD505-2E9C-101B-9397-08002B2CF9AE}" pid="36" name="PM_ProtectiveMarkingImage_Header">
    <vt:lpwstr>C:\Program Files\Common Files\janusNET Shared\janusSEAL\Images\DocumentSlashBlue.png</vt:lpwstr>
  </property>
  <property fmtid="{D5CDD505-2E9C-101B-9397-08002B2CF9AE}" pid="37" name="PM_ProtectiveMarkingImage_Footer">
    <vt:lpwstr>C:\Program Files\Common Files\janusNET Shared\janusSEAL\Images\DocumentSlashBlue.png</vt:lpwstr>
  </property>
  <property fmtid="{D5CDD505-2E9C-101B-9397-08002B2CF9AE}" pid="38" name="PM_Display">
    <vt:lpwstr>OFFICIAL</vt:lpwstr>
  </property>
  <property fmtid="{D5CDD505-2E9C-101B-9397-08002B2CF9AE}" pid="39" name="PM_OriginatorDomainName_SHA256">
    <vt:lpwstr>325440F6CA31C4C3BCE4433552DC42928CAAD3E2731ABE35FDE729ECEB763AF0</vt:lpwstr>
  </property>
  <property fmtid="{D5CDD505-2E9C-101B-9397-08002B2CF9AE}" pid="40" name="PMUuid">
    <vt:lpwstr>v=2022.2;d=gov.au;g=46DD6D7C-8107-577B-BC6E-F348953B2E44</vt:lpwstr>
  </property>
  <property fmtid="{D5CDD505-2E9C-101B-9397-08002B2CF9AE}" pid="41" name="PM_Hash_Version">
    <vt:lpwstr>2022.1</vt:lpwstr>
  </property>
  <property fmtid="{D5CDD505-2E9C-101B-9397-08002B2CF9AE}" pid="42" name="PM_Hash_Salt_Prev">
    <vt:lpwstr>C3C75BAF4AEF06667DBCD892CF763F10</vt:lpwstr>
  </property>
  <property fmtid="{D5CDD505-2E9C-101B-9397-08002B2CF9AE}" pid="43" name="PM_Hash_Salt">
    <vt:lpwstr>CDF084864B322681D9625B0F8DBE8807</vt:lpwstr>
  </property>
  <property fmtid="{D5CDD505-2E9C-101B-9397-08002B2CF9AE}" pid="44" name="PM_Hash_SHA1">
    <vt:lpwstr>6F29011A8254427FD5C0B8781A9190E85FF475A6</vt:lpwstr>
  </property>
  <property fmtid="{D5CDD505-2E9C-101B-9397-08002B2CF9AE}" pid="45" name="Organisation_x0020_Unit">
    <vt:lpwstr>2;#WoG Property Services|58ce0114-1c50-405d-badf-29a4814b8f8d</vt:lpwstr>
  </property>
  <property fmtid="{D5CDD505-2E9C-101B-9397-08002B2CF9AE}" pid="46" name="MediaServiceImageTags">
    <vt:lpwstr/>
  </property>
  <property fmtid="{D5CDD505-2E9C-101B-9397-08002B2CF9AE}" pid="47" name="About_x0020_Entity">
    <vt:lpwstr>1;#Department of Finance|fd660e8f-8f31-49bd-92a3-d31d4da31afe</vt:lpwstr>
  </property>
  <property fmtid="{D5CDD505-2E9C-101B-9397-08002B2CF9AE}" pid="48" name="Function_x0020_and_x0020_Activity">
    <vt:lpwstr/>
  </property>
  <property fmtid="{D5CDD505-2E9C-101B-9397-08002B2CF9AE}" pid="49" name="Initiating_x0020_Entity">
    <vt:lpwstr>1;#Department of Finance|fd660e8f-8f31-49bd-92a3-d31d4da31afe</vt:lpwstr>
  </property>
  <property fmtid="{D5CDD505-2E9C-101B-9397-08002B2CF9AE}" pid="50" name="Organisation Unit">
    <vt:lpwstr>2;#WoG Property Services|58ce0114-1c50-405d-badf-29a4814b8f8d</vt:lpwstr>
  </property>
  <property fmtid="{D5CDD505-2E9C-101B-9397-08002B2CF9AE}" pid="51" name="About Entity">
    <vt:lpwstr>1;#Department of Finance|fd660e8f-8f31-49bd-92a3-d31d4da31afe</vt:lpwstr>
  </property>
  <property fmtid="{D5CDD505-2E9C-101B-9397-08002B2CF9AE}" pid="52" name="Initiating Entity">
    <vt:lpwstr>1;#Department of Finance|fd660e8f-8f31-49bd-92a3-d31d4da31afe</vt:lpwstr>
  </property>
  <property fmtid="{D5CDD505-2E9C-101B-9397-08002B2CF9AE}" pid="53" name="docLang">
    <vt:lpwstr>en</vt:lpwstr>
  </property>
  <property fmtid="{D5CDD505-2E9C-101B-9397-08002B2CF9AE}" pid="54" name="PM_SecurityClassification_Prev">
    <vt:lpwstr>OFFICIAL</vt:lpwstr>
  </property>
  <property fmtid="{D5CDD505-2E9C-101B-9397-08002B2CF9AE}" pid="55" name="PM_Qualifier_Prev">
    <vt:lpwstr/>
  </property>
</Properties>
</file>