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BE162" w14:textId="4ABCA08E" w:rsidR="00B770C4" w:rsidRDefault="00CE1688" w:rsidP="00645300">
      <w:pPr>
        <w:pStyle w:val="Title"/>
      </w:pPr>
      <w:bookmarkStart w:id="0" w:name="_Toc53573191"/>
      <w:bookmarkStart w:id="1" w:name="_Toc53573619"/>
      <w:r>
        <w:rPr>
          <w:noProof/>
        </w:rPr>
        <w:pict w14:anchorId="468B62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alt="Decorative teal background with Australian Government Department of Finance logo." style="position:absolute;margin-left:-70.9pt;margin-top:-70.85pt;width:594.55pt;height:184.4pt;z-index:-251658752;mso-position-horizontal-relative:text;mso-position-vertical-relative:text;mso-width-relative:page;mso-height-relative:page">
            <v:imagedata r:id="rId13" o:title="Short word banner"/>
          </v:shape>
        </w:pict>
      </w:r>
      <w:r w:rsidR="004C5800">
        <w:rPr>
          <w:b/>
          <w:bCs w:val="0"/>
          <w:noProof/>
        </w:rPr>
        <w:t>N</w:t>
      </w:r>
      <w:r w:rsidR="004C5800" w:rsidRPr="00411FE2">
        <w:rPr>
          <w:b/>
          <w:bCs w:val="0"/>
          <w:noProof/>
        </w:rPr>
        <w:t xml:space="preserve">omination </w:t>
      </w:r>
      <w:r w:rsidR="004C5800">
        <w:rPr>
          <w:b/>
          <w:bCs w:val="0"/>
          <w:noProof/>
        </w:rPr>
        <w:t>template</w:t>
      </w:r>
    </w:p>
    <w:bookmarkEnd w:id="0"/>
    <w:bookmarkEnd w:id="1"/>
    <w:p w14:paraId="557C5577" w14:textId="035C5C12" w:rsidR="004C5800" w:rsidRPr="004C5800" w:rsidRDefault="004C5800" w:rsidP="004C5800">
      <w:pPr>
        <w:keepNext/>
        <w:keepLines/>
        <w:numPr>
          <w:ilvl w:val="1"/>
          <w:numId w:val="0"/>
        </w:numPr>
        <w:spacing w:before="0" w:after="480" w:line="260" w:lineRule="atLeast"/>
        <w:contextualSpacing/>
        <w:outlineLvl w:val="0"/>
        <w:rPr>
          <w:rFonts w:asciiTheme="majorHAnsi" w:eastAsiaTheme="majorEastAsia" w:hAnsiTheme="majorHAnsi" w:cstheme="majorBidi"/>
          <w:iCs/>
          <w:color w:val="1C1C1C" w:themeColor="text2"/>
          <w:sz w:val="38"/>
          <w:szCs w:val="38"/>
        </w:rPr>
      </w:pPr>
      <w:r w:rsidRPr="004C5800">
        <w:rPr>
          <w:rFonts w:asciiTheme="majorHAnsi" w:eastAsiaTheme="majorEastAsia" w:hAnsiTheme="majorHAnsi" w:cstheme="majorBidi"/>
          <w:iCs/>
          <w:color w:val="1C1C1C" w:themeColor="text2"/>
          <w:sz w:val="38"/>
          <w:szCs w:val="38"/>
        </w:rPr>
        <w:t>Risk in focus: Res</w:t>
      </w:r>
      <w:r w:rsidR="00C0675B">
        <w:rPr>
          <w:rFonts w:asciiTheme="majorHAnsi" w:eastAsiaTheme="majorEastAsia" w:hAnsiTheme="majorHAnsi" w:cstheme="majorBidi"/>
          <w:iCs/>
          <w:color w:val="1C1C1C" w:themeColor="text2"/>
          <w:sz w:val="38"/>
          <w:szCs w:val="38"/>
        </w:rPr>
        <w:t>ponding to new and emerging risk</w:t>
      </w:r>
      <w:r w:rsidRPr="004C5800">
        <w:rPr>
          <w:rFonts w:asciiTheme="majorHAnsi" w:eastAsiaTheme="majorEastAsia" w:hAnsiTheme="majorHAnsi" w:cstheme="majorBidi"/>
          <w:iCs/>
          <w:color w:val="1C1C1C" w:themeColor="text2"/>
          <w:sz w:val="38"/>
          <w:szCs w:val="38"/>
        </w:rPr>
        <w:t xml:space="preserve"> </w:t>
      </w:r>
    </w:p>
    <w:p w14:paraId="12DED814" w14:textId="77777777" w:rsidR="004C5800" w:rsidRDefault="004C5800" w:rsidP="00812F2E"/>
    <w:p w14:paraId="3D247F88" w14:textId="77777777" w:rsidR="00812F2E" w:rsidRDefault="00812F2E" w:rsidP="00812F2E"/>
    <w:p w14:paraId="796F9429" w14:textId="0EA6D7C3" w:rsidR="001F31AE" w:rsidRDefault="00396D34" w:rsidP="001F31AE">
      <w:r>
        <w:t>Refer to the</w:t>
      </w:r>
      <w:r w:rsidR="001F31AE" w:rsidRPr="001F31AE">
        <w:t xml:space="preserve"> </w:t>
      </w:r>
      <w:hyperlink r:id="rId14" w:history="1">
        <w:r w:rsidR="001F31AE" w:rsidRPr="002B0BBC">
          <w:rPr>
            <w:rStyle w:val="Hyperlink"/>
            <w:rFonts w:cstheme="minorBidi"/>
          </w:rPr>
          <w:t>Risk in Focus</w:t>
        </w:r>
        <w:r w:rsidR="0058068B" w:rsidRPr="002B0BBC">
          <w:rPr>
            <w:rStyle w:val="Hyperlink"/>
            <w:rFonts w:cstheme="minorBidi"/>
          </w:rPr>
          <w:t xml:space="preserve">: </w:t>
        </w:r>
        <w:r w:rsidR="00CC2296" w:rsidRPr="002B0BBC">
          <w:rPr>
            <w:rStyle w:val="Hyperlink"/>
            <w:rFonts w:cstheme="minorBidi"/>
          </w:rPr>
          <w:t>R</w:t>
        </w:r>
        <w:r w:rsidR="0058068B" w:rsidRPr="002B0BBC">
          <w:rPr>
            <w:rStyle w:val="Hyperlink"/>
            <w:rFonts w:cstheme="minorBidi"/>
          </w:rPr>
          <w:t>es</w:t>
        </w:r>
        <w:r w:rsidR="00C0675B" w:rsidRPr="002B0BBC">
          <w:rPr>
            <w:rStyle w:val="Hyperlink"/>
            <w:rFonts w:cstheme="minorBidi"/>
          </w:rPr>
          <w:t>ponding to new and emerging risk</w:t>
        </w:r>
        <w:r w:rsidR="001F31AE" w:rsidRPr="002B0BBC">
          <w:rPr>
            <w:rStyle w:val="Hyperlink"/>
            <w:rFonts w:cstheme="minorBidi"/>
          </w:rPr>
          <w:t xml:space="preserve"> </w:t>
        </w:r>
        <w:r w:rsidR="0058068B" w:rsidRPr="002B0BBC">
          <w:rPr>
            <w:rStyle w:val="Hyperlink"/>
            <w:rFonts w:cstheme="minorBidi"/>
          </w:rPr>
          <w:t>n</w:t>
        </w:r>
        <w:r w:rsidR="001F31AE" w:rsidRPr="002B0BBC">
          <w:rPr>
            <w:rStyle w:val="Hyperlink"/>
            <w:rFonts w:cstheme="minorBidi"/>
          </w:rPr>
          <w:t xml:space="preserve">omination </w:t>
        </w:r>
        <w:r w:rsidR="0058068B" w:rsidRPr="002B0BBC">
          <w:rPr>
            <w:rStyle w:val="Hyperlink"/>
            <w:rFonts w:cstheme="minorBidi"/>
          </w:rPr>
          <w:t>c</w:t>
        </w:r>
        <w:r w:rsidR="001F31AE" w:rsidRPr="002B0BBC">
          <w:rPr>
            <w:rStyle w:val="Hyperlink"/>
            <w:rFonts w:cstheme="minorBidi"/>
          </w:rPr>
          <w:t>riteria</w:t>
        </w:r>
      </w:hyperlink>
      <w:r w:rsidR="001F31AE" w:rsidRPr="00760CB2">
        <w:rPr>
          <w:u w:color="0070C0"/>
        </w:rPr>
        <w:t xml:space="preserve"> </w:t>
      </w:r>
      <w:r>
        <w:t>for the</w:t>
      </w:r>
      <w:r w:rsidR="001F31AE" w:rsidRPr="001F31AE">
        <w:t xml:space="preserve"> mandatory </w:t>
      </w:r>
      <w:r>
        <w:t>details</w:t>
      </w:r>
      <w:r w:rsidR="00912E70">
        <w:t xml:space="preserve"> required to </w:t>
      </w:r>
      <w:r w:rsidR="001F31AE" w:rsidRPr="001F31AE">
        <w:t>submit a nomination</w:t>
      </w:r>
      <w:r w:rsidR="00912E70">
        <w:t xml:space="preserve"> for your entity.</w:t>
      </w:r>
    </w:p>
    <w:p w14:paraId="3230744E" w14:textId="29579D73" w:rsidR="000F7EBE" w:rsidRPr="001F31AE" w:rsidRDefault="00B92399" w:rsidP="000F7EBE">
      <w:pPr>
        <w:pStyle w:val="Heading2"/>
      </w:pPr>
      <w:bookmarkStart w:id="2" w:name="_Entity_identification_details"/>
      <w:bookmarkEnd w:id="2"/>
      <w:r>
        <w:t>Entity identification details</w:t>
      </w:r>
    </w:p>
    <w:p w14:paraId="6979E2D5" w14:textId="2E3A25F8" w:rsidR="001F31AE" w:rsidRPr="001F31AE" w:rsidRDefault="001F31AE" w:rsidP="001F31AE">
      <w:r w:rsidRPr="001F31AE">
        <w:rPr>
          <w:b/>
          <w:bCs/>
        </w:rPr>
        <w:t xml:space="preserve">Entity:  </w:t>
      </w:r>
      <w:r w:rsidRPr="001F31AE">
        <w:tab/>
      </w:r>
      <w:r w:rsidRPr="001F31AE">
        <w:tab/>
      </w:r>
      <w:sdt>
        <w:sdtPr>
          <w:id w:val="1314531877"/>
          <w:placeholder>
            <w:docPart w:val="097FD962893A4B59AE0A30AF84E5001A"/>
          </w:placeholder>
          <w:temporary/>
          <w15:color w:val="000080"/>
          <w:comboBox>
            <w:listItem w:value="Click to enter name."/>
          </w:comboBox>
        </w:sdtPr>
        <w:sdtEndPr/>
        <w:sdtContent>
          <w:r w:rsidR="00950377" w:rsidRPr="001F31AE">
            <w:t xml:space="preserve">Click to enter </w:t>
          </w:r>
          <w:r w:rsidR="00C246EB">
            <w:t>entity name</w:t>
          </w:r>
          <w:r w:rsidR="00950377" w:rsidRPr="001F31AE">
            <w:t>.​ </w:t>
          </w:r>
        </w:sdtContent>
      </w:sdt>
      <w:r w:rsidR="00950377" w:rsidRPr="001F31AE">
        <w:rPr>
          <w:b/>
          <w:bCs/>
        </w:rPr>
        <w:t xml:space="preserve"> </w:t>
      </w:r>
      <w:r w:rsidRPr="001F31AE">
        <w:rPr>
          <w:b/>
          <w:bCs/>
        </w:rPr>
        <w:t>​</w:t>
      </w:r>
      <w:r w:rsidRPr="001F31AE">
        <w:t> </w:t>
      </w:r>
    </w:p>
    <w:p w14:paraId="03FFF46D" w14:textId="640FEE66" w:rsidR="001F31AE" w:rsidRPr="001F31AE" w:rsidRDefault="001F31AE" w:rsidP="001F31AE">
      <w:r w:rsidRPr="001F31AE">
        <w:rPr>
          <w:b/>
          <w:bCs/>
        </w:rPr>
        <w:t>Contact Officer:</w:t>
      </w:r>
      <w:r w:rsidRPr="001F31AE">
        <w:tab/>
      </w:r>
      <w:sdt>
        <w:sdtPr>
          <w:id w:val="-99340886"/>
          <w:placeholder>
            <w:docPart w:val="131DDB1B8D0B4BB495AC790FDC994B25"/>
          </w:placeholder>
          <w:temporary/>
          <w15:color w:val="000080"/>
          <w:comboBox>
            <w:listItem w:value="Click to enter name."/>
          </w:comboBox>
        </w:sdtPr>
        <w:sdtEndPr/>
        <w:sdtContent>
          <w:r w:rsidR="00950377" w:rsidRPr="001F31AE">
            <w:t xml:space="preserve">Click to enter </w:t>
          </w:r>
          <w:r w:rsidR="00C246EB">
            <w:t>contact name</w:t>
          </w:r>
          <w:r w:rsidR="00950377" w:rsidRPr="001F31AE">
            <w:t>.​ </w:t>
          </w:r>
        </w:sdtContent>
      </w:sdt>
    </w:p>
    <w:p w14:paraId="0D50B46B" w14:textId="4718ABA2" w:rsidR="001F31AE" w:rsidRPr="001F31AE" w:rsidRDefault="001F31AE" w:rsidP="001F31AE">
      <w:r w:rsidRPr="001F31AE">
        <w:rPr>
          <w:b/>
          <w:bCs/>
        </w:rPr>
        <w:t>Position Title:</w:t>
      </w:r>
      <w:r w:rsidRPr="001F31AE">
        <w:tab/>
      </w:r>
      <w:r w:rsidRPr="001F31AE">
        <w:rPr>
          <w:b/>
          <w:bCs/>
        </w:rPr>
        <w:t>​</w:t>
      </w:r>
      <w:sdt>
        <w:sdtPr>
          <w:id w:val="-1603329715"/>
          <w:placeholder>
            <w:docPart w:val="C570942F19474EA9879FEC0B1584352B"/>
          </w:placeholder>
          <w:temporary/>
          <w15:color w:val="000080"/>
          <w:comboBox>
            <w:listItem w:value="Click to enter title."/>
          </w:comboBox>
        </w:sdtPr>
        <w:sdtEndPr/>
        <w:sdtContent>
          <w:r w:rsidR="00950377" w:rsidRPr="001F31AE">
            <w:t xml:space="preserve">Click to enter </w:t>
          </w:r>
          <w:r w:rsidR="00C246EB">
            <w:t>contact title</w:t>
          </w:r>
          <w:r w:rsidR="00950377" w:rsidRPr="001F31AE">
            <w:t>.​ </w:t>
          </w:r>
        </w:sdtContent>
      </w:sdt>
    </w:p>
    <w:p w14:paraId="6C2636E6" w14:textId="2E8D09DB" w:rsidR="001F31AE" w:rsidRPr="001F31AE" w:rsidRDefault="001F31AE" w:rsidP="001F31AE">
      <w:r w:rsidRPr="001F31AE">
        <w:rPr>
          <w:b/>
          <w:bCs/>
        </w:rPr>
        <w:t>Telephone:</w:t>
      </w:r>
      <w:r w:rsidRPr="001F31AE">
        <w:t xml:space="preserve"> </w:t>
      </w:r>
      <w:r w:rsidRPr="001F31AE">
        <w:tab/>
      </w:r>
      <w:r w:rsidRPr="001F31AE">
        <w:tab/>
        <w:t>​</w:t>
      </w:r>
      <w:sdt>
        <w:sdtPr>
          <w:id w:val="1596437854"/>
          <w:placeholder>
            <w:docPart w:val="2BE410DE37E54684AA566D5CCCC2C905"/>
          </w:placeholder>
          <w:temporary/>
          <w15:color w:val="000080"/>
          <w:comboBox>
            <w:listItem w:value="Click to enter phone number."/>
          </w:comboBox>
        </w:sdtPr>
        <w:sdtEndPr/>
        <w:sdtContent>
          <w:r w:rsidR="00950377" w:rsidRPr="001F31AE">
            <w:t xml:space="preserve">Click to enter </w:t>
          </w:r>
          <w:r w:rsidR="00C246EB">
            <w:t>phone number</w:t>
          </w:r>
          <w:r w:rsidR="00950377" w:rsidRPr="001F31AE">
            <w:t>.​ </w:t>
          </w:r>
        </w:sdtContent>
      </w:sdt>
    </w:p>
    <w:p w14:paraId="11150114" w14:textId="083D7651" w:rsidR="001F31AE" w:rsidRPr="001F31AE" w:rsidRDefault="001F31AE" w:rsidP="001F31AE">
      <w:r w:rsidRPr="001F31AE">
        <w:rPr>
          <w:b/>
          <w:bCs/>
        </w:rPr>
        <w:t>Email:</w:t>
      </w:r>
      <w:r w:rsidRPr="001F31AE">
        <w:tab/>
      </w:r>
      <w:r w:rsidRPr="001F31AE">
        <w:tab/>
      </w:r>
      <w:r w:rsidR="0069622A">
        <w:tab/>
      </w:r>
      <w:r w:rsidRPr="001F31AE">
        <w:rPr>
          <w:b/>
          <w:bCs/>
        </w:rPr>
        <w:t>​</w:t>
      </w:r>
      <w:sdt>
        <w:sdtPr>
          <w:id w:val="-1482142720"/>
          <w:placeholder>
            <w:docPart w:val="885898CB16D143D2A701CAAFCC5982D3"/>
          </w:placeholder>
          <w15:color w:val="000080"/>
          <w:comboBox>
            <w:listItem w:value="Click to enter email."/>
          </w:comboBox>
        </w:sdtPr>
        <w:sdtEndPr/>
        <w:sdtContent>
          <w:r w:rsidR="00950377" w:rsidRPr="001F31AE">
            <w:t xml:space="preserve">Click to enter </w:t>
          </w:r>
          <w:r w:rsidR="00C246EB">
            <w:t>email</w:t>
          </w:r>
          <w:r w:rsidR="00950377" w:rsidRPr="001F31AE">
            <w:t>.​ </w:t>
          </w:r>
        </w:sdtContent>
      </w:sdt>
    </w:p>
    <w:p w14:paraId="6DD728EA" w14:textId="01BA5AFF" w:rsidR="001F31AE" w:rsidRPr="001F31AE" w:rsidRDefault="001F31AE" w:rsidP="001F31AE">
      <w:r w:rsidRPr="001F31AE">
        <w:rPr>
          <w:b/>
          <w:bCs/>
        </w:rPr>
        <w:t xml:space="preserve">Postal Address:  </w:t>
      </w:r>
      <w:r w:rsidRPr="001F31AE">
        <w:tab/>
      </w:r>
      <w:r w:rsidRPr="001F31AE">
        <w:rPr>
          <w:b/>
          <w:bCs/>
        </w:rPr>
        <w:t>​</w:t>
      </w:r>
      <w:sdt>
        <w:sdtPr>
          <w:id w:val="999395082"/>
          <w:placeholder>
            <w:docPart w:val="21F990415FB348F69C20AF49A4E81856"/>
          </w:placeholder>
          <w:temporary/>
          <w15:color w:val="000080"/>
          <w:comboBox>
            <w:listItem w:value="Click to enter adress."/>
          </w:comboBox>
        </w:sdtPr>
        <w:sdtEndPr/>
        <w:sdtContent>
          <w:r w:rsidR="00950377" w:rsidRPr="001F31AE">
            <w:t xml:space="preserve">Click to enter </w:t>
          </w:r>
          <w:r w:rsidR="00C246EB">
            <w:t>address</w:t>
          </w:r>
          <w:r w:rsidR="00950377" w:rsidRPr="001F31AE">
            <w:t>.​ </w:t>
          </w:r>
        </w:sdtContent>
      </w:sdt>
    </w:p>
    <w:p w14:paraId="24C6D80F" w14:textId="75B1FA98" w:rsidR="00387AF1" w:rsidRDefault="00C26C6B" w:rsidP="00A440C5">
      <w:pPr>
        <w:pStyle w:val="Heading2"/>
      </w:pPr>
      <w:r>
        <w:t xml:space="preserve">Nomination </w:t>
      </w:r>
      <w:r w:rsidR="00695EA6">
        <w:t xml:space="preserve">size </w:t>
      </w:r>
      <w:r w:rsidR="00A440C5">
        <w:t xml:space="preserve">limit </w:t>
      </w:r>
      <w:r w:rsidR="00695EA6">
        <w:t xml:space="preserve">and </w:t>
      </w:r>
      <w:r>
        <w:t>e</w:t>
      </w:r>
      <w:r w:rsidR="00F5796B">
        <w:t>xpectation</w:t>
      </w:r>
      <w:r w:rsidR="00A440C5">
        <w:t>s</w:t>
      </w:r>
    </w:p>
    <w:p w14:paraId="69338A95" w14:textId="77777777" w:rsidR="007D0234" w:rsidRPr="001F31AE" w:rsidRDefault="007D0234" w:rsidP="007D0234">
      <w:pPr>
        <w:pStyle w:val="NumberedList1"/>
      </w:pPr>
      <w:r w:rsidRPr="00666666">
        <w:t xml:space="preserve">You don't have to use this </w:t>
      </w:r>
      <w:r w:rsidRPr="007D0234">
        <w:t>template</w:t>
      </w:r>
      <w:r w:rsidRPr="00666666">
        <w:t xml:space="preserve">, but </w:t>
      </w:r>
      <w:r>
        <w:t>you must</w:t>
      </w:r>
      <w:r w:rsidRPr="00666666">
        <w:t xml:space="preserve"> </w:t>
      </w:r>
      <w:r w:rsidRPr="007D0234">
        <w:rPr>
          <w:b/>
          <w:bCs/>
        </w:rPr>
        <w:t>respond to each heading</w:t>
      </w:r>
      <w:r w:rsidRPr="00666666">
        <w:t>.</w:t>
      </w:r>
      <w:r>
        <w:t xml:space="preserve"> </w:t>
      </w:r>
      <w:r w:rsidRPr="001F31AE">
        <w:t> </w:t>
      </w:r>
    </w:p>
    <w:p w14:paraId="46FEBB77" w14:textId="4F258A8E" w:rsidR="00EC5EF0" w:rsidRDefault="004D6351" w:rsidP="006C085F">
      <w:pPr>
        <w:pStyle w:val="NumberedList1"/>
      </w:pPr>
      <w:r>
        <w:t>L</w:t>
      </w:r>
      <w:r w:rsidR="00ED01B8" w:rsidRPr="001F31AE">
        <w:t xml:space="preserve">imit nomination to </w:t>
      </w:r>
      <w:r w:rsidR="00ED01B8" w:rsidRPr="007D0234">
        <w:rPr>
          <w:b/>
          <w:bCs/>
        </w:rPr>
        <w:t xml:space="preserve">10 pages </w:t>
      </w:r>
      <w:r w:rsidR="006C085F" w:rsidRPr="007D0234">
        <w:rPr>
          <w:b/>
          <w:bCs/>
        </w:rPr>
        <w:t>or less</w:t>
      </w:r>
      <w:r w:rsidR="00E600BC">
        <w:t xml:space="preserve">. </w:t>
      </w:r>
      <w:r w:rsidR="00EB3815">
        <w:t>The following will</w:t>
      </w:r>
      <w:r w:rsidR="00E600BC">
        <w:t xml:space="preserve"> not count towards limit:</w:t>
      </w:r>
    </w:p>
    <w:p w14:paraId="58E6B7D0" w14:textId="77777777" w:rsidR="00E600BC" w:rsidRDefault="00EC5EF0" w:rsidP="00F5796B">
      <w:pPr>
        <w:pStyle w:val="Bullet2"/>
      </w:pPr>
      <w:r>
        <w:t>C</w:t>
      </w:r>
      <w:r w:rsidR="00ED01B8" w:rsidRPr="001F31AE">
        <w:t>over page</w:t>
      </w:r>
    </w:p>
    <w:p w14:paraId="2C50B76C" w14:textId="4BF22586" w:rsidR="00666666" w:rsidRDefault="00E600BC" w:rsidP="00F5796B">
      <w:pPr>
        <w:pStyle w:val="Bullet2"/>
      </w:pPr>
      <w:r>
        <w:t>A</w:t>
      </w:r>
      <w:r w:rsidR="00ED01B8" w:rsidRPr="001F31AE">
        <w:t>ttachments that directly support your nomination</w:t>
      </w:r>
      <w:r w:rsidR="00E505D1">
        <w:t>, such as evidence.</w:t>
      </w:r>
    </w:p>
    <w:p w14:paraId="64CB99AE" w14:textId="77777777" w:rsidR="005E1370" w:rsidRDefault="005E1370" w:rsidP="00344ACC">
      <w:pPr>
        <w:pStyle w:val="NumberedList1"/>
      </w:pPr>
      <w:r w:rsidRPr="007D0234">
        <w:rPr>
          <w:b/>
          <w:bCs/>
        </w:rPr>
        <w:t>Submit</w:t>
      </w:r>
      <w:r w:rsidR="00ED01B8" w:rsidRPr="001F31AE">
        <w:t xml:space="preserve"> nominations </w:t>
      </w:r>
      <w:r w:rsidR="00ED01B8" w:rsidRPr="007D0234">
        <w:rPr>
          <w:b/>
          <w:bCs/>
        </w:rPr>
        <w:t>electronically</w:t>
      </w:r>
      <w:r>
        <w:t>:</w:t>
      </w:r>
    </w:p>
    <w:p w14:paraId="27419D39" w14:textId="5B20BD16" w:rsidR="005E1370" w:rsidRPr="005E1370" w:rsidRDefault="005E1370" w:rsidP="005E1370">
      <w:pPr>
        <w:pStyle w:val="NumberedList2"/>
      </w:pPr>
      <w:r>
        <w:t>by</w:t>
      </w:r>
      <w:r w:rsidR="00ED01B8" w:rsidRPr="001F31AE">
        <w:t xml:space="preserve"> </w:t>
      </w:r>
      <w:r w:rsidR="00ED01B8" w:rsidRPr="005E1370">
        <w:rPr>
          <w:b/>
          <w:bCs/>
        </w:rPr>
        <w:t xml:space="preserve">COB </w:t>
      </w:r>
      <w:r w:rsidR="00BF6CE6" w:rsidRPr="005E1370">
        <w:rPr>
          <w:b/>
          <w:bCs/>
        </w:rPr>
        <w:t>15</w:t>
      </w:r>
      <w:r w:rsidR="00ED01B8" w:rsidRPr="005E1370">
        <w:rPr>
          <w:b/>
          <w:bCs/>
        </w:rPr>
        <w:t xml:space="preserve"> </w:t>
      </w:r>
      <w:r w:rsidR="00BF6CE6" w:rsidRPr="005E1370">
        <w:rPr>
          <w:b/>
          <w:bCs/>
        </w:rPr>
        <w:t xml:space="preserve">September </w:t>
      </w:r>
      <w:r w:rsidR="00ED01B8" w:rsidRPr="005E1370">
        <w:rPr>
          <w:b/>
          <w:bCs/>
        </w:rPr>
        <w:t>202</w:t>
      </w:r>
      <w:r w:rsidR="00BF6CE6" w:rsidRPr="005E1370">
        <w:rPr>
          <w:b/>
          <w:bCs/>
        </w:rPr>
        <w:t>5</w:t>
      </w:r>
      <w:r>
        <w:rPr>
          <w:b/>
          <w:bCs/>
        </w:rPr>
        <w:t xml:space="preserve"> </w:t>
      </w:r>
    </w:p>
    <w:p w14:paraId="55B978DF" w14:textId="7E1A56C3" w:rsidR="00ED01B8" w:rsidRPr="001F31AE" w:rsidRDefault="005E1370" w:rsidP="005E1370">
      <w:pPr>
        <w:pStyle w:val="NumberedList2"/>
      </w:pPr>
      <w:r w:rsidRPr="005E1370">
        <w:t>t</w:t>
      </w:r>
      <w:r w:rsidR="00ED01B8" w:rsidRPr="005E1370">
        <w:t>o</w:t>
      </w:r>
      <w:r w:rsidR="00ED01B8" w:rsidRPr="001F31AE">
        <w:t xml:space="preserve"> </w:t>
      </w:r>
      <w:hyperlink r:id="rId15" w:tgtFrame="_blank" w:history="1">
        <w:r w:rsidR="00ED01B8" w:rsidRPr="005E1370">
          <w:rPr>
            <w:rStyle w:val="Hyperlink"/>
            <w:rFonts w:cstheme="minorBidi"/>
          </w:rPr>
          <w:t>RiskAwards@finance.gov.au</w:t>
        </w:r>
      </w:hyperlink>
      <w:r w:rsidR="00ED01B8" w:rsidRPr="001F31AE">
        <w:t>  </w:t>
      </w:r>
    </w:p>
    <w:p w14:paraId="2A870A0E" w14:textId="04C5155C" w:rsidR="00F434E7" w:rsidRDefault="00CD5C8B" w:rsidP="00F434E7">
      <w:pPr>
        <w:pStyle w:val="NumberedList1"/>
        <w:numPr>
          <w:ilvl w:val="0"/>
          <w:numId w:val="3"/>
        </w:numPr>
        <w:ind w:left="397" w:hanging="397"/>
      </w:pPr>
      <w:r>
        <w:t>We</w:t>
      </w:r>
      <w:r w:rsidR="000E2E73">
        <w:t xml:space="preserve"> will </w:t>
      </w:r>
      <w:r>
        <w:t xml:space="preserve">reply by </w:t>
      </w:r>
      <w:r w:rsidR="000E2E73" w:rsidRPr="000E2E73">
        <w:t>email t</w:t>
      </w:r>
      <w:r w:rsidR="002B62B4">
        <w:t>o</w:t>
      </w:r>
      <w:r w:rsidR="000E2E73" w:rsidRPr="000E2E73">
        <w:t xml:space="preserve"> confirm </w:t>
      </w:r>
      <w:r w:rsidR="00CD6AC0">
        <w:t xml:space="preserve">that </w:t>
      </w:r>
      <w:r w:rsidR="000E2E73" w:rsidRPr="000E2E73">
        <w:t>we received your nomination</w:t>
      </w:r>
      <w:r w:rsidR="00F434E7">
        <w:t>/s</w:t>
      </w:r>
      <w:r w:rsidR="000E2E73" w:rsidRPr="000E2E73">
        <w:t>.</w:t>
      </w:r>
      <w:r w:rsidR="00ED01B8" w:rsidRPr="001F31AE">
        <w:t> </w:t>
      </w:r>
    </w:p>
    <w:p w14:paraId="2A22C3AA" w14:textId="1609623A" w:rsidR="00C26C6B" w:rsidRPr="001F31AE" w:rsidRDefault="00950377" w:rsidP="00C26C6B">
      <w:pPr>
        <w:pStyle w:val="Boxed1Heading"/>
      </w:pPr>
      <w:r>
        <w:t xml:space="preserve">The </w:t>
      </w:r>
      <w:hyperlink w:anchor="_Accountable_Authority_declaration" w:history="1">
        <w:r w:rsidR="00C26C6B" w:rsidRPr="00B54723">
          <w:rPr>
            <w:rStyle w:val="Hyperlink"/>
            <w:rFonts w:cstheme="minorBidi"/>
          </w:rPr>
          <w:t>Accountable Authority declaration</w:t>
        </w:r>
      </w:hyperlink>
      <w:r w:rsidR="00C26C6B" w:rsidRPr="001F31AE">
        <w:t xml:space="preserve"> must be </w:t>
      </w:r>
      <w:r w:rsidR="00C26C6B" w:rsidRPr="001F31AE">
        <w:rPr>
          <w:bCs/>
        </w:rPr>
        <w:t>signed</w:t>
      </w:r>
      <w:r w:rsidR="00C26C6B" w:rsidRPr="001F31AE">
        <w:t xml:space="preserve"> and </w:t>
      </w:r>
      <w:r>
        <w:t xml:space="preserve">included or </w:t>
      </w:r>
      <w:r w:rsidR="00C26C6B" w:rsidRPr="001F31AE">
        <w:t>attached to your electronic nomination. </w:t>
      </w:r>
    </w:p>
    <w:p w14:paraId="0B58E81A" w14:textId="77777777" w:rsidR="00ED01B8" w:rsidRDefault="00ED01B8">
      <w:pPr>
        <w:suppressAutoHyphens w:val="0"/>
        <w:spacing w:before="0" w:after="120" w:line="440" w:lineRule="atLeast"/>
        <w:rPr>
          <w:rFonts w:asciiTheme="majorHAnsi" w:eastAsiaTheme="majorEastAsia" w:hAnsiTheme="majorHAnsi" w:cstheme="majorBidi"/>
          <w:color w:val="1C1C1C" w:themeColor="text2"/>
          <w:sz w:val="34"/>
          <w:szCs w:val="26"/>
        </w:rPr>
      </w:pPr>
      <w:r>
        <w:br w:type="page"/>
      </w:r>
    </w:p>
    <w:p w14:paraId="0B7C2A78" w14:textId="2C195206" w:rsidR="001F31AE" w:rsidRPr="001F31AE" w:rsidRDefault="00950377" w:rsidP="0069622A">
      <w:pPr>
        <w:pStyle w:val="Heading2"/>
      </w:pPr>
      <w:bookmarkStart w:id="3" w:name="_Accountable_Authority_declaration"/>
      <w:bookmarkEnd w:id="3"/>
      <w:r>
        <w:lastRenderedPageBreak/>
        <w:t>A</w:t>
      </w:r>
      <w:r w:rsidR="001F31AE" w:rsidRPr="001F31AE">
        <w:t>ccountable Authority </w:t>
      </w:r>
      <w:r>
        <w:t>declaration</w:t>
      </w:r>
    </w:p>
    <w:p w14:paraId="74F6C5C5" w14:textId="44FABDC8" w:rsidR="00AD706C" w:rsidRDefault="00382140" w:rsidP="00382140">
      <w:pPr>
        <w:spacing w:after="180"/>
      </w:pPr>
      <w:r>
        <w:t>In</w:t>
      </w:r>
      <w:r w:rsidR="00481508">
        <w:t xml:space="preserve"> signing and</w:t>
      </w:r>
      <w:r w:rsidR="001F31AE" w:rsidRPr="001F31AE">
        <w:t xml:space="preserve"> submitting this nomination form, I agree that</w:t>
      </w:r>
      <w:r w:rsidR="00A46B21"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2"/>
        <w:gridCol w:w="6175"/>
        <w:gridCol w:w="2323"/>
      </w:tblGrid>
      <w:tr w:rsidR="00811C48" w:rsidRPr="0078330C" w14:paraId="69D0CEA8" w14:textId="77777777" w:rsidTr="005D7C85">
        <w:tc>
          <w:tcPr>
            <w:tcW w:w="562" w:type="dxa"/>
          </w:tcPr>
          <w:p w14:paraId="4A0AA784" w14:textId="77777777" w:rsidR="00811C48" w:rsidRDefault="00811C48" w:rsidP="00EC58A6">
            <w:pPr>
              <w:pStyle w:val="NumberedList1"/>
              <w:numPr>
                <w:ilvl w:val="0"/>
                <w:numId w:val="42"/>
              </w:numPr>
              <w:spacing w:before="100" w:after="100"/>
            </w:pPr>
          </w:p>
        </w:tc>
        <w:tc>
          <w:tcPr>
            <w:tcW w:w="6175" w:type="dxa"/>
          </w:tcPr>
          <w:p w14:paraId="77BC7296" w14:textId="7CB623DC" w:rsidR="00811C48" w:rsidRDefault="00CA28CD" w:rsidP="00EC58A6">
            <w:pPr>
              <w:spacing w:before="100" w:after="100"/>
            </w:pPr>
            <w:r>
              <w:t xml:space="preserve">The </w:t>
            </w:r>
            <w:r w:rsidR="00235897">
              <w:t xml:space="preserve">supplied </w:t>
            </w:r>
            <w:r w:rsidR="00B92399" w:rsidRPr="009340F2">
              <w:rPr>
                <w:u w:color="0070C0"/>
              </w:rPr>
              <w:t xml:space="preserve">entity </w:t>
            </w:r>
            <w:r w:rsidR="00783105" w:rsidRPr="009340F2">
              <w:rPr>
                <w:u w:color="0070C0"/>
              </w:rPr>
              <w:t xml:space="preserve">identification </w:t>
            </w:r>
            <w:r w:rsidRPr="009340F2">
              <w:rPr>
                <w:u w:color="0070C0"/>
              </w:rPr>
              <w:t>details</w:t>
            </w:r>
            <w:r>
              <w:t xml:space="preserve"> are </w:t>
            </w:r>
            <w:r w:rsidR="00235897">
              <w:t>correct</w:t>
            </w:r>
          </w:p>
        </w:tc>
        <w:tc>
          <w:tcPr>
            <w:tcW w:w="2323" w:type="dxa"/>
          </w:tcPr>
          <w:sdt>
            <w:sdtPr>
              <w:id w:val="1763341983"/>
              <w:placeholder>
                <w:docPart w:val="E79DAAF141354B8EA1067356AEA3F391"/>
              </w:placeholder>
              <w:showingPlcHdr/>
              <w:dropDownList>
                <w:listItem w:value="Choose an item."/>
                <w:listItem w:displayText="Agree" w:value="Agree"/>
                <w:listItem w:displayText="Disagree" w:value="Disagree"/>
              </w:dropDownList>
            </w:sdtPr>
            <w:sdtEndPr/>
            <w:sdtContent>
              <w:p w14:paraId="1384D44A" w14:textId="34D2FB1E" w:rsidR="00811C48" w:rsidRDefault="00AA69C7" w:rsidP="00EC58A6">
                <w:pPr>
                  <w:spacing w:before="100" w:after="100"/>
                </w:pPr>
                <w:r w:rsidRPr="00F603BB">
                  <w:rPr>
                    <w:rStyle w:val="PlaceholderText"/>
                    <w:color w:val="484848"/>
                  </w:rPr>
                  <w:t>Choose an item.</w:t>
                </w:r>
              </w:p>
            </w:sdtContent>
          </w:sdt>
        </w:tc>
      </w:tr>
      <w:tr w:rsidR="00AA69C7" w:rsidRPr="0078330C" w14:paraId="5BE4E16D" w14:textId="77777777" w:rsidTr="005D7C85">
        <w:tc>
          <w:tcPr>
            <w:tcW w:w="562" w:type="dxa"/>
          </w:tcPr>
          <w:p w14:paraId="13ACABA9" w14:textId="77777777" w:rsidR="00AA69C7" w:rsidRDefault="00AA69C7" w:rsidP="00AA69C7">
            <w:pPr>
              <w:pStyle w:val="NumberedList1"/>
              <w:numPr>
                <w:ilvl w:val="0"/>
                <w:numId w:val="42"/>
              </w:numPr>
              <w:spacing w:before="100" w:after="100"/>
            </w:pPr>
          </w:p>
        </w:tc>
        <w:tc>
          <w:tcPr>
            <w:tcW w:w="6175" w:type="dxa"/>
          </w:tcPr>
          <w:p w14:paraId="6242396D" w14:textId="7B4AE1C0" w:rsidR="00AA69C7" w:rsidRDefault="00AA69C7" w:rsidP="00AA69C7">
            <w:pPr>
              <w:spacing w:before="100" w:after="100"/>
            </w:pPr>
            <w:r>
              <w:t xml:space="preserve">Comcover </w:t>
            </w:r>
            <w:r w:rsidR="00AE2703">
              <w:t>can name</w:t>
            </w:r>
            <w:r>
              <w:t xml:space="preserve"> my entity in content they create to educate or promote good risk management practices</w:t>
            </w:r>
            <w:r w:rsidR="009A020D">
              <w:t xml:space="preserve"> </w:t>
            </w:r>
            <w:r w:rsidR="009A020D">
              <w:rPr>
                <w:rStyle w:val="FootnoteReference"/>
              </w:rPr>
              <w:footnoteReference w:id="1"/>
            </w:r>
          </w:p>
        </w:tc>
        <w:tc>
          <w:tcPr>
            <w:tcW w:w="2323" w:type="dxa"/>
          </w:tcPr>
          <w:sdt>
            <w:sdtPr>
              <w:id w:val="-628156120"/>
              <w:placeholder>
                <w:docPart w:val="00CBED24844C43CBBFCEABDA65A0CB6C"/>
              </w:placeholder>
              <w:showingPlcHdr/>
              <w:dropDownList>
                <w:listItem w:value="Choose an item."/>
                <w:listItem w:displayText="Agree" w:value="Agree"/>
                <w:listItem w:displayText="Disagree" w:value="Disagree"/>
              </w:dropDownList>
            </w:sdtPr>
            <w:sdtEndPr/>
            <w:sdtContent>
              <w:p w14:paraId="21A1EBEF" w14:textId="57FF60C7" w:rsidR="00AA69C7" w:rsidRDefault="00AA69C7" w:rsidP="00AA69C7">
                <w:pPr>
                  <w:spacing w:before="100" w:after="100"/>
                </w:pPr>
                <w:r w:rsidRPr="00F603BB">
                  <w:rPr>
                    <w:rStyle w:val="PlaceholderText"/>
                    <w:color w:val="505050"/>
                  </w:rPr>
                  <w:t>Choose an item.</w:t>
                </w:r>
              </w:p>
            </w:sdtContent>
          </w:sdt>
        </w:tc>
      </w:tr>
      <w:tr w:rsidR="00AA69C7" w:rsidRPr="0078330C" w14:paraId="392F9153" w14:textId="77777777" w:rsidTr="005D7C85">
        <w:tc>
          <w:tcPr>
            <w:tcW w:w="562" w:type="dxa"/>
          </w:tcPr>
          <w:p w14:paraId="77667597" w14:textId="77777777" w:rsidR="00AA69C7" w:rsidRDefault="00AA69C7" w:rsidP="00AA69C7">
            <w:pPr>
              <w:pStyle w:val="NumberedList1"/>
              <w:spacing w:before="100" w:after="100"/>
            </w:pPr>
          </w:p>
        </w:tc>
        <w:tc>
          <w:tcPr>
            <w:tcW w:w="6175" w:type="dxa"/>
          </w:tcPr>
          <w:p w14:paraId="16DBE3EA" w14:textId="04FBBA37" w:rsidR="00AA69C7" w:rsidRDefault="00AE2703" w:rsidP="00AA69C7">
            <w:pPr>
              <w:spacing w:before="100" w:after="100"/>
            </w:pPr>
            <w:r>
              <w:t>Comcover</w:t>
            </w:r>
            <w:r w:rsidR="001E0E94">
              <w:t xml:space="preserve"> can use the</w:t>
            </w:r>
            <w:r w:rsidR="00AA69C7">
              <w:t xml:space="preserve"> content in my entity’s nomination as part of </w:t>
            </w:r>
            <w:r w:rsidR="001E0E94">
              <w:t>their</w:t>
            </w:r>
            <w:r w:rsidR="00AA69C7">
              <w:t xml:space="preserve"> educational or promotional content</w:t>
            </w:r>
            <w:r w:rsidR="00384AB5">
              <w:t xml:space="preserve"> </w:t>
            </w:r>
            <w:r w:rsidR="00384AB5">
              <w:rPr>
                <w:rStyle w:val="FootnoteReference"/>
              </w:rPr>
              <w:footnoteReference w:id="2"/>
            </w:r>
          </w:p>
        </w:tc>
        <w:tc>
          <w:tcPr>
            <w:tcW w:w="2323" w:type="dxa"/>
          </w:tcPr>
          <w:sdt>
            <w:sdtPr>
              <w:id w:val="2012874880"/>
              <w:placeholder>
                <w:docPart w:val="BDB7AA8E4D6840A781031C6FEC597D0F"/>
              </w:placeholder>
              <w:showingPlcHdr/>
              <w:dropDownList>
                <w:listItem w:value="Choose an item."/>
                <w:listItem w:displayText="Agree" w:value="Agree"/>
                <w:listItem w:displayText="Disagree" w:value="Disagree"/>
              </w:dropDownList>
            </w:sdtPr>
            <w:sdtEndPr/>
            <w:sdtContent>
              <w:p w14:paraId="0CC33E09" w14:textId="290816EF" w:rsidR="00AA69C7" w:rsidRDefault="00AA69C7" w:rsidP="00AA69C7">
                <w:pPr>
                  <w:spacing w:before="100" w:after="100"/>
                </w:pPr>
                <w:r w:rsidRPr="00F603BB">
                  <w:rPr>
                    <w:rStyle w:val="PlaceholderText"/>
                    <w:color w:val="484848"/>
                  </w:rPr>
                  <w:t>Choose an item.</w:t>
                </w:r>
              </w:p>
            </w:sdtContent>
          </w:sdt>
        </w:tc>
      </w:tr>
      <w:tr w:rsidR="00F6493F" w:rsidRPr="0078330C" w14:paraId="12C8D850" w14:textId="77777777" w:rsidTr="005D7C85">
        <w:trPr>
          <w:trHeight w:val="2080"/>
        </w:trPr>
        <w:tc>
          <w:tcPr>
            <w:tcW w:w="562" w:type="dxa"/>
          </w:tcPr>
          <w:p w14:paraId="273F56CA" w14:textId="77777777" w:rsidR="00F6493F" w:rsidRDefault="00F6493F" w:rsidP="00AA69C7">
            <w:pPr>
              <w:pStyle w:val="NumberedList1"/>
              <w:spacing w:before="100" w:after="100"/>
            </w:pPr>
          </w:p>
        </w:tc>
        <w:tc>
          <w:tcPr>
            <w:tcW w:w="6175" w:type="dxa"/>
          </w:tcPr>
          <w:p w14:paraId="6E42546F" w14:textId="77777777" w:rsidR="00F6493F" w:rsidRDefault="00F6493F" w:rsidP="00AA69C7">
            <w:pPr>
              <w:spacing w:before="100" w:after="100"/>
            </w:pPr>
            <w:r>
              <w:t>No security classified information is included in my entity’s nomination.</w:t>
            </w:r>
          </w:p>
          <w:p w14:paraId="7AFCD493" w14:textId="77777777" w:rsidR="00F6493F" w:rsidRDefault="00F6493F" w:rsidP="00AA69C7">
            <w:pPr>
              <w:spacing w:before="100" w:after="100"/>
            </w:pPr>
            <w:r>
              <w:t>OR</w:t>
            </w:r>
          </w:p>
          <w:p w14:paraId="43F15488" w14:textId="17032324" w:rsidR="00F6493F" w:rsidRDefault="00F6493F" w:rsidP="00AA69C7">
            <w:pPr>
              <w:spacing w:before="100" w:after="100"/>
            </w:pPr>
            <w:r>
              <w:t>Security classified information included as evidentiary support is clearly labelled so that only those staff with appropriate clearance will access it for shortlisting</w:t>
            </w:r>
            <w:r w:rsidR="004072EF">
              <w:t xml:space="preserve"> / judging</w:t>
            </w:r>
            <w:r>
              <w:t>.</w:t>
            </w:r>
          </w:p>
        </w:tc>
        <w:tc>
          <w:tcPr>
            <w:tcW w:w="2323" w:type="dxa"/>
          </w:tcPr>
          <w:sdt>
            <w:sdtPr>
              <w:id w:val="551658484"/>
              <w:placeholder>
                <w:docPart w:val="3FF655D9613947CDA033882A3D1E18E9"/>
              </w:placeholder>
              <w:showingPlcHdr/>
              <w:dropDownList>
                <w:listItem w:value="Choose an item."/>
                <w:listItem w:displayText="No security classified material included" w:value=""/>
                <w:listItem w:displayText="Any classified information is approprioately labelled" w:value="Any classified information is approprioately labelled"/>
              </w:dropDownList>
            </w:sdtPr>
            <w:sdtEndPr/>
            <w:sdtContent>
              <w:p w14:paraId="1C44B462" w14:textId="0FFCC9C1" w:rsidR="00F6493F" w:rsidRDefault="00F6493F" w:rsidP="00AA69C7">
                <w:pPr>
                  <w:spacing w:before="100" w:after="100"/>
                </w:pPr>
                <w:r w:rsidRPr="00F603BB">
                  <w:rPr>
                    <w:rStyle w:val="PlaceholderText"/>
                    <w:color w:val="505050"/>
                  </w:rPr>
                  <w:t>Choose an item.</w:t>
                </w:r>
              </w:p>
            </w:sdtContent>
          </w:sdt>
        </w:tc>
      </w:tr>
    </w:tbl>
    <w:p w14:paraId="67004151" w14:textId="0FB0433E" w:rsidR="00406DA3" w:rsidRPr="001F31AE" w:rsidRDefault="00406DA3" w:rsidP="00406DA3">
      <w:r w:rsidRPr="001F31AE">
        <w:rPr>
          <w:b/>
          <w:bCs/>
        </w:rPr>
        <w:t xml:space="preserve">Name:  </w:t>
      </w:r>
      <w:r w:rsidRPr="001F31AE">
        <w:tab/>
      </w:r>
      <w:r w:rsidRPr="001F31AE">
        <w:tab/>
      </w:r>
      <w:r w:rsidRPr="001F31AE">
        <w:rPr>
          <w:b/>
          <w:bCs/>
        </w:rPr>
        <w:t>​</w:t>
      </w:r>
      <w:sdt>
        <w:sdtPr>
          <w:id w:val="1089889781"/>
          <w:placeholder>
            <w:docPart w:val="2BC5582336F94B3FAB9F9B17D5432DCB"/>
          </w:placeholder>
          <w:temporary/>
          <w15:color w:val="000080"/>
          <w:comboBox>
            <w:listItem w:displayText="Select" w:value=""/>
          </w:comboBox>
        </w:sdtPr>
        <w:sdtEndPr/>
        <w:sdtContent>
          <w:r w:rsidRPr="001F31AE">
            <w:t xml:space="preserve">Click to enter </w:t>
          </w:r>
          <w:r w:rsidR="00C246EB">
            <w:t>name</w:t>
          </w:r>
          <w:r w:rsidRPr="001F31AE">
            <w:t>.​ </w:t>
          </w:r>
        </w:sdtContent>
      </w:sdt>
    </w:p>
    <w:p w14:paraId="0FD6A8A8" w14:textId="0E049429" w:rsidR="00406DA3" w:rsidRPr="001F31AE" w:rsidRDefault="00406DA3" w:rsidP="00406DA3">
      <w:r w:rsidRPr="001F31AE">
        <w:rPr>
          <w:b/>
          <w:bCs/>
        </w:rPr>
        <w:t xml:space="preserve">Position </w:t>
      </w:r>
      <w:r>
        <w:rPr>
          <w:b/>
          <w:bCs/>
        </w:rPr>
        <w:t>t</w:t>
      </w:r>
      <w:r w:rsidRPr="001F31AE">
        <w:rPr>
          <w:b/>
          <w:bCs/>
        </w:rPr>
        <w:t xml:space="preserve">itle: </w:t>
      </w:r>
      <w:r w:rsidRPr="001F31AE">
        <w:tab/>
      </w:r>
      <w:sdt>
        <w:sdtPr>
          <w:id w:val="-645746984"/>
          <w:placeholder>
            <w:docPart w:val="91D5C18A345E4A62A4C705EFAAEAE507"/>
          </w:placeholder>
          <w:temporary/>
          <w15:color w:val="000080"/>
          <w:comboBox>
            <w:listItem w:value="Select"/>
          </w:comboBox>
        </w:sdtPr>
        <w:sdtEndPr/>
        <w:sdtContent>
          <w:r w:rsidRPr="001F31AE">
            <w:t xml:space="preserve">Click to enter </w:t>
          </w:r>
          <w:r w:rsidR="00C246EB">
            <w:t>title</w:t>
          </w:r>
          <w:r w:rsidRPr="001F31AE">
            <w:t>.​ </w:t>
          </w:r>
        </w:sdtContent>
      </w:sdt>
    </w:p>
    <w:p w14:paraId="3910DB8C" w14:textId="290D7ED7" w:rsidR="00406DA3" w:rsidRPr="001F31AE" w:rsidRDefault="00406DA3" w:rsidP="00406DA3">
      <w:r w:rsidRPr="001F31AE">
        <w:rPr>
          <w:b/>
          <w:bCs/>
        </w:rPr>
        <w:t>Signature:</w:t>
      </w:r>
      <w:r w:rsidRPr="001F31AE">
        <w:tab/>
      </w:r>
      <w:r w:rsidRPr="001F31AE">
        <w:tab/>
      </w:r>
      <w:r w:rsidRPr="001F31AE">
        <w:rPr>
          <w:b/>
          <w:bCs/>
        </w:rPr>
        <w:t>​</w:t>
      </w:r>
      <w:r w:rsidR="00CE1688">
        <w:pict w14:anchorId="28D0A2BF">
          <v:shape id="_x0000_i1025" type="#_x0000_t75" alt="Microsoft Office Signature Line..." style="width:101.35pt;height:52.25pt">
            <v:imagedata r:id="rId16" o:title=""/>
            <o:lock v:ext="edit" ungrouping="t" rotation="t" cropping="t" verticies="t" text="t" grouping="t"/>
            <o:signatureline v:ext="edit" id="{360FC053-DE6C-4786-94A0-09F81690D5D9}" provid="{00000000-0000-0000-0000-000000000000}" showsigndate="f" issignatureline="t"/>
          </v:shape>
        </w:pict>
      </w:r>
    </w:p>
    <w:p w14:paraId="56C34B45" w14:textId="71627301" w:rsidR="00406DA3" w:rsidRPr="001F31AE" w:rsidRDefault="00406DA3" w:rsidP="00406DA3">
      <w:r w:rsidRPr="001F31AE">
        <w:rPr>
          <w:b/>
          <w:bCs/>
        </w:rPr>
        <w:t>Date:</w:t>
      </w:r>
      <w:proofErr w:type="gramStart"/>
      <w:r w:rsidRPr="001F31AE">
        <w:tab/>
      </w:r>
      <w:r w:rsidRPr="001F31AE">
        <w:rPr>
          <w:b/>
          <w:bCs/>
        </w:rPr>
        <w:t xml:space="preserve">  </w:t>
      </w:r>
      <w:r w:rsidRPr="001F31AE">
        <w:tab/>
      </w:r>
      <w:proofErr w:type="gramEnd"/>
      <w:r w:rsidRPr="001F31AE">
        <w:tab/>
      </w:r>
      <w:r w:rsidRPr="001F31AE">
        <w:rPr>
          <w:b/>
          <w:bCs/>
        </w:rPr>
        <w:t>​</w:t>
      </w:r>
      <w:sdt>
        <w:sdtPr>
          <w:id w:val="1891075523"/>
          <w:lock w:val="sdtLocked"/>
          <w:placeholder>
            <w:docPart w:val="E7BB53A6597141009E022E3EEC81FA5F"/>
          </w:placeholder>
          <w15:color w:val="333399"/>
          <w:date>
            <w:dateFormat w:val="d MMMM yyyy"/>
            <w:lid w:val="en-AU"/>
            <w:storeMappedDataAs w:val="text"/>
            <w:calendar w:val="gregorian"/>
          </w:date>
        </w:sdtPr>
        <w:sdtEndPr/>
        <w:sdtContent>
          <w:r w:rsidRPr="001F31AE">
            <w:t xml:space="preserve">Click to enter </w:t>
          </w:r>
          <w:r w:rsidR="00C246EB">
            <w:t>date</w:t>
          </w:r>
          <w:r w:rsidRPr="001F31AE">
            <w:t>.​ </w:t>
          </w:r>
        </w:sdtContent>
      </w:sdt>
    </w:p>
    <w:p w14:paraId="6CD44E2F" w14:textId="2E4B7F9B" w:rsidR="001F31AE" w:rsidRDefault="001F31AE" w:rsidP="000F7EBE">
      <w:pPr>
        <w:pStyle w:val="Heading2"/>
      </w:pPr>
      <w:r w:rsidRPr="001F31AE">
        <w:t>Associated communication details </w:t>
      </w:r>
    </w:p>
    <w:p w14:paraId="372B50BE" w14:textId="662D8DA2" w:rsidR="00590D2D" w:rsidRPr="00590D2D" w:rsidRDefault="00A0761C" w:rsidP="00590D2D">
      <w:r>
        <w:t>T</w:t>
      </w:r>
      <w:r w:rsidR="00590D2D">
        <w:t>he following</w:t>
      </w:r>
      <w:r>
        <w:t xml:space="preserve"> </w:t>
      </w:r>
      <w:r w:rsidR="0010731C">
        <w:t xml:space="preserve">information allows </w:t>
      </w:r>
      <w:r>
        <w:t>Comcover</w:t>
      </w:r>
      <w:r w:rsidR="0010731C">
        <w:t xml:space="preserve"> to tag your entity in</w:t>
      </w:r>
      <w:r>
        <w:t xml:space="preserve"> educational </w:t>
      </w:r>
      <w:r w:rsidR="0010731C">
        <w:t xml:space="preserve">and promotional </w:t>
      </w:r>
      <w:r>
        <w:t>content</w:t>
      </w:r>
      <w:r w:rsidR="0010731C">
        <w:t xml:space="preserve"> relating to the risk awards</w:t>
      </w:r>
      <w:r>
        <w:t>.</w:t>
      </w:r>
    </w:p>
    <w:p w14:paraId="27C8645A" w14:textId="22114AF4" w:rsidR="001F31AE" w:rsidRPr="001F31AE" w:rsidRDefault="001F31AE" w:rsidP="001F31AE">
      <w:r w:rsidRPr="001F31AE">
        <w:rPr>
          <w:b/>
          <w:bCs/>
        </w:rPr>
        <w:t>X:</w:t>
      </w:r>
      <w:r w:rsidRPr="001F31AE">
        <w:tab/>
      </w:r>
      <w:r w:rsidRPr="001F31AE">
        <w:tab/>
      </w:r>
      <w:r w:rsidRPr="001F31AE">
        <w:tab/>
      </w:r>
      <w:sdt>
        <w:sdtPr>
          <w:id w:val="1174539322"/>
          <w:placeholder>
            <w:docPart w:val="E98F4F18F53A49C59A80BAF2BCF82C35"/>
          </w:placeholder>
          <w:temporary/>
          <w15:color w:val="000080"/>
          <w:comboBox>
            <w:listItem w:displayText="Select" w:value=""/>
          </w:comboBox>
        </w:sdtPr>
        <w:sdtEndPr/>
        <w:sdtContent>
          <w:r w:rsidR="00F6493F" w:rsidRPr="001F31AE">
            <w:t>Click to enter text.​ </w:t>
          </w:r>
        </w:sdtContent>
      </w:sdt>
    </w:p>
    <w:p w14:paraId="4DBE8D29" w14:textId="6883C45E" w:rsidR="001F31AE" w:rsidRPr="001F31AE" w:rsidRDefault="001F31AE" w:rsidP="001F31AE">
      <w:r w:rsidRPr="001F31AE">
        <w:rPr>
          <w:b/>
          <w:bCs/>
        </w:rPr>
        <w:t>Facebook:</w:t>
      </w:r>
      <w:r w:rsidRPr="001F31AE">
        <w:tab/>
      </w:r>
      <w:r w:rsidRPr="001F31AE">
        <w:tab/>
      </w:r>
      <w:sdt>
        <w:sdtPr>
          <w:id w:val="-1710258390"/>
          <w:placeholder>
            <w:docPart w:val="3553F9EC292C44D5A4A8B3E4E587A484"/>
          </w:placeholder>
          <w:temporary/>
          <w15:color w:val="000080"/>
          <w:comboBox>
            <w:listItem w:displayText="Select" w:value=""/>
          </w:comboBox>
        </w:sdtPr>
        <w:sdtEndPr/>
        <w:sdtContent>
          <w:r w:rsidR="00F6493F" w:rsidRPr="001F31AE">
            <w:t>Click to enter text.​ </w:t>
          </w:r>
        </w:sdtContent>
      </w:sdt>
    </w:p>
    <w:p w14:paraId="223A4E24" w14:textId="16F8F961" w:rsidR="001F31AE" w:rsidRPr="001F31AE" w:rsidRDefault="001F31AE" w:rsidP="001F31AE">
      <w:r w:rsidRPr="001F31AE">
        <w:rPr>
          <w:b/>
          <w:bCs/>
        </w:rPr>
        <w:t>Instagram:</w:t>
      </w:r>
      <w:r w:rsidRPr="001F31AE">
        <w:t xml:space="preserve"> </w:t>
      </w:r>
      <w:r w:rsidRPr="001F31AE">
        <w:tab/>
      </w:r>
      <w:r w:rsidRPr="001F31AE">
        <w:tab/>
        <w:t>​</w:t>
      </w:r>
      <w:sdt>
        <w:sdtPr>
          <w:id w:val="497160774"/>
          <w:placeholder>
            <w:docPart w:val="DC6FF01BAD004937815B99F904E54BA0"/>
          </w:placeholder>
          <w:temporary/>
          <w15:color w:val="000080"/>
          <w:comboBox>
            <w:listItem w:displayText="Select" w:value=""/>
          </w:comboBox>
        </w:sdtPr>
        <w:sdtEndPr/>
        <w:sdtContent>
          <w:r w:rsidR="00F6493F" w:rsidRPr="001F31AE">
            <w:t>Click to enter text.​ </w:t>
          </w:r>
        </w:sdtContent>
      </w:sdt>
    </w:p>
    <w:p w14:paraId="31D4724D" w14:textId="52A4665F" w:rsidR="001F31AE" w:rsidRPr="001F31AE" w:rsidRDefault="001F31AE" w:rsidP="00F6493F">
      <w:pPr>
        <w:spacing w:before="100" w:after="100"/>
      </w:pPr>
      <w:r w:rsidRPr="001F31AE">
        <w:rPr>
          <w:b/>
          <w:bCs/>
        </w:rPr>
        <w:t xml:space="preserve">High and low-resolution images are available: </w:t>
      </w:r>
      <w:sdt>
        <w:sdtPr>
          <w:id w:val="855543665"/>
          <w:placeholder>
            <w:docPart w:val="31C6055A74A446119DA4C3B582406572"/>
          </w:placeholder>
          <w:showingPlcHdr/>
          <w15:color w:val="333399"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F6493F" w:rsidRPr="00F603BB">
            <w:rPr>
              <w:rStyle w:val="PlaceholderText"/>
              <w:color w:val="505050"/>
            </w:rPr>
            <w:t>Choose an item.</w:t>
          </w:r>
        </w:sdtContent>
      </w:sdt>
    </w:p>
    <w:p w14:paraId="3E31C8CB" w14:textId="3F43614F" w:rsidR="001F31AE" w:rsidRPr="001F31AE" w:rsidRDefault="001F31AE" w:rsidP="001F31AE">
      <w:r w:rsidRPr="001F31AE">
        <w:rPr>
          <w:b/>
          <w:bCs/>
        </w:rPr>
        <w:t xml:space="preserve">Other marketing material, i.e. websites, pamphlets: </w:t>
      </w:r>
      <w:r w:rsidRPr="001F31AE">
        <w:t>​</w:t>
      </w:r>
      <w:r w:rsidR="007D648A" w:rsidRPr="007D648A">
        <w:t xml:space="preserve"> </w:t>
      </w:r>
      <w:sdt>
        <w:sdtPr>
          <w:id w:val="-890115753"/>
          <w:placeholder>
            <w:docPart w:val="27D1330319804C10929E835FC799E0BE"/>
          </w:placeholder>
          <w:temporary/>
          <w15:color w:val="000080"/>
          <w:comboBox>
            <w:listItem w:value="Click to enter text."/>
          </w:comboBox>
        </w:sdtPr>
        <w:sdtEndPr/>
        <w:sdtContent>
          <w:r w:rsidR="007D648A" w:rsidRPr="001F31AE">
            <w:t>Click to enter text.​ </w:t>
          </w:r>
        </w:sdtContent>
      </w:sdt>
    </w:p>
    <w:p w14:paraId="400CCF63" w14:textId="77777777" w:rsidR="001F31AE" w:rsidRPr="001F31AE" w:rsidRDefault="001F31AE" w:rsidP="002E55D2">
      <w:pPr>
        <w:pStyle w:val="Heading2"/>
      </w:pPr>
      <w:r w:rsidRPr="001F31AE">
        <w:t>Overview  </w:t>
      </w:r>
    </w:p>
    <w:p w14:paraId="467CD9D0" w14:textId="60588717" w:rsidR="001F31AE" w:rsidRPr="001F31AE" w:rsidRDefault="001F31AE" w:rsidP="001F31AE">
      <w:r w:rsidRPr="001F31AE">
        <w:t>​​</w:t>
      </w:r>
      <w:sdt>
        <w:sdtPr>
          <w:id w:val="-703324863"/>
          <w:placeholder>
            <w:docPart w:val="00BB1D3695924459AF001A3295FCEFB3"/>
          </w:placeholder>
          <w:temporary/>
          <w15:color w:val="000080"/>
          <w:comboBox>
            <w:listItem w:value="Click to enter text."/>
          </w:comboBox>
        </w:sdtPr>
        <w:sdtEndPr/>
        <w:sdtContent>
          <w:r w:rsidR="007D648A" w:rsidRPr="001F31AE">
            <w:t>Click to enter text.​ </w:t>
          </w:r>
        </w:sdtContent>
      </w:sdt>
    </w:p>
    <w:p w14:paraId="3EBCDA07" w14:textId="22D45F07" w:rsidR="001F31AE" w:rsidRPr="001F31AE" w:rsidRDefault="001F31AE" w:rsidP="002E55D2">
      <w:pPr>
        <w:pStyle w:val="Heading2"/>
      </w:pPr>
      <w:r w:rsidRPr="001F31AE">
        <w:lastRenderedPageBreak/>
        <w:t>Criteri</w:t>
      </w:r>
      <w:r w:rsidR="002E55D2">
        <w:t>a</w:t>
      </w:r>
      <w:r w:rsidRPr="001F31AE">
        <w:t xml:space="preserve"> 1 - Plan </w:t>
      </w:r>
    </w:p>
    <w:p w14:paraId="6E0513BC" w14:textId="2F36B207" w:rsidR="001F31AE" w:rsidRPr="001F31AE" w:rsidRDefault="001F31AE" w:rsidP="001F31AE">
      <w:r w:rsidRPr="001F31AE">
        <w:t>​​​</w:t>
      </w:r>
      <w:sdt>
        <w:sdtPr>
          <w:id w:val="1765106828"/>
          <w:placeholder>
            <w:docPart w:val="052D72C91D1547B1B2B847FEFF8AE0A4"/>
          </w:placeholder>
          <w:temporary/>
          <w15:color w:val="000080"/>
          <w:comboBox>
            <w:listItem w:value="Click to enter text."/>
          </w:comboBox>
        </w:sdtPr>
        <w:sdtEndPr/>
        <w:sdtContent>
          <w:r w:rsidR="00B3463F" w:rsidRPr="001F31AE">
            <w:t>Click to enter text.​ </w:t>
          </w:r>
        </w:sdtContent>
      </w:sdt>
    </w:p>
    <w:p w14:paraId="53D3014A" w14:textId="5B6C5F70" w:rsidR="001F31AE" w:rsidRPr="001F31AE" w:rsidRDefault="001F31AE" w:rsidP="002E55D2">
      <w:pPr>
        <w:pStyle w:val="Heading2"/>
      </w:pPr>
      <w:r w:rsidRPr="001F31AE">
        <w:t>Criteri</w:t>
      </w:r>
      <w:r w:rsidR="002E55D2">
        <w:t>a</w:t>
      </w:r>
      <w:r w:rsidRPr="001F31AE">
        <w:t xml:space="preserve"> 2 - Implement </w:t>
      </w:r>
    </w:p>
    <w:p w14:paraId="60E56699" w14:textId="6E6837EF" w:rsidR="001F31AE" w:rsidRPr="001F31AE" w:rsidRDefault="00CE1688" w:rsidP="001F31AE">
      <w:sdt>
        <w:sdtPr>
          <w:id w:val="1598912165"/>
          <w:placeholder>
            <w:docPart w:val="60AB6F77175B42258BE9F89F1B548662"/>
          </w:placeholder>
          <w:temporary/>
          <w15:color w:val="000080"/>
          <w:comboBox>
            <w:listItem w:value="Click to enter text."/>
          </w:comboBox>
        </w:sdtPr>
        <w:sdtEndPr/>
        <w:sdtContent>
          <w:r w:rsidR="00B3463F" w:rsidRPr="001F31AE">
            <w:t>Click to enter text.​ </w:t>
          </w:r>
        </w:sdtContent>
      </w:sdt>
    </w:p>
    <w:p w14:paraId="5B9DD8F1" w14:textId="72D8337F" w:rsidR="001F31AE" w:rsidRPr="001F31AE" w:rsidRDefault="001F31AE" w:rsidP="002E55D2">
      <w:pPr>
        <w:pStyle w:val="Heading2"/>
      </w:pPr>
      <w:r w:rsidRPr="001F31AE">
        <w:t>Criteri</w:t>
      </w:r>
      <w:r w:rsidR="00B3463F">
        <w:t>a</w:t>
      </w:r>
      <w:r w:rsidRPr="001F31AE">
        <w:t xml:space="preserve"> 3 - Monitor and </w:t>
      </w:r>
      <w:r w:rsidR="002E55D2">
        <w:t>m</w:t>
      </w:r>
      <w:r w:rsidRPr="001F31AE">
        <w:t>easure </w:t>
      </w:r>
    </w:p>
    <w:p w14:paraId="51987BD4" w14:textId="44A7A4C0" w:rsidR="001F31AE" w:rsidRPr="001F31AE" w:rsidRDefault="001F31AE" w:rsidP="001F31AE">
      <w:r w:rsidRPr="001F31AE">
        <w:t>​​</w:t>
      </w:r>
      <w:sdt>
        <w:sdtPr>
          <w:id w:val="657196603"/>
          <w:placeholder>
            <w:docPart w:val="837737BBDFFD4A9F8391809E9DDDE1B0"/>
          </w:placeholder>
          <w:temporary/>
          <w15:color w:val="000080"/>
          <w:comboBox>
            <w:listItem w:value="Click to enter text."/>
          </w:comboBox>
        </w:sdtPr>
        <w:sdtEndPr/>
        <w:sdtContent>
          <w:r w:rsidR="00B3463F" w:rsidRPr="001F31AE">
            <w:t>Click to enter text.​ </w:t>
          </w:r>
        </w:sdtContent>
      </w:sdt>
    </w:p>
    <w:p w14:paraId="61D34B88" w14:textId="1C83EDFD" w:rsidR="001F31AE" w:rsidRPr="001F31AE" w:rsidRDefault="001F31AE" w:rsidP="002E55D2">
      <w:pPr>
        <w:pStyle w:val="Heading2"/>
      </w:pPr>
      <w:r w:rsidRPr="001F31AE">
        <w:t>Criteri</w:t>
      </w:r>
      <w:r w:rsidR="00B3463F">
        <w:t>a</w:t>
      </w:r>
      <w:r w:rsidRPr="001F31AE">
        <w:t xml:space="preserve"> 4 - Sustain </w:t>
      </w:r>
    </w:p>
    <w:p w14:paraId="0205803E" w14:textId="447481E2" w:rsidR="001F31AE" w:rsidRPr="001F31AE" w:rsidRDefault="001F31AE" w:rsidP="001F31AE">
      <w:r w:rsidRPr="001F31AE">
        <w:t>​​</w:t>
      </w:r>
      <w:sdt>
        <w:sdtPr>
          <w:id w:val="1589343476"/>
          <w:placeholder>
            <w:docPart w:val="1F5AA91780E243B5A6BB67CB420FD32D"/>
          </w:placeholder>
          <w:temporary/>
          <w15:color w:val="000080"/>
          <w:comboBox>
            <w:listItem w:value="Click to enter text."/>
          </w:comboBox>
        </w:sdtPr>
        <w:sdtEndPr/>
        <w:sdtContent>
          <w:r w:rsidR="00B3463F" w:rsidRPr="001F31AE">
            <w:t>Click to enter text.​ </w:t>
          </w:r>
        </w:sdtContent>
      </w:sdt>
    </w:p>
    <w:p w14:paraId="163C0C41" w14:textId="762C79E6" w:rsidR="00812F2E" w:rsidRDefault="009340F2" w:rsidP="004D2796">
      <w:pPr>
        <w:pStyle w:val="Heading2"/>
      </w:pPr>
      <w:r>
        <w:t>S</w:t>
      </w:r>
      <w:r w:rsidR="004D2796">
        <w:t>upport</w:t>
      </w:r>
      <w:r>
        <w:t>ive documents</w:t>
      </w:r>
      <w:r w:rsidR="00B3463F">
        <w:t xml:space="preserve"> /</w:t>
      </w:r>
      <w:r w:rsidR="004D2796">
        <w:t xml:space="preserve"> attachments</w:t>
      </w:r>
    </w:p>
    <w:p w14:paraId="23214390" w14:textId="67F91783" w:rsidR="00B3463F" w:rsidRDefault="00CE1688" w:rsidP="00B3463F">
      <w:sdt>
        <w:sdtPr>
          <w:id w:val="-1672323919"/>
          <w:placeholder>
            <w:docPart w:val="7047CA9521594FBE8B5B26362C2A3BBB"/>
          </w:placeholder>
          <w:temporary/>
          <w15:color w:val="000080"/>
          <w:comboBox>
            <w:listItem w:value="Click to enter text."/>
          </w:comboBox>
        </w:sdtPr>
        <w:sdtEndPr/>
        <w:sdtContent>
          <w:r w:rsidR="009C2D4C">
            <w:t xml:space="preserve">Attachment </w:t>
          </w:r>
          <w:r w:rsidR="00583D59">
            <w:t>1: (delete if not required)</w:t>
          </w:r>
        </w:sdtContent>
      </w:sdt>
    </w:p>
    <w:p w14:paraId="709EA01F" w14:textId="2C1EF33E" w:rsidR="004D2796" w:rsidRPr="004D2796" w:rsidRDefault="00CE1688" w:rsidP="00B3463F">
      <w:sdt>
        <w:sdtPr>
          <w:id w:val="288717829"/>
          <w:placeholder>
            <w:docPart w:val="87DCFC140A424E98857BC81F929F3C55"/>
          </w:placeholder>
          <w:temporary/>
          <w15:color w:val="000080"/>
          <w:comboBox>
            <w:listItem w:value="Click to enter text."/>
          </w:comboBox>
        </w:sdtPr>
        <w:sdtEndPr/>
        <w:sdtContent>
          <w:r w:rsidR="00654124">
            <w:t>Attachment 2: (delete if not required)</w:t>
          </w:r>
        </w:sdtContent>
      </w:sdt>
    </w:p>
    <w:sectPr w:rsidR="004D2796" w:rsidRPr="004D2796" w:rsidSect="0090309A">
      <w:headerReference w:type="default" r:id="rId17"/>
      <w:footerReference w:type="default" r:id="rId18"/>
      <w:pgSz w:w="11906" w:h="16838" w:code="9"/>
      <w:pgMar w:top="1418" w:right="1418" w:bottom="1418" w:left="1418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9B6D9" w14:textId="77777777" w:rsidR="004C5800" w:rsidRDefault="004C5800" w:rsidP="00EF4574">
      <w:pPr>
        <w:spacing w:before="0" w:after="0" w:line="240" w:lineRule="auto"/>
      </w:pPr>
      <w:r>
        <w:separator/>
      </w:r>
    </w:p>
    <w:p w14:paraId="3AD88AC2" w14:textId="77777777" w:rsidR="004C5800" w:rsidRDefault="004C5800"/>
  </w:endnote>
  <w:endnote w:type="continuationSeparator" w:id="0">
    <w:p w14:paraId="39E32F5E" w14:textId="77777777" w:rsidR="004C5800" w:rsidRDefault="004C5800" w:rsidP="00EF4574">
      <w:pPr>
        <w:spacing w:before="0" w:after="0" w:line="240" w:lineRule="auto"/>
      </w:pPr>
      <w:r>
        <w:continuationSeparator/>
      </w:r>
    </w:p>
    <w:p w14:paraId="5B9CF114" w14:textId="77777777" w:rsidR="004C5800" w:rsidRDefault="004C58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Sans-500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ECDAE" w14:textId="77777777" w:rsidR="00CF409C" w:rsidRPr="00CF409C" w:rsidRDefault="00CF409C" w:rsidP="00CF409C">
    <w:pPr>
      <w:pStyle w:val="Boxed1Heading"/>
      <w:tabs>
        <w:tab w:val="left" w:pos="1418"/>
        <w:tab w:val="center" w:pos="5953"/>
      </w:tabs>
      <w:ind w:left="0" w:right="0"/>
      <w:rPr>
        <w:sz w:val="28"/>
        <w:szCs w:val="28"/>
      </w:rPr>
    </w:pPr>
    <w:r w:rsidRPr="00CF409C">
      <w:rPr>
        <w:sz w:val="28"/>
        <w:szCs w:val="28"/>
      </w:rPr>
      <w:t>Commonwealth Awards for Excellence in Risk Management 2025</w:t>
    </w:r>
  </w:p>
  <w:p w14:paraId="32511B9C" w14:textId="77777777" w:rsidR="005D3E0C" w:rsidRDefault="005D3E0C" w:rsidP="005D3E0C">
    <w:pPr>
      <w:pStyle w:val="Footer"/>
      <w:jc w:val="right"/>
      <w:rPr>
        <w:noProof/>
      </w:rPr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A57A97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B99BD" w14:textId="77777777" w:rsidR="004C5800" w:rsidRDefault="004C5800" w:rsidP="0020122A">
      <w:pPr>
        <w:pStyle w:val="FootnoteSeparator"/>
      </w:pPr>
    </w:p>
  </w:footnote>
  <w:footnote w:type="continuationSeparator" w:id="0">
    <w:p w14:paraId="1AD32989" w14:textId="77777777" w:rsidR="004C5800" w:rsidRDefault="004C5800" w:rsidP="00EF4574">
      <w:pPr>
        <w:spacing w:before="0" w:after="0" w:line="240" w:lineRule="auto"/>
      </w:pPr>
      <w:r>
        <w:continuationSeparator/>
      </w:r>
    </w:p>
    <w:p w14:paraId="31ED2561" w14:textId="77777777" w:rsidR="004C5800" w:rsidRDefault="004C5800"/>
  </w:footnote>
  <w:footnote w:id="1">
    <w:p w14:paraId="02C37445" w14:textId="00597EE9" w:rsidR="009A020D" w:rsidRPr="00384AB5" w:rsidRDefault="009A020D" w:rsidP="00384AB5">
      <w:pPr>
        <w:pStyle w:val="FootnoteText"/>
      </w:pPr>
      <w:r w:rsidRPr="00384AB5">
        <w:rPr>
          <w:rStyle w:val="FootnoteReference"/>
          <w:vertAlign w:val="baseline"/>
        </w:rPr>
        <w:footnoteRef/>
      </w:r>
      <w:r w:rsidR="00617071">
        <w:t xml:space="preserve"> </w:t>
      </w:r>
      <w:r w:rsidRPr="00384AB5">
        <w:t xml:space="preserve">No individual staff names will be published </w:t>
      </w:r>
      <w:r w:rsidR="001837A2" w:rsidRPr="00384AB5">
        <w:t>without their</w:t>
      </w:r>
      <w:r w:rsidRPr="00384AB5">
        <w:t xml:space="preserve"> specific consent.</w:t>
      </w:r>
    </w:p>
  </w:footnote>
  <w:footnote w:id="2">
    <w:p w14:paraId="482380D5" w14:textId="08594262" w:rsidR="00384AB5" w:rsidRDefault="00384AB5" w:rsidP="00384AB5">
      <w:pPr>
        <w:pStyle w:val="FootnoteText"/>
      </w:pPr>
      <w:r w:rsidRPr="00384AB5">
        <w:rPr>
          <w:rStyle w:val="FootnoteReference"/>
          <w:vertAlign w:val="baseline"/>
        </w:rPr>
        <w:footnoteRef/>
      </w:r>
      <w:r w:rsidRPr="00384AB5">
        <w:t xml:space="preserve"> No individual staff names will be published without their specific consent.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7B005" w14:textId="77777777" w:rsidR="005D3E0C" w:rsidRDefault="005D3E0C">
    <w:pPr>
      <w:pStyle w:val="Header"/>
      <w:rPr>
        <w:b/>
      </w:rPr>
    </w:pPr>
    <w:r w:rsidRPr="00DB6D69">
      <w:rPr>
        <w:b/>
      </w:rPr>
      <w:t>Department of Finance</w:t>
    </w:r>
  </w:p>
  <w:p w14:paraId="0A687487" w14:textId="0828160E" w:rsidR="0082589D" w:rsidRPr="00DB6D69" w:rsidRDefault="004D2796">
    <w:pPr>
      <w:pStyle w:val="Header"/>
      <w:rPr>
        <w:b/>
      </w:rPr>
    </w:pPr>
    <w:r>
      <w:rPr>
        <w:b/>
      </w:rPr>
      <w:t>Nomination template – Risk in focus: res</w:t>
    </w:r>
    <w:r w:rsidR="00C0675B">
      <w:rPr>
        <w:b/>
      </w:rPr>
      <w:t>ponding to new and emerging risk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9E645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930B8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38A8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B289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820DC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2C46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5CE0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6A2FB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9EA0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2DEA2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73839"/>
    <w:multiLevelType w:val="multilevel"/>
    <w:tmpl w:val="4E104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3421CAE"/>
    <w:multiLevelType w:val="multilevel"/>
    <w:tmpl w:val="05F4C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04FD135A"/>
    <w:multiLevelType w:val="multilevel"/>
    <w:tmpl w:val="3D36C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5A41F64"/>
    <w:multiLevelType w:val="multilevel"/>
    <w:tmpl w:val="D9843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0A2F6B80"/>
    <w:multiLevelType w:val="multilevel"/>
    <w:tmpl w:val="437081D8"/>
    <w:styleLink w:val="Numberedlist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0B1A12FC"/>
    <w:multiLevelType w:val="multilevel"/>
    <w:tmpl w:val="FCF63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0DB16C5E"/>
    <w:multiLevelType w:val="multilevel"/>
    <w:tmpl w:val="67883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0E1B58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11576A7A"/>
    <w:multiLevelType w:val="multilevel"/>
    <w:tmpl w:val="3F90C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168934E8"/>
    <w:multiLevelType w:val="multilevel"/>
    <w:tmpl w:val="B48C0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B9B159F"/>
    <w:multiLevelType w:val="multilevel"/>
    <w:tmpl w:val="1F963B46"/>
    <w:styleLink w:val="HeadingsList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1" w15:restartNumberingAfterBreak="0">
    <w:nsid w:val="34765612"/>
    <w:multiLevelType w:val="multilevel"/>
    <w:tmpl w:val="7A6C2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534454B"/>
    <w:multiLevelType w:val="multilevel"/>
    <w:tmpl w:val="2C02D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B1A0485"/>
    <w:multiLevelType w:val="multilevel"/>
    <w:tmpl w:val="0F06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31C4016"/>
    <w:multiLevelType w:val="multilevel"/>
    <w:tmpl w:val="A5A640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D257FC"/>
    <w:multiLevelType w:val="hybridMultilevel"/>
    <w:tmpl w:val="64569A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F23441"/>
    <w:multiLevelType w:val="multilevel"/>
    <w:tmpl w:val="A5E6DB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BE05DE"/>
    <w:multiLevelType w:val="multilevel"/>
    <w:tmpl w:val="674E7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95D7E15"/>
    <w:multiLevelType w:val="multilevel"/>
    <w:tmpl w:val="5860EE72"/>
    <w:styleLink w:val="TableHeadingNumbers"/>
    <w:lvl w:ilvl="0">
      <w:start w:val="1"/>
      <w:numFmt w:val="decimal"/>
      <w:lvlText w:val="Tabl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29" w15:restartNumberingAfterBreak="0">
    <w:nsid w:val="5B965781"/>
    <w:multiLevelType w:val="multilevel"/>
    <w:tmpl w:val="92843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DEF649F"/>
    <w:multiLevelType w:val="multilevel"/>
    <w:tmpl w:val="3BD00EE2"/>
    <w:styleLink w:val="FigureTitles"/>
    <w:lvl w:ilvl="0">
      <w:start w:val="1"/>
      <w:numFmt w:val="decimal"/>
      <w:lvlText w:val="Figur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31" w15:restartNumberingAfterBreak="0">
    <w:nsid w:val="62DC5412"/>
    <w:multiLevelType w:val="multilevel"/>
    <w:tmpl w:val="0A9C4F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CF3BC7"/>
    <w:multiLevelType w:val="multilevel"/>
    <w:tmpl w:val="E5C8D7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E0C22F3"/>
    <w:multiLevelType w:val="multilevel"/>
    <w:tmpl w:val="E23A4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FA2795E"/>
    <w:multiLevelType w:val="multilevel"/>
    <w:tmpl w:val="A0DC9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3107305"/>
    <w:multiLevelType w:val="multilevel"/>
    <w:tmpl w:val="79262C7A"/>
    <w:styleLink w:val="BulletsList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613634333">
    <w:abstractNumId w:val="35"/>
  </w:num>
  <w:num w:numId="2" w16cid:durableId="137176318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27627178">
    <w:abstractNumId w:val="14"/>
  </w:num>
  <w:num w:numId="4" w16cid:durableId="5572803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70253827">
    <w:abstractNumId w:val="20"/>
  </w:num>
  <w:num w:numId="6" w16cid:durableId="201552609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441927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2872151">
    <w:abstractNumId w:val="17"/>
  </w:num>
  <w:num w:numId="9" w16cid:durableId="715157213">
    <w:abstractNumId w:val="28"/>
  </w:num>
  <w:num w:numId="10" w16cid:durableId="1578857862">
    <w:abstractNumId w:val="30"/>
  </w:num>
  <w:num w:numId="11" w16cid:durableId="1381857645">
    <w:abstractNumId w:val="9"/>
  </w:num>
  <w:num w:numId="12" w16cid:durableId="50201023">
    <w:abstractNumId w:val="7"/>
  </w:num>
  <w:num w:numId="13" w16cid:durableId="663700929">
    <w:abstractNumId w:val="6"/>
  </w:num>
  <w:num w:numId="14" w16cid:durableId="1106971004">
    <w:abstractNumId w:val="5"/>
  </w:num>
  <w:num w:numId="15" w16cid:durableId="2109764422">
    <w:abstractNumId w:val="4"/>
  </w:num>
  <w:num w:numId="16" w16cid:durableId="842084182">
    <w:abstractNumId w:val="8"/>
  </w:num>
  <w:num w:numId="17" w16cid:durableId="822697714">
    <w:abstractNumId w:val="3"/>
  </w:num>
  <w:num w:numId="18" w16cid:durableId="231277486">
    <w:abstractNumId w:val="2"/>
  </w:num>
  <w:num w:numId="19" w16cid:durableId="1370451295">
    <w:abstractNumId w:val="1"/>
  </w:num>
  <w:num w:numId="20" w16cid:durableId="565146644">
    <w:abstractNumId w:val="0"/>
  </w:num>
  <w:num w:numId="21" w16cid:durableId="1123352605">
    <w:abstractNumId w:val="25"/>
  </w:num>
  <w:num w:numId="22" w16cid:durableId="80152007">
    <w:abstractNumId w:val="19"/>
  </w:num>
  <w:num w:numId="23" w16cid:durableId="2009214620">
    <w:abstractNumId w:val="32"/>
  </w:num>
  <w:num w:numId="24" w16cid:durableId="1250237576">
    <w:abstractNumId w:val="24"/>
  </w:num>
  <w:num w:numId="25" w16cid:durableId="1559172586">
    <w:abstractNumId w:val="26"/>
  </w:num>
  <w:num w:numId="26" w16cid:durableId="891502998">
    <w:abstractNumId w:val="31"/>
  </w:num>
  <w:num w:numId="27" w16cid:durableId="612396592">
    <w:abstractNumId w:val="29"/>
  </w:num>
  <w:num w:numId="28" w16cid:durableId="687487775">
    <w:abstractNumId w:val="16"/>
  </w:num>
  <w:num w:numId="29" w16cid:durableId="1672565518">
    <w:abstractNumId w:val="13"/>
  </w:num>
  <w:num w:numId="30" w16cid:durableId="1177774247">
    <w:abstractNumId w:val="34"/>
  </w:num>
  <w:num w:numId="31" w16cid:durableId="177350773">
    <w:abstractNumId w:val="23"/>
  </w:num>
  <w:num w:numId="32" w16cid:durableId="1377657877">
    <w:abstractNumId w:val="27"/>
  </w:num>
  <w:num w:numId="33" w16cid:durableId="1764835090">
    <w:abstractNumId w:val="21"/>
  </w:num>
  <w:num w:numId="34" w16cid:durableId="597714379">
    <w:abstractNumId w:val="18"/>
  </w:num>
  <w:num w:numId="35" w16cid:durableId="488064367">
    <w:abstractNumId w:val="12"/>
  </w:num>
  <w:num w:numId="36" w16cid:durableId="201283017">
    <w:abstractNumId w:val="11"/>
  </w:num>
  <w:num w:numId="37" w16cid:durableId="1381245133">
    <w:abstractNumId w:val="22"/>
  </w:num>
  <w:num w:numId="38" w16cid:durableId="787969675">
    <w:abstractNumId w:val="33"/>
  </w:num>
  <w:num w:numId="39" w16cid:durableId="1073239706">
    <w:abstractNumId w:val="15"/>
  </w:num>
  <w:num w:numId="40" w16cid:durableId="801001924">
    <w:abstractNumId w:val="10"/>
  </w:num>
  <w:num w:numId="41" w16cid:durableId="633633388">
    <w:abstractNumId w:val="14"/>
  </w:num>
  <w:num w:numId="42" w16cid:durableId="17920869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4EB"/>
    <w:rsid w:val="00006D4A"/>
    <w:rsid w:val="0002782F"/>
    <w:rsid w:val="000426BF"/>
    <w:rsid w:val="00054E4D"/>
    <w:rsid w:val="00060073"/>
    <w:rsid w:val="000603C7"/>
    <w:rsid w:val="000829F4"/>
    <w:rsid w:val="000A4B30"/>
    <w:rsid w:val="000A4DAA"/>
    <w:rsid w:val="000A6A8B"/>
    <w:rsid w:val="000C2A48"/>
    <w:rsid w:val="000C5F75"/>
    <w:rsid w:val="000D60B1"/>
    <w:rsid w:val="000E2E73"/>
    <w:rsid w:val="000F7EBE"/>
    <w:rsid w:val="001051DE"/>
    <w:rsid w:val="0010731C"/>
    <w:rsid w:val="00110161"/>
    <w:rsid w:val="00112C43"/>
    <w:rsid w:val="00112F3A"/>
    <w:rsid w:val="00136530"/>
    <w:rsid w:val="001541EA"/>
    <w:rsid w:val="001612A4"/>
    <w:rsid w:val="00166268"/>
    <w:rsid w:val="001837A2"/>
    <w:rsid w:val="0018380B"/>
    <w:rsid w:val="00193FFA"/>
    <w:rsid w:val="001A1A34"/>
    <w:rsid w:val="001D7EB4"/>
    <w:rsid w:val="001E013D"/>
    <w:rsid w:val="001E0E94"/>
    <w:rsid w:val="001E1DC0"/>
    <w:rsid w:val="001E504F"/>
    <w:rsid w:val="001F31AE"/>
    <w:rsid w:val="0020122A"/>
    <w:rsid w:val="00213874"/>
    <w:rsid w:val="00213BC5"/>
    <w:rsid w:val="00235897"/>
    <w:rsid w:val="00261508"/>
    <w:rsid w:val="00261E24"/>
    <w:rsid w:val="0028602A"/>
    <w:rsid w:val="002B0BBC"/>
    <w:rsid w:val="002B62B4"/>
    <w:rsid w:val="002B7261"/>
    <w:rsid w:val="002B7879"/>
    <w:rsid w:val="002E55D2"/>
    <w:rsid w:val="002F5017"/>
    <w:rsid w:val="002F71D3"/>
    <w:rsid w:val="00301144"/>
    <w:rsid w:val="003144EB"/>
    <w:rsid w:val="003148B7"/>
    <w:rsid w:val="003158C3"/>
    <w:rsid w:val="003274CD"/>
    <w:rsid w:val="0035119D"/>
    <w:rsid w:val="00361F46"/>
    <w:rsid w:val="00382140"/>
    <w:rsid w:val="00384AB5"/>
    <w:rsid w:val="00387AF1"/>
    <w:rsid w:val="00396D34"/>
    <w:rsid w:val="003A1795"/>
    <w:rsid w:val="003A71C5"/>
    <w:rsid w:val="003B4F12"/>
    <w:rsid w:val="003C0E5E"/>
    <w:rsid w:val="003E38DA"/>
    <w:rsid w:val="003F1AFB"/>
    <w:rsid w:val="00403B04"/>
    <w:rsid w:val="00406DA3"/>
    <w:rsid w:val="004072EF"/>
    <w:rsid w:val="00423F31"/>
    <w:rsid w:val="00431899"/>
    <w:rsid w:val="00437E87"/>
    <w:rsid w:val="00481508"/>
    <w:rsid w:val="00486804"/>
    <w:rsid w:val="00497211"/>
    <w:rsid w:val="004A1A77"/>
    <w:rsid w:val="004A1BB7"/>
    <w:rsid w:val="004B3775"/>
    <w:rsid w:val="004C2A06"/>
    <w:rsid w:val="004C5800"/>
    <w:rsid w:val="004D2796"/>
    <w:rsid w:val="004D6351"/>
    <w:rsid w:val="004E058F"/>
    <w:rsid w:val="004E3B87"/>
    <w:rsid w:val="00510921"/>
    <w:rsid w:val="00510AD3"/>
    <w:rsid w:val="00513348"/>
    <w:rsid w:val="00533B5D"/>
    <w:rsid w:val="005570E8"/>
    <w:rsid w:val="00576566"/>
    <w:rsid w:val="0058068B"/>
    <w:rsid w:val="00583D59"/>
    <w:rsid w:val="00586772"/>
    <w:rsid w:val="00590D2D"/>
    <w:rsid w:val="005940F6"/>
    <w:rsid w:val="005970EA"/>
    <w:rsid w:val="005C37F0"/>
    <w:rsid w:val="005D2D36"/>
    <w:rsid w:val="005D3E0C"/>
    <w:rsid w:val="005D7C85"/>
    <w:rsid w:val="005E1370"/>
    <w:rsid w:val="00616070"/>
    <w:rsid w:val="00617071"/>
    <w:rsid w:val="00623BA1"/>
    <w:rsid w:val="006346BC"/>
    <w:rsid w:val="00645300"/>
    <w:rsid w:val="006500D9"/>
    <w:rsid w:val="00650B39"/>
    <w:rsid w:val="00654124"/>
    <w:rsid w:val="00666291"/>
    <w:rsid w:val="0066652A"/>
    <w:rsid w:val="00666666"/>
    <w:rsid w:val="0066779B"/>
    <w:rsid w:val="00682167"/>
    <w:rsid w:val="00695EA6"/>
    <w:rsid w:val="0069622A"/>
    <w:rsid w:val="006C085F"/>
    <w:rsid w:val="006C42AF"/>
    <w:rsid w:val="006C4DD1"/>
    <w:rsid w:val="006F0C56"/>
    <w:rsid w:val="00701192"/>
    <w:rsid w:val="00711D8E"/>
    <w:rsid w:val="00712672"/>
    <w:rsid w:val="00721301"/>
    <w:rsid w:val="00734E3F"/>
    <w:rsid w:val="00736985"/>
    <w:rsid w:val="00737A13"/>
    <w:rsid w:val="00755434"/>
    <w:rsid w:val="00755521"/>
    <w:rsid w:val="00760CB2"/>
    <w:rsid w:val="00783105"/>
    <w:rsid w:val="0078330C"/>
    <w:rsid w:val="007A0A11"/>
    <w:rsid w:val="007B6200"/>
    <w:rsid w:val="007D0234"/>
    <w:rsid w:val="007D29D9"/>
    <w:rsid w:val="007D648A"/>
    <w:rsid w:val="007F25C8"/>
    <w:rsid w:val="00801B9F"/>
    <w:rsid w:val="00811C48"/>
    <w:rsid w:val="00812F2E"/>
    <w:rsid w:val="0082589D"/>
    <w:rsid w:val="00880B3F"/>
    <w:rsid w:val="00890935"/>
    <w:rsid w:val="008B62C7"/>
    <w:rsid w:val="008B7E88"/>
    <w:rsid w:val="008D4A99"/>
    <w:rsid w:val="0090309A"/>
    <w:rsid w:val="00910823"/>
    <w:rsid w:val="0091104D"/>
    <w:rsid w:val="00912E70"/>
    <w:rsid w:val="00924487"/>
    <w:rsid w:val="00927928"/>
    <w:rsid w:val="009340F2"/>
    <w:rsid w:val="0094292E"/>
    <w:rsid w:val="00950377"/>
    <w:rsid w:val="009758F6"/>
    <w:rsid w:val="00991562"/>
    <w:rsid w:val="00991B28"/>
    <w:rsid w:val="009A020D"/>
    <w:rsid w:val="009A2DA7"/>
    <w:rsid w:val="009B4D3B"/>
    <w:rsid w:val="009B6308"/>
    <w:rsid w:val="009B771F"/>
    <w:rsid w:val="009C2D4C"/>
    <w:rsid w:val="009D7407"/>
    <w:rsid w:val="009E0866"/>
    <w:rsid w:val="009F43D0"/>
    <w:rsid w:val="00A028FA"/>
    <w:rsid w:val="00A0761C"/>
    <w:rsid w:val="00A20E8E"/>
    <w:rsid w:val="00A21B09"/>
    <w:rsid w:val="00A24A62"/>
    <w:rsid w:val="00A31C9F"/>
    <w:rsid w:val="00A440C5"/>
    <w:rsid w:val="00A46B21"/>
    <w:rsid w:val="00A50B36"/>
    <w:rsid w:val="00A57A97"/>
    <w:rsid w:val="00A84A96"/>
    <w:rsid w:val="00AA69C7"/>
    <w:rsid w:val="00AB19CF"/>
    <w:rsid w:val="00AB1B53"/>
    <w:rsid w:val="00AC164A"/>
    <w:rsid w:val="00AD200A"/>
    <w:rsid w:val="00AD706C"/>
    <w:rsid w:val="00AE2703"/>
    <w:rsid w:val="00AF2050"/>
    <w:rsid w:val="00B26F4A"/>
    <w:rsid w:val="00B3463F"/>
    <w:rsid w:val="00B54723"/>
    <w:rsid w:val="00B57E02"/>
    <w:rsid w:val="00B60352"/>
    <w:rsid w:val="00B76A18"/>
    <w:rsid w:val="00B770C4"/>
    <w:rsid w:val="00B83568"/>
    <w:rsid w:val="00B84003"/>
    <w:rsid w:val="00B92399"/>
    <w:rsid w:val="00BB26C5"/>
    <w:rsid w:val="00BF4DE6"/>
    <w:rsid w:val="00BF6CE6"/>
    <w:rsid w:val="00C0675B"/>
    <w:rsid w:val="00C246EB"/>
    <w:rsid w:val="00C26C6B"/>
    <w:rsid w:val="00C27965"/>
    <w:rsid w:val="00C42CDE"/>
    <w:rsid w:val="00C566BA"/>
    <w:rsid w:val="00C7520D"/>
    <w:rsid w:val="00C92948"/>
    <w:rsid w:val="00CA28CD"/>
    <w:rsid w:val="00CA37B1"/>
    <w:rsid w:val="00CB1959"/>
    <w:rsid w:val="00CC2296"/>
    <w:rsid w:val="00CD5C8B"/>
    <w:rsid w:val="00CD6AC0"/>
    <w:rsid w:val="00CE1688"/>
    <w:rsid w:val="00CE46C2"/>
    <w:rsid w:val="00CE472F"/>
    <w:rsid w:val="00CF409C"/>
    <w:rsid w:val="00D0296C"/>
    <w:rsid w:val="00D029E9"/>
    <w:rsid w:val="00D220C3"/>
    <w:rsid w:val="00D2253C"/>
    <w:rsid w:val="00D22869"/>
    <w:rsid w:val="00D40117"/>
    <w:rsid w:val="00D46D82"/>
    <w:rsid w:val="00D74B10"/>
    <w:rsid w:val="00D74F63"/>
    <w:rsid w:val="00D80713"/>
    <w:rsid w:val="00DB6D69"/>
    <w:rsid w:val="00DC430B"/>
    <w:rsid w:val="00DF25F7"/>
    <w:rsid w:val="00E16110"/>
    <w:rsid w:val="00E21D68"/>
    <w:rsid w:val="00E30137"/>
    <w:rsid w:val="00E357B7"/>
    <w:rsid w:val="00E44D53"/>
    <w:rsid w:val="00E505D1"/>
    <w:rsid w:val="00E53800"/>
    <w:rsid w:val="00E57D5C"/>
    <w:rsid w:val="00E600BC"/>
    <w:rsid w:val="00E6081F"/>
    <w:rsid w:val="00E73A09"/>
    <w:rsid w:val="00EA04B2"/>
    <w:rsid w:val="00EA20F3"/>
    <w:rsid w:val="00EB3815"/>
    <w:rsid w:val="00EC4078"/>
    <w:rsid w:val="00EC58A6"/>
    <w:rsid w:val="00EC5EF0"/>
    <w:rsid w:val="00ED01B8"/>
    <w:rsid w:val="00ED43D1"/>
    <w:rsid w:val="00EE4EE1"/>
    <w:rsid w:val="00EF4574"/>
    <w:rsid w:val="00F1404B"/>
    <w:rsid w:val="00F2684E"/>
    <w:rsid w:val="00F434E7"/>
    <w:rsid w:val="00F56075"/>
    <w:rsid w:val="00F5796B"/>
    <w:rsid w:val="00F603BB"/>
    <w:rsid w:val="00F6493F"/>
    <w:rsid w:val="00F729EF"/>
    <w:rsid w:val="00F749F7"/>
    <w:rsid w:val="00F77CAE"/>
    <w:rsid w:val="00F96BB9"/>
    <w:rsid w:val="00FA0404"/>
    <w:rsid w:val="00FB16A8"/>
    <w:rsid w:val="00FB44AA"/>
    <w:rsid w:val="00FD3DEA"/>
    <w:rsid w:val="00FE6D51"/>
    <w:rsid w:val="00FF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0140AF5D"/>
  <w15:docId w15:val="{EC976879-B235-443A-9B8D-5677D18C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 w:line="4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4AA"/>
    <w:pPr>
      <w:suppressAutoHyphens/>
      <w:spacing w:before="180" w:after="60" w:line="280" w:lineRule="atLeast"/>
    </w:pPr>
  </w:style>
  <w:style w:type="paragraph" w:styleId="Heading1">
    <w:name w:val="heading 1"/>
    <w:basedOn w:val="Normal"/>
    <w:next w:val="Normal"/>
    <w:link w:val="Heading1Char"/>
    <w:uiPriority w:val="9"/>
    <w:qFormat/>
    <w:rsid w:val="001612A4"/>
    <w:pPr>
      <w:keepNext/>
      <w:keepLines/>
      <w:spacing w:before="360" w:after="120" w:line="460" w:lineRule="atLeast"/>
      <w:contextualSpacing/>
      <w:outlineLvl w:val="0"/>
    </w:pPr>
    <w:rPr>
      <w:rFonts w:asciiTheme="majorHAnsi" w:eastAsiaTheme="majorEastAsia" w:hAnsiTheme="majorHAnsi" w:cstheme="majorBidi"/>
      <w:bCs/>
      <w:color w:val="1C1C1C" w:themeColor="text2"/>
      <w:sz w:val="40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1612A4"/>
    <w:pPr>
      <w:spacing w:line="400" w:lineRule="atLeast"/>
      <w:outlineLvl w:val="1"/>
    </w:pPr>
    <w:rPr>
      <w:bCs w:val="0"/>
      <w:sz w:val="34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D46D82"/>
    <w:pPr>
      <w:spacing w:line="340" w:lineRule="atLeast"/>
      <w:outlineLvl w:val="2"/>
    </w:pPr>
    <w:rPr>
      <w:bCs/>
      <w:sz w:val="30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D46D82"/>
    <w:pPr>
      <w:spacing w:before="240" w:line="300" w:lineRule="atLeast"/>
      <w:outlineLvl w:val="3"/>
    </w:pPr>
    <w:rPr>
      <w:iCs/>
      <w:sz w:val="26"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623BA1"/>
    <w:pPr>
      <w:outlineLvl w:val="4"/>
    </w:pPr>
    <w:rPr>
      <w:i/>
      <w:color w:val="56C2BE" w:themeColor="accent1" w:themeShade="BF"/>
      <w:sz w:val="22"/>
    </w:rPr>
  </w:style>
  <w:style w:type="paragraph" w:styleId="Heading6">
    <w:name w:val="heading 6"/>
    <w:basedOn w:val="Heading5"/>
    <w:next w:val="Normal"/>
    <w:link w:val="Heading6Char"/>
    <w:uiPriority w:val="9"/>
    <w:semiHidden/>
    <w:unhideWhenUsed/>
    <w:qFormat/>
    <w:rsid w:val="00486804"/>
    <w:pPr>
      <w:spacing w:before="40"/>
      <w:outlineLvl w:val="5"/>
    </w:pPr>
    <w:rPr>
      <w:color w:val="318885" w:themeColor="accent1" w:themeShade="7F"/>
    </w:rPr>
  </w:style>
  <w:style w:type="paragraph" w:styleId="Heading7">
    <w:name w:val="heading 7"/>
    <w:basedOn w:val="Heading6"/>
    <w:next w:val="Normal"/>
    <w:link w:val="Heading7Char"/>
    <w:uiPriority w:val="9"/>
    <w:semiHidden/>
    <w:unhideWhenUsed/>
    <w:qFormat/>
    <w:rsid w:val="00486804"/>
    <w:pPr>
      <w:outlineLvl w:val="6"/>
    </w:pPr>
    <w:rPr>
      <w:i w:val="0"/>
      <w:iCs w:val="0"/>
    </w:rPr>
  </w:style>
  <w:style w:type="paragraph" w:styleId="Heading8">
    <w:name w:val="heading 8"/>
    <w:basedOn w:val="Heading7"/>
    <w:next w:val="Normal"/>
    <w:link w:val="Heading8Char"/>
    <w:uiPriority w:val="9"/>
    <w:semiHidden/>
    <w:unhideWhenUsed/>
    <w:qFormat/>
    <w:rsid w:val="00486804"/>
    <w:pPr>
      <w:outlineLvl w:val="7"/>
    </w:pPr>
    <w:rPr>
      <w:color w:val="272727" w:themeColor="text1" w:themeTint="D8"/>
      <w:sz w:val="21"/>
      <w:szCs w:val="21"/>
    </w:rPr>
  </w:style>
  <w:style w:type="paragraph" w:styleId="Heading9">
    <w:name w:val="heading 9"/>
    <w:basedOn w:val="Heading8"/>
    <w:next w:val="Normal"/>
    <w:link w:val="Heading9Char"/>
    <w:uiPriority w:val="9"/>
    <w:semiHidden/>
    <w:unhideWhenUsed/>
    <w:qFormat/>
    <w:rsid w:val="00486804"/>
    <w:pPr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12A4"/>
    <w:rPr>
      <w:rFonts w:asciiTheme="majorHAnsi" w:eastAsiaTheme="majorEastAsia" w:hAnsiTheme="majorHAnsi" w:cstheme="majorBidi"/>
      <w:bCs/>
      <w:color w:val="1C1C1C" w:themeColor="text2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612A4"/>
    <w:rPr>
      <w:rFonts w:asciiTheme="majorHAnsi" w:eastAsiaTheme="majorEastAsia" w:hAnsiTheme="majorHAnsi" w:cstheme="majorBidi"/>
      <w:color w:val="1C1C1C" w:themeColor="text2"/>
      <w:sz w:val="3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46D82"/>
    <w:rPr>
      <w:rFonts w:asciiTheme="majorHAnsi" w:eastAsiaTheme="majorEastAsia" w:hAnsiTheme="majorHAnsi" w:cstheme="majorBidi"/>
      <w:bCs/>
      <w:color w:val="1C1C1C" w:themeColor="text2"/>
      <w:sz w:val="30"/>
      <w:szCs w:val="26"/>
    </w:rPr>
  </w:style>
  <w:style w:type="paragraph" w:customStyle="1" w:styleId="NormalIndented">
    <w:name w:val="Normal Indented"/>
    <w:basedOn w:val="Normal"/>
    <w:qFormat/>
    <w:rsid w:val="00D0296C"/>
    <w:pPr>
      <w:ind w:left="284"/>
    </w:pPr>
  </w:style>
  <w:style w:type="paragraph" w:styleId="Title">
    <w:name w:val="Title"/>
    <w:basedOn w:val="Heading1"/>
    <w:next w:val="Normal"/>
    <w:link w:val="TitleChar"/>
    <w:uiPriority w:val="10"/>
    <w:qFormat/>
    <w:rsid w:val="00645300"/>
    <w:pPr>
      <w:spacing w:before="720"/>
    </w:pPr>
  </w:style>
  <w:style w:type="character" w:customStyle="1" w:styleId="TitleChar">
    <w:name w:val="Title Char"/>
    <w:basedOn w:val="DefaultParagraphFont"/>
    <w:link w:val="Title"/>
    <w:uiPriority w:val="10"/>
    <w:rsid w:val="00645300"/>
    <w:rPr>
      <w:rFonts w:asciiTheme="majorHAnsi" w:eastAsiaTheme="majorEastAsia" w:hAnsiTheme="majorHAnsi" w:cstheme="majorBidi"/>
      <w:bCs/>
      <w:color w:val="1C1C1C" w:themeColor="text2"/>
      <w:sz w:val="40"/>
      <w:szCs w:val="28"/>
    </w:rPr>
  </w:style>
  <w:style w:type="paragraph" w:styleId="Subtitle">
    <w:name w:val="Subtitle"/>
    <w:basedOn w:val="Title"/>
    <w:next w:val="Normal"/>
    <w:link w:val="SubtitleChar"/>
    <w:uiPriority w:val="11"/>
    <w:qFormat/>
    <w:rsid w:val="00645300"/>
    <w:pPr>
      <w:numPr>
        <w:ilvl w:val="1"/>
      </w:numPr>
      <w:spacing w:before="0" w:after="480" w:line="260" w:lineRule="atLeast"/>
    </w:pPr>
    <w:rPr>
      <w:b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45300"/>
    <w:rPr>
      <w:rFonts w:asciiTheme="majorHAnsi" w:eastAsiaTheme="majorEastAsia" w:hAnsiTheme="majorHAnsi" w:cstheme="majorBidi"/>
      <w:b/>
      <w:bCs/>
      <w:iCs/>
      <w:color w:val="1C1C1C" w:themeColor="text2"/>
      <w:sz w:val="24"/>
      <w:szCs w:val="24"/>
    </w:rPr>
  </w:style>
  <w:style w:type="paragraph" w:customStyle="1" w:styleId="Bullet1">
    <w:name w:val="Bullet 1"/>
    <w:basedOn w:val="Normal"/>
    <w:qFormat/>
    <w:rsid w:val="00FB44AA"/>
    <w:pPr>
      <w:numPr>
        <w:numId w:val="1"/>
      </w:numPr>
      <w:spacing w:before="120"/>
    </w:pPr>
  </w:style>
  <w:style w:type="paragraph" w:customStyle="1" w:styleId="Bullet2">
    <w:name w:val="Bullet 2"/>
    <w:basedOn w:val="Bullet1"/>
    <w:qFormat/>
    <w:rsid w:val="00F2684E"/>
    <w:pPr>
      <w:numPr>
        <w:ilvl w:val="1"/>
      </w:numPr>
    </w:pPr>
  </w:style>
  <w:style w:type="paragraph" w:customStyle="1" w:styleId="Bullet3">
    <w:name w:val="Bullet 3"/>
    <w:basedOn w:val="Bullet2"/>
    <w:qFormat/>
    <w:rsid w:val="00F2684E"/>
    <w:pPr>
      <w:numPr>
        <w:ilvl w:val="2"/>
      </w:numPr>
    </w:pPr>
  </w:style>
  <w:style w:type="paragraph" w:customStyle="1" w:styleId="NumberedList1">
    <w:name w:val="Numbered List 1"/>
    <w:basedOn w:val="Normal"/>
    <w:qFormat/>
    <w:rsid w:val="00576566"/>
    <w:pPr>
      <w:numPr>
        <w:numId w:val="41"/>
      </w:numPr>
    </w:pPr>
  </w:style>
  <w:style w:type="paragraph" w:customStyle="1" w:styleId="NumberedList2">
    <w:name w:val="Numbered List 2"/>
    <w:basedOn w:val="NumberedList1"/>
    <w:qFormat/>
    <w:rsid w:val="00576566"/>
    <w:pPr>
      <w:numPr>
        <w:ilvl w:val="1"/>
      </w:numPr>
      <w:spacing w:before="120"/>
      <w:ind w:left="681" w:hanging="397"/>
    </w:pPr>
  </w:style>
  <w:style w:type="paragraph" w:customStyle="1" w:styleId="NumberedList3">
    <w:name w:val="Numbered List 3"/>
    <w:basedOn w:val="NumberedList2"/>
    <w:qFormat/>
    <w:rsid w:val="00576566"/>
    <w:pPr>
      <w:numPr>
        <w:ilvl w:val="2"/>
      </w:numPr>
      <w:ind w:left="964" w:hanging="397"/>
    </w:pPr>
  </w:style>
  <w:style w:type="paragraph" w:customStyle="1" w:styleId="Heading1Numbered">
    <w:name w:val="Heading 1 Numbered"/>
    <w:basedOn w:val="Heading1"/>
    <w:next w:val="Normal"/>
    <w:qFormat/>
    <w:rsid w:val="001E1DC0"/>
    <w:pPr>
      <w:numPr>
        <w:numId w:val="5"/>
      </w:numPr>
    </w:pPr>
  </w:style>
  <w:style w:type="paragraph" w:customStyle="1" w:styleId="Heading2Numbered">
    <w:name w:val="Heading 2 Numbered"/>
    <w:basedOn w:val="Heading2"/>
    <w:next w:val="Normal"/>
    <w:qFormat/>
    <w:rsid w:val="0082589D"/>
    <w:pPr>
      <w:numPr>
        <w:ilvl w:val="1"/>
        <w:numId w:val="5"/>
      </w:numPr>
      <w:ind w:left="851" w:hanging="851"/>
    </w:pPr>
    <w:rPr>
      <w:bCs/>
    </w:rPr>
  </w:style>
  <w:style w:type="paragraph" w:customStyle="1" w:styleId="Heading3Numbered">
    <w:name w:val="Heading 3 Numbered"/>
    <w:basedOn w:val="Heading3"/>
    <w:next w:val="Normal"/>
    <w:qFormat/>
    <w:rsid w:val="001D7EB4"/>
    <w:pPr>
      <w:numPr>
        <w:ilvl w:val="2"/>
        <w:numId w:val="5"/>
      </w:numPr>
    </w:pPr>
    <w:rPr>
      <w:szCs w:val="22"/>
    </w:rPr>
  </w:style>
  <w:style w:type="numbering" w:customStyle="1" w:styleId="BulletsList">
    <w:name w:val="Bullets List"/>
    <w:uiPriority w:val="99"/>
    <w:rsid w:val="00F2684E"/>
    <w:pPr>
      <w:numPr>
        <w:numId w:val="1"/>
      </w:numPr>
    </w:pPr>
  </w:style>
  <w:style w:type="numbering" w:customStyle="1" w:styleId="Numberedlist">
    <w:name w:val="Numbered list"/>
    <w:uiPriority w:val="99"/>
    <w:rsid w:val="00F2684E"/>
    <w:pPr>
      <w:numPr>
        <w:numId w:val="3"/>
      </w:numPr>
    </w:pPr>
  </w:style>
  <w:style w:type="numbering" w:customStyle="1" w:styleId="HeadingsList">
    <w:name w:val="Headings List"/>
    <w:uiPriority w:val="99"/>
    <w:rsid w:val="001E1DC0"/>
    <w:pPr>
      <w:numPr>
        <w:numId w:val="5"/>
      </w:numPr>
    </w:pPr>
  </w:style>
  <w:style w:type="table" w:styleId="PlainTable2">
    <w:name w:val="Plain Table 2"/>
    <w:basedOn w:val="TableNormal"/>
    <w:uiPriority w:val="42"/>
    <w:rsid w:val="003148B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 w:val="0"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20122A"/>
    <w:pPr>
      <w:suppressAutoHyphens w:val="0"/>
      <w:contextualSpacing w:val="0"/>
      <w:outlineLvl w:val="9"/>
    </w:pPr>
    <w:rPr>
      <w:bCs w:val="0"/>
      <w:szCs w:val="3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D46D82"/>
    <w:rPr>
      <w:rFonts w:asciiTheme="majorHAnsi" w:eastAsiaTheme="majorEastAsia" w:hAnsiTheme="majorHAnsi" w:cstheme="majorBidi"/>
      <w:bCs/>
      <w:iCs/>
      <w:color w:val="1C1C1C" w:themeColor="text2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C27965"/>
    <w:pPr>
      <w:tabs>
        <w:tab w:val="left" w:pos="454"/>
        <w:tab w:val="right" w:pos="9072"/>
      </w:tabs>
      <w:spacing w:after="180" w:line="230" w:lineRule="atLeast"/>
    </w:pPr>
    <w:rPr>
      <w:b/>
      <w:sz w:val="23"/>
    </w:rPr>
  </w:style>
  <w:style w:type="paragraph" w:styleId="TOC2">
    <w:name w:val="toc 2"/>
    <w:basedOn w:val="Normal"/>
    <w:next w:val="Normal"/>
    <w:autoRedefine/>
    <w:uiPriority w:val="39"/>
    <w:unhideWhenUsed/>
    <w:rsid w:val="00C27965"/>
    <w:pPr>
      <w:tabs>
        <w:tab w:val="left" w:pos="454"/>
        <w:tab w:val="right" w:pos="9072"/>
      </w:tabs>
      <w:spacing w:after="180" w:line="230" w:lineRule="atLeast"/>
      <w:ind w:left="738" w:hanging="454"/>
    </w:pPr>
  </w:style>
  <w:style w:type="paragraph" w:styleId="TOC3">
    <w:name w:val="toc 3"/>
    <w:basedOn w:val="Normal"/>
    <w:next w:val="Normal"/>
    <w:autoRedefine/>
    <w:uiPriority w:val="39"/>
    <w:unhideWhenUsed/>
    <w:rsid w:val="00880B3F"/>
    <w:pPr>
      <w:tabs>
        <w:tab w:val="left" w:pos="1134"/>
        <w:tab w:val="right" w:pos="9072"/>
      </w:tabs>
      <w:spacing w:before="60"/>
      <w:ind w:left="1134" w:hanging="680"/>
    </w:pPr>
  </w:style>
  <w:style w:type="paragraph" w:styleId="Header">
    <w:name w:val="header"/>
    <w:basedOn w:val="Normal"/>
    <w:link w:val="HeaderChar"/>
    <w:uiPriority w:val="99"/>
    <w:unhideWhenUsed/>
    <w:rsid w:val="00DB6D69"/>
    <w:pPr>
      <w:tabs>
        <w:tab w:val="center" w:pos="4513"/>
        <w:tab w:val="right" w:pos="9026"/>
      </w:tabs>
      <w:spacing w:before="0" w:after="0" w:line="180" w:lineRule="atLeast"/>
      <w:jc w:val="right"/>
    </w:pPr>
    <w:rPr>
      <w:sz w:val="14"/>
    </w:rPr>
  </w:style>
  <w:style w:type="paragraph" w:styleId="TOC4">
    <w:name w:val="toc 4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660"/>
    </w:pPr>
    <w:rPr>
      <w:rFonts w:eastAsiaTheme="minorEastAsia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880"/>
    </w:pPr>
    <w:rPr>
      <w:rFonts w:eastAsiaTheme="minorEastAsia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100"/>
    </w:pPr>
    <w:rPr>
      <w:rFonts w:eastAsiaTheme="minorEastAsia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320"/>
    </w:pPr>
    <w:rPr>
      <w:rFonts w:eastAsiaTheme="minorEastAsia"/>
      <w:lang w:eastAsia="en-AU"/>
    </w:rPr>
  </w:style>
  <w:style w:type="numbering" w:customStyle="1" w:styleId="TableHeadingNumbers">
    <w:name w:val="Table Heading Numbers"/>
    <w:uiPriority w:val="99"/>
    <w:rsid w:val="00FE6D51"/>
    <w:pPr>
      <w:numPr>
        <w:numId w:val="9"/>
      </w:numPr>
    </w:pPr>
  </w:style>
  <w:style w:type="paragraph" w:styleId="TOC8">
    <w:name w:val="toc 8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540"/>
    </w:pPr>
    <w:rPr>
      <w:rFonts w:eastAsiaTheme="minorEastAsia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760"/>
    </w:pPr>
    <w:rPr>
      <w:rFonts w:eastAsiaTheme="minorEastAsia"/>
      <w:lang w:eastAsia="en-AU"/>
    </w:rPr>
  </w:style>
  <w:style w:type="paragraph" w:styleId="TableofFigures">
    <w:name w:val="table of figures"/>
    <w:basedOn w:val="Normal"/>
    <w:next w:val="Normal"/>
    <w:uiPriority w:val="99"/>
    <w:unhideWhenUsed/>
    <w:rsid w:val="0035119D"/>
    <w:pPr>
      <w:spacing w:after="0"/>
      <w:ind w:left="907" w:hanging="907"/>
    </w:pPr>
  </w:style>
  <w:style w:type="paragraph" w:customStyle="1" w:styleId="IntroPara">
    <w:name w:val="Intro Para"/>
    <w:basedOn w:val="Normal"/>
    <w:qFormat/>
    <w:rsid w:val="001612A4"/>
    <w:pPr>
      <w:pBdr>
        <w:bottom w:val="single" w:sz="4" w:space="6" w:color="9CDBD9" w:themeColor="accent1"/>
      </w:pBdr>
    </w:pPr>
    <w:rPr>
      <w:sz w:val="24"/>
    </w:rPr>
  </w:style>
  <w:style w:type="table" w:styleId="TableGrid">
    <w:name w:val="Table Grid"/>
    <w:basedOn w:val="TableNormal"/>
    <w:uiPriority w:val="59"/>
    <w:rsid w:val="00314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DB6D69"/>
    <w:rPr>
      <w:sz w:val="14"/>
    </w:rPr>
  </w:style>
  <w:style w:type="numbering" w:customStyle="1" w:styleId="FigureTitles">
    <w:name w:val="Figure Titles"/>
    <w:uiPriority w:val="99"/>
    <w:rsid w:val="006346BC"/>
    <w:pPr>
      <w:numPr>
        <w:numId w:val="10"/>
      </w:numPr>
    </w:pPr>
  </w:style>
  <w:style w:type="character" w:styleId="Hyperlink">
    <w:name w:val="Hyperlink"/>
    <w:basedOn w:val="DefaultParagraphFont"/>
    <w:uiPriority w:val="99"/>
    <w:rsid w:val="00F729EF"/>
    <w:rPr>
      <w:rFonts w:asciiTheme="minorHAnsi" w:hAnsiTheme="minorHAnsi" w:cs="MuseoSans-500"/>
      <w:color w:val="auto"/>
      <w:u w:val="single" w:color="0070C0"/>
    </w:rPr>
  </w:style>
  <w:style w:type="character" w:styleId="IntenseEmphasis">
    <w:name w:val="Intense Emphasis"/>
    <w:basedOn w:val="DefaultParagraphFont"/>
    <w:uiPriority w:val="21"/>
    <w:qFormat/>
    <w:rsid w:val="00FE6D51"/>
    <w:rPr>
      <w:b/>
      <w:i/>
      <w:iCs/>
      <w:color w:val="auto"/>
    </w:rPr>
  </w:style>
  <w:style w:type="character" w:styleId="Strong">
    <w:name w:val="Strong"/>
    <w:basedOn w:val="DefaultParagraphFont"/>
    <w:uiPriority w:val="22"/>
    <w:qFormat/>
    <w:rsid w:val="00FE6D51"/>
    <w:rPr>
      <w:b/>
      <w:bCs/>
    </w:rPr>
  </w:style>
  <w:style w:type="character" w:styleId="Emphasis">
    <w:name w:val="Emphasis"/>
    <w:basedOn w:val="DefaultParagraphFont"/>
    <w:uiPriority w:val="20"/>
    <w:qFormat/>
    <w:rsid w:val="009D7407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6804"/>
    <w:rPr>
      <w:rFonts w:asciiTheme="majorHAnsi" w:eastAsiaTheme="majorEastAsia" w:hAnsiTheme="majorHAnsi" w:cstheme="majorBidi"/>
      <w:bCs/>
      <w:iCs/>
      <w:color w:val="56C2BE" w:themeColor="accent1" w:themeShade="BF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FB44AA"/>
    <w:pPr>
      <w:spacing w:before="200" w:after="120"/>
    </w:pPr>
    <w:rPr>
      <w:b/>
      <w:iCs/>
      <w:color w:val="000000" w:themeColor="text1"/>
      <w:szCs w:val="18"/>
    </w:rPr>
  </w:style>
  <w:style w:type="paragraph" w:styleId="Footer">
    <w:name w:val="footer"/>
    <w:basedOn w:val="Normal"/>
    <w:link w:val="FooterChar"/>
    <w:uiPriority w:val="99"/>
    <w:unhideWhenUsed/>
    <w:rsid w:val="00FB44AA"/>
    <w:pPr>
      <w:tabs>
        <w:tab w:val="center" w:pos="4513"/>
        <w:tab w:val="center" w:pos="8819"/>
        <w:tab w:val="right" w:pos="9026"/>
      </w:tabs>
      <w:spacing w:before="120" w:after="0" w:line="180" w:lineRule="atLeast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FB44AA"/>
    <w:rPr>
      <w:sz w:val="1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6804"/>
    <w:rPr>
      <w:rFonts w:asciiTheme="majorHAnsi" w:eastAsiaTheme="majorEastAsia" w:hAnsiTheme="majorHAnsi" w:cstheme="majorBidi"/>
      <w:bCs/>
      <w:iCs/>
      <w:color w:val="318885" w:themeColor="accent1" w:themeShade="7F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6804"/>
    <w:rPr>
      <w:rFonts w:asciiTheme="majorHAnsi" w:eastAsiaTheme="majorEastAsia" w:hAnsiTheme="majorHAnsi" w:cstheme="majorBidi"/>
      <w:bCs/>
      <w:i/>
      <w:color w:val="318885" w:themeColor="accent1" w:themeShade="7F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6804"/>
    <w:rPr>
      <w:rFonts w:asciiTheme="majorHAnsi" w:eastAsiaTheme="majorEastAsia" w:hAnsiTheme="majorHAnsi" w:cstheme="majorBidi"/>
      <w:bCs/>
      <w:i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6804"/>
    <w:rPr>
      <w:rFonts w:asciiTheme="majorHAnsi" w:eastAsiaTheme="majorEastAsia" w:hAnsiTheme="majorHAnsi" w:cstheme="majorBidi"/>
      <w:bCs/>
      <w:iCs/>
      <w:color w:val="272727" w:themeColor="text1" w:themeTint="D8"/>
      <w:sz w:val="21"/>
      <w:szCs w:val="21"/>
    </w:rPr>
  </w:style>
  <w:style w:type="paragraph" w:customStyle="1" w:styleId="Boxed1Text">
    <w:name w:val="Boxed 1 Text"/>
    <w:basedOn w:val="Normal"/>
    <w:qFormat/>
    <w:rsid w:val="00486804"/>
    <w:pPr>
      <w:pBdr>
        <w:top w:val="single" w:sz="4" w:space="14" w:color="EBF7F7" w:themeColor="accent1" w:themeTint="33"/>
        <w:left w:val="single" w:sz="4" w:space="14" w:color="EBF7F7" w:themeColor="accent1" w:themeTint="33"/>
        <w:bottom w:val="single" w:sz="4" w:space="14" w:color="EBF7F7" w:themeColor="accent1" w:themeTint="33"/>
        <w:right w:val="single" w:sz="4" w:space="14" w:color="EBF7F7" w:themeColor="accent1" w:themeTint="33"/>
      </w:pBdr>
      <w:shd w:val="clear" w:color="auto" w:fill="EBF7F7" w:themeFill="accent1" w:themeFillTint="33"/>
      <w:ind w:left="284" w:right="284"/>
    </w:pPr>
  </w:style>
  <w:style w:type="paragraph" w:customStyle="1" w:styleId="Boxed1Heading">
    <w:name w:val="Boxed 1 Heading"/>
    <w:basedOn w:val="Boxed1Text"/>
    <w:qFormat/>
    <w:rsid w:val="00486804"/>
    <w:rPr>
      <w:b/>
      <w:sz w:val="24"/>
    </w:rPr>
  </w:style>
  <w:style w:type="paragraph" w:customStyle="1" w:styleId="Boxed2Text">
    <w:name w:val="Boxed 2 Text"/>
    <w:basedOn w:val="Boxed1Text"/>
    <w:qFormat/>
    <w:rsid w:val="000C2A48"/>
    <w:pPr>
      <w:pBdr>
        <w:top w:val="single" w:sz="4" w:space="14" w:color="9CDBD9" w:themeColor="accent1"/>
        <w:left w:val="single" w:sz="4" w:space="14" w:color="9CDBD9" w:themeColor="accent1"/>
        <w:bottom w:val="single" w:sz="4" w:space="14" w:color="9CDBD9" w:themeColor="accent1"/>
        <w:right w:val="single" w:sz="4" w:space="14" w:color="9CDBD9" w:themeColor="accent1"/>
      </w:pBdr>
      <w:shd w:val="clear" w:color="auto" w:fill="9CDBD9" w:themeFill="accent1"/>
    </w:pPr>
  </w:style>
  <w:style w:type="paragraph" w:customStyle="1" w:styleId="Boxed2Heading">
    <w:name w:val="Boxed 2 Heading"/>
    <w:basedOn w:val="Boxed2Text"/>
    <w:qFormat/>
    <w:rsid w:val="000C2A48"/>
    <w:rPr>
      <w:b/>
      <w:sz w:val="24"/>
    </w:rPr>
  </w:style>
  <w:style w:type="character" w:styleId="PageNumber">
    <w:name w:val="page number"/>
    <w:basedOn w:val="DefaultParagraphFont"/>
    <w:uiPriority w:val="99"/>
    <w:unhideWhenUsed/>
    <w:rsid w:val="00DB6D69"/>
  </w:style>
  <w:style w:type="table" w:styleId="TableGridLight">
    <w:name w:val="Grid Table Light"/>
    <w:basedOn w:val="TableNormal"/>
    <w:uiPriority w:val="40"/>
    <w:rsid w:val="000D60B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inance1">
    <w:name w:val="Finance 1"/>
    <w:basedOn w:val="TableNormal"/>
    <w:uiPriority w:val="99"/>
    <w:rsid w:val="005C37F0"/>
    <w:pPr>
      <w:spacing w:before="60" w:after="60" w:line="200" w:lineRule="atLeast"/>
    </w:pPr>
    <w:rPr>
      <w:sz w:val="16"/>
    </w:rPr>
    <w:tblPr>
      <w:tblStyleRowBandSize w:val="1"/>
      <w:tblStyleColBandSize w:val="1"/>
      <w:tblBorders>
        <w:top w:val="single" w:sz="4" w:space="0" w:color="1C1C1C" w:themeColor="text2"/>
        <w:bottom w:val="single" w:sz="4" w:space="0" w:color="1C1C1C" w:themeColor="text2"/>
        <w:insideH w:val="single" w:sz="4" w:space="0" w:color="1C1C1C" w:themeColor="text2"/>
      </w:tblBorders>
      <w:tblCellMar>
        <w:left w:w="85" w:type="dxa"/>
        <w:right w:w="85" w:type="dxa"/>
      </w:tblCellMar>
    </w:tblPr>
    <w:trPr>
      <w:cantSplit/>
    </w:trPr>
    <w:tblStylePr w:type="firstRow">
      <w:rPr>
        <w:b/>
      </w:rPr>
      <w:tblPr/>
      <w:trPr>
        <w:tblHeader/>
      </w:trPr>
      <w:tcPr>
        <w:shd w:val="clear" w:color="auto" w:fill="1C1C1C" w:themeFill="text2"/>
      </w:tcPr>
    </w:tblStylePr>
    <w:tblStylePr w:type="lastRow">
      <w:tblPr/>
      <w:tcPr>
        <w:shd w:val="clear" w:color="auto" w:fill="1C1C1C" w:themeFill="text2"/>
      </w:tcPr>
    </w:tblStylePr>
    <w:tblStylePr w:type="firstCol">
      <w:tblPr/>
      <w:tcPr>
        <w:tcBorders>
          <w:insideH w:val="single" w:sz="4" w:space="0" w:color="FFFFFF" w:themeColor="background1"/>
        </w:tcBorders>
        <w:shd w:val="clear" w:color="auto" w:fill="1C1C1C" w:themeFill="text2"/>
      </w:tcPr>
    </w:tblStylePr>
    <w:tblStylePr w:type="lastCol">
      <w:tblPr/>
      <w:tcPr>
        <w:shd w:val="clear" w:color="auto" w:fill="BFBFBF" w:themeFill="background1" w:themeFillShade="BF"/>
      </w:tcPr>
    </w:tblStylePr>
    <w:tblStylePr w:type="band1Vert">
      <w:tblPr/>
      <w:tcPr>
        <w:shd w:val="clear" w:color="auto" w:fill="E2E3E2" w:themeFill="background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E2E3E2" w:themeFill="background2"/>
      </w:tcPr>
    </w:tblStylePr>
    <w:tblStylePr w:type="band2Horz">
      <w:rPr>
        <w:color w:val="auto"/>
      </w:rPr>
      <w:tblPr/>
      <w:tcPr>
        <w:shd w:val="clear" w:color="auto" w:fill="FFFFFF" w:themeFill="background1"/>
      </w:tcPr>
    </w:tblStylePr>
  </w:style>
  <w:style w:type="paragraph" w:customStyle="1" w:styleId="TableText">
    <w:name w:val="Table Text"/>
    <w:basedOn w:val="Normal"/>
    <w:qFormat/>
    <w:rsid w:val="00FB44AA"/>
    <w:pPr>
      <w:spacing w:before="60"/>
    </w:pPr>
    <w:rPr>
      <w:sz w:val="18"/>
    </w:rPr>
  </w:style>
  <w:style w:type="paragraph" w:customStyle="1" w:styleId="TableSourceNotes">
    <w:name w:val="Table Source Notes"/>
    <w:basedOn w:val="TableText"/>
    <w:qFormat/>
    <w:rsid w:val="00FB44AA"/>
    <w:pPr>
      <w:spacing w:before="120" w:line="240" w:lineRule="atLeast"/>
      <w:ind w:left="284" w:hanging="284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AB19CF"/>
    <w:pPr>
      <w:spacing w:before="0" w:after="0" w:line="200" w:lineRule="atLeast"/>
      <w:ind w:left="284" w:hanging="28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B19CF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20122A"/>
    <w:rPr>
      <w:vertAlign w:val="superscript"/>
    </w:rPr>
  </w:style>
  <w:style w:type="paragraph" w:customStyle="1" w:styleId="FootnoteSeparator">
    <w:name w:val="Footnote Separator"/>
    <w:basedOn w:val="Normal"/>
    <w:qFormat/>
    <w:rsid w:val="00D40117"/>
    <w:pPr>
      <w:pBdr>
        <w:top w:val="single" w:sz="2" w:space="1" w:color="auto"/>
      </w:pBdr>
      <w:spacing w:before="0" w:after="0" w:line="240" w:lineRule="auto"/>
    </w:pPr>
    <w:rPr>
      <w:sz w:val="16"/>
    </w:rPr>
  </w:style>
  <w:style w:type="character" w:styleId="PlaceholderText">
    <w:name w:val="Placeholder Text"/>
    <w:basedOn w:val="DefaultParagraphFont"/>
    <w:uiPriority w:val="99"/>
    <w:semiHidden/>
    <w:rsid w:val="000A6A8B"/>
    <w:rPr>
      <w:color w:val="808080"/>
    </w:rPr>
  </w:style>
  <w:style w:type="character" w:customStyle="1" w:styleId="Classification">
    <w:name w:val="Classification"/>
    <w:basedOn w:val="DefaultParagraphFont"/>
    <w:uiPriority w:val="1"/>
    <w:qFormat/>
    <w:rsid w:val="006C4DD1"/>
    <w:rPr>
      <w:b/>
      <w:caps/>
      <w:smallCaps w:val="0"/>
      <w:sz w:val="24"/>
    </w:rPr>
  </w:style>
  <w:style w:type="paragraph" w:styleId="ListParagraph">
    <w:name w:val="List Paragraph"/>
    <w:basedOn w:val="Normal"/>
    <w:uiPriority w:val="34"/>
    <w:qFormat/>
    <w:rsid w:val="0082589D"/>
    <w:pPr>
      <w:ind w:left="720"/>
      <w:contextualSpacing/>
    </w:pPr>
  </w:style>
  <w:style w:type="paragraph" w:customStyle="1" w:styleId="DOFBullet1">
    <w:name w:val="DOF_Bullet 1"/>
    <w:basedOn w:val="Normal"/>
    <w:rsid w:val="00586772"/>
    <w:pPr>
      <w:spacing w:before="120"/>
    </w:pPr>
  </w:style>
  <w:style w:type="paragraph" w:customStyle="1" w:styleId="DOFBullet2">
    <w:name w:val="DOF_Bullet 2"/>
    <w:basedOn w:val="DOFBullet1"/>
    <w:rsid w:val="00586772"/>
    <w:pPr>
      <w:numPr>
        <w:ilvl w:val="1"/>
      </w:numPr>
    </w:pPr>
  </w:style>
  <w:style w:type="paragraph" w:customStyle="1" w:styleId="DOFBullet3">
    <w:name w:val="DOF_Bullet 3"/>
    <w:basedOn w:val="DOFBullet2"/>
    <w:rsid w:val="00586772"/>
    <w:pPr>
      <w:numPr>
        <w:ilvl w:val="2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F31A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962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62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62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62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622A"/>
    <w:rPr>
      <w:b/>
      <w:bCs/>
      <w:sz w:val="20"/>
      <w:szCs w:val="20"/>
    </w:rPr>
  </w:style>
  <w:style w:type="table" w:styleId="PlainTable1">
    <w:name w:val="Plain Table 1"/>
    <w:basedOn w:val="TableNormal"/>
    <w:uiPriority w:val="41"/>
    <w:rsid w:val="00E21D6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0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1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07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0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6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7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2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43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1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0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74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0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9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2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9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8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6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3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8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3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63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2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34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1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1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9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5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1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76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9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8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4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2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5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5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96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1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8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2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27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7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64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1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0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7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36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5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90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9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5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3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4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3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2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8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37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0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7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4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4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2.emf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RiskAwards@finance.gov.au" TargetMode="Externa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finance.gov.au/sites/default/files/2025-07/Nomination-criteria-Risk-in-focus-New-and-emerging-risk-2025.doc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0CBED24844C43CBBFCEABDA65A0C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C0658-4FD0-4F03-92B5-3ACDC81B2755}"/>
      </w:docPartPr>
      <w:docPartBody>
        <w:p w:rsidR="003C6245" w:rsidRDefault="003C6245" w:rsidP="003C6245">
          <w:pPr>
            <w:pStyle w:val="00CBED24844C43CBBFCEABDA65A0CB6C6"/>
          </w:pPr>
          <w:r w:rsidRPr="00181399">
            <w:rPr>
              <w:rStyle w:val="PlaceholderText"/>
            </w:rPr>
            <w:t>Choose an item.</w:t>
          </w:r>
        </w:p>
      </w:docPartBody>
    </w:docPart>
    <w:docPart>
      <w:docPartPr>
        <w:name w:val="BDB7AA8E4D6840A781031C6FEC597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8A494-C559-4DD0-9763-F7A4026ACFFB}"/>
      </w:docPartPr>
      <w:docPartBody>
        <w:p w:rsidR="003C6245" w:rsidRDefault="003C6245" w:rsidP="003C6245">
          <w:pPr>
            <w:pStyle w:val="BDB7AA8E4D6840A781031C6FEC597D0F6"/>
          </w:pPr>
          <w:r w:rsidRPr="00181399">
            <w:rPr>
              <w:rStyle w:val="PlaceholderText"/>
            </w:rPr>
            <w:t>Choose an item.</w:t>
          </w:r>
        </w:p>
      </w:docPartBody>
    </w:docPart>
    <w:docPart>
      <w:docPartPr>
        <w:name w:val="3FF655D9613947CDA033882A3D1E1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06731-A059-41A1-B4E2-AC35AA1EA0F0}"/>
      </w:docPartPr>
      <w:docPartBody>
        <w:p w:rsidR="003C6245" w:rsidRDefault="003C6245" w:rsidP="003C6245">
          <w:pPr>
            <w:pStyle w:val="3FF655D9613947CDA033882A3D1E18E96"/>
          </w:pPr>
          <w:r w:rsidRPr="00181399">
            <w:rPr>
              <w:rStyle w:val="PlaceholderText"/>
            </w:rPr>
            <w:t>Choose an item.</w:t>
          </w:r>
        </w:p>
      </w:docPartBody>
    </w:docPart>
    <w:docPart>
      <w:docPartPr>
        <w:name w:val="E98F4F18F53A49C59A80BAF2BCF82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7F063-B5DA-4D47-994A-2BA2066728D1}"/>
      </w:docPartPr>
      <w:docPartBody>
        <w:p w:rsidR="003C6245" w:rsidRDefault="003C6245" w:rsidP="003C6245">
          <w:pPr>
            <w:pStyle w:val="E98F4F18F53A49C59A80BAF2BCF82C35"/>
          </w:pPr>
          <w:r w:rsidRPr="00181399">
            <w:rPr>
              <w:rStyle w:val="PlaceholderText"/>
            </w:rPr>
            <w:t>Choose an item.</w:t>
          </w:r>
        </w:p>
      </w:docPartBody>
    </w:docPart>
    <w:docPart>
      <w:docPartPr>
        <w:name w:val="3553F9EC292C44D5A4A8B3E4E587A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800FD-8041-4238-BA62-08DDFF3304AC}"/>
      </w:docPartPr>
      <w:docPartBody>
        <w:p w:rsidR="003C6245" w:rsidRDefault="003C6245" w:rsidP="003C6245">
          <w:pPr>
            <w:pStyle w:val="3553F9EC292C44D5A4A8B3E4E587A484"/>
          </w:pPr>
          <w:r w:rsidRPr="00181399">
            <w:rPr>
              <w:rStyle w:val="PlaceholderText"/>
            </w:rPr>
            <w:t>Choose an item.</w:t>
          </w:r>
        </w:p>
      </w:docPartBody>
    </w:docPart>
    <w:docPart>
      <w:docPartPr>
        <w:name w:val="DC6FF01BAD004937815B99F904E54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50C82-25C0-4BDC-9C32-EB294E923C89}"/>
      </w:docPartPr>
      <w:docPartBody>
        <w:p w:rsidR="003C6245" w:rsidRDefault="003C6245" w:rsidP="003C6245">
          <w:pPr>
            <w:pStyle w:val="DC6FF01BAD004937815B99F904E54BA0"/>
          </w:pPr>
          <w:r w:rsidRPr="00181399">
            <w:rPr>
              <w:rStyle w:val="PlaceholderText"/>
            </w:rPr>
            <w:t>Choose an item.</w:t>
          </w:r>
        </w:p>
      </w:docPartBody>
    </w:docPart>
    <w:docPart>
      <w:docPartPr>
        <w:name w:val="31C6055A74A446119DA4C3B582406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95F00-2261-4061-93A0-33CECA1109DC}"/>
      </w:docPartPr>
      <w:docPartBody>
        <w:p w:rsidR="003C6245" w:rsidRDefault="003C6245" w:rsidP="003C6245">
          <w:pPr>
            <w:pStyle w:val="31C6055A74A446119DA4C3B5824065726"/>
          </w:pPr>
          <w:r w:rsidRPr="00181399">
            <w:rPr>
              <w:rStyle w:val="PlaceholderText"/>
            </w:rPr>
            <w:t>Choose an item.</w:t>
          </w:r>
        </w:p>
      </w:docPartBody>
    </w:docPart>
    <w:docPart>
      <w:docPartPr>
        <w:name w:val="27D1330319804C10929E835FC799E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39E19-3D4F-4011-819E-784A9F3041E5}"/>
      </w:docPartPr>
      <w:docPartBody>
        <w:p w:rsidR="003C6245" w:rsidRDefault="003C6245" w:rsidP="003C6245">
          <w:pPr>
            <w:pStyle w:val="27D1330319804C10929E835FC799E0BE"/>
          </w:pPr>
          <w:r w:rsidRPr="00181399">
            <w:rPr>
              <w:rStyle w:val="PlaceholderText"/>
            </w:rPr>
            <w:t>Choose an item.</w:t>
          </w:r>
        </w:p>
      </w:docPartBody>
    </w:docPart>
    <w:docPart>
      <w:docPartPr>
        <w:name w:val="00BB1D3695924459AF001A3295FCE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8E063-8365-41BD-8C36-2E57318E5750}"/>
      </w:docPartPr>
      <w:docPartBody>
        <w:p w:rsidR="003C6245" w:rsidRDefault="003C6245" w:rsidP="003C6245">
          <w:pPr>
            <w:pStyle w:val="00BB1D3695924459AF001A3295FCEFB3"/>
          </w:pPr>
          <w:r w:rsidRPr="00181399">
            <w:rPr>
              <w:rStyle w:val="PlaceholderText"/>
            </w:rPr>
            <w:t>Choose an item.</w:t>
          </w:r>
        </w:p>
      </w:docPartBody>
    </w:docPart>
    <w:docPart>
      <w:docPartPr>
        <w:name w:val="097FD962893A4B59AE0A30AF84E50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CEAE1-F564-4AC5-9D2D-3C3505587C72}"/>
      </w:docPartPr>
      <w:docPartBody>
        <w:p w:rsidR="003C6245" w:rsidRDefault="003C6245" w:rsidP="003C6245">
          <w:pPr>
            <w:pStyle w:val="097FD962893A4B59AE0A30AF84E5001A"/>
          </w:pPr>
          <w:r w:rsidRPr="00181399">
            <w:rPr>
              <w:rStyle w:val="PlaceholderText"/>
            </w:rPr>
            <w:t>Choose an item.</w:t>
          </w:r>
        </w:p>
      </w:docPartBody>
    </w:docPart>
    <w:docPart>
      <w:docPartPr>
        <w:name w:val="131DDB1B8D0B4BB495AC790FDC994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E7D7B-B8C9-4E77-9D2F-C453EA2BF8E8}"/>
      </w:docPartPr>
      <w:docPartBody>
        <w:p w:rsidR="003C6245" w:rsidRDefault="003C6245" w:rsidP="003C6245">
          <w:pPr>
            <w:pStyle w:val="131DDB1B8D0B4BB495AC790FDC994B25"/>
          </w:pPr>
          <w:r w:rsidRPr="00181399">
            <w:rPr>
              <w:rStyle w:val="PlaceholderText"/>
            </w:rPr>
            <w:t>Choose an item.</w:t>
          </w:r>
        </w:p>
      </w:docPartBody>
    </w:docPart>
    <w:docPart>
      <w:docPartPr>
        <w:name w:val="C570942F19474EA9879FEC0B15843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88A62-BE24-4E71-AFC0-C69CA9CB2CEA}"/>
      </w:docPartPr>
      <w:docPartBody>
        <w:p w:rsidR="003C6245" w:rsidRDefault="003C6245" w:rsidP="003C6245">
          <w:pPr>
            <w:pStyle w:val="C570942F19474EA9879FEC0B1584352B"/>
          </w:pPr>
          <w:r w:rsidRPr="00181399">
            <w:rPr>
              <w:rStyle w:val="PlaceholderText"/>
            </w:rPr>
            <w:t>Choose an item.</w:t>
          </w:r>
        </w:p>
      </w:docPartBody>
    </w:docPart>
    <w:docPart>
      <w:docPartPr>
        <w:name w:val="2BE410DE37E54684AA566D5CCCC2C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BEFB4-220B-4FBA-94D1-7B1B3D0D4298}"/>
      </w:docPartPr>
      <w:docPartBody>
        <w:p w:rsidR="003C6245" w:rsidRDefault="003C6245" w:rsidP="003C6245">
          <w:pPr>
            <w:pStyle w:val="2BE410DE37E54684AA566D5CCCC2C905"/>
          </w:pPr>
          <w:r w:rsidRPr="00181399">
            <w:rPr>
              <w:rStyle w:val="PlaceholderText"/>
            </w:rPr>
            <w:t>Choose an item.</w:t>
          </w:r>
        </w:p>
      </w:docPartBody>
    </w:docPart>
    <w:docPart>
      <w:docPartPr>
        <w:name w:val="885898CB16D143D2A701CAAFCC598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D2AD2-B983-485B-B2BC-13E459C0CE38}"/>
      </w:docPartPr>
      <w:docPartBody>
        <w:p w:rsidR="003C6245" w:rsidRDefault="003C6245" w:rsidP="003C6245">
          <w:pPr>
            <w:pStyle w:val="885898CB16D143D2A701CAAFCC5982D3"/>
          </w:pPr>
          <w:r w:rsidRPr="00181399">
            <w:rPr>
              <w:rStyle w:val="PlaceholderText"/>
            </w:rPr>
            <w:t>Choose an item.</w:t>
          </w:r>
        </w:p>
      </w:docPartBody>
    </w:docPart>
    <w:docPart>
      <w:docPartPr>
        <w:name w:val="21F990415FB348F69C20AF49A4E81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37058-3690-4D66-AD13-DA44B8B6F4CE}"/>
      </w:docPartPr>
      <w:docPartBody>
        <w:p w:rsidR="003C6245" w:rsidRDefault="003C6245" w:rsidP="003C6245">
          <w:pPr>
            <w:pStyle w:val="21F990415FB348F69C20AF49A4E81856"/>
          </w:pPr>
          <w:r w:rsidRPr="00181399">
            <w:rPr>
              <w:rStyle w:val="PlaceholderText"/>
            </w:rPr>
            <w:t>Choose an item.</w:t>
          </w:r>
        </w:p>
      </w:docPartBody>
    </w:docPart>
    <w:docPart>
      <w:docPartPr>
        <w:name w:val="052D72C91D1547B1B2B847FEFF8AE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ED32E-331B-4516-8119-436318C1082D}"/>
      </w:docPartPr>
      <w:docPartBody>
        <w:p w:rsidR="003C6245" w:rsidRDefault="003C6245" w:rsidP="003C6245">
          <w:pPr>
            <w:pStyle w:val="052D72C91D1547B1B2B847FEFF8AE0A4"/>
          </w:pPr>
          <w:r w:rsidRPr="00181399">
            <w:rPr>
              <w:rStyle w:val="PlaceholderText"/>
            </w:rPr>
            <w:t>Choose an item.</w:t>
          </w:r>
        </w:p>
      </w:docPartBody>
    </w:docPart>
    <w:docPart>
      <w:docPartPr>
        <w:name w:val="60AB6F77175B42258BE9F89F1B548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FBA2B-FCFB-4334-8182-E04EF3327409}"/>
      </w:docPartPr>
      <w:docPartBody>
        <w:p w:rsidR="003C6245" w:rsidRDefault="003C6245" w:rsidP="003C6245">
          <w:pPr>
            <w:pStyle w:val="60AB6F77175B42258BE9F89F1B548662"/>
          </w:pPr>
          <w:r w:rsidRPr="00181399">
            <w:rPr>
              <w:rStyle w:val="PlaceholderText"/>
            </w:rPr>
            <w:t>Choose an item.</w:t>
          </w:r>
        </w:p>
      </w:docPartBody>
    </w:docPart>
    <w:docPart>
      <w:docPartPr>
        <w:name w:val="837737BBDFFD4A9F8391809E9DDDE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AA36A-2E69-4EEF-8CC7-463B7C6C5337}"/>
      </w:docPartPr>
      <w:docPartBody>
        <w:p w:rsidR="003C6245" w:rsidRDefault="003C6245" w:rsidP="003C6245">
          <w:pPr>
            <w:pStyle w:val="837737BBDFFD4A9F8391809E9DDDE1B0"/>
          </w:pPr>
          <w:r w:rsidRPr="00181399">
            <w:rPr>
              <w:rStyle w:val="PlaceholderText"/>
            </w:rPr>
            <w:t>Choose an item.</w:t>
          </w:r>
        </w:p>
      </w:docPartBody>
    </w:docPart>
    <w:docPart>
      <w:docPartPr>
        <w:name w:val="1F5AA91780E243B5A6BB67CB420FD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2C672-43B5-430F-8C94-5D543B4FE64A}"/>
      </w:docPartPr>
      <w:docPartBody>
        <w:p w:rsidR="003C6245" w:rsidRDefault="003C6245" w:rsidP="003C6245">
          <w:pPr>
            <w:pStyle w:val="1F5AA91780E243B5A6BB67CB420FD32D"/>
          </w:pPr>
          <w:r w:rsidRPr="00181399">
            <w:rPr>
              <w:rStyle w:val="PlaceholderText"/>
            </w:rPr>
            <w:t>Choose an item.</w:t>
          </w:r>
        </w:p>
      </w:docPartBody>
    </w:docPart>
    <w:docPart>
      <w:docPartPr>
        <w:name w:val="87DCFC140A424E98857BC81F929F3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CCCE5-C4D5-4BF4-9CC7-E7BC5758E7A7}"/>
      </w:docPartPr>
      <w:docPartBody>
        <w:p w:rsidR="003C6245" w:rsidRDefault="003C6245" w:rsidP="003C6245">
          <w:pPr>
            <w:pStyle w:val="87DCFC140A424E98857BC81F929F3C55"/>
          </w:pPr>
          <w:r w:rsidRPr="00181399">
            <w:rPr>
              <w:rStyle w:val="PlaceholderText"/>
            </w:rPr>
            <w:t>Choose an item.</w:t>
          </w:r>
        </w:p>
      </w:docPartBody>
    </w:docPart>
    <w:docPart>
      <w:docPartPr>
        <w:name w:val="7047CA9521594FBE8B5B26362C2A3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96114-B0D4-464D-AF57-FF3E4AA81BD4}"/>
      </w:docPartPr>
      <w:docPartBody>
        <w:p w:rsidR="003C6245" w:rsidRDefault="003C6245" w:rsidP="003C6245">
          <w:pPr>
            <w:pStyle w:val="7047CA9521594FBE8B5B26362C2A3BBB"/>
          </w:pPr>
          <w:r w:rsidRPr="00181399">
            <w:rPr>
              <w:rStyle w:val="PlaceholderText"/>
            </w:rPr>
            <w:t>Choose an item.</w:t>
          </w:r>
        </w:p>
      </w:docPartBody>
    </w:docPart>
    <w:docPart>
      <w:docPartPr>
        <w:name w:val="2BC5582336F94B3FAB9F9B17D5432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F5A73-4F31-496C-92FC-CDDC480D3A9A}"/>
      </w:docPartPr>
      <w:docPartBody>
        <w:p w:rsidR="003C6245" w:rsidRDefault="003C6245" w:rsidP="003C6245">
          <w:pPr>
            <w:pStyle w:val="2BC5582336F94B3FAB9F9B17D5432DCB"/>
          </w:pPr>
          <w:r w:rsidRPr="00181399">
            <w:rPr>
              <w:rStyle w:val="PlaceholderText"/>
            </w:rPr>
            <w:t>Choose an item.</w:t>
          </w:r>
        </w:p>
      </w:docPartBody>
    </w:docPart>
    <w:docPart>
      <w:docPartPr>
        <w:name w:val="91D5C18A345E4A62A4C705EFAAEAE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A9D94-EA33-4FB8-A105-A6CEC5F70047}"/>
      </w:docPartPr>
      <w:docPartBody>
        <w:p w:rsidR="003C6245" w:rsidRDefault="003C6245" w:rsidP="003C6245">
          <w:pPr>
            <w:pStyle w:val="91D5C18A345E4A62A4C705EFAAEAE507"/>
          </w:pPr>
          <w:r w:rsidRPr="00181399">
            <w:rPr>
              <w:rStyle w:val="PlaceholderText"/>
            </w:rPr>
            <w:t>Choose an item.</w:t>
          </w:r>
        </w:p>
      </w:docPartBody>
    </w:docPart>
    <w:docPart>
      <w:docPartPr>
        <w:name w:val="E7BB53A6597141009E022E3EEC81F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6BB9D-8802-40FE-83CF-AB783E2BDDBE}"/>
      </w:docPartPr>
      <w:docPartBody>
        <w:p w:rsidR="003C6245" w:rsidRDefault="003C6245" w:rsidP="003C6245">
          <w:pPr>
            <w:pStyle w:val="E7BB53A6597141009E022E3EEC81FA5F"/>
          </w:pPr>
          <w:r w:rsidRPr="00181399">
            <w:rPr>
              <w:rStyle w:val="PlaceholderText"/>
            </w:rPr>
            <w:t>Click or tap to enter a date.</w:t>
          </w:r>
        </w:p>
      </w:docPartBody>
    </w:docPart>
    <w:docPart>
      <w:docPartPr>
        <w:name w:val="E79DAAF141354B8EA1067356AEA3F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97716-F97F-46DF-8E14-9A47300D1255}"/>
      </w:docPartPr>
      <w:docPartBody>
        <w:p w:rsidR="003C6245" w:rsidRDefault="003C6245" w:rsidP="003C6245">
          <w:pPr>
            <w:pStyle w:val="E79DAAF141354B8EA1067356AEA3F3915"/>
          </w:pPr>
          <w:r w:rsidRPr="0018139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Sans-500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245"/>
    <w:rsid w:val="003C6245"/>
    <w:rsid w:val="004A1A77"/>
    <w:rsid w:val="0094292E"/>
    <w:rsid w:val="00B76A18"/>
    <w:rsid w:val="00CE472F"/>
    <w:rsid w:val="00F1404B"/>
    <w:rsid w:val="00FA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6245"/>
    <w:rPr>
      <w:color w:val="808080"/>
    </w:rPr>
  </w:style>
  <w:style w:type="paragraph" w:customStyle="1" w:styleId="E98F4F18F53A49C59A80BAF2BCF82C35">
    <w:name w:val="E98F4F18F53A49C59A80BAF2BCF82C35"/>
    <w:rsid w:val="003C6245"/>
  </w:style>
  <w:style w:type="paragraph" w:customStyle="1" w:styleId="3553F9EC292C44D5A4A8B3E4E587A484">
    <w:name w:val="3553F9EC292C44D5A4A8B3E4E587A484"/>
    <w:rsid w:val="003C6245"/>
  </w:style>
  <w:style w:type="paragraph" w:customStyle="1" w:styleId="DC6FF01BAD004937815B99F904E54BA0">
    <w:name w:val="DC6FF01BAD004937815B99F904E54BA0"/>
    <w:rsid w:val="003C6245"/>
  </w:style>
  <w:style w:type="paragraph" w:customStyle="1" w:styleId="27D1330319804C10929E835FC799E0BE">
    <w:name w:val="27D1330319804C10929E835FC799E0BE"/>
    <w:rsid w:val="003C6245"/>
  </w:style>
  <w:style w:type="paragraph" w:customStyle="1" w:styleId="00BB1D3695924459AF001A3295FCEFB3">
    <w:name w:val="00BB1D3695924459AF001A3295FCEFB3"/>
    <w:rsid w:val="003C6245"/>
  </w:style>
  <w:style w:type="paragraph" w:customStyle="1" w:styleId="097FD962893A4B59AE0A30AF84E5001A">
    <w:name w:val="097FD962893A4B59AE0A30AF84E5001A"/>
    <w:rsid w:val="003C6245"/>
  </w:style>
  <w:style w:type="paragraph" w:customStyle="1" w:styleId="131DDB1B8D0B4BB495AC790FDC994B25">
    <w:name w:val="131DDB1B8D0B4BB495AC790FDC994B25"/>
    <w:rsid w:val="003C6245"/>
  </w:style>
  <w:style w:type="paragraph" w:customStyle="1" w:styleId="C570942F19474EA9879FEC0B1584352B">
    <w:name w:val="C570942F19474EA9879FEC0B1584352B"/>
    <w:rsid w:val="003C6245"/>
  </w:style>
  <w:style w:type="paragraph" w:customStyle="1" w:styleId="2BE410DE37E54684AA566D5CCCC2C905">
    <w:name w:val="2BE410DE37E54684AA566D5CCCC2C905"/>
    <w:rsid w:val="003C6245"/>
  </w:style>
  <w:style w:type="paragraph" w:customStyle="1" w:styleId="885898CB16D143D2A701CAAFCC5982D3">
    <w:name w:val="885898CB16D143D2A701CAAFCC5982D3"/>
    <w:rsid w:val="003C6245"/>
  </w:style>
  <w:style w:type="paragraph" w:customStyle="1" w:styleId="21F990415FB348F69C20AF49A4E81856">
    <w:name w:val="21F990415FB348F69C20AF49A4E81856"/>
    <w:rsid w:val="003C6245"/>
  </w:style>
  <w:style w:type="paragraph" w:customStyle="1" w:styleId="052D72C91D1547B1B2B847FEFF8AE0A4">
    <w:name w:val="052D72C91D1547B1B2B847FEFF8AE0A4"/>
    <w:rsid w:val="003C6245"/>
  </w:style>
  <w:style w:type="paragraph" w:customStyle="1" w:styleId="60AB6F77175B42258BE9F89F1B548662">
    <w:name w:val="60AB6F77175B42258BE9F89F1B548662"/>
    <w:rsid w:val="003C6245"/>
  </w:style>
  <w:style w:type="paragraph" w:customStyle="1" w:styleId="837737BBDFFD4A9F8391809E9DDDE1B0">
    <w:name w:val="837737BBDFFD4A9F8391809E9DDDE1B0"/>
    <w:rsid w:val="003C6245"/>
  </w:style>
  <w:style w:type="paragraph" w:customStyle="1" w:styleId="1F5AA91780E243B5A6BB67CB420FD32D">
    <w:name w:val="1F5AA91780E243B5A6BB67CB420FD32D"/>
    <w:rsid w:val="003C6245"/>
  </w:style>
  <w:style w:type="paragraph" w:customStyle="1" w:styleId="87DCFC140A424E98857BC81F929F3C55">
    <w:name w:val="87DCFC140A424E98857BC81F929F3C55"/>
    <w:rsid w:val="003C6245"/>
  </w:style>
  <w:style w:type="paragraph" w:customStyle="1" w:styleId="7047CA9521594FBE8B5B26362C2A3BBB">
    <w:name w:val="7047CA9521594FBE8B5B26362C2A3BBB"/>
    <w:rsid w:val="003C6245"/>
  </w:style>
  <w:style w:type="paragraph" w:customStyle="1" w:styleId="2BC5582336F94B3FAB9F9B17D5432DCB">
    <w:name w:val="2BC5582336F94B3FAB9F9B17D5432DCB"/>
    <w:rsid w:val="003C6245"/>
  </w:style>
  <w:style w:type="paragraph" w:customStyle="1" w:styleId="91D5C18A345E4A62A4C705EFAAEAE507">
    <w:name w:val="91D5C18A345E4A62A4C705EFAAEAE507"/>
    <w:rsid w:val="003C6245"/>
  </w:style>
  <w:style w:type="paragraph" w:customStyle="1" w:styleId="E7BB53A6597141009E022E3EEC81FA5F">
    <w:name w:val="E7BB53A6597141009E022E3EEC81FA5F"/>
    <w:rsid w:val="003C6245"/>
  </w:style>
  <w:style w:type="paragraph" w:customStyle="1" w:styleId="E79DAAF141354B8EA1067356AEA3F3915">
    <w:name w:val="E79DAAF141354B8EA1067356AEA3F3915"/>
    <w:rsid w:val="003C6245"/>
    <w:pPr>
      <w:suppressAutoHyphens/>
      <w:spacing w:before="180" w:after="60" w:line="280" w:lineRule="atLeas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0CBED24844C43CBBFCEABDA65A0CB6C6">
    <w:name w:val="00CBED24844C43CBBFCEABDA65A0CB6C6"/>
    <w:rsid w:val="003C6245"/>
    <w:pPr>
      <w:suppressAutoHyphens/>
      <w:spacing w:before="180" w:after="60" w:line="280" w:lineRule="atLeas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DB7AA8E4D6840A781031C6FEC597D0F6">
    <w:name w:val="BDB7AA8E4D6840A781031C6FEC597D0F6"/>
    <w:rsid w:val="003C6245"/>
    <w:pPr>
      <w:suppressAutoHyphens/>
      <w:spacing w:before="180" w:after="60" w:line="280" w:lineRule="atLeas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FF655D9613947CDA033882A3D1E18E96">
    <w:name w:val="3FF655D9613947CDA033882A3D1E18E96"/>
    <w:rsid w:val="003C6245"/>
    <w:pPr>
      <w:suppressAutoHyphens/>
      <w:spacing w:before="180" w:after="60" w:line="280" w:lineRule="atLeast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1C6055A74A446119DA4C3B5824065726">
    <w:name w:val="31C6055A74A446119DA4C3B5824065726"/>
    <w:rsid w:val="003C6245"/>
    <w:pPr>
      <w:suppressAutoHyphens/>
      <w:spacing w:before="180" w:after="60" w:line="280" w:lineRule="atLeast"/>
    </w:pPr>
    <w:rPr>
      <w:rFonts w:eastAsiaTheme="minorHAnsi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Finance 1 Blue">
  <a:themeElements>
    <a:clrScheme name="Custom 4">
      <a:dk1>
        <a:sysClr val="windowText" lastClr="000000"/>
      </a:dk1>
      <a:lt1>
        <a:sysClr val="window" lastClr="FFFFFF"/>
      </a:lt1>
      <a:dk2>
        <a:srgbClr val="1C1C1C"/>
      </a:dk2>
      <a:lt2>
        <a:srgbClr val="E2E3E2"/>
      </a:lt2>
      <a:accent1>
        <a:srgbClr val="9CDBD9"/>
      </a:accent1>
      <a:accent2>
        <a:srgbClr val="B4B5DF"/>
      </a:accent2>
      <a:accent3>
        <a:srgbClr val="ECBAA8"/>
      </a:accent3>
      <a:accent4>
        <a:srgbClr val="F6EB61"/>
      </a:accent4>
      <a:accent5>
        <a:srgbClr val="64CCC9"/>
      </a:accent5>
      <a:accent6>
        <a:srgbClr val="9595D2"/>
      </a:accent6>
      <a:hlink>
        <a:srgbClr val="E8927C"/>
      </a:hlink>
      <a:folHlink>
        <a:srgbClr val="FFD1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inance 1 Blue" id="{F0E8012F-52C4-4285-8588-15EF98A0938A}" vid="{1F551BCA-87CD-4010-B1B7-2E689DDB7D1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c4b2c377-c74f-46b8-b62e-9cefa93d8fc8" ContentTypeId="0x010100B7B479F47583304BA8B631462CC772D7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DCD2E2F4E7B8AC42ADF0B1C1F78F75CA" ma:contentTypeVersion="39" ma:contentTypeDescription="Create a new document." ma:contentTypeScope="" ma:versionID="a13c82d4cb3616e3a15ac4611bd52598">
  <xsd:schema xmlns:xsd="http://www.w3.org/2001/XMLSchema" xmlns:xs="http://www.w3.org/2001/XMLSchema" xmlns:p="http://schemas.microsoft.com/office/2006/metadata/properties" xmlns:ns1="http://schemas.microsoft.com/sharepoint/v3" xmlns:ns2="a334ba3b-e131-42d3-95f3-2728f5a41884" xmlns:ns3="31727ad0-3860-4669-af48-dcfbc76f8272" xmlns:ns4="6a7e9632-768a-49bf-85ac-c69233ab2a52" targetNamespace="http://schemas.microsoft.com/office/2006/metadata/properties" ma:root="true" ma:fieldsID="78794a4e3f3ca860e6ad93ba3d764225" ns1:_="" ns2:_="" ns3:_="" ns4:_="">
    <xsd:import namespace="http://schemas.microsoft.com/sharepoint/v3"/>
    <xsd:import namespace="a334ba3b-e131-42d3-95f3-2728f5a41884"/>
    <xsd:import namespace="31727ad0-3860-4669-af48-dcfbc76f8272"/>
    <xsd:import namespace="6a7e9632-768a-49bf-85ac-c69233ab2a52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MediaServiceFastMetadata" minOccurs="0"/>
                <xsd:element ref="ns3:MediaServiceMetadata" minOccurs="0"/>
                <xsd:element ref="ns4:_dlc_DocId" minOccurs="0"/>
                <xsd:element ref="ns4:_dlc_DocIdUrl" minOccurs="0"/>
                <xsd:element ref="ns4:_dlc_DocIdPersistId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a75a70f3-eeee-4ecd-988e-d5258640db21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1;#Risk and Insurance|d57e6791-7d45-455f-98f9-bfdff5818acb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3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3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a75a70f3-eeee-4ecd-988e-d5258640db21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27ad0-3860-4669-af48-dcfbc76f8272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c4b2c377-c74f-46b8-b62e-9cefa93d8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_dlc_DocId" ma:index="2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Security_x0020_Classification xmlns="a334ba3b-e131-42d3-95f3-2728f5a41884">OFFICIAL</Security_x0020_Classification>
    <Original_x0020_Date_x0020_Created xmlns="a334ba3b-e131-42d3-95f3-2728f5a41884" xsi:nil="true"/>
    <TaxCatchAll xmlns="a334ba3b-e131-42d3-95f3-2728f5a41884">
      <Value>3</Value>
      <Value>1</Value>
      <Value>14</Value>
    </TaxCatchAll>
    <e0fcb3f570964638902a63147cd98219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Risk and Insurance</TermName>
          <TermId xmlns="http://schemas.microsoft.com/office/infopath/2007/PartnerControls">d57e6791-7d45-455f-98f9-bfdff5818acb</TermId>
        </TermInfo>
      </Terms>
    </e0fcb3f570964638902a63147cd98219>
    <lcf76f155ced4ddcb4097134ff3c332f xmlns="31727ad0-3860-4669-af48-dcfbc76f8272">
      <Terms xmlns="http://schemas.microsoft.com/office/infopath/2007/PartnerControls"/>
    </lcf76f155ced4ddcb4097134ff3c332f>
    <TaxKeywordTaxHTFiel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[SEC=OFFICIAL]</TermName>
          <TermId xmlns="http://schemas.microsoft.com/office/infopath/2007/PartnerControls">07351cc0-de73-4913-be2f-56f124cbf8bb</TermId>
        </TermInfo>
      </Terms>
    </TaxKeywordTaxHTField>
    <lf395e0388bc45bfb8642f07b9d090f4 xmlns="a334ba3b-e131-42d3-95f3-2728f5a41884">
      <Terms xmlns="http://schemas.microsoft.com/office/infopath/2007/PartnerControls"/>
    </lf395e0388bc45bfb8642f07b9d090f4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  <_dlc_DocId xmlns="6a7e9632-768a-49bf-85ac-c69233ab2a52">FIN33646-1829567127-20294</_dlc_DocId>
    <_dlc_DocIdUrl xmlns="6a7e9632-768a-49bf-85ac-c69233ab2a52">
      <Url>https://financegovau.sharepoint.com/sites/M365_DoF_50033646/_layouts/15/DocIdRedir.aspx?ID=FIN33646-1829567127-20294</Url>
      <Description>FIN33646-1829567127-20294</Description>
    </_dlc_DocIdUrl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7082F34-6266-4E9D-85FF-0F9D21D1BA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FA50BD-88AE-4EA4-87AD-6DB795560D1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B6CE303-9401-47E3-8B9B-6D9A1AF34375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A41513BA-100B-4E3F-9C29-C883023432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334ba3b-e131-42d3-95f3-2728f5a41884"/>
    <ds:schemaRef ds:uri="31727ad0-3860-4669-af48-dcfbc76f8272"/>
    <ds:schemaRef ds:uri="6a7e9632-768a-49bf-85ac-c69233ab2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D6B7D7D-C910-4C95-819D-95B9F88B164F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C614507E-0115-4609-BFFB-B3254DDB6C2C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  <ds:schemaRef ds:uri="6a7e9632-768a-49bf-85ac-c69233ab2a52"/>
    <ds:schemaRef ds:uri="a334ba3b-e131-42d3-95f3-2728f5a41884"/>
    <ds:schemaRef ds:uri="http://schemas.microsoft.com/sharepoint/v3"/>
    <ds:schemaRef ds:uri="31727ad0-3860-4669-af48-dcfbc76f8272"/>
    <ds:schemaRef ds:uri="http://schemas.microsoft.com/office/2006/metadata/properti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398</Words>
  <Characters>2168</Characters>
  <Application>Microsoft Office Word</Application>
  <DocSecurity>0</DocSecurity>
  <Lines>71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Kaylock, Kate</dc:creator>
  <cp:keywords>[SEC=OFFICIAL]</cp:keywords>
  <dc:description/>
  <cp:lastModifiedBy>Jorna, Natalie</cp:lastModifiedBy>
  <cp:revision>4</cp:revision>
  <cp:lastPrinted>2013-10-29T09:49:00Z</cp:lastPrinted>
  <dcterms:created xsi:type="dcterms:W3CDTF">2025-07-18T04:13:00Z</dcterms:created>
  <dcterms:modified xsi:type="dcterms:W3CDTF">2025-07-18T04:46:00Z</dcterms:modified>
  <cp:category/>
  <cp:contentStatus>Classification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v=2022.1;a=SHA256;h=81CE3B754B705D82636B57F51ACBE5F0867B1C2B6D2030DB26A4121052721006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2025-03-07T00:09:30Z</vt:lpwstr>
  </property>
  <property fmtid="{D5CDD505-2E9C-101B-9397-08002B2CF9AE}" pid="11" name="PM_Markers">
    <vt:lpwstr/>
  </property>
  <property fmtid="{D5CDD505-2E9C-101B-9397-08002B2CF9AE}" pid="12" name="MSIP_Label_87d6481e-ccdd-4ab6-8b26-05a0df5699e7_Name">
    <vt:lpwstr>OFFICIAL</vt:lpwstr>
  </property>
  <property fmtid="{D5CDD505-2E9C-101B-9397-08002B2CF9AE}" pid="13" name="MSIP_Label_87d6481e-ccdd-4ab6-8b26-05a0df5699e7_SiteId">
    <vt:lpwstr>08954cee-4782-4ff6-9ad5-1997dccef4b0</vt:lpwstr>
  </property>
  <property fmtid="{D5CDD505-2E9C-101B-9397-08002B2CF9AE}" pid="14" name="MSIP_Label_87d6481e-ccdd-4ab6-8b26-05a0df5699e7_Enabled">
    <vt:lpwstr>true</vt:lpwstr>
  </property>
  <property fmtid="{D5CDD505-2E9C-101B-9397-08002B2CF9AE}" pid="15" name="PM_OriginatorUserAccountName_SHA256">
    <vt:lpwstr>2CEFAA23C6218C107CD6555A1826BB24F1709810B942540014E1FFC301896001</vt:lpwstr>
  </property>
  <property fmtid="{D5CDD505-2E9C-101B-9397-08002B2CF9AE}" pid="16" name="MSIP_Label_87d6481e-ccdd-4ab6-8b26-05a0df5699e7_SetDate">
    <vt:lpwstr>2025-03-07T00:09:30Z</vt:lpwstr>
  </property>
  <property fmtid="{D5CDD505-2E9C-101B-9397-08002B2CF9AE}" pid="17" name="MSIP_Label_87d6481e-ccdd-4ab6-8b26-05a0df5699e7_Method">
    <vt:lpwstr>Privileged</vt:lpwstr>
  </property>
  <property fmtid="{D5CDD505-2E9C-101B-9397-08002B2CF9AE}" pid="18" name="MSIP_Label_87d6481e-ccdd-4ab6-8b26-05a0df5699e7_ContentBits">
    <vt:lpwstr>0</vt:lpwstr>
  </property>
  <property fmtid="{D5CDD505-2E9C-101B-9397-08002B2CF9AE}" pid="19" name="MSIP_Label_87d6481e-ccdd-4ab6-8b26-05a0df5699e7_ActionId">
    <vt:lpwstr>05b39efe33fa437faa35c244387e13d8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CB6B937BFB40E311A8B54CC6CE52299B2D467F50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D09B76D0870148AB8ABFDA463266B0B6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Files\Common Files\janusNET Shared\janusSEAL\Images\DocumentSlashBlue.png</vt:lpwstr>
  </property>
  <property fmtid="{D5CDD505-2E9C-101B-9397-08002B2CF9AE}" pid="26" name="PM_ProtectiveMarkingImage_Footer">
    <vt:lpwstr>C:\Program Files\Common Files\janusNET Shared\janusSEAL\Images\DocumentSlashBlue.png</vt:lpwstr>
  </property>
  <property fmtid="{D5CDD505-2E9C-101B-9397-08002B2CF9AE}" pid="27" name="PM_Display">
    <vt:lpwstr>OFFICIAL</vt:lpwstr>
  </property>
  <property fmtid="{D5CDD505-2E9C-101B-9397-08002B2CF9AE}" pid="28" name="PM_OriginatorDomainName_SHA256">
    <vt:lpwstr>325440F6CA31C4C3BCE4433552DC42928CAAD3E2731ABE35FDE729ECEB763AF0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B3859193D71CC043DB8926553FB03127</vt:lpwstr>
  </property>
  <property fmtid="{D5CDD505-2E9C-101B-9397-08002B2CF9AE}" pid="32" name="PM_Hash_Salt">
    <vt:lpwstr>5BA17EF17B519D22DC78F2690A81A6F0</vt:lpwstr>
  </property>
  <property fmtid="{D5CDD505-2E9C-101B-9397-08002B2CF9AE}" pid="33" name="PM_Hash_SHA1">
    <vt:lpwstr>C22B966F9FF4203FC34EC3202F1985D51F823E97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ContentTypeId">
    <vt:lpwstr>0x010100B7B479F47583304BA8B631462CC772D700DCD2E2F4E7B8AC42ADF0B1C1F78F75CA</vt:lpwstr>
  </property>
  <property fmtid="{D5CDD505-2E9C-101B-9397-08002B2CF9AE}" pid="37" name="TaxKeyword">
    <vt:lpwstr>14;#[SEC=OFFICIAL]|07351cc0-de73-4913-be2f-56f124cbf8bb</vt:lpwstr>
  </property>
  <property fmtid="{D5CDD505-2E9C-101B-9397-08002B2CF9AE}" pid="38" name="Organisation_x0020_Unit">
    <vt:lpwstr>1;#Risk and Insurance|d57e6791-7d45-455f-98f9-bfdff5818acb</vt:lpwstr>
  </property>
  <property fmtid="{D5CDD505-2E9C-101B-9397-08002B2CF9AE}" pid="39" name="MediaServiceImageTags">
    <vt:lpwstr/>
  </property>
  <property fmtid="{D5CDD505-2E9C-101B-9397-08002B2CF9AE}" pid="40" name="About_x0020_Entity">
    <vt:lpwstr>3;#Department of Finance|fd660e8f-8f31-49bd-92a3-d31d4da31afe</vt:lpwstr>
  </property>
  <property fmtid="{D5CDD505-2E9C-101B-9397-08002B2CF9AE}" pid="41" name="Function_x0020_and_x0020_Activity">
    <vt:lpwstr/>
  </property>
  <property fmtid="{D5CDD505-2E9C-101B-9397-08002B2CF9AE}" pid="42" name="Initiating_x0020_Entity">
    <vt:lpwstr>3;#Department of Finance|fd660e8f-8f31-49bd-92a3-d31d4da31afe</vt:lpwstr>
  </property>
  <property fmtid="{D5CDD505-2E9C-101B-9397-08002B2CF9AE}" pid="43" name="Organisation Unit">
    <vt:lpwstr>1;#Risk and Insurance|d57e6791-7d45-455f-98f9-bfdff5818acb</vt:lpwstr>
  </property>
  <property fmtid="{D5CDD505-2E9C-101B-9397-08002B2CF9AE}" pid="44" name="About Entity">
    <vt:lpwstr>3;#Department of Finance|fd660e8f-8f31-49bd-92a3-d31d4da31afe</vt:lpwstr>
  </property>
  <property fmtid="{D5CDD505-2E9C-101B-9397-08002B2CF9AE}" pid="45" name="Initiating Entity">
    <vt:lpwstr>3;#Department of Finance|fd660e8f-8f31-49bd-92a3-d31d4da31afe</vt:lpwstr>
  </property>
  <property fmtid="{D5CDD505-2E9C-101B-9397-08002B2CF9AE}" pid="46" name="Function and Activity">
    <vt:lpwstr/>
  </property>
  <property fmtid="{D5CDD505-2E9C-101B-9397-08002B2CF9AE}" pid="47" name="_dlc_DocIdItemGuid">
    <vt:lpwstr>97a3494d-10d1-4e7b-9b88-148a822f2511</vt:lpwstr>
  </property>
</Properties>
</file>