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ayout w:type="fixed"/>
        <w:tblLook w:val="0420" w:firstRow="1" w:lastRow="0" w:firstColumn="0" w:lastColumn="0" w:noHBand="0" w:noVBand="1"/>
        <w:tblCaption w:val="Description of other contributions to the funding "/>
        <w:tblDescription w:val="Description of other (financial or in-kind) contributions to the funding "/>
      </w:tblPr>
      <w:tblGrid>
        <w:gridCol w:w="1494"/>
        <w:gridCol w:w="9838"/>
        <w:gridCol w:w="11335"/>
      </w:tblGrid>
      <w:tr w:rsidR="00D53FFA" w:rsidRPr="005127C4" w14:paraId="64C40D81" w14:textId="77777777" w:rsidTr="00634395">
        <w:trPr>
          <w:tblHeader/>
          <w:jc w:val="center"/>
        </w:trPr>
        <w:tc>
          <w:tcPr>
            <w:tcW w:w="1494" w:type="dxa"/>
            <w:tcBorders>
              <w:top w:val="thinThickThinMediumGap" w:sz="24" w:space="0" w:color="000000"/>
              <w:bottom w:val="single" w:sz="4" w:space="0" w:color="auto"/>
            </w:tcBorders>
          </w:tcPr>
          <w:p w14:paraId="256CD8F7" w14:textId="77777777" w:rsidR="00D53FFA" w:rsidRPr="000503F5" w:rsidRDefault="00D53FFA" w:rsidP="00FD0741">
            <w:pPr>
              <w:rPr>
                <w:b/>
                <w:color w:val="000000" w:themeColor="text1"/>
                <w:sz w:val="18"/>
                <w:szCs w:val="18"/>
              </w:rPr>
            </w:pPr>
          </w:p>
        </w:tc>
        <w:tc>
          <w:tcPr>
            <w:tcW w:w="9838" w:type="dxa"/>
            <w:tcBorders>
              <w:top w:val="thinThickThinMediumGap" w:sz="24" w:space="0" w:color="000000"/>
              <w:bottom w:val="single" w:sz="4" w:space="0" w:color="000000"/>
            </w:tcBorders>
          </w:tcPr>
          <w:p w14:paraId="15BC04A4" w14:textId="77777777" w:rsidR="00D53FFA" w:rsidRPr="000503F5" w:rsidRDefault="00D53FFA" w:rsidP="00D53FFA">
            <w:pPr>
              <w:jc w:val="center"/>
              <w:rPr>
                <w:b/>
                <w:color w:val="000000" w:themeColor="text1"/>
                <w:sz w:val="18"/>
                <w:szCs w:val="18"/>
              </w:rPr>
            </w:pPr>
            <w:r w:rsidRPr="000503F5">
              <w:rPr>
                <w:b/>
                <w:color w:val="000000" w:themeColor="text1"/>
                <w:sz w:val="18"/>
                <w:szCs w:val="18"/>
              </w:rPr>
              <w:t>OPTION 1</w:t>
            </w:r>
          </w:p>
          <w:p w14:paraId="5BCC50C6" w14:textId="2A4AE18F" w:rsidR="00F41E58" w:rsidRPr="000503F5" w:rsidRDefault="00F41E58" w:rsidP="00D53FFA">
            <w:pPr>
              <w:jc w:val="center"/>
              <w:rPr>
                <w:b/>
                <w:color w:val="000000" w:themeColor="text1"/>
                <w:sz w:val="18"/>
                <w:szCs w:val="18"/>
              </w:rPr>
            </w:pPr>
          </w:p>
        </w:tc>
        <w:tc>
          <w:tcPr>
            <w:tcW w:w="11335" w:type="dxa"/>
            <w:tcBorders>
              <w:top w:val="thinThickThinMediumGap" w:sz="24" w:space="0" w:color="000000"/>
              <w:bottom w:val="single" w:sz="4" w:space="0" w:color="000000"/>
            </w:tcBorders>
          </w:tcPr>
          <w:p w14:paraId="48439BFD" w14:textId="0AAF46D4" w:rsidR="00D53FFA" w:rsidRPr="000503F5" w:rsidRDefault="00D53FFA" w:rsidP="00D53FFA">
            <w:pPr>
              <w:pStyle w:val="NumberLevel3"/>
              <w:numPr>
                <w:ilvl w:val="0"/>
                <w:numId w:val="0"/>
              </w:numPr>
              <w:spacing w:before="0" w:after="0" w:line="240" w:lineRule="auto"/>
              <w:ind w:left="-709"/>
              <w:contextualSpacing/>
              <w:jc w:val="center"/>
              <w:rPr>
                <w:rFonts w:asciiTheme="minorHAnsi" w:hAnsiTheme="minorHAnsi"/>
                <w:b/>
                <w:color w:val="000000" w:themeColor="text1"/>
                <w:sz w:val="18"/>
                <w:szCs w:val="18"/>
              </w:rPr>
            </w:pPr>
            <w:r w:rsidRPr="000503F5">
              <w:rPr>
                <w:rFonts w:asciiTheme="minorHAnsi" w:hAnsiTheme="minorHAnsi"/>
                <w:b/>
                <w:color w:val="000000" w:themeColor="text1"/>
                <w:sz w:val="18"/>
                <w:szCs w:val="18"/>
              </w:rPr>
              <w:t>OPTION 2</w:t>
            </w:r>
          </w:p>
        </w:tc>
      </w:tr>
      <w:tr w:rsidR="00150A95" w:rsidRPr="005127C4" w14:paraId="38D02B1F" w14:textId="77777777" w:rsidTr="00634395">
        <w:trPr>
          <w:jc w:val="center"/>
        </w:trPr>
        <w:tc>
          <w:tcPr>
            <w:tcW w:w="1494" w:type="dxa"/>
            <w:tcBorders>
              <w:top w:val="single" w:sz="4" w:space="0" w:color="auto"/>
            </w:tcBorders>
          </w:tcPr>
          <w:p w14:paraId="5718232B" w14:textId="77777777" w:rsidR="00150A95" w:rsidRPr="000503F5" w:rsidRDefault="000C6E4E" w:rsidP="00FD0741">
            <w:pPr>
              <w:rPr>
                <w:b/>
                <w:color w:val="000000" w:themeColor="text1"/>
                <w:sz w:val="18"/>
                <w:szCs w:val="18"/>
              </w:rPr>
            </w:pPr>
            <w:r w:rsidRPr="000503F5">
              <w:rPr>
                <w:b/>
                <w:color w:val="000000" w:themeColor="text1"/>
                <w:sz w:val="18"/>
                <w:szCs w:val="18"/>
              </w:rPr>
              <w:t>CB</w:t>
            </w:r>
            <w:r w:rsidR="00F10D4F" w:rsidRPr="000503F5">
              <w:rPr>
                <w:b/>
                <w:color w:val="000000" w:themeColor="text1"/>
                <w:sz w:val="18"/>
                <w:szCs w:val="18"/>
              </w:rPr>
              <w:t xml:space="preserve">1. </w:t>
            </w:r>
            <w:r w:rsidR="00150A95" w:rsidRPr="000503F5">
              <w:rPr>
                <w:b/>
                <w:color w:val="000000" w:themeColor="text1"/>
                <w:sz w:val="18"/>
                <w:szCs w:val="18"/>
              </w:rPr>
              <w:t xml:space="preserve">Other Contributions </w:t>
            </w:r>
          </w:p>
        </w:tc>
        <w:tc>
          <w:tcPr>
            <w:tcW w:w="9838" w:type="dxa"/>
            <w:tcBorders>
              <w:top w:val="single" w:sz="4" w:space="0" w:color="000000"/>
            </w:tcBorders>
          </w:tcPr>
          <w:p w14:paraId="540A10D8" w14:textId="014708A9" w:rsidR="00150A95" w:rsidRPr="000503F5" w:rsidRDefault="000C6E4E" w:rsidP="009D7AE9">
            <w:pPr>
              <w:rPr>
                <w:color w:val="000000" w:themeColor="text1"/>
                <w:sz w:val="18"/>
                <w:szCs w:val="18"/>
              </w:rPr>
            </w:pPr>
            <w:r w:rsidRPr="000503F5">
              <w:rPr>
                <w:color w:val="000000" w:themeColor="text1"/>
                <w:sz w:val="18"/>
                <w:szCs w:val="18"/>
              </w:rPr>
              <w:t>CB</w:t>
            </w:r>
            <w:r w:rsidR="00F10D4F" w:rsidRPr="000503F5">
              <w:rPr>
                <w:color w:val="000000" w:themeColor="text1"/>
                <w:sz w:val="18"/>
                <w:szCs w:val="18"/>
              </w:rPr>
              <w:t>1.</w:t>
            </w:r>
            <w:r w:rsidR="00F252B3" w:rsidRPr="000503F5">
              <w:rPr>
                <w:color w:val="000000" w:themeColor="text1"/>
                <w:sz w:val="18"/>
                <w:szCs w:val="18"/>
              </w:rPr>
              <w:t>1</w:t>
            </w:r>
            <w:r w:rsidR="00F252B3" w:rsidRPr="000503F5">
              <w:rPr>
                <w:color w:val="000000" w:themeColor="text1"/>
                <w:sz w:val="18"/>
                <w:szCs w:val="18"/>
              </w:rPr>
              <w:tab/>
              <w:t xml:space="preserve">In this Agreement, </w:t>
            </w:r>
            <w:r w:rsidR="00150A95" w:rsidRPr="000503F5">
              <w:rPr>
                <w:color w:val="000000" w:themeColor="text1"/>
                <w:sz w:val="18"/>
                <w:szCs w:val="18"/>
              </w:rPr>
              <w:t xml:space="preserve">Other Contributions means the financial or in-kind contributions other than the Grant set out </w:t>
            </w:r>
            <w:r w:rsidR="00B90CE5" w:rsidRPr="000503F5">
              <w:rPr>
                <w:color w:val="000000" w:themeColor="text1"/>
                <w:sz w:val="18"/>
                <w:szCs w:val="18"/>
              </w:rPr>
              <w:t xml:space="preserve">in the table </w:t>
            </w:r>
            <w:r w:rsidR="00150A95" w:rsidRPr="000503F5">
              <w:rPr>
                <w:color w:val="000000" w:themeColor="text1"/>
                <w:sz w:val="18"/>
                <w:szCs w:val="18"/>
              </w:rPr>
              <w:t>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Description of other contributions"/>
              <w:tblDescription w:val="Description of other (financial or in-kind) contributions to the funding "/>
            </w:tblPr>
            <w:tblGrid>
              <w:gridCol w:w="1744"/>
              <w:gridCol w:w="3646"/>
              <w:gridCol w:w="1870"/>
              <w:gridCol w:w="2200"/>
            </w:tblGrid>
            <w:tr w:rsidR="00150A95" w:rsidRPr="005127C4" w14:paraId="42467C65" w14:textId="77777777" w:rsidTr="00D53FFA">
              <w:trPr>
                <w:cantSplit/>
                <w:tblHeader/>
              </w:trPr>
              <w:tc>
                <w:tcPr>
                  <w:tcW w:w="1744" w:type="dxa"/>
                </w:tcPr>
                <w:p w14:paraId="54C99ED6" w14:textId="77777777" w:rsidR="00150A95" w:rsidRPr="000503F5" w:rsidRDefault="00150A95" w:rsidP="009D7AE9">
                  <w:pPr>
                    <w:spacing w:after="0" w:line="240" w:lineRule="auto"/>
                    <w:rPr>
                      <w:b/>
                      <w:color w:val="000000" w:themeColor="text1"/>
                      <w:sz w:val="18"/>
                      <w:szCs w:val="18"/>
                      <w:lang w:eastAsia="en-AU"/>
                    </w:rPr>
                  </w:pPr>
                  <w:r w:rsidRPr="000503F5">
                    <w:rPr>
                      <w:b/>
                      <w:color w:val="000000" w:themeColor="text1"/>
                      <w:sz w:val="18"/>
                      <w:szCs w:val="18"/>
                      <w:lang w:eastAsia="en-AU"/>
                    </w:rPr>
                    <w:t>Contributor</w:t>
                  </w:r>
                </w:p>
              </w:tc>
              <w:tc>
                <w:tcPr>
                  <w:tcW w:w="3646" w:type="dxa"/>
                </w:tcPr>
                <w:p w14:paraId="55DF51E1" w14:textId="77777777" w:rsidR="00150A95" w:rsidRPr="000503F5" w:rsidRDefault="00150A95" w:rsidP="009D7AE9">
                  <w:pPr>
                    <w:spacing w:after="0" w:line="240" w:lineRule="auto"/>
                    <w:rPr>
                      <w:b/>
                      <w:color w:val="000000" w:themeColor="text1"/>
                      <w:sz w:val="18"/>
                      <w:szCs w:val="18"/>
                      <w:lang w:eastAsia="en-AU"/>
                    </w:rPr>
                  </w:pPr>
                  <w:r w:rsidRPr="000503F5">
                    <w:rPr>
                      <w:b/>
                      <w:color w:val="000000" w:themeColor="text1"/>
                      <w:sz w:val="18"/>
                      <w:szCs w:val="18"/>
                      <w:lang w:eastAsia="en-AU"/>
                    </w:rPr>
                    <w:t>Nature of Contribution</w:t>
                  </w:r>
                </w:p>
              </w:tc>
              <w:tc>
                <w:tcPr>
                  <w:tcW w:w="1870" w:type="dxa"/>
                </w:tcPr>
                <w:p w14:paraId="73551248" w14:textId="7B424006" w:rsidR="00150A95" w:rsidRPr="000503F5" w:rsidRDefault="00150A95" w:rsidP="009D7AE9">
                  <w:pPr>
                    <w:spacing w:after="0" w:line="240" w:lineRule="auto"/>
                    <w:rPr>
                      <w:b/>
                      <w:color w:val="000000" w:themeColor="text1"/>
                      <w:sz w:val="18"/>
                      <w:szCs w:val="18"/>
                      <w:lang w:eastAsia="en-AU"/>
                    </w:rPr>
                  </w:pPr>
                  <w:r w:rsidRPr="000503F5">
                    <w:rPr>
                      <w:b/>
                      <w:color w:val="000000" w:themeColor="text1"/>
                      <w:sz w:val="18"/>
                      <w:szCs w:val="18"/>
                      <w:lang w:eastAsia="en-AU"/>
                    </w:rPr>
                    <w:t>Amount  (GST</w:t>
                  </w:r>
                  <w:r w:rsidR="008206BC" w:rsidRPr="000503F5">
                    <w:rPr>
                      <w:b/>
                      <w:color w:val="000000" w:themeColor="text1"/>
                      <w:sz w:val="18"/>
                      <w:szCs w:val="18"/>
                      <w:lang w:eastAsia="en-AU"/>
                    </w:rPr>
                    <w:t xml:space="preserve"> </w:t>
                  </w:r>
                  <w:r w:rsidR="008206BC" w:rsidRPr="000503F5">
                    <w:rPr>
                      <w:b/>
                      <w:color w:val="000000" w:themeColor="text1"/>
                      <w:sz w:val="18"/>
                      <w:szCs w:val="18"/>
                      <w:highlight w:val="yellow"/>
                      <w:lang w:eastAsia="en-AU"/>
                    </w:rPr>
                    <w:t>[incl/ excl]</w:t>
                  </w:r>
                  <w:r w:rsidRPr="000503F5">
                    <w:rPr>
                      <w:b/>
                      <w:color w:val="000000" w:themeColor="text1"/>
                      <w:sz w:val="18"/>
                      <w:szCs w:val="18"/>
                      <w:highlight w:val="yellow"/>
                      <w:lang w:eastAsia="en-AU"/>
                    </w:rPr>
                    <w:t>)</w:t>
                  </w:r>
                </w:p>
              </w:tc>
              <w:tc>
                <w:tcPr>
                  <w:tcW w:w="2200" w:type="dxa"/>
                </w:tcPr>
                <w:p w14:paraId="21AB436D" w14:textId="77777777" w:rsidR="00150A95" w:rsidRPr="000503F5" w:rsidRDefault="00150A95" w:rsidP="009D7AE9">
                  <w:pPr>
                    <w:spacing w:after="0" w:line="240" w:lineRule="auto"/>
                    <w:rPr>
                      <w:b/>
                      <w:color w:val="000000" w:themeColor="text1"/>
                      <w:sz w:val="18"/>
                      <w:szCs w:val="18"/>
                      <w:lang w:eastAsia="en-AU"/>
                    </w:rPr>
                  </w:pPr>
                  <w:r w:rsidRPr="000503F5">
                    <w:rPr>
                      <w:b/>
                      <w:color w:val="000000" w:themeColor="text1"/>
                      <w:sz w:val="18"/>
                      <w:szCs w:val="18"/>
                      <w:lang w:eastAsia="en-AU"/>
                    </w:rPr>
                    <w:t>Timing</w:t>
                  </w:r>
                </w:p>
              </w:tc>
            </w:tr>
            <w:tr w:rsidR="00150A95" w:rsidRPr="005127C4" w14:paraId="6DF9A53A" w14:textId="77777777" w:rsidTr="00D53FFA">
              <w:tc>
                <w:tcPr>
                  <w:tcW w:w="1744" w:type="dxa"/>
                </w:tcPr>
                <w:p w14:paraId="251F19B1" w14:textId="77777777" w:rsidR="00150A95" w:rsidRPr="000503F5" w:rsidRDefault="00150A95" w:rsidP="009D7AE9">
                  <w:pPr>
                    <w:spacing w:after="0" w:line="240" w:lineRule="auto"/>
                    <w:rPr>
                      <w:color w:val="000000" w:themeColor="text1"/>
                      <w:sz w:val="18"/>
                      <w:szCs w:val="18"/>
                      <w:lang w:eastAsia="en-AU"/>
                    </w:rPr>
                  </w:pPr>
                  <w:r w:rsidRPr="000503F5">
                    <w:rPr>
                      <w:color w:val="000000" w:themeColor="text1"/>
                      <w:sz w:val="18"/>
                      <w:szCs w:val="18"/>
                      <w:lang w:eastAsia="en-AU"/>
                    </w:rPr>
                    <w:t>[</w:t>
                  </w:r>
                  <w:r w:rsidRPr="000503F5">
                    <w:rPr>
                      <w:i/>
                      <w:color w:val="000000" w:themeColor="text1"/>
                      <w:sz w:val="18"/>
                      <w:szCs w:val="18"/>
                      <w:lang w:eastAsia="en-AU"/>
                    </w:rPr>
                    <w:t>insert Grantee or name of third party providing the Other Contribution</w:t>
                  </w:r>
                  <w:r w:rsidRPr="000503F5">
                    <w:rPr>
                      <w:color w:val="000000" w:themeColor="text1"/>
                      <w:sz w:val="18"/>
                      <w:szCs w:val="18"/>
                      <w:lang w:eastAsia="en-AU"/>
                    </w:rPr>
                    <w:t>]</w:t>
                  </w:r>
                </w:p>
              </w:tc>
              <w:tc>
                <w:tcPr>
                  <w:tcW w:w="3646" w:type="dxa"/>
                </w:tcPr>
                <w:p w14:paraId="35295D77" w14:textId="77777777" w:rsidR="00150A95" w:rsidRPr="000503F5" w:rsidRDefault="00150A95" w:rsidP="009D7AE9">
                  <w:pPr>
                    <w:spacing w:after="0" w:line="240" w:lineRule="auto"/>
                    <w:rPr>
                      <w:color w:val="000000" w:themeColor="text1"/>
                      <w:sz w:val="18"/>
                      <w:szCs w:val="18"/>
                      <w:lang w:eastAsia="en-AU"/>
                    </w:rPr>
                  </w:pPr>
                  <w:r w:rsidRPr="000503F5">
                    <w:rPr>
                      <w:color w:val="000000" w:themeColor="text1"/>
                      <w:sz w:val="18"/>
                      <w:szCs w:val="18"/>
                      <w:lang w:eastAsia="en-AU"/>
                    </w:rPr>
                    <w:t>[</w:t>
                  </w:r>
                  <w:r w:rsidRPr="000503F5">
                    <w:rPr>
                      <w:i/>
                      <w:color w:val="000000" w:themeColor="text1"/>
                      <w:sz w:val="18"/>
                      <w:szCs w:val="18"/>
                      <w:lang w:eastAsia="en-AU"/>
                    </w:rPr>
                    <w:t>insert description of contribution, e.g., cash, access to equipment, secondment of personnel etc]</w:t>
                  </w:r>
                </w:p>
              </w:tc>
              <w:tc>
                <w:tcPr>
                  <w:tcW w:w="1870" w:type="dxa"/>
                </w:tcPr>
                <w:p w14:paraId="0EF3609F" w14:textId="77777777" w:rsidR="00150A95" w:rsidRPr="000503F5" w:rsidRDefault="00150A95" w:rsidP="009D7AE9">
                  <w:pPr>
                    <w:spacing w:after="0" w:line="240" w:lineRule="auto"/>
                    <w:rPr>
                      <w:color w:val="000000" w:themeColor="text1"/>
                      <w:sz w:val="18"/>
                      <w:szCs w:val="18"/>
                      <w:lang w:eastAsia="en-AU"/>
                    </w:rPr>
                  </w:pPr>
                  <w:r w:rsidRPr="000503F5">
                    <w:rPr>
                      <w:color w:val="000000" w:themeColor="text1"/>
                      <w:sz w:val="18"/>
                      <w:szCs w:val="18"/>
                      <w:lang w:eastAsia="en-AU"/>
                    </w:rPr>
                    <w:t>$[</w:t>
                  </w:r>
                  <w:r w:rsidRPr="000503F5">
                    <w:rPr>
                      <w:i/>
                      <w:color w:val="000000" w:themeColor="text1"/>
                      <w:sz w:val="18"/>
                      <w:szCs w:val="18"/>
                      <w:lang w:eastAsia="en-AU"/>
                    </w:rPr>
                    <w:t>insert amount</w:t>
                  </w:r>
                  <w:r w:rsidRPr="000503F5">
                    <w:rPr>
                      <w:color w:val="000000" w:themeColor="text1"/>
                      <w:sz w:val="18"/>
                      <w:szCs w:val="18"/>
                      <w:lang w:eastAsia="en-AU"/>
                    </w:rPr>
                    <w:t>]</w:t>
                  </w:r>
                </w:p>
              </w:tc>
              <w:tc>
                <w:tcPr>
                  <w:tcW w:w="2200" w:type="dxa"/>
                </w:tcPr>
                <w:p w14:paraId="29CE64B1" w14:textId="1D23EBA7" w:rsidR="00150A95" w:rsidRPr="000503F5" w:rsidRDefault="00150A95" w:rsidP="009D7AE9">
                  <w:pPr>
                    <w:spacing w:after="0" w:line="240" w:lineRule="auto"/>
                    <w:rPr>
                      <w:color w:val="000000" w:themeColor="text1"/>
                      <w:sz w:val="18"/>
                      <w:szCs w:val="18"/>
                      <w:lang w:eastAsia="en-AU"/>
                    </w:rPr>
                  </w:pPr>
                  <w:r w:rsidRPr="000503F5">
                    <w:rPr>
                      <w:color w:val="000000" w:themeColor="text1"/>
                      <w:sz w:val="18"/>
                      <w:szCs w:val="18"/>
                      <w:lang w:eastAsia="en-AU"/>
                    </w:rPr>
                    <w:t>[</w:t>
                  </w:r>
                  <w:r w:rsidRPr="000503F5">
                    <w:rPr>
                      <w:i/>
                      <w:color w:val="000000" w:themeColor="text1"/>
                      <w:sz w:val="18"/>
                      <w:szCs w:val="18"/>
                      <w:lang w:eastAsia="en-AU"/>
                    </w:rPr>
                    <w:t>insert date or Milestone to which the Other Contribution relates</w:t>
                  </w:r>
                  <w:r w:rsidR="00B90CE5" w:rsidRPr="000503F5">
                    <w:rPr>
                      <w:color w:val="000000" w:themeColor="text1"/>
                      <w:sz w:val="18"/>
                      <w:szCs w:val="18"/>
                      <w:lang w:eastAsia="en-AU"/>
                    </w:rPr>
                    <w:t>]</w:t>
                  </w:r>
                </w:p>
              </w:tc>
            </w:tr>
            <w:tr w:rsidR="00150A95" w:rsidRPr="005127C4" w14:paraId="5E1E37E5" w14:textId="77777777" w:rsidTr="00D53FFA">
              <w:tc>
                <w:tcPr>
                  <w:tcW w:w="1744" w:type="dxa"/>
                </w:tcPr>
                <w:p w14:paraId="1D44947D" w14:textId="77777777" w:rsidR="00150A95" w:rsidRPr="000503F5" w:rsidRDefault="00150A95" w:rsidP="009D7AE9">
                  <w:pPr>
                    <w:spacing w:after="0" w:line="240" w:lineRule="auto"/>
                    <w:rPr>
                      <w:color w:val="000000" w:themeColor="text1"/>
                      <w:sz w:val="18"/>
                      <w:szCs w:val="18"/>
                      <w:lang w:eastAsia="en-AU"/>
                    </w:rPr>
                  </w:pPr>
                </w:p>
              </w:tc>
              <w:tc>
                <w:tcPr>
                  <w:tcW w:w="3646" w:type="dxa"/>
                </w:tcPr>
                <w:p w14:paraId="6B0140F8" w14:textId="77777777" w:rsidR="00150A95" w:rsidRPr="000503F5" w:rsidRDefault="00150A95" w:rsidP="009D7AE9">
                  <w:pPr>
                    <w:spacing w:after="0" w:line="240" w:lineRule="auto"/>
                    <w:rPr>
                      <w:color w:val="000000" w:themeColor="text1"/>
                      <w:sz w:val="18"/>
                      <w:szCs w:val="18"/>
                      <w:lang w:eastAsia="en-AU"/>
                    </w:rPr>
                  </w:pPr>
                </w:p>
              </w:tc>
              <w:tc>
                <w:tcPr>
                  <w:tcW w:w="1870" w:type="dxa"/>
                </w:tcPr>
                <w:p w14:paraId="2A2667D3" w14:textId="77777777" w:rsidR="00150A95" w:rsidRPr="000503F5" w:rsidRDefault="00150A95" w:rsidP="009D7AE9">
                  <w:pPr>
                    <w:spacing w:after="0" w:line="240" w:lineRule="auto"/>
                    <w:rPr>
                      <w:color w:val="000000" w:themeColor="text1"/>
                      <w:sz w:val="18"/>
                      <w:szCs w:val="18"/>
                      <w:lang w:eastAsia="en-AU"/>
                    </w:rPr>
                  </w:pPr>
                </w:p>
              </w:tc>
              <w:tc>
                <w:tcPr>
                  <w:tcW w:w="2200" w:type="dxa"/>
                </w:tcPr>
                <w:p w14:paraId="1E69DBB4" w14:textId="77777777" w:rsidR="00150A95" w:rsidRPr="000503F5" w:rsidRDefault="00150A95" w:rsidP="009D7AE9">
                  <w:pPr>
                    <w:spacing w:after="0" w:line="240" w:lineRule="auto"/>
                    <w:rPr>
                      <w:color w:val="000000" w:themeColor="text1"/>
                      <w:sz w:val="18"/>
                      <w:szCs w:val="18"/>
                      <w:lang w:eastAsia="en-AU"/>
                    </w:rPr>
                  </w:pPr>
                </w:p>
              </w:tc>
            </w:tr>
            <w:tr w:rsidR="00150A95" w:rsidRPr="005127C4" w14:paraId="45088F7D" w14:textId="77777777" w:rsidTr="00D53FFA">
              <w:tc>
                <w:tcPr>
                  <w:tcW w:w="1744" w:type="dxa"/>
                </w:tcPr>
                <w:p w14:paraId="48532C2D" w14:textId="77777777" w:rsidR="00150A95" w:rsidRPr="000503F5" w:rsidRDefault="00150A95" w:rsidP="009D7AE9">
                  <w:pPr>
                    <w:spacing w:after="0" w:line="240" w:lineRule="auto"/>
                    <w:rPr>
                      <w:b/>
                      <w:color w:val="000000" w:themeColor="text1"/>
                      <w:sz w:val="18"/>
                      <w:szCs w:val="18"/>
                      <w:lang w:eastAsia="en-AU"/>
                    </w:rPr>
                  </w:pPr>
                </w:p>
              </w:tc>
              <w:tc>
                <w:tcPr>
                  <w:tcW w:w="3646" w:type="dxa"/>
                </w:tcPr>
                <w:p w14:paraId="39D287F9" w14:textId="77777777" w:rsidR="00150A95" w:rsidRPr="000503F5" w:rsidRDefault="00150A95" w:rsidP="009D7AE9">
                  <w:pPr>
                    <w:spacing w:after="0" w:line="240" w:lineRule="auto"/>
                    <w:rPr>
                      <w:b/>
                      <w:color w:val="000000" w:themeColor="text1"/>
                      <w:sz w:val="18"/>
                      <w:szCs w:val="18"/>
                      <w:lang w:eastAsia="en-AU"/>
                    </w:rPr>
                  </w:pPr>
                </w:p>
              </w:tc>
              <w:tc>
                <w:tcPr>
                  <w:tcW w:w="1870" w:type="dxa"/>
                </w:tcPr>
                <w:p w14:paraId="5CB73C30" w14:textId="77777777" w:rsidR="00150A95" w:rsidRPr="000503F5" w:rsidRDefault="00150A95" w:rsidP="009D7AE9">
                  <w:pPr>
                    <w:spacing w:after="0" w:line="240" w:lineRule="auto"/>
                    <w:rPr>
                      <w:b/>
                      <w:color w:val="000000" w:themeColor="text1"/>
                      <w:sz w:val="18"/>
                      <w:szCs w:val="18"/>
                      <w:lang w:eastAsia="en-AU"/>
                    </w:rPr>
                  </w:pPr>
                  <w:r w:rsidRPr="000503F5">
                    <w:rPr>
                      <w:b/>
                      <w:color w:val="000000" w:themeColor="text1"/>
                      <w:sz w:val="18"/>
                      <w:szCs w:val="18"/>
                      <w:lang w:eastAsia="en-AU"/>
                    </w:rPr>
                    <w:t>$</w:t>
                  </w:r>
                </w:p>
              </w:tc>
              <w:tc>
                <w:tcPr>
                  <w:tcW w:w="2200" w:type="dxa"/>
                </w:tcPr>
                <w:p w14:paraId="7C8CEA61" w14:textId="77777777" w:rsidR="00150A95" w:rsidRPr="000503F5" w:rsidRDefault="00150A95" w:rsidP="009D7AE9">
                  <w:pPr>
                    <w:spacing w:after="0" w:line="240" w:lineRule="auto"/>
                    <w:rPr>
                      <w:b/>
                      <w:color w:val="000000" w:themeColor="text1"/>
                      <w:sz w:val="18"/>
                      <w:szCs w:val="18"/>
                      <w:lang w:eastAsia="en-AU"/>
                    </w:rPr>
                  </w:pPr>
                </w:p>
              </w:tc>
            </w:tr>
          </w:tbl>
          <w:p w14:paraId="747578D0" w14:textId="77777777" w:rsidR="00150A95" w:rsidRPr="000503F5" w:rsidRDefault="00150A95" w:rsidP="009D7AE9">
            <w:pPr>
              <w:rPr>
                <w:color w:val="000000" w:themeColor="text1"/>
                <w:sz w:val="18"/>
                <w:szCs w:val="18"/>
              </w:rPr>
            </w:pPr>
          </w:p>
          <w:p w14:paraId="59A8AB90" w14:textId="30815845" w:rsidR="00150A95" w:rsidRPr="000503F5" w:rsidRDefault="000C6E4E" w:rsidP="009D7AE9">
            <w:pPr>
              <w:rPr>
                <w:color w:val="000000" w:themeColor="text1"/>
                <w:sz w:val="18"/>
                <w:szCs w:val="18"/>
              </w:rPr>
            </w:pPr>
            <w:r w:rsidRPr="000503F5">
              <w:rPr>
                <w:color w:val="000000" w:themeColor="text1"/>
                <w:sz w:val="18"/>
                <w:szCs w:val="18"/>
              </w:rPr>
              <w:t>CB</w:t>
            </w:r>
            <w:r w:rsidR="00F10D4F" w:rsidRPr="000503F5">
              <w:rPr>
                <w:color w:val="000000" w:themeColor="text1"/>
                <w:sz w:val="18"/>
                <w:szCs w:val="18"/>
              </w:rPr>
              <w:t>1.</w:t>
            </w:r>
            <w:r w:rsidR="00150A95" w:rsidRPr="000503F5">
              <w:rPr>
                <w:color w:val="000000" w:themeColor="text1"/>
                <w:sz w:val="18"/>
                <w:szCs w:val="18"/>
              </w:rPr>
              <w:t>2</w:t>
            </w:r>
            <w:r w:rsidR="00150A95" w:rsidRPr="000503F5">
              <w:rPr>
                <w:color w:val="000000" w:themeColor="text1"/>
                <w:sz w:val="18"/>
                <w:szCs w:val="18"/>
              </w:rPr>
              <w:tab/>
              <w:t xml:space="preserve">The Grantee agrees to provide, or to ensure the provision of, the Other Contributions and to use them to undertake the Activity. If the Other Contributions are not provided </w:t>
            </w:r>
            <w:r w:rsidR="006E585D" w:rsidRPr="000503F5">
              <w:rPr>
                <w:color w:val="000000" w:themeColor="text1"/>
                <w:sz w:val="18"/>
                <w:szCs w:val="18"/>
              </w:rPr>
              <w:t xml:space="preserve">or used </w:t>
            </w:r>
            <w:r w:rsidR="00150A95" w:rsidRPr="000503F5">
              <w:rPr>
                <w:color w:val="000000" w:themeColor="text1"/>
                <w:sz w:val="18"/>
                <w:szCs w:val="18"/>
              </w:rPr>
              <w:t>in accordance with this clause, then the Commonwealth may:</w:t>
            </w:r>
          </w:p>
          <w:p w14:paraId="36CA91A6" w14:textId="68D95106" w:rsidR="00150A95" w:rsidRPr="000503F5" w:rsidRDefault="00E9527F" w:rsidP="001F2391">
            <w:pPr>
              <w:pStyle w:val="ListParagraph"/>
              <w:numPr>
                <w:ilvl w:val="0"/>
                <w:numId w:val="11"/>
              </w:numPr>
              <w:spacing w:after="0" w:line="240" w:lineRule="auto"/>
              <w:rPr>
                <w:color w:val="000000" w:themeColor="text1"/>
                <w:sz w:val="18"/>
                <w:szCs w:val="18"/>
              </w:rPr>
            </w:pPr>
            <w:r w:rsidRPr="000503F5">
              <w:rPr>
                <w:color w:val="000000" w:themeColor="text1"/>
                <w:sz w:val="18"/>
                <w:szCs w:val="18"/>
              </w:rPr>
              <w:t>(</w:t>
            </w:r>
            <w:r w:rsidR="00150A95" w:rsidRPr="000503F5">
              <w:rPr>
                <w:color w:val="000000" w:themeColor="text1"/>
                <w:sz w:val="18"/>
                <w:szCs w:val="18"/>
              </w:rPr>
              <w:t xml:space="preserve">suspend payment of the Grant until the Other Contributions are provided; or </w:t>
            </w:r>
          </w:p>
          <w:p w14:paraId="50ACFCEF" w14:textId="29999476" w:rsidR="00150A95" w:rsidRPr="000503F5" w:rsidRDefault="00150A95" w:rsidP="001F2391">
            <w:pPr>
              <w:pStyle w:val="ListParagraph"/>
              <w:numPr>
                <w:ilvl w:val="0"/>
                <w:numId w:val="11"/>
              </w:numPr>
              <w:spacing w:after="0" w:line="240" w:lineRule="auto"/>
              <w:rPr>
                <w:color w:val="000000" w:themeColor="text1"/>
                <w:sz w:val="18"/>
                <w:szCs w:val="18"/>
              </w:rPr>
            </w:pPr>
            <w:r w:rsidRPr="000503F5">
              <w:rPr>
                <w:color w:val="000000" w:themeColor="text1"/>
                <w:sz w:val="18"/>
                <w:szCs w:val="18"/>
              </w:rPr>
              <w:t>terminate this Agreement in accordance with clause</w:t>
            </w:r>
            <w:r w:rsidR="006E585D" w:rsidRPr="000503F5">
              <w:rPr>
                <w:color w:val="000000" w:themeColor="text1"/>
                <w:sz w:val="18"/>
                <w:szCs w:val="18"/>
              </w:rPr>
              <w:t xml:space="preserve"> 19</w:t>
            </w:r>
            <w:r w:rsidR="00F252B3" w:rsidRPr="000503F5">
              <w:rPr>
                <w:color w:val="000000" w:themeColor="text1"/>
                <w:sz w:val="18"/>
                <w:szCs w:val="18"/>
              </w:rPr>
              <w:t xml:space="preserve"> of this Agreement</w:t>
            </w:r>
            <w:r w:rsidRPr="000503F5">
              <w:rPr>
                <w:color w:val="000000" w:themeColor="text1"/>
                <w:sz w:val="18"/>
                <w:szCs w:val="18"/>
              </w:rPr>
              <w:t>.</w:t>
            </w:r>
          </w:p>
          <w:p w14:paraId="17704188" w14:textId="77777777" w:rsidR="00150A95" w:rsidRPr="000503F5" w:rsidRDefault="00150A95" w:rsidP="00FD0741">
            <w:pPr>
              <w:rPr>
                <w:color w:val="000000" w:themeColor="text1"/>
                <w:sz w:val="18"/>
                <w:szCs w:val="18"/>
              </w:rPr>
            </w:pPr>
          </w:p>
        </w:tc>
        <w:tc>
          <w:tcPr>
            <w:tcW w:w="11335" w:type="dxa"/>
            <w:tcBorders>
              <w:top w:val="single" w:sz="4" w:space="0" w:color="000000"/>
            </w:tcBorders>
          </w:tcPr>
          <w:p w14:paraId="488EB6AD" w14:textId="77777777" w:rsidR="00150A95" w:rsidRPr="000503F5" w:rsidRDefault="000C6E4E" w:rsidP="003436F1">
            <w:pPr>
              <w:pStyle w:val="NumberLevel3"/>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CB</w:t>
            </w:r>
            <w:r w:rsidR="00F10D4F" w:rsidRPr="000503F5">
              <w:rPr>
                <w:rFonts w:asciiTheme="minorHAnsi" w:hAnsiTheme="minorHAnsi"/>
                <w:color w:val="000000" w:themeColor="text1"/>
                <w:sz w:val="18"/>
                <w:szCs w:val="18"/>
              </w:rPr>
              <w:t>1.1</w:t>
            </w:r>
            <w:r w:rsidR="00F10D4F" w:rsidRPr="000503F5">
              <w:rPr>
                <w:rFonts w:asciiTheme="minorHAnsi" w:hAnsiTheme="minorHAnsi"/>
                <w:color w:val="000000" w:themeColor="text1"/>
                <w:sz w:val="18"/>
                <w:szCs w:val="18"/>
              </w:rPr>
              <w:tab/>
            </w:r>
            <w:r w:rsidR="00E9527F" w:rsidRPr="000503F5">
              <w:rPr>
                <w:rFonts w:asciiTheme="minorHAnsi" w:hAnsiTheme="minorHAnsi"/>
                <w:color w:val="000000" w:themeColor="text1"/>
                <w:sz w:val="18"/>
                <w:szCs w:val="18"/>
              </w:rPr>
              <w:t>In this Agreement, Other Contributions</w:t>
            </w:r>
            <w:r w:rsidR="00150A95" w:rsidRPr="000503F5">
              <w:rPr>
                <w:rFonts w:asciiTheme="minorHAnsi" w:hAnsiTheme="minorHAnsi"/>
                <w:color w:val="000000" w:themeColor="text1"/>
                <w:sz w:val="18"/>
                <w:szCs w:val="18"/>
              </w:rPr>
              <w:t xml:space="preserve"> means the financial or in-kind contributions other than the Grant set out </w:t>
            </w:r>
            <w:r w:rsidR="00E9527F" w:rsidRPr="000503F5">
              <w:rPr>
                <w:rFonts w:asciiTheme="minorHAnsi" w:hAnsiTheme="minorHAnsi"/>
                <w:color w:val="000000" w:themeColor="text1"/>
                <w:sz w:val="18"/>
                <w:szCs w:val="18"/>
              </w:rPr>
              <w:t xml:space="preserve">in the table </w:t>
            </w:r>
            <w:r w:rsidR="00150A95" w:rsidRPr="000503F5">
              <w:rPr>
                <w:rFonts w:asciiTheme="minorHAnsi" w:hAnsiTheme="minorHAnsi"/>
                <w:color w:val="000000" w:themeColor="text1"/>
                <w:sz w:val="18"/>
                <w:szCs w:val="18"/>
              </w:rPr>
              <w:t>below:</w:t>
            </w:r>
          </w:p>
          <w:p w14:paraId="2602F480" w14:textId="77777777" w:rsidR="00F10D4F" w:rsidRPr="000503F5" w:rsidRDefault="00F10D4F" w:rsidP="003436F1">
            <w:pPr>
              <w:pStyle w:val="PlainParagraphIndent"/>
              <w:spacing w:before="0" w:after="0" w:line="240" w:lineRule="auto"/>
              <w:ind w:left="0"/>
              <w:contextualSpacing/>
              <w:rPr>
                <w:rFonts w:asciiTheme="minorHAnsi" w:hAnsiTheme="minorHAnsi"/>
                <w:i/>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Description of other contributions"/>
              <w:tblDescription w:val="Description of other (financial or in-kind) contributions to the funding "/>
            </w:tblPr>
            <w:tblGrid>
              <w:gridCol w:w="1350"/>
              <w:gridCol w:w="2003"/>
              <w:gridCol w:w="1844"/>
              <w:gridCol w:w="2025"/>
            </w:tblGrid>
            <w:tr w:rsidR="00150A95" w:rsidRPr="005127C4" w14:paraId="79E41133" w14:textId="77777777" w:rsidTr="00D53FFA">
              <w:trPr>
                <w:cantSplit/>
                <w:tblHeader/>
              </w:trPr>
              <w:tc>
                <w:tcPr>
                  <w:tcW w:w="1350" w:type="dxa"/>
                </w:tcPr>
                <w:p w14:paraId="5A6A8A52" w14:textId="77777777" w:rsidR="00150A95" w:rsidRPr="000503F5" w:rsidRDefault="00150A95" w:rsidP="003436F1">
                  <w:pPr>
                    <w:spacing w:after="0" w:line="240" w:lineRule="auto"/>
                    <w:contextualSpacing/>
                    <w:rPr>
                      <w:rFonts w:cs="Arial"/>
                      <w:b/>
                      <w:color w:val="000000" w:themeColor="text1"/>
                      <w:sz w:val="18"/>
                      <w:szCs w:val="18"/>
                    </w:rPr>
                  </w:pPr>
                  <w:r w:rsidRPr="000503F5">
                    <w:rPr>
                      <w:rFonts w:cs="Arial"/>
                      <w:b/>
                      <w:color w:val="000000" w:themeColor="text1"/>
                      <w:sz w:val="18"/>
                      <w:szCs w:val="18"/>
                    </w:rPr>
                    <w:t>Contributor</w:t>
                  </w:r>
                </w:p>
              </w:tc>
              <w:tc>
                <w:tcPr>
                  <w:tcW w:w="2003" w:type="dxa"/>
                </w:tcPr>
                <w:p w14:paraId="444951FE" w14:textId="77777777" w:rsidR="00150A95" w:rsidRPr="000503F5" w:rsidRDefault="00150A95" w:rsidP="003436F1">
                  <w:pPr>
                    <w:spacing w:after="0" w:line="240" w:lineRule="auto"/>
                    <w:contextualSpacing/>
                    <w:rPr>
                      <w:rFonts w:cs="Arial"/>
                      <w:b/>
                      <w:color w:val="000000" w:themeColor="text1"/>
                      <w:sz w:val="18"/>
                      <w:szCs w:val="18"/>
                    </w:rPr>
                  </w:pPr>
                  <w:r w:rsidRPr="000503F5">
                    <w:rPr>
                      <w:rFonts w:cs="Arial"/>
                      <w:b/>
                      <w:color w:val="000000" w:themeColor="text1"/>
                      <w:sz w:val="18"/>
                      <w:szCs w:val="18"/>
                    </w:rPr>
                    <w:t>Nature of Contribution</w:t>
                  </w:r>
                </w:p>
              </w:tc>
              <w:tc>
                <w:tcPr>
                  <w:tcW w:w="1844" w:type="dxa"/>
                </w:tcPr>
                <w:p w14:paraId="4BDB4DD2" w14:textId="4BA309CE" w:rsidR="00150A95" w:rsidRPr="000503F5" w:rsidRDefault="00150A95" w:rsidP="003436F1">
                  <w:pPr>
                    <w:spacing w:after="0" w:line="240" w:lineRule="auto"/>
                    <w:contextualSpacing/>
                    <w:rPr>
                      <w:rFonts w:cs="Arial"/>
                      <w:b/>
                      <w:color w:val="000000" w:themeColor="text1"/>
                      <w:sz w:val="18"/>
                      <w:szCs w:val="18"/>
                    </w:rPr>
                  </w:pPr>
                  <w:r w:rsidRPr="000503F5">
                    <w:rPr>
                      <w:rFonts w:cs="Arial"/>
                      <w:b/>
                      <w:color w:val="000000" w:themeColor="text1"/>
                      <w:sz w:val="18"/>
                      <w:szCs w:val="18"/>
                    </w:rPr>
                    <w:t xml:space="preserve">Amount  </w:t>
                  </w:r>
                  <w:r w:rsidR="008206BC" w:rsidRPr="000503F5">
                    <w:rPr>
                      <w:b/>
                      <w:color w:val="000000" w:themeColor="text1"/>
                      <w:sz w:val="18"/>
                      <w:szCs w:val="18"/>
                      <w:lang w:eastAsia="en-AU"/>
                    </w:rPr>
                    <w:t xml:space="preserve">(GST </w:t>
                  </w:r>
                  <w:r w:rsidR="008206BC" w:rsidRPr="000503F5">
                    <w:rPr>
                      <w:b/>
                      <w:color w:val="000000" w:themeColor="text1"/>
                      <w:sz w:val="18"/>
                      <w:szCs w:val="18"/>
                      <w:highlight w:val="yellow"/>
                      <w:lang w:eastAsia="en-AU"/>
                    </w:rPr>
                    <w:t>[incl/ excl])</w:t>
                  </w:r>
                </w:p>
              </w:tc>
              <w:tc>
                <w:tcPr>
                  <w:tcW w:w="2025" w:type="dxa"/>
                </w:tcPr>
                <w:p w14:paraId="3745553F" w14:textId="77777777" w:rsidR="00150A95" w:rsidRPr="000503F5" w:rsidRDefault="00150A95" w:rsidP="003436F1">
                  <w:pPr>
                    <w:spacing w:after="0" w:line="240" w:lineRule="auto"/>
                    <w:contextualSpacing/>
                    <w:rPr>
                      <w:rFonts w:cs="Arial"/>
                      <w:b/>
                      <w:color w:val="000000" w:themeColor="text1"/>
                      <w:sz w:val="18"/>
                      <w:szCs w:val="18"/>
                    </w:rPr>
                  </w:pPr>
                  <w:r w:rsidRPr="000503F5">
                    <w:rPr>
                      <w:rFonts w:cs="Arial"/>
                      <w:b/>
                      <w:color w:val="000000" w:themeColor="text1"/>
                      <w:sz w:val="18"/>
                      <w:szCs w:val="18"/>
                    </w:rPr>
                    <w:t>Timing</w:t>
                  </w:r>
                </w:p>
              </w:tc>
            </w:tr>
            <w:tr w:rsidR="00150A95" w:rsidRPr="005127C4" w14:paraId="1AB88353" w14:textId="77777777" w:rsidTr="00D53FFA">
              <w:tc>
                <w:tcPr>
                  <w:tcW w:w="1350" w:type="dxa"/>
                </w:tcPr>
                <w:p w14:paraId="3D74BE06" w14:textId="77777777" w:rsidR="00150A95" w:rsidRPr="000503F5" w:rsidRDefault="00150A95" w:rsidP="003436F1">
                  <w:pPr>
                    <w:spacing w:after="0" w:line="240" w:lineRule="auto"/>
                    <w:contextualSpacing/>
                    <w:rPr>
                      <w:rFonts w:cs="Arial"/>
                      <w:color w:val="000000" w:themeColor="text1"/>
                      <w:sz w:val="18"/>
                      <w:szCs w:val="18"/>
                    </w:rPr>
                  </w:pPr>
                  <w:r w:rsidRPr="000503F5">
                    <w:rPr>
                      <w:rFonts w:cs="Arial"/>
                      <w:color w:val="000000" w:themeColor="text1"/>
                      <w:sz w:val="18"/>
                      <w:szCs w:val="18"/>
                    </w:rPr>
                    <w:t>[</w:t>
                  </w:r>
                  <w:r w:rsidRPr="000503F5">
                    <w:rPr>
                      <w:rFonts w:cs="Arial"/>
                      <w:i/>
                      <w:color w:val="000000" w:themeColor="text1"/>
                      <w:sz w:val="18"/>
                      <w:szCs w:val="18"/>
                    </w:rPr>
                    <w:t>insert Grantee or name of third party providing the Other Contribution</w:t>
                  </w:r>
                  <w:r w:rsidRPr="000503F5">
                    <w:rPr>
                      <w:rFonts w:cs="Arial"/>
                      <w:color w:val="000000" w:themeColor="text1"/>
                      <w:sz w:val="18"/>
                      <w:szCs w:val="18"/>
                    </w:rPr>
                    <w:t>]</w:t>
                  </w:r>
                </w:p>
              </w:tc>
              <w:tc>
                <w:tcPr>
                  <w:tcW w:w="2003" w:type="dxa"/>
                </w:tcPr>
                <w:p w14:paraId="42AAC69E" w14:textId="77777777" w:rsidR="00150A95" w:rsidRPr="000503F5" w:rsidRDefault="00150A95" w:rsidP="003436F1">
                  <w:pPr>
                    <w:spacing w:after="0" w:line="240" w:lineRule="auto"/>
                    <w:contextualSpacing/>
                    <w:rPr>
                      <w:rFonts w:cs="Arial"/>
                      <w:color w:val="000000" w:themeColor="text1"/>
                      <w:sz w:val="18"/>
                      <w:szCs w:val="18"/>
                    </w:rPr>
                  </w:pPr>
                  <w:r w:rsidRPr="000503F5">
                    <w:rPr>
                      <w:rFonts w:cs="Arial"/>
                      <w:color w:val="000000" w:themeColor="text1"/>
                      <w:sz w:val="18"/>
                      <w:szCs w:val="18"/>
                    </w:rPr>
                    <w:t>[</w:t>
                  </w:r>
                  <w:r w:rsidRPr="000503F5">
                    <w:rPr>
                      <w:rFonts w:cs="Arial"/>
                      <w:i/>
                      <w:color w:val="000000" w:themeColor="text1"/>
                      <w:sz w:val="18"/>
                      <w:szCs w:val="18"/>
                    </w:rPr>
                    <w:t>insert description of contribution, e.g., cash, access to equipment, secondment of personnel etc]</w:t>
                  </w:r>
                </w:p>
              </w:tc>
              <w:tc>
                <w:tcPr>
                  <w:tcW w:w="1844" w:type="dxa"/>
                </w:tcPr>
                <w:p w14:paraId="2C927E75" w14:textId="77777777" w:rsidR="00150A95" w:rsidRPr="000503F5" w:rsidRDefault="00150A95" w:rsidP="003436F1">
                  <w:pPr>
                    <w:spacing w:after="0" w:line="240" w:lineRule="auto"/>
                    <w:contextualSpacing/>
                    <w:rPr>
                      <w:rFonts w:cs="Arial"/>
                      <w:color w:val="000000" w:themeColor="text1"/>
                      <w:sz w:val="18"/>
                      <w:szCs w:val="18"/>
                    </w:rPr>
                  </w:pPr>
                  <w:r w:rsidRPr="000503F5">
                    <w:rPr>
                      <w:rFonts w:cs="Arial"/>
                      <w:color w:val="000000" w:themeColor="text1"/>
                      <w:sz w:val="18"/>
                      <w:szCs w:val="18"/>
                    </w:rPr>
                    <w:t>$[</w:t>
                  </w:r>
                  <w:r w:rsidRPr="000503F5">
                    <w:rPr>
                      <w:rFonts w:cs="Arial"/>
                      <w:i/>
                      <w:color w:val="000000" w:themeColor="text1"/>
                      <w:sz w:val="18"/>
                      <w:szCs w:val="18"/>
                    </w:rPr>
                    <w:t>insert amount</w:t>
                  </w:r>
                  <w:r w:rsidRPr="000503F5">
                    <w:rPr>
                      <w:rFonts w:cs="Arial"/>
                      <w:color w:val="000000" w:themeColor="text1"/>
                      <w:sz w:val="18"/>
                      <w:szCs w:val="18"/>
                    </w:rPr>
                    <w:t>]</w:t>
                  </w:r>
                </w:p>
              </w:tc>
              <w:tc>
                <w:tcPr>
                  <w:tcW w:w="2025" w:type="dxa"/>
                </w:tcPr>
                <w:p w14:paraId="0B0A06EE" w14:textId="06141840" w:rsidR="00150A95" w:rsidRPr="000503F5" w:rsidRDefault="00150A95" w:rsidP="003436F1">
                  <w:pPr>
                    <w:spacing w:after="0" w:line="240" w:lineRule="auto"/>
                    <w:contextualSpacing/>
                    <w:rPr>
                      <w:rFonts w:cs="Arial"/>
                      <w:color w:val="000000" w:themeColor="text1"/>
                      <w:sz w:val="18"/>
                      <w:szCs w:val="18"/>
                    </w:rPr>
                  </w:pPr>
                  <w:r w:rsidRPr="000503F5">
                    <w:rPr>
                      <w:rFonts w:cs="Arial"/>
                      <w:color w:val="000000" w:themeColor="text1"/>
                      <w:sz w:val="18"/>
                      <w:szCs w:val="18"/>
                    </w:rPr>
                    <w:t>[</w:t>
                  </w:r>
                  <w:r w:rsidRPr="000503F5">
                    <w:rPr>
                      <w:rFonts w:cs="Arial"/>
                      <w:i/>
                      <w:color w:val="000000" w:themeColor="text1"/>
                      <w:sz w:val="18"/>
                      <w:szCs w:val="18"/>
                    </w:rPr>
                    <w:t>insert date or Milestone to which the Other Contribution relates</w:t>
                  </w:r>
                  <w:r w:rsidR="00B90CE5" w:rsidRPr="000503F5">
                    <w:rPr>
                      <w:rFonts w:cs="Arial"/>
                      <w:color w:val="000000" w:themeColor="text1"/>
                      <w:sz w:val="18"/>
                      <w:szCs w:val="18"/>
                    </w:rPr>
                    <w:t>]</w:t>
                  </w:r>
                </w:p>
              </w:tc>
            </w:tr>
          </w:tbl>
          <w:p w14:paraId="3392B6BC" w14:textId="77777777" w:rsidR="00F10D4F" w:rsidRPr="000503F5" w:rsidRDefault="00F10D4F" w:rsidP="003436F1">
            <w:pPr>
              <w:pStyle w:val="NumberLevel3"/>
              <w:spacing w:before="0" w:after="0" w:line="240" w:lineRule="auto"/>
              <w:contextualSpacing/>
              <w:rPr>
                <w:rFonts w:asciiTheme="minorHAnsi" w:hAnsiTheme="minorHAnsi"/>
                <w:color w:val="000000" w:themeColor="text1"/>
                <w:sz w:val="18"/>
                <w:szCs w:val="18"/>
              </w:rPr>
            </w:pPr>
          </w:p>
          <w:p w14:paraId="1E790AE3" w14:textId="7D4883E3" w:rsidR="00150A95" w:rsidRPr="000503F5" w:rsidRDefault="000C6E4E" w:rsidP="003436F1">
            <w:pPr>
              <w:pStyle w:val="NumberLevel3"/>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CB</w:t>
            </w:r>
            <w:r w:rsidR="00F10D4F" w:rsidRPr="000503F5">
              <w:rPr>
                <w:rFonts w:asciiTheme="minorHAnsi" w:hAnsiTheme="minorHAnsi"/>
                <w:color w:val="000000" w:themeColor="text1"/>
                <w:sz w:val="18"/>
                <w:szCs w:val="18"/>
              </w:rPr>
              <w:t>1.</w:t>
            </w:r>
            <w:r w:rsidR="00150A95" w:rsidRPr="000503F5">
              <w:rPr>
                <w:rFonts w:asciiTheme="minorHAnsi" w:hAnsiTheme="minorHAnsi"/>
                <w:color w:val="000000" w:themeColor="text1"/>
                <w:sz w:val="18"/>
                <w:szCs w:val="18"/>
              </w:rPr>
              <w:t>2</w:t>
            </w:r>
            <w:r w:rsidR="00F10D4F" w:rsidRPr="000503F5">
              <w:rPr>
                <w:rFonts w:asciiTheme="minorHAnsi" w:hAnsiTheme="minorHAnsi"/>
                <w:color w:val="000000" w:themeColor="text1"/>
                <w:sz w:val="18"/>
                <w:szCs w:val="18"/>
              </w:rPr>
              <w:tab/>
            </w:r>
            <w:r w:rsidR="00150A95" w:rsidRPr="000503F5">
              <w:rPr>
                <w:rFonts w:asciiTheme="minorHAnsi" w:hAnsiTheme="minorHAnsi"/>
                <w:color w:val="000000" w:themeColor="text1"/>
                <w:sz w:val="18"/>
                <w:szCs w:val="18"/>
              </w:rPr>
              <w:t xml:space="preserve">The Grantee must within </w:t>
            </w:r>
            <w:r w:rsidR="00F252B3" w:rsidRPr="000503F5">
              <w:rPr>
                <w:rFonts w:asciiTheme="minorHAnsi" w:hAnsiTheme="minorHAnsi"/>
                <w:color w:val="000000" w:themeColor="text1"/>
                <w:sz w:val="18"/>
                <w:szCs w:val="18"/>
              </w:rPr>
              <w:t>20</w:t>
            </w:r>
            <w:r w:rsidR="00150A95" w:rsidRPr="000503F5">
              <w:rPr>
                <w:rFonts w:asciiTheme="minorHAnsi" w:hAnsiTheme="minorHAnsi"/>
                <w:color w:val="000000" w:themeColor="text1"/>
                <w:sz w:val="18"/>
                <w:szCs w:val="18"/>
              </w:rPr>
              <w:t xml:space="preserve"> Business Days </w:t>
            </w:r>
            <w:r w:rsidR="006E585D" w:rsidRPr="000503F5">
              <w:rPr>
                <w:rFonts w:asciiTheme="minorHAnsi" w:hAnsiTheme="minorHAnsi"/>
                <w:color w:val="000000" w:themeColor="text1"/>
                <w:sz w:val="18"/>
                <w:szCs w:val="18"/>
              </w:rPr>
              <w:t>after</w:t>
            </w:r>
            <w:r w:rsidR="00150A95" w:rsidRPr="000503F5">
              <w:rPr>
                <w:rFonts w:asciiTheme="minorHAnsi" w:hAnsiTheme="minorHAnsi"/>
                <w:color w:val="000000" w:themeColor="text1"/>
                <w:sz w:val="18"/>
                <w:szCs w:val="18"/>
              </w:rPr>
              <w:t xml:space="preserve"> the </w:t>
            </w:r>
            <w:r w:rsidR="00880578" w:rsidRPr="000503F5">
              <w:rPr>
                <w:rFonts w:asciiTheme="minorHAnsi" w:hAnsiTheme="minorHAnsi"/>
                <w:color w:val="000000" w:themeColor="text1"/>
                <w:sz w:val="18"/>
                <w:szCs w:val="18"/>
              </w:rPr>
              <w:t>d</w:t>
            </w:r>
            <w:r w:rsidR="00150A95" w:rsidRPr="000503F5">
              <w:rPr>
                <w:rFonts w:asciiTheme="minorHAnsi" w:hAnsiTheme="minorHAnsi"/>
                <w:color w:val="000000" w:themeColor="text1"/>
                <w:sz w:val="18"/>
                <w:szCs w:val="18"/>
              </w:rPr>
              <w:t xml:space="preserve">ate of this Agreement provide to the Commonwealth satisfactory written evidence that the Other Contributions will be provided, including the person or entity providing the contribution, the nature and value of the contribution, the due dates for each of these contributions and the terms and conditions that apply. </w:t>
            </w:r>
          </w:p>
          <w:p w14:paraId="24A36FF9" w14:textId="77777777" w:rsidR="00F252B3" w:rsidRPr="000503F5" w:rsidRDefault="00F252B3" w:rsidP="003436F1">
            <w:pPr>
              <w:pStyle w:val="NumberLevel3"/>
              <w:spacing w:before="0" w:after="0" w:line="240" w:lineRule="auto"/>
              <w:contextualSpacing/>
              <w:rPr>
                <w:rFonts w:asciiTheme="minorHAnsi" w:hAnsiTheme="minorHAnsi"/>
                <w:color w:val="000000" w:themeColor="text1"/>
                <w:sz w:val="18"/>
                <w:szCs w:val="18"/>
              </w:rPr>
            </w:pPr>
          </w:p>
          <w:p w14:paraId="2D0B5E34" w14:textId="77777777" w:rsidR="00150A95" w:rsidRPr="000503F5" w:rsidRDefault="000C6E4E" w:rsidP="003436F1">
            <w:pPr>
              <w:pStyle w:val="NumberLevel3"/>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CB</w:t>
            </w:r>
            <w:r w:rsidR="00F252B3" w:rsidRPr="000503F5">
              <w:rPr>
                <w:rFonts w:asciiTheme="minorHAnsi" w:hAnsiTheme="minorHAnsi"/>
                <w:color w:val="000000" w:themeColor="text1"/>
                <w:sz w:val="18"/>
                <w:szCs w:val="18"/>
              </w:rPr>
              <w:t>1.3</w:t>
            </w:r>
            <w:r w:rsidR="00F252B3" w:rsidRPr="000503F5">
              <w:rPr>
                <w:rFonts w:asciiTheme="minorHAnsi" w:hAnsiTheme="minorHAnsi"/>
                <w:color w:val="000000" w:themeColor="text1"/>
                <w:sz w:val="18"/>
                <w:szCs w:val="18"/>
              </w:rPr>
              <w:tab/>
            </w:r>
            <w:r w:rsidR="00150A95" w:rsidRPr="000503F5">
              <w:rPr>
                <w:rFonts w:asciiTheme="minorHAnsi" w:hAnsiTheme="minorHAnsi"/>
                <w:color w:val="000000" w:themeColor="text1"/>
                <w:sz w:val="18"/>
                <w:szCs w:val="18"/>
              </w:rPr>
              <w:t>The Grantee agrees to use the Other Contributions to undertake the Activity.</w:t>
            </w:r>
          </w:p>
          <w:p w14:paraId="2829B3F4" w14:textId="77777777" w:rsidR="00F252B3" w:rsidRPr="000503F5" w:rsidRDefault="00F252B3" w:rsidP="003436F1">
            <w:pPr>
              <w:pStyle w:val="NumberLevel3"/>
              <w:spacing w:before="0" w:after="0" w:line="240" w:lineRule="auto"/>
              <w:contextualSpacing/>
              <w:rPr>
                <w:rFonts w:asciiTheme="minorHAnsi" w:hAnsiTheme="minorHAnsi"/>
                <w:color w:val="000000" w:themeColor="text1"/>
                <w:sz w:val="18"/>
                <w:szCs w:val="18"/>
              </w:rPr>
            </w:pPr>
          </w:p>
          <w:p w14:paraId="62E960EB" w14:textId="5731FF3E" w:rsidR="00150A95" w:rsidRPr="000503F5" w:rsidRDefault="000C6E4E" w:rsidP="003436F1">
            <w:pPr>
              <w:pStyle w:val="NumberLevel3"/>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CB</w:t>
            </w:r>
            <w:r w:rsidR="00F252B3" w:rsidRPr="000503F5">
              <w:rPr>
                <w:rFonts w:asciiTheme="minorHAnsi" w:hAnsiTheme="minorHAnsi"/>
                <w:color w:val="000000" w:themeColor="text1"/>
                <w:sz w:val="18"/>
                <w:szCs w:val="18"/>
              </w:rPr>
              <w:t>1.4</w:t>
            </w:r>
            <w:r w:rsidR="00F252B3" w:rsidRPr="000503F5">
              <w:rPr>
                <w:rFonts w:asciiTheme="minorHAnsi" w:hAnsiTheme="minorHAnsi"/>
                <w:color w:val="000000" w:themeColor="text1"/>
                <w:sz w:val="18"/>
                <w:szCs w:val="18"/>
              </w:rPr>
              <w:tab/>
            </w:r>
            <w:r w:rsidR="00150A95" w:rsidRPr="000503F5">
              <w:rPr>
                <w:rFonts w:asciiTheme="minorHAnsi" w:hAnsiTheme="minorHAnsi"/>
                <w:color w:val="000000" w:themeColor="text1"/>
                <w:sz w:val="18"/>
                <w:szCs w:val="18"/>
              </w:rPr>
              <w:t xml:space="preserve">If the Other Contributions are not provided </w:t>
            </w:r>
            <w:r w:rsidR="006E585D" w:rsidRPr="000503F5">
              <w:rPr>
                <w:rFonts w:asciiTheme="minorHAnsi" w:hAnsiTheme="minorHAnsi"/>
                <w:color w:val="000000" w:themeColor="text1"/>
                <w:sz w:val="18"/>
                <w:szCs w:val="18"/>
              </w:rPr>
              <w:t xml:space="preserve">or used </w:t>
            </w:r>
            <w:r w:rsidR="00150A95" w:rsidRPr="000503F5">
              <w:rPr>
                <w:rFonts w:asciiTheme="minorHAnsi" w:hAnsiTheme="minorHAnsi"/>
                <w:color w:val="000000" w:themeColor="text1"/>
                <w:sz w:val="18"/>
                <w:szCs w:val="18"/>
              </w:rPr>
              <w:t>in accordance with this clause, then the Commonwealth may:</w:t>
            </w:r>
          </w:p>
          <w:p w14:paraId="2E3809F0" w14:textId="1763975C" w:rsidR="00150A95" w:rsidRPr="000503F5" w:rsidRDefault="00150A95" w:rsidP="001F2391">
            <w:pPr>
              <w:pStyle w:val="ListParagraph"/>
              <w:numPr>
                <w:ilvl w:val="0"/>
                <w:numId w:val="20"/>
              </w:numPr>
              <w:spacing w:after="0" w:line="240" w:lineRule="auto"/>
              <w:rPr>
                <w:color w:val="000000" w:themeColor="text1"/>
                <w:sz w:val="18"/>
                <w:szCs w:val="18"/>
              </w:rPr>
            </w:pPr>
            <w:r w:rsidRPr="000503F5">
              <w:rPr>
                <w:color w:val="000000" w:themeColor="text1"/>
                <w:sz w:val="18"/>
                <w:szCs w:val="18"/>
              </w:rPr>
              <w:t>suspend payment of the Grant until the Other Contributions are provided; or</w:t>
            </w:r>
          </w:p>
          <w:p w14:paraId="36E20B9D" w14:textId="62B25CD7" w:rsidR="00150A95" w:rsidRPr="000503F5" w:rsidRDefault="00150A95" w:rsidP="001F2391">
            <w:pPr>
              <w:pStyle w:val="ListParagraph"/>
              <w:numPr>
                <w:ilvl w:val="0"/>
                <w:numId w:val="20"/>
              </w:numPr>
              <w:spacing w:after="0" w:line="240" w:lineRule="auto"/>
              <w:rPr>
                <w:color w:val="000000" w:themeColor="text1"/>
                <w:sz w:val="18"/>
                <w:szCs w:val="18"/>
              </w:rPr>
            </w:pPr>
            <w:r w:rsidRPr="000503F5">
              <w:rPr>
                <w:color w:val="000000" w:themeColor="text1"/>
                <w:sz w:val="18"/>
                <w:szCs w:val="18"/>
              </w:rPr>
              <w:t xml:space="preserve">terminate this Agreement in accordance with </w:t>
            </w:r>
            <w:r w:rsidR="00F252B3" w:rsidRPr="000503F5">
              <w:rPr>
                <w:color w:val="000000" w:themeColor="text1"/>
                <w:sz w:val="18"/>
                <w:szCs w:val="18"/>
              </w:rPr>
              <w:t xml:space="preserve">clause </w:t>
            </w:r>
            <w:r w:rsidR="006E585D" w:rsidRPr="000503F5">
              <w:rPr>
                <w:color w:val="000000" w:themeColor="text1"/>
                <w:sz w:val="18"/>
                <w:szCs w:val="18"/>
              </w:rPr>
              <w:t>19</w:t>
            </w:r>
            <w:r w:rsidR="008D116E" w:rsidRPr="000503F5">
              <w:rPr>
                <w:color w:val="000000" w:themeColor="text1"/>
                <w:sz w:val="18"/>
                <w:szCs w:val="18"/>
              </w:rPr>
              <w:t xml:space="preserve"> </w:t>
            </w:r>
            <w:r w:rsidR="00F252B3" w:rsidRPr="000503F5">
              <w:rPr>
                <w:color w:val="000000" w:themeColor="text1"/>
                <w:sz w:val="18"/>
                <w:szCs w:val="18"/>
              </w:rPr>
              <w:t>of this Agreement</w:t>
            </w:r>
            <w:r w:rsidRPr="000503F5">
              <w:rPr>
                <w:color w:val="000000" w:themeColor="text1"/>
                <w:sz w:val="18"/>
                <w:szCs w:val="18"/>
              </w:rPr>
              <w:t xml:space="preserve">. </w:t>
            </w:r>
          </w:p>
          <w:p w14:paraId="18E44E32" w14:textId="77777777" w:rsidR="00F10D4F" w:rsidRPr="000503F5" w:rsidRDefault="00F10D4F" w:rsidP="003436F1">
            <w:pPr>
              <w:pStyle w:val="NumberLevel3"/>
              <w:spacing w:before="0" w:after="0" w:line="240" w:lineRule="auto"/>
              <w:contextualSpacing/>
              <w:rPr>
                <w:rFonts w:asciiTheme="minorHAnsi" w:hAnsiTheme="minorHAnsi"/>
                <w:color w:val="000000" w:themeColor="text1"/>
                <w:sz w:val="18"/>
                <w:szCs w:val="18"/>
              </w:rPr>
            </w:pPr>
          </w:p>
          <w:p w14:paraId="09988492" w14:textId="77777777" w:rsidR="00150A95" w:rsidRPr="000503F5" w:rsidRDefault="000C6E4E" w:rsidP="003436F1">
            <w:pPr>
              <w:pStyle w:val="NumberLevel3"/>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CB</w:t>
            </w:r>
            <w:r w:rsidR="00F10D4F" w:rsidRPr="000503F5">
              <w:rPr>
                <w:rFonts w:asciiTheme="minorHAnsi" w:hAnsiTheme="minorHAnsi"/>
                <w:color w:val="000000" w:themeColor="text1"/>
                <w:sz w:val="18"/>
                <w:szCs w:val="18"/>
              </w:rPr>
              <w:t>1.</w:t>
            </w:r>
            <w:r w:rsidR="00F252B3" w:rsidRPr="000503F5">
              <w:rPr>
                <w:rFonts w:asciiTheme="minorHAnsi" w:hAnsiTheme="minorHAnsi"/>
                <w:color w:val="000000" w:themeColor="text1"/>
                <w:sz w:val="18"/>
                <w:szCs w:val="18"/>
              </w:rPr>
              <w:t>5</w:t>
            </w:r>
            <w:r w:rsidR="00F10D4F" w:rsidRPr="000503F5">
              <w:rPr>
                <w:rFonts w:asciiTheme="minorHAnsi" w:hAnsiTheme="minorHAnsi"/>
                <w:color w:val="000000" w:themeColor="text1"/>
                <w:sz w:val="18"/>
                <w:szCs w:val="18"/>
              </w:rPr>
              <w:tab/>
            </w:r>
            <w:r w:rsidR="00150A95" w:rsidRPr="000503F5">
              <w:rPr>
                <w:rFonts w:asciiTheme="minorHAnsi" w:hAnsiTheme="minorHAnsi"/>
                <w:color w:val="000000" w:themeColor="text1"/>
                <w:sz w:val="18"/>
                <w:szCs w:val="18"/>
              </w:rPr>
              <w:t>The Grantee agrees to notify the Commonwealth within 10 Business Days after entering into any arrangement under which the Grantee is entitled to receive any monetary or in-kind contributions in respect of the Activity in addition to the Other Contributions. The Commonwealth may at its discretion reduce the amount of the Grant by an amount proportionate to the value of any such additional contributions.</w:t>
            </w:r>
          </w:p>
          <w:p w14:paraId="3B22958E" w14:textId="77777777" w:rsidR="00150A95" w:rsidRPr="000503F5" w:rsidRDefault="00150A95" w:rsidP="00FD0741">
            <w:pPr>
              <w:rPr>
                <w:i/>
                <w:color w:val="000000" w:themeColor="text1"/>
                <w:sz w:val="18"/>
                <w:szCs w:val="18"/>
              </w:rPr>
            </w:pPr>
          </w:p>
        </w:tc>
      </w:tr>
      <w:tr w:rsidR="00150A95" w:rsidRPr="005127C4" w14:paraId="4E8A9A3A" w14:textId="77777777" w:rsidTr="00E378C2">
        <w:trPr>
          <w:jc w:val="center"/>
        </w:trPr>
        <w:tc>
          <w:tcPr>
            <w:tcW w:w="1494" w:type="dxa"/>
            <w:tcBorders>
              <w:bottom w:val="single" w:sz="4" w:space="0" w:color="auto"/>
            </w:tcBorders>
          </w:tcPr>
          <w:p w14:paraId="2513297E" w14:textId="77777777" w:rsidR="00150A95" w:rsidRPr="000503F5" w:rsidRDefault="00150A95" w:rsidP="00FD0741">
            <w:pPr>
              <w:rPr>
                <w:color w:val="000000" w:themeColor="text1"/>
                <w:sz w:val="18"/>
                <w:szCs w:val="18"/>
              </w:rPr>
            </w:pPr>
            <w:r w:rsidRPr="000503F5">
              <w:rPr>
                <w:color w:val="000000" w:themeColor="text1"/>
                <w:sz w:val="18"/>
                <w:szCs w:val="18"/>
              </w:rPr>
              <w:t>Policy intent</w:t>
            </w:r>
          </w:p>
        </w:tc>
        <w:tc>
          <w:tcPr>
            <w:tcW w:w="9838" w:type="dxa"/>
            <w:tcBorders>
              <w:bottom w:val="single" w:sz="4" w:space="0" w:color="auto"/>
            </w:tcBorders>
          </w:tcPr>
          <w:p w14:paraId="6B2B8975" w14:textId="57A8F305" w:rsidR="00150A95" w:rsidRPr="000503F5" w:rsidRDefault="00150A95" w:rsidP="009D7AE9">
            <w:pPr>
              <w:rPr>
                <w:color w:val="000000" w:themeColor="text1"/>
                <w:sz w:val="18"/>
                <w:szCs w:val="18"/>
              </w:rPr>
            </w:pPr>
            <w:r w:rsidRPr="000503F5">
              <w:rPr>
                <w:color w:val="000000" w:themeColor="text1"/>
                <w:sz w:val="18"/>
                <w:szCs w:val="18"/>
              </w:rPr>
              <w:t xml:space="preserve">Imposes a requirement on the Grantee to receive </w:t>
            </w:r>
            <w:r w:rsidR="006E585D" w:rsidRPr="000503F5">
              <w:rPr>
                <w:color w:val="000000" w:themeColor="text1"/>
                <w:sz w:val="18"/>
                <w:szCs w:val="18"/>
              </w:rPr>
              <w:t xml:space="preserve">and use </w:t>
            </w:r>
            <w:r w:rsidRPr="000503F5">
              <w:rPr>
                <w:color w:val="000000" w:themeColor="text1"/>
                <w:sz w:val="18"/>
                <w:szCs w:val="18"/>
              </w:rPr>
              <w:t xml:space="preserve">other contributions (monetary or in-kind) which will also contribute to the Activity. </w:t>
            </w:r>
          </w:p>
          <w:p w14:paraId="004540AC" w14:textId="77777777" w:rsidR="00150A95" w:rsidRPr="000503F5" w:rsidRDefault="00150A95" w:rsidP="00FD0741">
            <w:pPr>
              <w:widowControl w:val="0"/>
              <w:rPr>
                <w:color w:val="000000" w:themeColor="text1"/>
                <w:sz w:val="18"/>
                <w:szCs w:val="18"/>
              </w:rPr>
            </w:pPr>
          </w:p>
        </w:tc>
        <w:tc>
          <w:tcPr>
            <w:tcW w:w="11335" w:type="dxa"/>
            <w:tcBorders>
              <w:bottom w:val="single" w:sz="4" w:space="0" w:color="auto"/>
            </w:tcBorders>
          </w:tcPr>
          <w:p w14:paraId="7BCEC100" w14:textId="77777777" w:rsidR="00150A95" w:rsidRPr="000503F5" w:rsidRDefault="00150A95" w:rsidP="005276D6">
            <w:pPr>
              <w:rPr>
                <w:color w:val="000000" w:themeColor="text1"/>
                <w:sz w:val="18"/>
                <w:szCs w:val="18"/>
              </w:rPr>
            </w:pPr>
            <w:r w:rsidRPr="000503F5">
              <w:rPr>
                <w:color w:val="000000" w:themeColor="text1"/>
                <w:sz w:val="18"/>
                <w:szCs w:val="18"/>
              </w:rPr>
              <w:t>Imposes a requirement on the Grantee to:</w:t>
            </w:r>
          </w:p>
          <w:p w14:paraId="45CF17E2" w14:textId="5F0D0968" w:rsidR="00150A95" w:rsidRPr="000503F5" w:rsidRDefault="00150A95" w:rsidP="005276D6">
            <w:pPr>
              <w:rPr>
                <w:color w:val="000000" w:themeColor="text1"/>
                <w:sz w:val="18"/>
                <w:szCs w:val="18"/>
              </w:rPr>
            </w:pPr>
            <w:r w:rsidRPr="000503F5">
              <w:rPr>
                <w:color w:val="000000" w:themeColor="text1"/>
                <w:sz w:val="18"/>
                <w:szCs w:val="18"/>
              </w:rPr>
              <w:t xml:space="preserve">- provide written evidence that it will receive </w:t>
            </w:r>
            <w:r w:rsidR="006E585D" w:rsidRPr="000503F5">
              <w:rPr>
                <w:color w:val="000000" w:themeColor="text1"/>
                <w:sz w:val="18"/>
                <w:szCs w:val="18"/>
              </w:rPr>
              <w:t xml:space="preserve">and use </w:t>
            </w:r>
            <w:r w:rsidRPr="000503F5">
              <w:rPr>
                <w:color w:val="000000" w:themeColor="text1"/>
                <w:sz w:val="18"/>
                <w:szCs w:val="18"/>
              </w:rPr>
              <w:t xml:space="preserve">other contributions (monetary or in-kind) which will also contribute to the Activity; and </w:t>
            </w:r>
          </w:p>
          <w:p w14:paraId="34D41D22" w14:textId="77777777" w:rsidR="00150A95" w:rsidRPr="000503F5" w:rsidRDefault="00150A95" w:rsidP="005276D6">
            <w:pPr>
              <w:rPr>
                <w:color w:val="000000" w:themeColor="text1"/>
                <w:sz w:val="18"/>
                <w:szCs w:val="18"/>
              </w:rPr>
            </w:pPr>
            <w:r w:rsidRPr="000503F5">
              <w:rPr>
                <w:color w:val="000000" w:themeColor="text1"/>
                <w:sz w:val="18"/>
                <w:szCs w:val="18"/>
              </w:rPr>
              <w:t xml:space="preserve">- notify the Commonwealth if Grantee </w:t>
            </w:r>
            <w:r w:rsidR="007A0D5F" w:rsidRPr="000503F5">
              <w:rPr>
                <w:color w:val="000000" w:themeColor="text1"/>
                <w:sz w:val="18"/>
                <w:szCs w:val="18"/>
              </w:rPr>
              <w:t xml:space="preserve">enters into </w:t>
            </w:r>
            <w:r w:rsidRPr="000503F5">
              <w:rPr>
                <w:color w:val="000000" w:themeColor="text1"/>
                <w:sz w:val="18"/>
                <w:szCs w:val="18"/>
              </w:rPr>
              <w:t xml:space="preserve">funding arrangements after the Agreement has commenced to avoid double-dipping. </w:t>
            </w:r>
          </w:p>
          <w:p w14:paraId="486E67A2" w14:textId="77777777" w:rsidR="00150A95" w:rsidRPr="000503F5" w:rsidRDefault="00150A95" w:rsidP="00FD0741">
            <w:pPr>
              <w:rPr>
                <w:color w:val="000000" w:themeColor="text1"/>
                <w:sz w:val="18"/>
                <w:szCs w:val="18"/>
              </w:rPr>
            </w:pPr>
          </w:p>
        </w:tc>
      </w:tr>
      <w:tr w:rsidR="00150A95" w:rsidRPr="005127C4" w14:paraId="1FCA4D02" w14:textId="77777777" w:rsidTr="00E378C2">
        <w:trPr>
          <w:jc w:val="center"/>
        </w:trPr>
        <w:tc>
          <w:tcPr>
            <w:tcW w:w="1494" w:type="dxa"/>
            <w:tcBorders>
              <w:bottom w:val="single" w:sz="4" w:space="0" w:color="auto"/>
            </w:tcBorders>
          </w:tcPr>
          <w:p w14:paraId="364B7DE2" w14:textId="77777777" w:rsidR="00150A95" w:rsidRPr="000503F5" w:rsidRDefault="00150A95" w:rsidP="00FD0741">
            <w:pPr>
              <w:rPr>
                <w:color w:val="000000" w:themeColor="text1"/>
                <w:sz w:val="18"/>
                <w:szCs w:val="18"/>
              </w:rPr>
            </w:pPr>
            <w:r w:rsidRPr="000503F5">
              <w:rPr>
                <w:color w:val="000000" w:themeColor="text1"/>
                <w:sz w:val="18"/>
                <w:szCs w:val="18"/>
              </w:rPr>
              <w:t>Risk/s to be mitigated</w:t>
            </w:r>
          </w:p>
          <w:p w14:paraId="092926A4" w14:textId="77777777" w:rsidR="00150A95" w:rsidRPr="000503F5" w:rsidRDefault="00150A95" w:rsidP="00FD0741">
            <w:pPr>
              <w:rPr>
                <w:color w:val="000000" w:themeColor="text1"/>
                <w:sz w:val="18"/>
                <w:szCs w:val="18"/>
              </w:rPr>
            </w:pPr>
          </w:p>
        </w:tc>
        <w:tc>
          <w:tcPr>
            <w:tcW w:w="9838" w:type="dxa"/>
            <w:tcBorders>
              <w:bottom w:val="single" w:sz="4" w:space="0" w:color="auto"/>
            </w:tcBorders>
          </w:tcPr>
          <w:p w14:paraId="59763F6C" w14:textId="50187D64" w:rsidR="00D76D3A" w:rsidRPr="000503F5" w:rsidRDefault="00D76D3A" w:rsidP="003436F1">
            <w:pPr>
              <w:rPr>
                <w:color w:val="000000" w:themeColor="text1"/>
                <w:sz w:val="18"/>
                <w:szCs w:val="18"/>
              </w:rPr>
            </w:pPr>
            <w:r w:rsidRPr="000503F5">
              <w:rPr>
                <w:color w:val="000000" w:themeColor="text1"/>
                <w:sz w:val="18"/>
                <w:szCs w:val="18"/>
              </w:rPr>
              <w:t>- To ensure the Grantee has the capacity to complete the Activity where the Grant is not the only source of funding</w:t>
            </w:r>
          </w:p>
          <w:p w14:paraId="0ABC0566" w14:textId="77777777" w:rsidR="00150A95" w:rsidRPr="000503F5" w:rsidRDefault="00150A95" w:rsidP="003436F1">
            <w:pPr>
              <w:rPr>
                <w:color w:val="000000" w:themeColor="text1"/>
                <w:sz w:val="18"/>
                <w:szCs w:val="18"/>
              </w:rPr>
            </w:pPr>
            <w:r w:rsidRPr="000503F5">
              <w:rPr>
                <w:color w:val="000000" w:themeColor="text1"/>
                <w:sz w:val="18"/>
                <w:szCs w:val="18"/>
              </w:rPr>
              <w:t>- To ensure the Grantee accounts for funding received from other sources.</w:t>
            </w:r>
          </w:p>
          <w:p w14:paraId="6A27C6C9" w14:textId="77777777" w:rsidR="00150A95" w:rsidRPr="000503F5" w:rsidRDefault="00150A95" w:rsidP="00FD0741">
            <w:pPr>
              <w:rPr>
                <w:color w:val="000000" w:themeColor="text1"/>
                <w:sz w:val="18"/>
                <w:szCs w:val="18"/>
              </w:rPr>
            </w:pPr>
          </w:p>
        </w:tc>
        <w:tc>
          <w:tcPr>
            <w:tcW w:w="11335" w:type="dxa"/>
            <w:tcBorders>
              <w:bottom w:val="single" w:sz="4" w:space="0" w:color="auto"/>
            </w:tcBorders>
          </w:tcPr>
          <w:p w14:paraId="568F4D07" w14:textId="12A40B60" w:rsidR="00D76D3A" w:rsidRPr="000503F5" w:rsidRDefault="00D76D3A" w:rsidP="003436F1">
            <w:pPr>
              <w:rPr>
                <w:color w:val="000000" w:themeColor="text1"/>
                <w:sz w:val="18"/>
                <w:szCs w:val="18"/>
              </w:rPr>
            </w:pPr>
            <w:r w:rsidRPr="000503F5">
              <w:rPr>
                <w:color w:val="000000" w:themeColor="text1"/>
                <w:sz w:val="18"/>
                <w:szCs w:val="18"/>
              </w:rPr>
              <w:t xml:space="preserve">- To ensure there is a commitment </w:t>
            </w:r>
            <w:r w:rsidR="00C53786" w:rsidRPr="000503F5">
              <w:rPr>
                <w:color w:val="000000" w:themeColor="text1"/>
                <w:sz w:val="18"/>
                <w:szCs w:val="18"/>
              </w:rPr>
              <w:t>from the providers of</w:t>
            </w:r>
            <w:r w:rsidRPr="000503F5">
              <w:rPr>
                <w:color w:val="000000" w:themeColor="text1"/>
                <w:sz w:val="18"/>
                <w:szCs w:val="18"/>
              </w:rPr>
              <w:t xml:space="preserve"> the Other Contributions </w:t>
            </w:r>
          </w:p>
          <w:p w14:paraId="1301F7B8" w14:textId="77777777" w:rsidR="00150A95" w:rsidRPr="000503F5" w:rsidRDefault="00150A95" w:rsidP="003436F1">
            <w:pPr>
              <w:rPr>
                <w:color w:val="000000" w:themeColor="text1"/>
                <w:sz w:val="18"/>
                <w:szCs w:val="18"/>
              </w:rPr>
            </w:pPr>
            <w:r w:rsidRPr="000503F5">
              <w:rPr>
                <w:color w:val="000000" w:themeColor="text1"/>
                <w:sz w:val="18"/>
                <w:szCs w:val="18"/>
              </w:rPr>
              <w:t>- To avoid the Grantee seeking additional funds by double-dipping from other sources after the Agreement date.</w:t>
            </w:r>
          </w:p>
          <w:p w14:paraId="4D891A7F" w14:textId="77777777" w:rsidR="00150A95" w:rsidRPr="000503F5" w:rsidRDefault="00150A95" w:rsidP="00FD0741">
            <w:pPr>
              <w:rPr>
                <w:color w:val="000000" w:themeColor="text1"/>
                <w:sz w:val="18"/>
                <w:szCs w:val="18"/>
              </w:rPr>
            </w:pPr>
          </w:p>
        </w:tc>
      </w:tr>
    </w:tbl>
    <w:p w14:paraId="062C7F4C" w14:textId="77777777" w:rsidR="00D53FFA" w:rsidRPr="000503F5" w:rsidRDefault="00D53FFA">
      <w:pPr>
        <w:rPr>
          <w:color w:val="000000" w:themeColor="text1"/>
        </w:rPr>
      </w:pPr>
    </w:p>
    <w:tbl>
      <w:tblPr>
        <w:tblStyle w:val="TableGrid"/>
        <w:tblW w:w="0" w:type="auto"/>
        <w:jc w:val="center"/>
        <w:tblLayout w:type="fixed"/>
        <w:tblLook w:val="0420" w:firstRow="1" w:lastRow="0" w:firstColumn="0" w:lastColumn="0" w:noHBand="0" w:noVBand="1"/>
        <w:tblCaption w:val="Activity Budget"/>
        <w:tblDescription w:val="Basic outline of activity budget"/>
      </w:tblPr>
      <w:tblGrid>
        <w:gridCol w:w="1271"/>
        <w:gridCol w:w="10206"/>
        <w:gridCol w:w="11190"/>
      </w:tblGrid>
      <w:tr w:rsidR="00F41E58" w:rsidRPr="005127C4" w14:paraId="4DE61A4B" w14:textId="77777777" w:rsidTr="00003A3D">
        <w:trPr>
          <w:tblHeader/>
          <w:jc w:val="center"/>
        </w:trPr>
        <w:tc>
          <w:tcPr>
            <w:tcW w:w="1271" w:type="dxa"/>
            <w:tcBorders>
              <w:top w:val="thinThickThinMediumGap" w:sz="24" w:space="0" w:color="000000"/>
              <w:bottom w:val="single" w:sz="4" w:space="0" w:color="000000"/>
            </w:tcBorders>
          </w:tcPr>
          <w:p w14:paraId="79681853" w14:textId="77777777" w:rsidR="00F41E58" w:rsidRPr="000503F5" w:rsidRDefault="00F41E58" w:rsidP="00F41E58">
            <w:pPr>
              <w:rPr>
                <w:b/>
                <w:color w:val="000000" w:themeColor="text1"/>
                <w:sz w:val="18"/>
                <w:szCs w:val="18"/>
              </w:rPr>
            </w:pPr>
          </w:p>
        </w:tc>
        <w:tc>
          <w:tcPr>
            <w:tcW w:w="10206" w:type="dxa"/>
            <w:tcBorders>
              <w:top w:val="thinThickThinMediumGap" w:sz="24" w:space="0" w:color="000000"/>
              <w:bottom w:val="single" w:sz="4" w:space="0" w:color="000000"/>
            </w:tcBorders>
          </w:tcPr>
          <w:p w14:paraId="2E3B93E8" w14:textId="77777777" w:rsidR="00F41E58" w:rsidRPr="000503F5" w:rsidRDefault="00F41E58" w:rsidP="00F41E58">
            <w:pPr>
              <w:jc w:val="center"/>
              <w:rPr>
                <w:b/>
                <w:color w:val="000000" w:themeColor="text1"/>
                <w:sz w:val="18"/>
                <w:szCs w:val="18"/>
              </w:rPr>
            </w:pPr>
            <w:r w:rsidRPr="000503F5">
              <w:rPr>
                <w:b/>
                <w:color w:val="000000" w:themeColor="text1"/>
                <w:sz w:val="18"/>
                <w:szCs w:val="18"/>
              </w:rPr>
              <w:t>OPTION 1</w:t>
            </w:r>
          </w:p>
          <w:p w14:paraId="297A3133" w14:textId="77777777" w:rsidR="00F41E58" w:rsidRPr="000503F5" w:rsidRDefault="00F41E58" w:rsidP="00F41E58">
            <w:pPr>
              <w:rPr>
                <w:color w:val="000000" w:themeColor="text1"/>
                <w:sz w:val="18"/>
                <w:szCs w:val="18"/>
              </w:rPr>
            </w:pPr>
          </w:p>
        </w:tc>
        <w:tc>
          <w:tcPr>
            <w:tcW w:w="11190" w:type="dxa"/>
            <w:tcBorders>
              <w:top w:val="thinThickThinMediumGap" w:sz="24" w:space="0" w:color="000000"/>
              <w:bottom w:val="single" w:sz="4" w:space="0" w:color="000000"/>
            </w:tcBorders>
          </w:tcPr>
          <w:p w14:paraId="4FBE2D8B" w14:textId="3EA5EB7F" w:rsidR="00F41E58" w:rsidRPr="000503F5" w:rsidRDefault="00F41E58" w:rsidP="00F41E58">
            <w:pPr>
              <w:jc w:val="center"/>
              <w:rPr>
                <w:color w:val="000000" w:themeColor="text1"/>
                <w:sz w:val="18"/>
                <w:szCs w:val="18"/>
              </w:rPr>
            </w:pPr>
            <w:r w:rsidRPr="000503F5">
              <w:rPr>
                <w:b/>
                <w:color w:val="000000" w:themeColor="text1"/>
                <w:sz w:val="18"/>
                <w:szCs w:val="18"/>
              </w:rPr>
              <w:t>OPTION 2</w:t>
            </w:r>
          </w:p>
        </w:tc>
      </w:tr>
      <w:tr w:rsidR="00150A95" w:rsidRPr="005127C4" w14:paraId="6F2C8C12" w14:textId="77777777" w:rsidTr="00F41E58">
        <w:trPr>
          <w:jc w:val="center"/>
        </w:trPr>
        <w:tc>
          <w:tcPr>
            <w:tcW w:w="1271" w:type="dxa"/>
            <w:tcBorders>
              <w:top w:val="single" w:sz="4" w:space="0" w:color="000000"/>
            </w:tcBorders>
          </w:tcPr>
          <w:p w14:paraId="2EF91B85" w14:textId="77777777" w:rsidR="00150A95" w:rsidRPr="000503F5" w:rsidRDefault="000C6E4E" w:rsidP="001B7DCD">
            <w:pPr>
              <w:rPr>
                <w:b/>
                <w:color w:val="000000" w:themeColor="text1"/>
                <w:sz w:val="18"/>
                <w:szCs w:val="18"/>
              </w:rPr>
            </w:pPr>
            <w:r w:rsidRPr="000503F5">
              <w:rPr>
                <w:b/>
                <w:color w:val="000000" w:themeColor="text1"/>
                <w:sz w:val="18"/>
                <w:szCs w:val="18"/>
              </w:rPr>
              <w:t>CB</w:t>
            </w:r>
            <w:r w:rsidR="00F10D4F" w:rsidRPr="000503F5">
              <w:rPr>
                <w:b/>
                <w:color w:val="000000" w:themeColor="text1"/>
                <w:sz w:val="18"/>
                <w:szCs w:val="18"/>
              </w:rPr>
              <w:t xml:space="preserve">2. </w:t>
            </w:r>
            <w:r w:rsidR="00150A95" w:rsidRPr="000503F5">
              <w:rPr>
                <w:b/>
                <w:color w:val="000000" w:themeColor="text1"/>
                <w:sz w:val="18"/>
                <w:szCs w:val="18"/>
              </w:rPr>
              <w:t>Activity Budget</w:t>
            </w:r>
          </w:p>
        </w:tc>
        <w:tc>
          <w:tcPr>
            <w:tcW w:w="10206" w:type="dxa"/>
            <w:tcBorders>
              <w:top w:val="single" w:sz="4" w:space="0" w:color="000000"/>
            </w:tcBorders>
          </w:tcPr>
          <w:p w14:paraId="25A19655" w14:textId="13702012" w:rsidR="00150A95" w:rsidRPr="000503F5" w:rsidRDefault="00151459" w:rsidP="001B7DCD">
            <w:pPr>
              <w:rPr>
                <w:color w:val="000000" w:themeColor="text1"/>
                <w:sz w:val="18"/>
                <w:szCs w:val="18"/>
              </w:rPr>
            </w:pPr>
            <w:r w:rsidRPr="000503F5">
              <w:rPr>
                <w:color w:val="000000" w:themeColor="text1"/>
                <w:sz w:val="18"/>
                <w:szCs w:val="18"/>
              </w:rPr>
              <w:t>CB</w:t>
            </w:r>
            <w:r w:rsidR="00F10D4F" w:rsidRPr="000503F5">
              <w:rPr>
                <w:color w:val="000000" w:themeColor="text1"/>
                <w:sz w:val="18"/>
                <w:szCs w:val="18"/>
              </w:rPr>
              <w:t>2.1</w:t>
            </w:r>
            <w:r w:rsidR="00150A95" w:rsidRPr="000503F5">
              <w:rPr>
                <w:color w:val="000000" w:themeColor="text1"/>
                <w:sz w:val="18"/>
                <w:szCs w:val="18"/>
              </w:rPr>
              <w:tab/>
              <w:t>The Grantee agrees to use the Grant [and any Other Contributions] and undertake the Activity consistent</w:t>
            </w:r>
            <w:r w:rsidR="003E3E50" w:rsidRPr="000503F5">
              <w:rPr>
                <w:color w:val="000000" w:themeColor="text1"/>
                <w:sz w:val="18"/>
                <w:szCs w:val="18"/>
              </w:rPr>
              <w:t>ly</w:t>
            </w:r>
            <w:r w:rsidR="00150A95" w:rsidRPr="000503F5">
              <w:rPr>
                <w:color w:val="000000" w:themeColor="text1"/>
                <w:sz w:val="18"/>
                <w:szCs w:val="18"/>
              </w:rPr>
              <w:t xml:space="preserve"> with the </w:t>
            </w:r>
            <w:r w:rsidR="00F252B3" w:rsidRPr="000503F5">
              <w:rPr>
                <w:color w:val="000000" w:themeColor="text1"/>
                <w:sz w:val="18"/>
                <w:szCs w:val="18"/>
              </w:rPr>
              <w:t>Activity Budget</w:t>
            </w:r>
            <w:r w:rsidR="00291B9E" w:rsidRPr="000503F5">
              <w:rPr>
                <w:color w:val="000000" w:themeColor="text1"/>
                <w:sz w:val="18"/>
                <w:szCs w:val="18"/>
              </w:rPr>
              <w:t xml:space="preserve"> below</w:t>
            </w:r>
            <w:r w:rsidR="00150A95" w:rsidRPr="000503F5">
              <w:rPr>
                <w:color w:val="000000" w:themeColor="text1"/>
                <w:sz w:val="18"/>
                <w:szCs w:val="18"/>
              </w:rPr>
              <w:t>:</w:t>
            </w:r>
          </w:p>
          <w:p w14:paraId="43110CA0" w14:textId="77777777" w:rsidR="00150A95" w:rsidRPr="000503F5" w:rsidRDefault="00150A95" w:rsidP="001B7DCD">
            <w:pPr>
              <w:rPr>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0"/>
              <w:gridCol w:w="1607"/>
              <w:gridCol w:w="1743"/>
              <w:gridCol w:w="1939"/>
              <w:gridCol w:w="1949"/>
              <w:gridCol w:w="1340"/>
            </w:tblGrid>
            <w:tr w:rsidR="00AA3B9E" w:rsidRPr="005127C4" w14:paraId="425ADBBC" w14:textId="77777777" w:rsidTr="00F41E58">
              <w:trPr>
                <w:cantSplit/>
                <w:tblHeader/>
              </w:trPr>
              <w:tc>
                <w:tcPr>
                  <w:tcW w:w="1390" w:type="dxa"/>
                </w:tcPr>
                <w:p w14:paraId="001E367D" w14:textId="77777777" w:rsidR="00150A95" w:rsidRPr="000503F5" w:rsidRDefault="00150A95" w:rsidP="001B7DCD">
                  <w:pPr>
                    <w:spacing w:after="0"/>
                    <w:rPr>
                      <w:b/>
                      <w:color w:val="000000" w:themeColor="text1"/>
                      <w:sz w:val="18"/>
                      <w:szCs w:val="18"/>
                    </w:rPr>
                  </w:pPr>
                  <w:r w:rsidRPr="000503F5">
                    <w:rPr>
                      <w:b/>
                      <w:color w:val="000000" w:themeColor="text1"/>
                      <w:sz w:val="18"/>
                      <w:szCs w:val="18"/>
                    </w:rPr>
                    <w:t xml:space="preserve">Expenditure Item </w:t>
                  </w:r>
                </w:p>
              </w:tc>
              <w:tc>
                <w:tcPr>
                  <w:tcW w:w="1607" w:type="dxa"/>
                </w:tcPr>
                <w:p w14:paraId="221CFD27" w14:textId="77777777" w:rsidR="00150A95" w:rsidRPr="000503F5" w:rsidRDefault="00150A95" w:rsidP="001B7DCD">
                  <w:pPr>
                    <w:spacing w:after="0"/>
                    <w:rPr>
                      <w:b/>
                      <w:color w:val="000000" w:themeColor="text1"/>
                      <w:sz w:val="18"/>
                      <w:szCs w:val="18"/>
                    </w:rPr>
                  </w:pPr>
                  <w:r w:rsidRPr="000503F5">
                    <w:rPr>
                      <w:b/>
                      <w:color w:val="000000" w:themeColor="text1"/>
                      <w:sz w:val="18"/>
                      <w:szCs w:val="18"/>
                    </w:rPr>
                    <w:t xml:space="preserve">Description </w:t>
                  </w:r>
                </w:p>
              </w:tc>
              <w:tc>
                <w:tcPr>
                  <w:tcW w:w="1743" w:type="dxa"/>
                </w:tcPr>
                <w:p w14:paraId="4D288D4C" w14:textId="0945D02B" w:rsidR="00150A95" w:rsidRPr="000503F5" w:rsidRDefault="00150A95" w:rsidP="001B7DCD">
                  <w:pPr>
                    <w:spacing w:after="0"/>
                    <w:rPr>
                      <w:b/>
                      <w:color w:val="000000" w:themeColor="text1"/>
                      <w:sz w:val="18"/>
                      <w:szCs w:val="18"/>
                    </w:rPr>
                  </w:pPr>
                  <w:r w:rsidRPr="000503F5">
                    <w:rPr>
                      <w:b/>
                      <w:color w:val="000000" w:themeColor="text1"/>
                      <w:sz w:val="18"/>
                      <w:szCs w:val="18"/>
                    </w:rPr>
                    <w:t>Grant Contributions</w:t>
                  </w:r>
                  <w:r w:rsidR="004D4C37" w:rsidRPr="000503F5">
                    <w:rPr>
                      <w:b/>
                      <w:color w:val="000000" w:themeColor="text1"/>
                      <w:sz w:val="18"/>
                      <w:szCs w:val="18"/>
                    </w:rPr>
                    <w:br/>
                  </w:r>
                  <w:r w:rsidR="004D4C37" w:rsidRPr="000503F5">
                    <w:rPr>
                      <w:b/>
                      <w:color w:val="000000" w:themeColor="text1"/>
                      <w:sz w:val="18"/>
                      <w:szCs w:val="18"/>
                      <w:lang w:eastAsia="en-AU"/>
                    </w:rPr>
                    <w:t xml:space="preserve">(GST </w:t>
                  </w:r>
                  <w:r w:rsidR="004D4C37" w:rsidRPr="000503F5">
                    <w:rPr>
                      <w:b/>
                      <w:color w:val="000000" w:themeColor="text1"/>
                      <w:sz w:val="18"/>
                      <w:szCs w:val="18"/>
                      <w:highlight w:val="yellow"/>
                      <w:lang w:eastAsia="en-AU"/>
                    </w:rPr>
                    <w:t>[incl/ excl])</w:t>
                  </w:r>
                </w:p>
              </w:tc>
              <w:tc>
                <w:tcPr>
                  <w:tcW w:w="1939" w:type="dxa"/>
                </w:tcPr>
                <w:p w14:paraId="27C17374" w14:textId="1ADB7B1B" w:rsidR="00150A95" w:rsidRPr="000503F5" w:rsidRDefault="00150A95" w:rsidP="001B7DCD">
                  <w:pPr>
                    <w:spacing w:after="0"/>
                    <w:rPr>
                      <w:b/>
                      <w:color w:val="000000" w:themeColor="text1"/>
                      <w:sz w:val="18"/>
                      <w:szCs w:val="18"/>
                    </w:rPr>
                  </w:pPr>
                  <w:r w:rsidRPr="000503F5">
                    <w:rPr>
                      <w:b/>
                      <w:color w:val="000000" w:themeColor="text1"/>
                      <w:sz w:val="18"/>
                      <w:szCs w:val="18"/>
                    </w:rPr>
                    <w:t xml:space="preserve">Other Contributions </w:t>
                  </w:r>
                  <w:r w:rsidR="004D4C37" w:rsidRPr="000503F5">
                    <w:rPr>
                      <w:b/>
                      <w:color w:val="000000" w:themeColor="text1"/>
                      <w:sz w:val="18"/>
                      <w:szCs w:val="18"/>
                    </w:rPr>
                    <w:t>–</w:t>
                  </w:r>
                  <w:r w:rsidRPr="000503F5">
                    <w:rPr>
                      <w:b/>
                      <w:color w:val="000000" w:themeColor="text1"/>
                      <w:sz w:val="18"/>
                      <w:szCs w:val="18"/>
                    </w:rPr>
                    <w:t xml:space="preserve"> Grantee</w:t>
                  </w:r>
                  <w:r w:rsidR="004D4C37" w:rsidRPr="000503F5">
                    <w:rPr>
                      <w:b/>
                      <w:color w:val="000000" w:themeColor="text1"/>
                      <w:sz w:val="18"/>
                      <w:szCs w:val="18"/>
                    </w:rPr>
                    <w:br/>
                  </w:r>
                  <w:r w:rsidR="004D4C37" w:rsidRPr="000503F5">
                    <w:rPr>
                      <w:b/>
                      <w:color w:val="000000" w:themeColor="text1"/>
                      <w:sz w:val="18"/>
                      <w:szCs w:val="18"/>
                      <w:lang w:eastAsia="en-AU"/>
                    </w:rPr>
                    <w:t xml:space="preserve">(GST </w:t>
                  </w:r>
                  <w:r w:rsidR="004D4C37" w:rsidRPr="000503F5">
                    <w:rPr>
                      <w:b/>
                      <w:color w:val="000000" w:themeColor="text1"/>
                      <w:sz w:val="18"/>
                      <w:szCs w:val="18"/>
                      <w:highlight w:val="yellow"/>
                      <w:lang w:eastAsia="en-AU"/>
                    </w:rPr>
                    <w:t>[incl/ excl])</w:t>
                  </w:r>
                </w:p>
              </w:tc>
              <w:tc>
                <w:tcPr>
                  <w:tcW w:w="1949" w:type="dxa"/>
                </w:tcPr>
                <w:p w14:paraId="4376F09F" w14:textId="73EEAED3" w:rsidR="00150A95" w:rsidRPr="000503F5" w:rsidRDefault="00150A95" w:rsidP="001B7DCD">
                  <w:pPr>
                    <w:spacing w:after="0"/>
                    <w:rPr>
                      <w:b/>
                      <w:color w:val="000000" w:themeColor="text1"/>
                      <w:sz w:val="18"/>
                      <w:szCs w:val="18"/>
                    </w:rPr>
                  </w:pPr>
                  <w:r w:rsidRPr="000503F5">
                    <w:rPr>
                      <w:b/>
                      <w:color w:val="000000" w:themeColor="text1"/>
                      <w:sz w:val="18"/>
                      <w:szCs w:val="18"/>
                    </w:rPr>
                    <w:t xml:space="preserve">Other Contributions -Third </w:t>
                  </w:r>
                  <w:r w:rsidR="002E04D3" w:rsidRPr="000503F5">
                    <w:rPr>
                      <w:b/>
                      <w:color w:val="000000" w:themeColor="text1"/>
                      <w:sz w:val="18"/>
                      <w:szCs w:val="18"/>
                    </w:rPr>
                    <w:t>p</w:t>
                  </w:r>
                  <w:r w:rsidRPr="000503F5">
                    <w:rPr>
                      <w:b/>
                      <w:color w:val="000000" w:themeColor="text1"/>
                      <w:sz w:val="18"/>
                      <w:szCs w:val="18"/>
                    </w:rPr>
                    <w:t>arties</w:t>
                  </w:r>
                  <w:r w:rsidR="004D4C37" w:rsidRPr="000503F5">
                    <w:rPr>
                      <w:b/>
                      <w:color w:val="000000" w:themeColor="text1"/>
                      <w:sz w:val="18"/>
                      <w:szCs w:val="18"/>
                    </w:rPr>
                    <w:br/>
                  </w:r>
                  <w:r w:rsidR="004D4C37" w:rsidRPr="000503F5">
                    <w:rPr>
                      <w:b/>
                      <w:color w:val="000000" w:themeColor="text1"/>
                      <w:sz w:val="18"/>
                      <w:szCs w:val="18"/>
                      <w:lang w:eastAsia="en-AU"/>
                    </w:rPr>
                    <w:t xml:space="preserve">(GST </w:t>
                  </w:r>
                  <w:r w:rsidR="004D4C37" w:rsidRPr="000503F5">
                    <w:rPr>
                      <w:b/>
                      <w:color w:val="000000" w:themeColor="text1"/>
                      <w:sz w:val="18"/>
                      <w:szCs w:val="18"/>
                      <w:highlight w:val="yellow"/>
                      <w:lang w:eastAsia="en-AU"/>
                    </w:rPr>
                    <w:t>[incl/ excl])</w:t>
                  </w:r>
                </w:p>
              </w:tc>
              <w:tc>
                <w:tcPr>
                  <w:tcW w:w="1340" w:type="dxa"/>
                </w:tcPr>
                <w:p w14:paraId="44F9E88A" w14:textId="60474720" w:rsidR="00150A95" w:rsidRPr="000503F5" w:rsidRDefault="00150A95" w:rsidP="001B7DCD">
                  <w:pPr>
                    <w:spacing w:after="0"/>
                    <w:rPr>
                      <w:b/>
                      <w:color w:val="000000" w:themeColor="text1"/>
                      <w:sz w:val="18"/>
                      <w:szCs w:val="18"/>
                    </w:rPr>
                  </w:pPr>
                  <w:r w:rsidRPr="000503F5">
                    <w:rPr>
                      <w:b/>
                      <w:color w:val="000000" w:themeColor="text1"/>
                      <w:sz w:val="18"/>
                      <w:szCs w:val="18"/>
                    </w:rPr>
                    <w:t>Total Cost</w:t>
                  </w:r>
                  <w:r w:rsidR="004D4C37" w:rsidRPr="000503F5">
                    <w:rPr>
                      <w:b/>
                      <w:color w:val="000000" w:themeColor="text1"/>
                      <w:sz w:val="18"/>
                      <w:szCs w:val="18"/>
                    </w:rPr>
                    <w:br/>
                  </w:r>
                  <w:r w:rsidR="004D4C37" w:rsidRPr="000503F5">
                    <w:rPr>
                      <w:b/>
                      <w:color w:val="000000" w:themeColor="text1"/>
                      <w:sz w:val="18"/>
                      <w:szCs w:val="18"/>
                      <w:lang w:eastAsia="en-AU"/>
                    </w:rPr>
                    <w:t xml:space="preserve">(GST </w:t>
                  </w:r>
                  <w:r w:rsidR="004D4C37" w:rsidRPr="000503F5">
                    <w:rPr>
                      <w:b/>
                      <w:color w:val="000000" w:themeColor="text1"/>
                      <w:sz w:val="18"/>
                      <w:szCs w:val="18"/>
                      <w:highlight w:val="yellow"/>
                      <w:lang w:eastAsia="en-AU"/>
                    </w:rPr>
                    <w:t>[incl/ excl])</w:t>
                  </w:r>
                </w:p>
              </w:tc>
            </w:tr>
            <w:tr w:rsidR="00AA3B9E" w:rsidRPr="005127C4" w14:paraId="37AE20E9" w14:textId="77777777" w:rsidTr="00F41E58">
              <w:trPr>
                <w:trHeight w:val="1178"/>
              </w:trPr>
              <w:tc>
                <w:tcPr>
                  <w:tcW w:w="1390" w:type="dxa"/>
                </w:tcPr>
                <w:p w14:paraId="32ACA0D3" w14:textId="77777777" w:rsidR="00150A95" w:rsidRPr="000503F5" w:rsidRDefault="00150A95" w:rsidP="001B7DCD">
                  <w:pPr>
                    <w:spacing w:after="0"/>
                    <w:rPr>
                      <w:color w:val="000000" w:themeColor="text1"/>
                      <w:sz w:val="18"/>
                      <w:szCs w:val="18"/>
                    </w:rPr>
                  </w:pPr>
                  <w:r w:rsidRPr="000503F5">
                    <w:rPr>
                      <w:color w:val="000000" w:themeColor="text1"/>
                      <w:sz w:val="18"/>
                      <w:szCs w:val="18"/>
                    </w:rPr>
                    <w:t>[</w:t>
                  </w:r>
                  <w:r w:rsidRPr="000503F5">
                    <w:rPr>
                      <w:i/>
                      <w:color w:val="000000" w:themeColor="text1"/>
                      <w:sz w:val="18"/>
                      <w:szCs w:val="18"/>
                    </w:rPr>
                    <w:t>insert reference</w:t>
                  </w:r>
                  <w:r w:rsidRPr="000503F5">
                    <w:rPr>
                      <w:color w:val="000000" w:themeColor="text1"/>
                      <w:sz w:val="18"/>
                      <w:szCs w:val="18"/>
                    </w:rPr>
                    <w:t>]</w:t>
                  </w:r>
                </w:p>
              </w:tc>
              <w:tc>
                <w:tcPr>
                  <w:tcW w:w="1607" w:type="dxa"/>
                </w:tcPr>
                <w:p w14:paraId="23A29D37" w14:textId="77777777" w:rsidR="00150A95" w:rsidRPr="000503F5" w:rsidRDefault="00150A95" w:rsidP="001B7DCD">
                  <w:pPr>
                    <w:spacing w:after="0"/>
                    <w:rPr>
                      <w:color w:val="000000" w:themeColor="text1"/>
                      <w:sz w:val="18"/>
                      <w:szCs w:val="18"/>
                    </w:rPr>
                  </w:pPr>
                  <w:r w:rsidRPr="000503F5">
                    <w:rPr>
                      <w:color w:val="000000" w:themeColor="text1"/>
                      <w:sz w:val="18"/>
                      <w:szCs w:val="18"/>
                    </w:rPr>
                    <w:t>[</w:t>
                  </w:r>
                  <w:r w:rsidRPr="000503F5">
                    <w:rPr>
                      <w:i/>
                      <w:color w:val="000000" w:themeColor="text1"/>
                      <w:sz w:val="18"/>
                      <w:szCs w:val="18"/>
                    </w:rPr>
                    <w:t>insert description of the expenditure item</w:t>
                  </w:r>
                  <w:r w:rsidRPr="000503F5">
                    <w:rPr>
                      <w:color w:val="000000" w:themeColor="text1"/>
                      <w:sz w:val="18"/>
                      <w:szCs w:val="18"/>
                    </w:rPr>
                    <w:t>]</w:t>
                  </w:r>
                </w:p>
              </w:tc>
              <w:tc>
                <w:tcPr>
                  <w:tcW w:w="1743" w:type="dxa"/>
                </w:tcPr>
                <w:p w14:paraId="3076034D" w14:textId="77777777" w:rsidR="00150A95" w:rsidRPr="000503F5" w:rsidRDefault="00150A95" w:rsidP="001B7DCD">
                  <w:pPr>
                    <w:spacing w:after="0"/>
                    <w:rPr>
                      <w:color w:val="000000" w:themeColor="text1"/>
                      <w:sz w:val="18"/>
                      <w:szCs w:val="18"/>
                    </w:rPr>
                  </w:pPr>
                  <w:r w:rsidRPr="000503F5">
                    <w:rPr>
                      <w:color w:val="000000" w:themeColor="text1"/>
                      <w:sz w:val="18"/>
                      <w:szCs w:val="18"/>
                    </w:rPr>
                    <w:t>[</w:t>
                  </w:r>
                  <w:r w:rsidRPr="000503F5">
                    <w:rPr>
                      <w:i/>
                      <w:color w:val="000000" w:themeColor="text1"/>
                      <w:sz w:val="18"/>
                      <w:szCs w:val="18"/>
                    </w:rPr>
                    <w:t>insert amount of Grant contributed to this budget item</w:t>
                  </w:r>
                  <w:r w:rsidRPr="000503F5">
                    <w:rPr>
                      <w:color w:val="000000" w:themeColor="text1"/>
                      <w:sz w:val="18"/>
                      <w:szCs w:val="18"/>
                    </w:rPr>
                    <w:t>]</w:t>
                  </w:r>
                </w:p>
              </w:tc>
              <w:tc>
                <w:tcPr>
                  <w:tcW w:w="1939" w:type="dxa"/>
                </w:tcPr>
                <w:p w14:paraId="3A695CEA" w14:textId="77777777" w:rsidR="00150A95" w:rsidRPr="000503F5" w:rsidRDefault="00150A95" w:rsidP="001B7DCD">
                  <w:pPr>
                    <w:spacing w:after="0"/>
                    <w:rPr>
                      <w:color w:val="000000" w:themeColor="text1"/>
                      <w:sz w:val="18"/>
                      <w:szCs w:val="18"/>
                    </w:rPr>
                  </w:pPr>
                  <w:r w:rsidRPr="000503F5">
                    <w:rPr>
                      <w:color w:val="000000" w:themeColor="text1"/>
                      <w:sz w:val="18"/>
                      <w:szCs w:val="18"/>
                    </w:rPr>
                    <w:t>[</w:t>
                  </w:r>
                  <w:r w:rsidRPr="000503F5">
                    <w:rPr>
                      <w:i/>
                      <w:color w:val="000000" w:themeColor="text1"/>
                      <w:sz w:val="18"/>
                      <w:szCs w:val="18"/>
                    </w:rPr>
                    <w:t>insert amount of Grantees own funds contributed to this budget item</w:t>
                  </w:r>
                  <w:r w:rsidRPr="000503F5">
                    <w:rPr>
                      <w:color w:val="000000" w:themeColor="text1"/>
                      <w:sz w:val="18"/>
                      <w:szCs w:val="18"/>
                    </w:rPr>
                    <w:t>]</w:t>
                  </w:r>
                </w:p>
              </w:tc>
              <w:tc>
                <w:tcPr>
                  <w:tcW w:w="1949" w:type="dxa"/>
                </w:tcPr>
                <w:p w14:paraId="771E62D5" w14:textId="77777777" w:rsidR="00150A95" w:rsidRPr="000503F5" w:rsidRDefault="00150A95" w:rsidP="001B7DCD">
                  <w:pPr>
                    <w:spacing w:after="0"/>
                    <w:rPr>
                      <w:i/>
                      <w:color w:val="000000" w:themeColor="text1"/>
                      <w:sz w:val="18"/>
                      <w:szCs w:val="18"/>
                    </w:rPr>
                  </w:pPr>
                  <w:r w:rsidRPr="000503F5">
                    <w:rPr>
                      <w:color w:val="000000" w:themeColor="text1"/>
                      <w:sz w:val="18"/>
                      <w:szCs w:val="18"/>
                    </w:rPr>
                    <w:t>[</w:t>
                  </w:r>
                  <w:r w:rsidRPr="000503F5">
                    <w:rPr>
                      <w:i/>
                      <w:color w:val="000000" w:themeColor="text1"/>
                      <w:sz w:val="18"/>
                      <w:szCs w:val="18"/>
                    </w:rPr>
                    <w:t>insert amount of other sources of funding contributed to this budget item</w:t>
                  </w:r>
                  <w:r w:rsidRPr="000503F5">
                    <w:rPr>
                      <w:color w:val="000000" w:themeColor="text1"/>
                      <w:sz w:val="18"/>
                      <w:szCs w:val="18"/>
                    </w:rPr>
                    <w:t>]</w:t>
                  </w:r>
                </w:p>
              </w:tc>
              <w:tc>
                <w:tcPr>
                  <w:tcW w:w="1340" w:type="dxa"/>
                </w:tcPr>
                <w:p w14:paraId="63C27FCF" w14:textId="77777777" w:rsidR="00150A95" w:rsidRPr="000503F5" w:rsidRDefault="00150A95" w:rsidP="001B7DCD">
                  <w:pPr>
                    <w:spacing w:after="0"/>
                    <w:rPr>
                      <w:color w:val="000000" w:themeColor="text1"/>
                      <w:sz w:val="18"/>
                      <w:szCs w:val="18"/>
                    </w:rPr>
                  </w:pPr>
                  <w:r w:rsidRPr="000503F5">
                    <w:rPr>
                      <w:color w:val="000000" w:themeColor="text1"/>
                      <w:sz w:val="18"/>
                      <w:szCs w:val="18"/>
                    </w:rPr>
                    <w:t>[</w:t>
                  </w:r>
                  <w:r w:rsidRPr="000503F5">
                    <w:rPr>
                      <w:i/>
                      <w:color w:val="000000" w:themeColor="text1"/>
                      <w:sz w:val="18"/>
                      <w:szCs w:val="18"/>
                    </w:rPr>
                    <w:t>insert total amount cost of the budget item</w:t>
                  </w:r>
                  <w:r w:rsidRPr="000503F5">
                    <w:rPr>
                      <w:color w:val="000000" w:themeColor="text1"/>
                      <w:sz w:val="18"/>
                      <w:szCs w:val="18"/>
                    </w:rPr>
                    <w:t>]</w:t>
                  </w:r>
                </w:p>
              </w:tc>
            </w:tr>
          </w:tbl>
          <w:p w14:paraId="2E315606" w14:textId="77777777" w:rsidR="00150A95" w:rsidRPr="000503F5" w:rsidRDefault="00150A95" w:rsidP="001B7DCD">
            <w:pPr>
              <w:rPr>
                <w:color w:val="000000" w:themeColor="text1"/>
                <w:sz w:val="18"/>
                <w:szCs w:val="18"/>
              </w:rPr>
            </w:pPr>
          </w:p>
          <w:p w14:paraId="35BDF3AE" w14:textId="77777777" w:rsidR="00150A95" w:rsidRPr="000503F5" w:rsidRDefault="00150A95" w:rsidP="001B7DCD">
            <w:pPr>
              <w:rPr>
                <w:color w:val="000000" w:themeColor="text1"/>
                <w:sz w:val="18"/>
                <w:szCs w:val="18"/>
              </w:rPr>
            </w:pPr>
          </w:p>
        </w:tc>
        <w:tc>
          <w:tcPr>
            <w:tcW w:w="11190" w:type="dxa"/>
            <w:tcBorders>
              <w:top w:val="single" w:sz="4" w:space="0" w:color="000000"/>
            </w:tcBorders>
          </w:tcPr>
          <w:p w14:paraId="0AB28898" w14:textId="5B36F572" w:rsidR="001C4825" w:rsidRPr="000503F5" w:rsidRDefault="00F36D0D" w:rsidP="00F252B3">
            <w:pPr>
              <w:rPr>
                <w:color w:val="000000" w:themeColor="text1"/>
                <w:sz w:val="18"/>
                <w:szCs w:val="18"/>
              </w:rPr>
            </w:pPr>
            <w:r w:rsidRPr="000503F5">
              <w:rPr>
                <w:color w:val="000000" w:themeColor="text1"/>
                <w:sz w:val="18"/>
                <w:szCs w:val="18"/>
              </w:rPr>
              <w:t>CB2.</w:t>
            </w:r>
            <w:r w:rsidR="00F252B3" w:rsidRPr="000503F5">
              <w:rPr>
                <w:color w:val="000000" w:themeColor="text1"/>
                <w:sz w:val="18"/>
                <w:szCs w:val="18"/>
              </w:rPr>
              <w:t>1</w:t>
            </w:r>
            <w:r w:rsidR="00F252B3" w:rsidRPr="000503F5">
              <w:rPr>
                <w:color w:val="000000" w:themeColor="text1"/>
                <w:sz w:val="18"/>
                <w:szCs w:val="18"/>
              </w:rPr>
              <w:tab/>
            </w:r>
            <w:r w:rsidR="001C4825" w:rsidRPr="000503F5">
              <w:rPr>
                <w:color w:val="000000" w:themeColor="text1"/>
                <w:sz w:val="18"/>
                <w:szCs w:val="18"/>
              </w:rPr>
              <w:t xml:space="preserve">In this Agreement, Appropriation means </w:t>
            </w:r>
            <w:r w:rsidR="007A4887" w:rsidRPr="000503F5">
              <w:rPr>
                <w:color w:val="000000" w:themeColor="text1"/>
                <w:sz w:val="18"/>
                <w:szCs w:val="18"/>
              </w:rPr>
              <w:t>money drawn from the Consolidated Revenue Fund</w:t>
            </w:r>
            <w:r w:rsidR="003C6E3C" w:rsidRPr="000503F5">
              <w:rPr>
                <w:color w:val="000000" w:themeColor="text1"/>
                <w:sz w:val="18"/>
                <w:szCs w:val="18"/>
              </w:rPr>
              <w:t>.</w:t>
            </w:r>
          </w:p>
          <w:p w14:paraId="5B46F478" w14:textId="77777777" w:rsidR="001C4825" w:rsidRPr="000503F5" w:rsidRDefault="001C4825" w:rsidP="00F252B3">
            <w:pPr>
              <w:rPr>
                <w:color w:val="000000" w:themeColor="text1"/>
                <w:sz w:val="18"/>
                <w:szCs w:val="18"/>
              </w:rPr>
            </w:pPr>
          </w:p>
          <w:p w14:paraId="533A2956" w14:textId="2D96646F" w:rsidR="00F252B3" w:rsidRPr="000503F5" w:rsidRDefault="001C4825" w:rsidP="00F252B3">
            <w:pPr>
              <w:rPr>
                <w:color w:val="000000" w:themeColor="text1"/>
                <w:sz w:val="18"/>
                <w:szCs w:val="18"/>
              </w:rPr>
            </w:pPr>
            <w:r w:rsidRPr="000503F5">
              <w:rPr>
                <w:color w:val="000000" w:themeColor="text1"/>
                <w:sz w:val="18"/>
                <w:szCs w:val="18"/>
              </w:rPr>
              <w:t>CB2.2</w:t>
            </w:r>
            <w:r w:rsidRPr="000503F5">
              <w:rPr>
                <w:color w:val="000000" w:themeColor="text1"/>
                <w:sz w:val="18"/>
                <w:szCs w:val="18"/>
              </w:rPr>
              <w:tab/>
            </w:r>
            <w:r w:rsidR="00F252B3" w:rsidRPr="000503F5">
              <w:rPr>
                <w:color w:val="000000" w:themeColor="text1"/>
                <w:sz w:val="18"/>
                <w:szCs w:val="18"/>
              </w:rPr>
              <w:t>The Grantee agrees to use the Grant [and any Other Contributions] and undertake the Activity consistent</w:t>
            </w:r>
            <w:r w:rsidR="003E3E50" w:rsidRPr="000503F5">
              <w:rPr>
                <w:color w:val="000000" w:themeColor="text1"/>
                <w:sz w:val="18"/>
                <w:szCs w:val="18"/>
              </w:rPr>
              <w:t>ly</w:t>
            </w:r>
            <w:r w:rsidR="00F252B3" w:rsidRPr="000503F5">
              <w:rPr>
                <w:color w:val="000000" w:themeColor="text1"/>
                <w:sz w:val="18"/>
                <w:szCs w:val="18"/>
              </w:rPr>
              <w:t xml:space="preserve"> with the Activity Budget</w:t>
            </w:r>
            <w:r w:rsidR="00291B9E" w:rsidRPr="000503F5">
              <w:rPr>
                <w:color w:val="000000" w:themeColor="text1"/>
                <w:sz w:val="18"/>
                <w:szCs w:val="18"/>
              </w:rPr>
              <w:t xml:space="preserve"> below</w:t>
            </w:r>
            <w:r w:rsidR="00F252B3" w:rsidRPr="000503F5">
              <w:rPr>
                <w:color w:val="000000" w:themeColor="text1"/>
                <w:sz w:val="18"/>
                <w:szCs w:val="18"/>
              </w:rPr>
              <w:t>:</w:t>
            </w:r>
          </w:p>
          <w:p w14:paraId="79509AE3" w14:textId="77777777" w:rsidR="00F252B3" w:rsidRPr="000503F5" w:rsidRDefault="00F252B3" w:rsidP="00F252B3">
            <w:pPr>
              <w:rPr>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0"/>
              <w:gridCol w:w="1607"/>
              <w:gridCol w:w="1743"/>
              <w:gridCol w:w="1939"/>
              <w:gridCol w:w="1949"/>
              <w:gridCol w:w="1340"/>
            </w:tblGrid>
            <w:tr w:rsidR="00F252B3" w:rsidRPr="005127C4" w14:paraId="01FDA154" w14:textId="77777777" w:rsidTr="00F41E58">
              <w:trPr>
                <w:cantSplit/>
                <w:tblHeader/>
              </w:trPr>
              <w:tc>
                <w:tcPr>
                  <w:tcW w:w="1390" w:type="dxa"/>
                </w:tcPr>
                <w:p w14:paraId="2452DDB8" w14:textId="77777777" w:rsidR="00F252B3" w:rsidRPr="000503F5" w:rsidRDefault="00F252B3" w:rsidP="00F252B3">
                  <w:pPr>
                    <w:spacing w:after="0"/>
                    <w:rPr>
                      <w:b/>
                      <w:color w:val="000000" w:themeColor="text1"/>
                      <w:sz w:val="18"/>
                      <w:szCs w:val="18"/>
                    </w:rPr>
                  </w:pPr>
                  <w:r w:rsidRPr="000503F5">
                    <w:rPr>
                      <w:b/>
                      <w:color w:val="000000" w:themeColor="text1"/>
                      <w:sz w:val="18"/>
                      <w:szCs w:val="18"/>
                    </w:rPr>
                    <w:t xml:space="preserve">Expenditure Item </w:t>
                  </w:r>
                </w:p>
              </w:tc>
              <w:tc>
                <w:tcPr>
                  <w:tcW w:w="1607" w:type="dxa"/>
                </w:tcPr>
                <w:p w14:paraId="1A109B03" w14:textId="77777777" w:rsidR="00F252B3" w:rsidRPr="000503F5" w:rsidRDefault="00F252B3" w:rsidP="00F252B3">
                  <w:pPr>
                    <w:spacing w:after="0"/>
                    <w:rPr>
                      <w:b/>
                      <w:color w:val="000000" w:themeColor="text1"/>
                      <w:sz w:val="18"/>
                      <w:szCs w:val="18"/>
                    </w:rPr>
                  </w:pPr>
                  <w:r w:rsidRPr="000503F5">
                    <w:rPr>
                      <w:b/>
                      <w:color w:val="000000" w:themeColor="text1"/>
                      <w:sz w:val="18"/>
                      <w:szCs w:val="18"/>
                    </w:rPr>
                    <w:t xml:space="preserve">Description </w:t>
                  </w:r>
                </w:p>
              </w:tc>
              <w:tc>
                <w:tcPr>
                  <w:tcW w:w="1743" w:type="dxa"/>
                </w:tcPr>
                <w:p w14:paraId="0A177A4A" w14:textId="556237E2" w:rsidR="00F252B3" w:rsidRPr="000503F5" w:rsidRDefault="00F252B3" w:rsidP="00F252B3">
                  <w:pPr>
                    <w:spacing w:after="0"/>
                    <w:rPr>
                      <w:b/>
                      <w:color w:val="000000" w:themeColor="text1"/>
                      <w:sz w:val="18"/>
                      <w:szCs w:val="18"/>
                    </w:rPr>
                  </w:pPr>
                  <w:r w:rsidRPr="000503F5">
                    <w:rPr>
                      <w:b/>
                      <w:color w:val="000000" w:themeColor="text1"/>
                      <w:sz w:val="18"/>
                      <w:szCs w:val="18"/>
                    </w:rPr>
                    <w:t>Grant Contributions</w:t>
                  </w:r>
                  <w:r w:rsidR="004D4C37" w:rsidRPr="000503F5">
                    <w:rPr>
                      <w:b/>
                      <w:color w:val="000000" w:themeColor="text1"/>
                      <w:sz w:val="18"/>
                      <w:szCs w:val="18"/>
                    </w:rPr>
                    <w:br/>
                  </w:r>
                  <w:r w:rsidR="004D4C37" w:rsidRPr="000503F5">
                    <w:rPr>
                      <w:b/>
                      <w:color w:val="000000" w:themeColor="text1"/>
                      <w:sz w:val="18"/>
                      <w:szCs w:val="18"/>
                      <w:lang w:eastAsia="en-AU"/>
                    </w:rPr>
                    <w:t xml:space="preserve">(GST </w:t>
                  </w:r>
                  <w:r w:rsidR="004D4C37" w:rsidRPr="000503F5">
                    <w:rPr>
                      <w:b/>
                      <w:color w:val="000000" w:themeColor="text1"/>
                      <w:sz w:val="18"/>
                      <w:szCs w:val="18"/>
                      <w:highlight w:val="yellow"/>
                      <w:lang w:eastAsia="en-AU"/>
                    </w:rPr>
                    <w:t>[incl/ excl])</w:t>
                  </w:r>
                </w:p>
              </w:tc>
              <w:tc>
                <w:tcPr>
                  <w:tcW w:w="1939" w:type="dxa"/>
                </w:tcPr>
                <w:p w14:paraId="41BB2533" w14:textId="09928BF1" w:rsidR="00F252B3" w:rsidRPr="000503F5" w:rsidRDefault="00F252B3" w:rsidP="00F252B3">
                  <w:pPr>
                    <w:spacing w:after="0"/>
                    <w:rPr>
                      <w:b/>
                      <w:color w:val="000000" w:themeColor="text1"/>
                      <w:sz w:val="18"/>
                      <w:szCs w:val="18"/>
                    </w:rPr>
                  </w:pPr>
                  <w:r w:rsidRPr="000503F5">
                    <w:rPr>
                      <w:b/>
                      <w:color w:val="000000" w:themeColor="text1"/>
                      <w:sz w:val="18"/>
                      <w:szCs w:val="18"/>
                    </w:rPr>
                    <w:t xml:space="preserve">Other Contributions </w:t>
                  </w:r>
                  <w:r w:rsidR="004D4C37" w:rsidRPr="000503F5">
                    <w:rPr>
                      <w:b/>
                      <w:color w:val="000000" w:themeColor="text1"/>
                      <w:sz w:val="18"/>
                      <w:szCs w:val="18"/>
                    </w:rPr>
                    <w:t>–</w:t>
                  </w:r>
                  <w:r w:rsidRPr="000503F5">
                    <w:rPr>
                      <w:b/>
                      <w:color w:val="000000" w:themeColor="text1"/>
                      <w:sz w:val="18"/>
                      <w:szCs w:val="18"/>
                    </w:rPr>
                    <w:t xml:space="preserve"> Grantee</w:t>
                  </w:r>
                  <w:r w:rsidR="004D4C37" w:rsidRPr="000503F5">
                    <w:rPr>
                      <w:b/>
                      <w:color w:val="000000" w:themeColor="text1"/>
                      <w:sz w:val="18"/>
                      <w:szCs w:val="18"/>
                    </w:rPr>
                    <w:br/>
                  </w:r>
                  <w:r w:rsidR="004D4C37" w:rsidRPr="000503F5">
                    <w:rPr>
                      <w:b/>
                      <w:color w:val="000000" w:themeColor="text1"/>
                      <w:sz w:val="18"/>
                      <w:szCs w:val="18"/>
                      <w:lang w:eastAsia="en-AU"/>
                    </w:rPr>
                    <w:t xml:space="preserve">(GST </w:t>
                  </w:r>
                  <w:r w:rsidR="004D4C37" w:rsidRPr="000503F5">
                    <w:rPr>
                      <w:b/>
                      <w:color w:val="000000" w:themeColor="text1"/>
                      <w:sz w:val="18"/>
                      <w:szCs w:val="18"/>
                      <w:highlight w:val="yellow"/>
                      <w:lang w:eastAsia="en-AU"/>
                    </w:rPr>
                    <w:t>[incl/ excl])</w:t>
                  </w:r>
                </w:p>
              </w:tc>
              <w:tc>
                <w:tcPr>
                  <w:tcW w:w="1949" w:type="dxa"/>
                </w:tcPr>
                <w:p w14:paraId="438EF7D5" w14:textId="343181AC" w:rsidR="00F252B3" w:rsidRPr="000503F5" w:rsidRDefault="00F252B3" w:rsidP="00F252B3">
                  <w:pPr>
                    <w:spacing w:after="0"/>
                    <w:rPr>
                      <w:b/>
                      <w:color w:val="000000" w:themeColor="text1"/>
                      <w:sz w:val="18"/>
                      <w:szCs w:val="18"/>
                    </w:rPr>
                  </w:pPr>
                  <w:r w:rsidRPr="000503F5">
                    <w:rPr>
                      <w:b/>
                      <w:color w:val="000000" w:themeColor="text1"/>
                      <w:sz w:val="18"/>
                      <w:szCs w:val="18"/>
                    </w:rPr>
                    <w:t xml:space="preserve">Other Contributions -Third </w:t>
                  </w:r>
                  <w:r w:rsidR="002E04D3" w:rsidRPr="000503F5">
                    <w:rPr>
                      <w:b/>
                      <w:color w:val="000000" w:themeColor="text1"/>
                      <w:sz w:val="18"/>
                      <w:szCs w:val="18"/>
                    </w:rPr>
                    <w:t>p</w:t>
                  </w:r>
                  <w:r w:rsidRPr="000503F5">
                    <w:rPr>
                      <w:b/>
                      <w:color w:val="000000" w:themeColor="text1"/>
                      <w:sz w:val="18"/>
                      <w:szCs w:val="18"/>
                    </w:rPr>
                    <w:t>arties</w:t>
                  </w:r>
                  <w:r w:rsidR="004D4C37" w:rsidRPr="000503F5">
                    <w:rPr>
                      <w:b/>
                      <w:color w:val="000000" w:themeColor="text1"/>
                      <w:sz w:val="18"/>
                      <w:szCs w:val="18"/>
                    </w:rPr>
                    <w:br/>
                  </w:r>
                  <w:r w:rsidR="004D4C37" w:rsidRPr="000503F5">
                    <w:rPr>
                      <w:b/>
                      <w:color w:val="000000" w:themeColor="text1"/>
                      <w:sz w:val="18"/>
                      <w:szCs w:val="18"/>
                      <w:lang w:eastAsia="en-AU"/>
                    </w:rPr>
                    <w:t xml:space="preserve">(GST </w:t>
                  </w:r>
                  <w:r w:rsidR="004D4C37" w:rsidRPr="000503F5">
                    <w:rPr>
                      <w:b/>
                      <w:color w:val="000000" w:themeColor="text1"/>
                      <w:sz w:val="18"/>
                      <w:szCs w:val="18"/>
                      <w:highlight w:val="yellow"/>
                      <w:lang w:eastAsia="en-AU"/>
                    </w:rPr>
                    <w:t>[incl/ excl])</w:t>
                  </w:r>
                </w:p>
              </w:tc>
              <w:tc>
                <w:tcPr>
                  <w:tcW w:w="1340" w:type="dxa"/>
                </w:tcPr>
                <w:p w14:paraId="5EC68C34" w14:textId="28BAF509" w:rsidR="00F252B3" w:rsidRPr="000503F5" w:rsidRDefault="00F252B3" w:rsidP="00F252B3">
                  <w:pPr>
                    <w:spacing w:after="0"/>
                    <w:rPr>
                      <w:b/>
                      <w:color w:val="000000" w:themeColor="text1"/>
                      <w:sz w:val="18"/>
                      <w:szCs w:val="18"/>
                    </w:rPr>
                  </w:pPr>
                  <w:r w:rsidRPr="000503F5">
                    <w:rPr>
                      <w:b/>
                      <w:color w:val="000000" w:themeColor="text1"/>
                      <w:sz w:val="18"/>
                      <w:szCs w:val="18"/>
                    </w:rPr>
                    <w:t>Total Cost</w:t>
                  </w:r>
                  <w:r w:rsidR="004D4C37" w:rsidRPr="000503F5">
                    <w:rPr>
                      <w:b/>
                      <w:color w:val="000000" w:themeColor="text1"/>
                      <w:sz w:val="18"/>
                      <w:szCs w:val="18"/>
                    </w:rPr>
                    <w:br/>
                  </w:r>
                  <w:r w:rsidR="004D4C37" w:rsidRPr="000503F5">
                    <w:rPr>
                      <w:b/>
                      <w:color w:val="000000" w:themeColor="text1"/>
                      <w:sz w:val="18"/>
                      <w:szCs w:val="18"/>
                      <w:lang w:eastAsia="en-AU"/>
                    </w:rPr>
                    <w:t xml:space="preserve">(GST </w:t>
                  </w:r>
                  <w:r w:rsidR="004D4C37" w:rsidRPr="000503F5">
                    <w:rPr>
                      <w:b/>
                      <w:color w:val="000000" w:themeColor="text1"/>
                      <w:sz w:val="18"/>
                      <w:szCs w:val="18"/>
                      <w:highlight w:val="yellow"/>
                      <w:lang w:eastAsia="en-AU"/>
                    </w:rPr>
                    <w:t>[incl/ excl])</w:t>
                  </w:r>
                </w:p>
              </w:tc>
            </w:tr>
            <w:tr w:rsidR="00F252B3" w:rsidRPr="005127C4" w14:paraId="141B7BF1" w14:textId="77777777" w:rsidTr="00F41E58">
              <w:trPr>
                <w:trHeight w:val="1178"/>
              </w:trPr>
              <w:tc>
                <w:tcPr>
                  <w:tcW w:w="1390" w:type="dxa"/>
                </w:tcPr>
                <w:p w14:paraId="7A22BF58" w14:textId="77777777" w:rsidR="00F252B3" w:rsidRPr="000503F5" w:rsidRDefault="00F252B3" w:rsidP="00F252B3">
                  <w:pPr>
                    <w:spacing w:after="0"/>
                    <w:rPr>
                      <w:color w:val="000000" w:themeColor="text1"/>
                      <w:sz w:val="18"/>
                      <w:szCs w:val="18"/>
                    </w:rPr>
                  </w:pPr>
                  <w:r w:rsidRPr="000503F5">
                    <w:rPr>
                      <w:color w:val="000000" w:themeColor="text1"/>
                      <w:sz w:val="18"/>
                      <w:szCs w:val="18"/>
                    </w:rPr>
                    <w:t>[</w:t>
                  </w:r>
                  <w:r w:rsidRPr="000503F5">
                    <w:rPr>
                      <w:i/>
                      <w:color w:val="000000" w:themeColor="text1"/>
                      <w:sz w:val="18"/>
                      <w:szCs w:val="18"/>
                    </w:rPr>
                    <w:t>insert reference</w:t>
                  </w:r>
                  <w:r w:rsidRPr="000503F5">
                    <w:rPr>
                      <w:color w:val="000000" w:themeColor="text1"/>
                      <w:sz w:val="18"/>
                      <w:szCs w:val="18"/>
                    </w:rPr>
                    <w:t>]</w:t>
                  </w:r>
                </w:p>
              </w:tc>
              <w:tc>
                <w:tcPr>
                  <w:tcW w:w="1607" w:type="dxa"/>
                </w:tcPr>
                <w:p w14:paraId="22139D24" w14:textId="77777777" w:rsidR="00F252B3" w:rsidRPr="000503F5" w:rsidRDefault="00F252B3" w:rsidP="00F252B3">
                  <w:pPr>
                    <w:spacing w:after="0"/>
                    <w:rPr>
                      <w:color w:val="000000" w:themeColor="text1"/>
                      <w:sz w:val="18"/>
                      <w:szCs w:val="18"/>
                    </w:rPr>
                  </w:pPr>
                  <w:r w:rsidRPr="000503F5">
                    <w:rPr>
                      <w:color w:val="000000" w:themeColor="text1"/>
                      <w:sz w:val="18"/>
                      <w:szCs w:val="18"/>
                    </w:rPr>
                    <w:t>[</w:t>
                  </w:r>
                  <w:r w:rsidRPr="000503F5">
                    <w:rPr>
                      <w:i/>
                      <w:color w:val="000000" w:themeColor="text1"/>
                      <w:sz w:val="18"/>
                      <w:szCs w:val="18"/>
                    </w:rPr>
                    <w:t>insert description of the expenditure item</w:t>
                  </w:r>
                  <w:r w:rsidRPr="000503F5">
                    <w:rPr>
                      <w:color w:val="000000" w:themeColor="text1"/>
                      <w:sz w:val="18"/>
                      <w:szCs w:val="18"/>
                    </w:rPr>
                    <w:t>]</w:t>
                  </w:r>
                </w:p>
              </w:tc>
              <w:tc>
                <w:tcPr>
                  <w:tcW w:w="1743" w:type="dxa"/>
                </w:tcPr>
                <w:p w14:paraId="65803688" w14:textId="77777777" w:rsidR="00F252B3" w:rsidRPr="000503F5" w:rsidRDefault="00F252B3" w:rsidP="00F252B3">
                  <w:pPr>
                    <w:spacing w:after="0"/>
                    <w:rPr>
                      <w:color w:val="000000" w:themeColor="text1"/>
                      <w:sz w:val="18"/>
                      <w:szCs w:val="18"/>
                    </w:rPr>
                  </w:pPr>
                  <w:r w:rsidRPr="000503F5">
                    <w:rPr>
                      <w:color w:val="000000" w:themeColor="text1"/>
                      <w:sz w:val="18"/>
                      <w:szCs w:val="18"/>
                    </w:rPr>
                    <w:t>[</w:t>
                  </w:r>
                  <w:r w:rsidRPr="000503F5">
                    <w:rPr>
                      <w:i/>
                      <w:color w:val="000000" w:themeColor="text1"/>
                      <w:sz w:val="18"/>
                      <w:szCs w:val="18"/>
                    </w:rPr>
                    <w:t>insert amount of Grant contributed to this budget item</w:t>
                  </w:r>
                  <w:r w:rsidRPr="000503F5">
                    <w:rPr>
                      <w:color w:val="000000" w:themeColor="text1"/>
                      <w:sz w:val="18"/>
                      <w:szCs w:val="18"/>
                    </w:rPr>
                    <w:t>]</w:t>
                  </w:r>
                </w:p>
              </w:tc>
              <w:tc>
                <w:tcPr>
                  <w:tcW w:w="1939" w:type="dxa"/>
                </w:tcPr>
                <w:p w14:paraId="02B8F20D" w14:textId="77777777" w:rsidR="00F252B3" w:rsidRPr="000503F5" w:rsidRDefault="00F252B3" w:rsidP="00F252B3">
                  <w:pPr>
                    <w:spacing w:after="0"/>
                    <w:rPr>
                      <w:color w:val="000000" w:themeColor="text1"/>
                      <w:sz w:val="18"/>
                      <w:szCs w:val="18"/>
                    </w:rPr>
                  </w:pPr>
                  <w:r w:rsidRPr="000503F5">
                    <w:rPr>
                      <w:color w:val="000000" w:themeColor="text1"/>
                      <w:sz w:val="18"/>
                      <w:szCs w:val="18"/>
                    </w:rPr>
                    <w:t>[</w:t>
                  </w:r>
                  <w:r w:rsidRPr="000503F5">
                    <w:rPr>
                      <w:i/>
                      <w:color w:val="000000" w:themeColor="text1"/>
                      <w:sz w:val="18"/>
                      <w:szCs w:val="18"/>
                    </w:rPr>
                    <w:t>insert amount of Grantees own funds contributed to this budget item</w:t>
                  </w:r>
                  <w:r w:rsidRPr="000503F5">
                    <w:rPr>
                      <w:color w:val="000000" w:themeColor="text1"/>
                      <w:sz w:val="18"/>
                      <w:szCs w:val="18"/>
                    </w:rPr>
                    <w:t>]</w:t>
                  </w:r>
                </w:p>
              </w:tc>
              <w:tc>
                <w:tcPr>
                  <w:tcW w:w="1949" w:type="dxa"/>
                </w:tcPr>
                <w:p w14:paraId="0C2A8CC1" w14:textId="77777777" w:rsidR="00F252B3" w:rsidRPr="000503F5" w:rsidRDefault="00F252B3" w:rsidP="00F252B3">
                  <w:pPr>
                    <w:spacing w:after="0"/>
                    <w:rPr>
                      <w:i/>
                      <w:color w:val="000000" w:themeColor="text1"/>
                      <w:sz w:val="18"/>
                      <w:szCs w:val="18"/>
                    </w:rPr>
                  </w:pPr>
                  <w:r w:rsidRPr="000503F5">
                    <w:rPr>
                      <w:color w:val="000000" w:themeColor="text1"/>
                      <w:sz w:val="18"/>
                      <w:szCs w:val="18"/>
                    </w:rPr>
                    <w:t>[</w:t>
                  </w:r>
                  <w:r w:rsidRPr="000503F5">
                    <w:rPr>
                      <w:i/>
                      <w:color w:val="000000" w:themeColor="text1"/>
                      <w:sz w:val="18"/>
                      <w:szCs w:val="18"/>
                    </w:rPr>
                    <w:t>insert amount of other sources of funding contributed to this budget item</w:t>
                  </w:r>
                  <w:r w:rsidRPr="000503F5">
                    <w:rPr>
                      <w:color w:val="000000" w:themeColor="text1"/>
                      <w:sz w:val="18"/>
                      <w:szCs w:val="18"/>
                    </w:rPr>
                    <w:t>]</w:t>
                  </w:r>
                </w:p>
              </w:tc>
              <w:tc>
                <w:tcPr>
                  <w:tcW w:w="1340" w:type="dxa"/>
                </w:tcPr>
                <w:p w14:paraId="57668C26" w14:textId="77777777" w:rsidR="00F252B3" w:rsidRPr="000503F5" w:rsidRDefault="00F252B3" w:rsidP="00F252B3">
                  <w:pPr>
                    <w:spacing w:after="0"/>
                    <w:rPr>
                      <w:color w:val="000000" w:themeColor="text1"/>
                      <w:sz w:val="18"/>
                      <w:szCs w:val="18"/>
                    </w:rPr>
                  </w:pPr>
                  <w:r w:rsidRPr="000503F5">
                    <w:rPr>
                      <w:color w:val="000000" w:themeColor="text1"/>
                      <w:sz w:val="18"/>
                      <w:szCs w:val="18"/>
                    </w:rPr>
                    <w:t>[</w:t>
                  </w:r>
                  <w:r w:rsidRPr="000503F5">
                    <w:rPr>
                      <w:i/>
                      <w:color w:val="000000" w:themeColor="text1"/>
                      <w:sz w:val="18"/>
                      <w:szCs w:val="18"/>
                    </w:rPr>
                    <w:t>insert total amount cost of the budget item</w:t>
                  </w:r>
                  <w:r w:rsidRPr="000503F5">
                    <w:rPr>
                      <w:color w:val="000000" w:themeColor="text1"/>
                      <w:sz w:val="18"/>
                      <w:szCs w:val="18"/>
                    </w:rPr>
                    <w:t>]</w:t>
                  </w:r>
                </w:p>
              </w:tc>
            </w:tr>
          </w:tbl>
          <w:p w14:paraId="7D6E978D" w14:textId="77777777" w:rsidR="00150A95" w:rsidRPr="000503F5" w:rsidRDefault="00150A95" w:rsidP="00DA27D8">
            <w:pPr>
              <w:rPr>
                <w:color w:val="000000" w:themeColor="text1"/>
                <w:sz w:val="18"/>
                <w:szCs w:val="18"/>
              </w:rPr>
            </w:pPr>
          </w:p>
          <w:p w14:paraId="16B8F59C" w14:textId="5600E492" w:rsidR="00B857E8" w:rsidRPr="000503F5" w:rsidRDefault="00F36D0D" w:rsidP="00B857E8">
            <w:pPr>
              <w:rPr>
                <w:color w:val="000000" w:themeColor="text1"/>
                <w:sz w:val="18"/>
                <w:szCs w:val="18"/>
              </w:rPr>
            </w:pPr>
            <w:r w:rsidRPr="000503F5">
              <w:rPr>
                <w:color w:val="000000" w:themeColor="text1"/>
                <w:sz w:val="18"/>
                <w:szCs w:val="18"/>
              </w:rPr>
              <w:t>CB</w:t>
            </w:r>
            <w:r w:rsidR="00F10D4F" w:rsidRPr="000503F5">
              <w:rPr>
                <w:color w:val="000000" w:themeColor="text1"/>
                <w:sz w:val="18"/>
                <w:szCs w:val="18"/>
              </w:rPr>
              <w:t>2.</w:t>
            </w:r>
            <w:r w:rsidR="001C4825" w:rsidRPr="000503F5">
              <w:rPr>
                <w:color w:val="000000" w:themeColor="text1"/>
                <w:sz w:val="18"/>
                <w:szCs w:val="18"/>
              </w:rPr>
              <w:t>3</w:t>
            </w:r>
            <w:r w:rsidR="00B857E8" w:rsidRPr="000503F5">
              <w:rPr>
                <w:color w:val="000000" w:themeColor="text1"/>
                <w:sz w:val="18"/>
                <w:szCs w:val="18"/>
              </w:rPr>
              <w:tab/>
            </w:r>
            <w:r w:rsidR="00D308F6" w:rsidRPr="000503F5">
              <w:rPr>
                <w:color w:val="000000" w:themeColor="text1"/>
                <w:sz w:val="18"/>
                <w:szCs w:val="18"/>
              </w:rPr>
              <w:t xml:space="preserve">Subject to </w:t>
            </w:r>
            <w:r w:rsidR="006E585D" w:rsidRPr="000503F5">
              <w:rPr>
                <w:color w:val="000000" w:themeColor="text1"/>
                <w:sz w:val="18"/>
                <w:szCs w:val="18"/>
              </w:rPr>
              <w:t xml:space="preserve">sufficient </w:t>
            </w:r>
            <w:r w:rsidR="00D308F6" w:rsidRPr="000503F5">
              <w:rPr>
                <w:color w:val="000000" w:themeColor="text1"/>
                <w:sz w:val="18"/>
                <w:szCs w:val="18"/>
              </w:rPr>
              <w:t xml:space="preserve">Appropriation being available, the Grant will be paid </w:t>
            </w:r>
            <w:r w:rsidR="00082411" w:rsidRPr="000503F5">
              <w:rPr>
                <w:color w:val="000000" w:themeColor="text1"/>
                <w:sz w:val="18"/>
                <w:szCs w:val="18"/>
              </w:rPr>
              <w:t>up</w:t>
            </w:r>
            <w:r w:rsidR="003E3E50" w:rsidRPr="000503F5">
              <w:rPr>
                <w:color w:val="000000" w:themeColor="text1"/>
                <w:sz w:val="18"/>
                <w:szCs w:val="18"/>
              </w:rPr>
              <w:t xml:space="preserve"> to</w:t>
            </w:r>
            <w:r w:rsidR="00D308F6" w:rsidRPr="000503F5">
              <w:rPr>
                <w:color w:val="000000" w:themeColor="text1"/>
                <w:sz w:val="18"/>
                <w:szCs w:val="18"/>
              </w:rPr>
              <w:t xml:space="preserve"> the Annual Capped Amounts over the financial years specified in the table below. </w:t>
            </w:r>
          </w:p>
          <w:p w14:paraId="50B31F0A" w14:textId="77777777" w:rsidR="00B857E8" w:rsidRPr="000503F5" w:rsidRDefault="00B857E8" w:rsidP="00B857E8">
            <w:pPr>
              <w:rPr>
                <w:color w:val="000000" w:themeColor="text1"/>
                <w:sz w:val="18"/>
                <w:szCs w:val="18"/>
              </w:rPr>
            </w:pPr>
          </w:p>
          <w:p w14:paraId="02BA9369" w14:textId="77777777" w:rsidR="00B857E8" w:rsidRPr="000503F5" w:rsidRDefault="00B857E8" w:rsidP="00B857E8">
            <w:pPr>
              <w:pStyle w:val="MENoIndent1"/>
              <w:keepNext/>
              <w:numPr>
                <w:ilvl w:val="0"/>
                <w:numId w:val="0"/>
              </w:numPr>
              <w:rPr>
                <w:rFonts w:asciiTheme="minorHAnsi" w:eastAsiaTheme="minorHAnsi" w:hAnsiTheme="minorHAnsi" w:cstheme="minorBidi"/>
                <w:b/>
                <w:color w:val="000000" w:themeColor="text1"/>
                <w:sz w:val="18"/>
                <w:szCs w:val="18"/>
                <w:u w:val="single"/>
                <w:lang w:eastAsia="en-US"/>
              </w:rPr>
            </w:pPr>
            <w:r w:rsidRPr="000503F5">
              <w:rPr>
                <w:rFonts w:asciiTheme="minorHAnsi" w:eastAsiaTheme="minorHAnsi" w:hAnsiTheme="minorHAnsi" w:cstheme="minorBidi"/>
                <w:b/>
                <w:color w:val="000000" w:themeColor="text1"/>
                <w:sz w:val="18"/>
                <w:szCs w:val="18"/>
                <w:u w:val="single"/>
                <w:lang w:eastAsia="en-US"/>
              </w:rPr>
              <w:t>Annual Capped Amounts</w:t>
            </w:r>
          </w:p>
          <w:tbl>
            <w:tblPr>
              <w:tblStyle w:val="TableGrid"/>
              <w:tblW w:w="10031" w:type="dxa"/>
              <w:tblLayout w:type="fixed"/>
              <w:tblLook w:val="04A0" w:firstRow="1" w:lastRow="0" w:firstColumn="1" w:lastColumn="0" w:noHBand="0" w:noVBand="1"/>
              <w:tblCaption w:val="Annual capped amounts table"/>
              <w:tblDescription w:val="Table to set out the annual capped grant amounts by financial year."/>
            </w:tblPr>
            <w:tblGrid>
              <w:gridCol w:w="5015"/>
              <w:gridCol w:w="5016"/>
            </w:tblGrid>
            <w:tr w:rsidR="00B857E8" w:rsidRPr="005127C4" w14:paraId="42BA006F" w14:textId="77777777" w:rsidTr="00F41E58">
              <w:trPr>
                <w:cantSplit/>
                <w:tblHeader/>
              </w:trPr>
              <w:tc>
                <w:tcPr>
                  <w:tcW w:w="5015" w:type="dxa"/>
                  <w:shd w:val="clear" w:color="auto" w:fill="BFBFBF" w:themeFill="background1" w:themeFillShade="BF"/>
                </w:tcPr>
                <w:p w14:paraId="4AB5CF47" w14:textId="77777777" w:rsidR="00B857E8" w:rsidRPr="000503F5" w:rsidRDefault="00B857E8" w:rsidP="00B857E8">
                  <w:pPr>
                    <w:rPr>
                      <w:b/>
                      <w:color w:val="000000" w:themeColor="text1"/>
                    </w:rPr>
                  </w:pPr>
                  <w:r w:rsidRPr="000503F5">
                    <w:rPr>
                      <w:color w:val="000000" w:themeColor="text1"/>
                      <w:sz w:val="18"/>
                      <w:szCs w:val="18"/>
                    </w:rPr>
                    <w:t>Financial Year</w:t>
                  </w:r>
                </w:p>
              </w:tc>
              <w:tc>
                <w:tcPr>
                  <w:tcW w:w="5016" w:type="dxa"/>
                  <w:shd w:val="clear" w:color="auto" w:fill="BFBFBF" w:themeFill="background1" w:themeFillShade="BF"/>
                </w:tcPr>
                <w:p w14:paraId="3BDDB01C" w14:textId="77777777" w:rsidR="00B857E8" w:rsidRPr="000503F5" w:rsidRDefault="00B857E8" w:rsidP="00B857E8">
                  <w:pPr>
                    <w:rPr>
                      <w:color w:val="000000" w:themeColor="text1"/>
                      <w:sz w:val="18"/>
                      <w:szCs w:val="18"/>
                    </w:rPr>
                  </w:pPr>
                  <w:r w:rsidRPr="000503F5">
                    <w:rPr>
                      <w:color w:val="000000" w:themeColor="text1"/>
                      <w:sz w:val="18"/>
                      <w:szCs w:val="18"/>
                    </w:rPr>
                    <w:t>Annual Capped Amount $</w:t>
                  </w:r>
                </w:p>
              </w:tc>
            </w:tr>
            <w:tr w:rsidR="00B857E8" w:rsidRPr="005127C4" w14:paraId="0DC0FBA0" w14:textId="77777777" w:rsidTr="00F41E58">
              <w:trPr>
                <w:cantSplit/>
              </w:trPr>
              <w:tc>
                <w:tcPr>
                  <w:tcW w:w="5015" w:type="dxa"/>
                </w:tcPr>
                <w:p w14:paraId="74AF6921" w14:textId="77777777" w:rsidR="00B857E8" w:rsidRPr="000503F5" w:rsidRDefault="00B857E8" w:rsidP="00B857E8">
                  <w:pPr>
                    <w:rPr>
                      <w:color w:val="000000" w:themeColor="text1"/>
                      <w:sz w:val="18"/>
                      <w:szCs w:val="18"/>
                    </w:rPr>
                  </w:pPr>
                  <w:r w:rsidRPr="000503F5">
                    <w:rPr>
                      <w:color w:val="000000" w:themeColor="text1"/>
                      <w:sz w:val="18"/>
                      <w:szCs w:val="18"/>
                    </w:rPr>
                    <w:t xml:space="preserve">[Insert financial year: </w:t>
                  </w:r>
                  <w:proofErr w:type="spellStart"/>
                  <w:r w:rsidRPr="000503F5">
                    <w:rPr>
                      <w:color w:val="000000" w:themeColor="text1"/>
                      <w:sz w:val="18"/>
                      <w:szCs w:val="18"/>
                    </w:rPr>
                    <w:t>yyyy</w:t>
                  </w:r>
                  <w:proofErr w:type="spellEnd"/>
                  <w:r w:rsidRPr="000503F5">
                    <w:rPr>
                      <w:color w:val="000000" w:themeColor="text1"/>
                      <w:sz w:val="18"/>
                      <w:szCs w:val="18"/>
                    </w:rPr>
                    <w:t>/</w:t>
                  </w:r>
                  <w:proofErr w:type="spellStart"/>
                  <w:r w:rsidRPr="000503F5">
                    <w:rPr>
                      <w:color w:val="000000" w:themeColor="text1"/>
                      <w:sz w:val="18"/>
                      <w:szCs w:val="18"/>
                    </w:rPr>
                    <w:t>yy</w:t>
                  </w:r>
                  <w:proofErr w:type="spellEnd"/>
                  <w:r w:rsidRPr="000503F5">
                    <w:rPr>
                      <w:color w:val="000000" w:themeColor="text1"/>
                      <w:sz w:val="18"/>
                      <w:szCs w:val="18"/>
                    </w:rPr>
                    <w:t>]</w:t>
                  </w:r>
                </w:p>
              </w:tc>
              <w:tc>
                <w:tcPr>
                  <w:tcW w:w="5016" w:type="dxa"/>
                </w:tcPr>
                <w:p w14:paraId="086109C8" w14:textId="77777777" w:rsidR="00B857E8" w:rsidRPr="000503F5" w:rsidRDefault="00B857E8" w:rsidP="00B857E8">
                  <w:pPr>
                    <w:rPr>
                      <w:color w:val="000000" w:themeColor="text1"/>
                      <w:sz w:val="18"/>
                      <w:szCs w:val="18"/>
                    </w:rPr>
                  </w:pPr>
                  <w:r w:rsidRPr="000503F5">
                    <w:rPr>
                      <w:color w:val="000000" w:themeColor="text1"/>
                      <w:sz w:val="18"/>
                      <w:szCs w:val="18"/>
                    </w:rPr>
                    <w:t>$[amount]</w:t>
                  </w:r>
                </w:p>
              </w:tc>
            </w:tr>
            <w:tr w:rsidR="00B857E8" w:rsidRPr="005127C4" w14:paraId="7C165DA6" w14:textId="77777777" w:rsidTr="00F41E58">
              <w:trPr>
                <w:cantSplit/>
              </w:trPr>
              <w:tc>
                <w:tcPr>
                  <w:tcW w:w="5015" w:type="dxa"/>
                </w:tcPr>
                <w:p w14:paraId="3F81E4EB" w14:textId="77777777" w:rsidR="00B857E8" w:rsidRPr="000503F5" w:rsidRDefault="00B857E8" w:rsidP="00B857E8">
                  <w:pPr>
                    <w:rPr>
                      <w:color w:val="000000" w:themeColor="text1"/>
                      <w:sz w:val="18"/>
                      <w:szCs w:val="18"/>
                    </w:rPr>
                  </w:pPr>
                  <w:r w:rsidRPr="000503F5">
                    <w:rPr>
                      <w:color w:val="000000" w:themeColor="text1"/>
                      <w:sz w:val="18"/>
                      <w:szCs w:val="18"/>
                    </w:rPr>
                    <w:t xml:space="preserve">[Insert financial year: </w:t>
                  </w:r>
                  <w:proofErr w:type="spellStart"/>
                  <w:r w:rsidRPr="000503F5">
                    <w:rPr>
                      <w:color w:val="000000" w:themeColor="text1"/>
                      <w:sz w:val="18"/>
                      <w:szCs w:val="18"/>
                    </w:rPr>
                    <w:t>yyyy</w:t>
                  </w:r>
                  <w:proofErr w:type="spellEnd"/>
                  <w:r w:rsidRPr="000503F5">
                    <w:rPr>
                      <w:color w:val="000000" w:themeColor="text1"/>
                      <w:sz w:val="18"/>
                      <w:szCs w:val="18"/>
                    </w:rPr>
                    <w:t>/</w:t>
                  </w:r>
                  <w:proofErr w:type="spellStart"/>
                  <w:r w:rsidRPr="000503F5">
                    <w:rPr>
                      <w:color w:val="000000" w:themeColor="text1"/>
                      <w:sz w:val="18"/>
                      <w:szCs w:val="18"/>
                    </w:rPr>
                    <w:t>yy</w:t>
                  </w:r>
                  <w:proofErr w:type="spellEnd"/>
                  <w:r w:rsidRPr="000503F5">
                    <w:rPr>
                      <w:color w:val="000000" w:themeColor="text1"/>
                      <w:sz w:val="18"/>
                      <w:szCs w:val="18"/>
                    </w:rPr>
                    <w:t>]</w:t>
                  </w:r>
                </w:p>
              </w:tc>
              <w:tc>
                <w:tcPr>
                  <w:tcW w:w="5016" w:type="dxa"/>
                </w:tcPr>
                <w:p w14:paraId="7537E342" w14:textId="77777777" w:rsidR="00B857E8" w:rsidRPr="000503F5" w:rsidRDefault="00B857E8" w:rsidP="00B857E8">
                  <w:pPr>
                    <w:rPr>
                      <w:color w:val="000000" w:themeColor="text1"/>
                      <w:sz w:val="18"/>
                      <w:szCs w:val="18"/>
                    </w:rPr>
                  </w:pPr>
                  <w:r w:rsidRPr="000503F5">
                    <w:rPr>
                      <w:color w:val="000000" w:themeColor="text1"/>
                      <w:sz w:val="18"/>
                      <w:szCs w:val="18"/>
                    </w:rPr>
                    <w:t>$[amount]</w:t>
                  </w:r>
                </w:p>
              </w:tc>
            </w:tr>
            <w:tr w:rsidR="00B857E8" w:rsidRPr="005127C4" w14:paraId="759C2A0F" w14:textId="77777777" w:rsidTr="00F41E58">
              <w:trPr>
                <w:cantSplit/>
              </w:trPr>
              <w:tc>
                <w:tcPr>
                  <w:tcW w:w="5015" w:type="dxa"/>
                </w:tcPr>
                <w:p w14:paraId="0113A11F" w14:textId="77777777" w:rsidR="00B857E8" w:rsidRPr="000503F5" w:rsidRDefault="00B857E8" w:rsidP="00B857E8">
                  <w:pPr>
                    <w:rPr>
                      <w:color w:val="000000" w:themeColor="text1"/>
                      <w:sz w:val="18"/>
                      <w:szCs w:val="18"/>
                    </w:rPr>
                  </w:pPr>
                  <w:r w:rsidRPr="000503F5">
                    <w:rPr>
                      <w:color w:val="000000" w:themeColor="text1"/>
                      <w:sz w:val="18"/>
                      <w:szCs w:val="18"/>
                    </w:rPr>
                    <w:lastRenderedPageBreak/>
                    <w:t xml:space="preserve">[Insert financial year: </w:t>
                  </w:r>
                  <w:proofErr w:type="spellStart"/>
                  <w:r w:rsidRPr="000503F5">
                    <w:rPr>
                      <w:color w:val="000000" w:themeColor="text1"/>
                      <w:sz w:val="18"/>
                      <w:szCs w:val="18"/>
                    </w:rPr>
                    <w:t>yyyy</w:t>
                  </w:r>
                  <w:proofErr w:type="spellEnd"/>
                  <w:r w:rsidRPr="000503F5">
                    <w:rPr>
                      <w:color w:val="000000" w:themeColor="text1"/>
                      <w:sz w:val="18"/>
                      <w:szCs w:val="18"/>
                    </w:rPr>
                    <w:t>/</w:t>
                  </w:r>
                  <w:proofErr w:type="spellStart"/>
                  <w:r w:rsidRPr="000503F5">
                    <w:rPr>
                      <w:color w:val="000000" w:themeColor="text1"/>
                      <w:sz w:val="18"/>
                      <w:szCs w:val="18"/>
                    </w:rPr>
                    <w:t>yy</w:t>
                  </w:r>
                  <w:proofErr w:type="spellEnd"/>
                  <w:r w:rsidRPr="000503F5">
                    <w:rPr>
                      <w:color w:val="000000" w:themeColor="text1"/>
                      <w:sz w:val="18"/>
                      <w:szCs w:val="18"/>
                    </w:rPr>
                    <w:t>]</w:t>
                  </w:r>
                </w:p>
              </w:tc>
              <w:tc>
                <w:tcPr>
                  <w:tcW w:w="5016" w:type="dxa"/>
                </w:tcPr>
                <w:p w14:paraId="6918C075" w14:textId="77777777" w:rsidR="00B857E8" w:rsidRPr="000503F5" w:rsidRDefault="00B857E8" w:rsidP="00B857E8">
                  <w:pPr>
                    <w:rPr>
                      <w:color w:val="000000" w:themeColor="text1"/>
                      <w:sz w:val="18"/>
                      <w:szCs w:val="18"/>
                    </w:rPr>
                  </w:pPr>
                  <w:r w:rsidRPr="000503F5">
                    <w:rPr>
                      <w:color w:val="000000" w:themeColor="text1"/>
                      <w:sz w:val="18"/>
                      <w:szCs w:val="18"/>
                    </w:rPr>
                    <w:t>$[amount]</w:t>
                  </w:r>
                </w:p>
              </w:tc>
            </w:tr>
            <w:tr w:rsidR="00B857E8" w:rsidRPr="005127C4" w14:paraId="4765F538" w14:textId="77777777" w:rsidTr="00F41E58">
              <w:trPr>
                <w:cantSplit/>
              </w:trPr>
              <w:tc>
                <w:tcPr>
                  <w:tcW w:w="5015" w:type="dxa"/>
                </w:tcPr>
                <w:p w14:paraId="030679CA" w14:textId="77777777" w:rsidR="00B857E8" w:rsidRPr="000503F5" w:rsidRDefault="00B857E8" w:rsidP="00B857E8">
                  <w:pPr>
                    <w:rPr>
                      <w:color w:val="000000" w:themeColor="text1"/>
                      <w:sz w:val="18"/>
                      <w:szCs w:val="18"/>
                    </w:rPr>
                  </w:pPr>
                  <w:r w:rsidRPr="000503F5">
                    <w:rPr>
                      <w:color w:val="000000" w:themeColor="text1"/>
                      <w:sz w:val="18"/>
                      <w:szCs w:val="18"/>
                    </w:rPr>
                    <w:t xml:space="preserve">[Insert financial year: </w:t>
                  </w:r>
                  <w:proofErr w:type="spellStart"/>
                  <w:r w:rsidRPr="000503F5">
                    <w:rPr>
                      <w:color w:val="000000" w:themeColor="text1"/>
                      <w:sz w:val="18"/>
                      <w:szCs w:val="18"/>
                    </w:rPr>
                    <w:t>yyyy</w:t>
                  </w:r>
                  <w:proofErr w:type="spellEnd"/>
                  <w:r w:rsidRPr="000503F5">
                    <w:rPr>
                      <w:color w:val="000000" w:themeColor="text1"/>
                      <w:sz w:val="18"/>
                      <w:szCs w:val="18"/>
                    </w:rPr>
                    <w:t>/</w:t>
                  </w:r>
                  <w:proofErr w:type="spellStart"/>
                  <w:r w:rsidRPr="000503F5">
                    <w:rPr>
                      <w:color w:val="000000" w:themeColor="text1"/>
                      <w:sz w:val="18"/>
                      <w:szCs w:val="18"/>
                    </w:rPr>
                    <w:t>yy</w:t>
                  </w:r>
                  <w:proofErr w:type="spellEnd"/>
                  <w:r w:rsidRPr="000503F5">
                    <w:rPr>
                      <w:color w:val="000000" w:themeColor="text1"/>
                      <w:sz w:val="18"/>
                      <w:szCs w:val="18"/>
                    </w:rPr>
                    <w:t>]</w:t>
                  </w:r>
                </w:p>
              </w:tc>
              <w:tc>
                <w:tcPr>
                  <w:tcW w:w="5016" w:type="dxa"/>
                </w:tcPr>
                <w:p w14:paraId="2A7AE312" w14:textId="77777777" w:rsidR="00B857E8" w:rsidRPr="000503F5" w:rsidRDefault="00B857E8" w:rsidP="00B857E8">
                  <w:pPr>
                    <w:rPr>
                      <w:color w:val="000000" w:themeColor="text1"/>
                      <w:sz w:val="18"/>
                      <w:szCs w:val="18"/>
                    </w:rPr>
                  </w:pPr>
                  <w:r w:rsidRPr="000503F5">
                    <w:rPr>
                      <w:color w:val="000000" w:themeColor="text1"/>
                      <w:sz w:val="18"/>
                      <w:szCs w:val="18"/>
                    </w:rPr>
                    <w:t>$[amount]</w:t>
                  </w:r>
                </w:p>
              </w:tc>
            </w:tr>
            <w:tr w:rsidR="00B857E8" w:rsidRPr="005127C4" w14:paraId="11DBDA9C" w14:textId="77777777" w:rsidTr="00F41E58">
              <w:trPr>
                <w:cantSplit/>
              </w:trPr>
              <w:tc>
                <w:tcPr>
                  <w:tcW w:w="5015" w:type="dxa"/>
                </w:tcPr>
                <w:p w14:paraId="2D7D415B" w14:textId="77777777" w:rsidR="00B857E8" w:rsidRPr="000503F5" w:rsidRDefault="00B857E8" w:rsidP="00B857E8">
                  <w:pPr>
                    <w:rPr>
                      <w:color w:val="000000" w:themeColor="text1"/>
                      <w:sz w:val="18"/>
                      <w:szCs w:val="18"/>
                    </w:rPr>
                  </w:pPr>
                  <w:r w:rsidRPr="000503F5">
                    <w:rPr>
                      <w:color w:val="000000" w:themeColor="text1"/>
                      <w:sz w:val="18"/>
                      <w:szCs w:val="18"/>
                    </w:rPr>
                    <w:t>Total $</w:t>
                  </w:r>
                </w:p>
              </w:tc>
              <w:tc>
                <w:tcPr>
                  <w:tcW w:w="5016" w:type="dxa"/>
                </w:tcPr>
                <w:p w14:paraId="39411BFF" w14:textId="77777777" w:rsidR="00B857E8" w:rsidRPr="000503F5" w:rsidRDefault="00B857E8" w:rsidP="00B857E8">
                  <w:pPr>
                    <w:rPr>
                      <w:color w:val="000000" w:themeColor="text1"/>
                      <w:sz w:val="18"/>
                      <w:szCs w:val="18"/>
                    </w:rPr>
                  </w:pPr>
                  <w:r w:rsidRPr="000503F5">
                    <w:rPr>
                      <w:color w:val="000000" w:themeColor="text1"/>
                      <w:sz w:val="18"/>
                      <w:szCs w:val="18"/>
                    </w:rPr>
                    <w:t>$[amount]</w:t>
                  </w:r>
                </w:p>
              </w:tc>
            </w:tr>
          </w:tbl>
          <w:p w14:paraId="3A5E4566" w14:textId="77777777" w:rsidR="00B857E8" w:rsidRPr="000503F5" w:rsidRDefault="00B857E8" w:rsidP="00B857E8">
            <w:pPr>
              <w:rPr>
                <w:color w:val="000000" w:themeColor="text1"/>
                <w:sz w:val="18"/>
                <w:szCs w:val="18"/>
              </w:rPr>
            </w:pPr>
          </w:p>
          <w:p w14:paraId="4D9932C5" w14:textId="77777777" w:rsidR="00B857E8" w:rsidRPr="000503F5" w:rsidRDefault="00B857E8" w:rsidP="00DA27D8">
            <w:pPr>
              <w:rPr>
                <w:color w:val="000000" w:themeColor="text1"/>
                <w:sz w:val="18"/>
                <w:szCs w:val="18"/>
              </w:rPr>
            </w:pPr>
          </w:p>
          <w:p w14:paraId="19292851" w14:textId="65FC5207" w:rsidR="00761DCA" w:rsidRPr="000503F5" w:rsidRDefault="00761DCA" w:rsidP="00DA27D8">
            <w:pPr>
              <w:rPr>
                <w:color w:val="000000" w:themeColor="text1"/>
                <w:sz w:val="18"/>
                <w:szCs w:val="18"/>
              </w:rPr>
            </w:pPr>
            <w:r w:rsidRPr="000503F5">
              <w:rPr>
                <w:color w:val="000000" w:themeColor="text1"/>
                <w:sz w:val="18"/>
                <w:szCs w:val="18"/>
              </w:rPr>
              <w:t>CB2.</w:t>
            </w:r>
            <w:r w:rsidR="001C4825" w:rsidRPr="000503F5">
              <w:rPr>
                <w:color w:val="000000" w:themeColor="text1"/>
                <w:sz w:val="18"/>
                <w:szCs w:val="18"/>
              </w:rPr>
              <w:t>4</w:t>
            </w:r>
            <w:r w:rsidRPr="000503F5">
              <w:rPr>
                <w:color w:val="000000" w:themeColor="text1"/>
                <w:sz w:val="18"/>
                <w:szCs w:val="18"/>
              </w:rPr>
              <w:tab/>
              <w:t xml:space="preserve">The Commonwealth is not </w:t>
            </w:r>
            <w:r w:rsidR="00821381" w:rsidRPr="000503F5">
              <w:rPr>
                <w:color w:val="000000" w:themeColor="text1"/>
                <w:sz w:val="18"/>
                <w:szCs w:val="18"/>
              </w:rPr>
              <w:t xml:space="preserve">required </w:t>
            </w:r>
            <w:r w:rsidRPr="000503F5">
              <w:rPr>
                <w:color w:val="000000" w:themeColor="text1"/>
                <w:sz w:val="18"/>
                <w:szCs w:val="18"/>
              </w:rPr>
              <w:t>to make a payment if it would result in the amount paid i</w:t>
            </w:r>
            <w:r w:rsidR="00DA2E29" w:rsidRPr="000503F5">
              <w:rPr>
                <w:color w:val="000000" w:themeColor="text1"/>
                <w:sz w:val="18"/>
                <w:szCs w:val="18"/>
              </w:rPr>
              <w:t>n a financial year exceeding that</w:t>
            </w:r>
            <w:r w:rsidRPr="000503F5">
              <w:rPr>
                <w:color w:val="000000" w:themeColor="text1"/>
                <w:sz w:val="18"/>
                <w:szCs w:val="18"/>
              </w:rPr>
              <w:t xml:space="preserve"> Annual Capped Amount for </w:t>
            </w:r>
            <w:r w:rsidR="00821381" w:rsidRPr="000503F5">
              <w:rPr>
                <w:color w:val="000000" w:themeColor="text1"/>
                <w:sz w:val="18"/>
                <w:szCs w:val="18"/>
              </w:rPr>
              <w:t xml:space="preserve">that </w:t>
            </w:r>
            <w:r w:rsidRPr="000503F5">
              <w:rPr>
                <w:color w:val="000000" w:themeColor="text1"/>
                <w:sz w:val="18"/>
                <w:szCs w:val="18"/>
              </w:rPr>
              <w:t>financial year specified in the table under clause CB2.</w:t>
            </w:r>
            <w:r w:rsidR="001C4825" w:rsidRPr="000503F5">
              <w:rPr>
                <w:color w:val="000000" w:themeColor="text1"/>
                <w:sz w:val="18"/>
                <w:szCs w:val="18"/>
              </w:rPr>
              <w:t>3</w:t>
            </w:r>
            <w:r w:rsidRPr="000503F5">
              <w:rPr>
                <w:color w:val="000000" w:themeColor="text1"/>
                <w:sz w:val="18"/>
                <w:szCs w:val="18"/>
              </w:rPr>
              <w:t>.</w:t>
            </w:r>
          </w:p>
          <w:p w14:paraId="5AFC7408" w14:textId="77777777" w:rsidR="00D308F6" w:rsidRPr="000503F5" w:rsidRDefault="00D308F6" w:rsidP="00DA27D8">
            <w:pPr>
              <w:rPr>
                <w:color w:val="000000" w:themeColor="text1"/>
                <w:sz w:val="18"/>
                <w:szCs w:val="18"/>
              </w:rPr>
            </w:pPr>
          </w:p>
          <w:p w14:paraId="21FC311F" w14:textId="53B19A87" w:rsidR="00D308F6" w:rsidRPr="000503F5" w:rsidRDefault="00A05D65" w:rsidP="00DA27D8">
            <w:pPr>
              <w:rPr>
                <w:color w:val="000000" w:themeColor="text1"/>
                <w:sz w:val="18"/>
                <w:szCs w:val="18"/>
              </w:rPr>
            </w:pPr>
            <w:r w:rsidRPr="000503F5">
              <w:rPr>
                <w:color w:val="000000" w:themeColor="text1"/>
                <w:sz w:val="18"/>
                <w:szCs w:val="18"/>
              </w:rPr>
              <w:t>CB2.</w:t>
            </w:r>
            <w:r w:rsidR="001C4825" w:rsidRPr="000503F5">
              <w:rPr>
                <w:color w:val="000000" w:themeColor="text1"/>
                <w:sz w:val="18"/>
                <w:szCs w:val="18"/>
              </w:rPr>
              <w:t>5</w:t>
            </w:r>
            <w:r w:rsidRPr="000503F5">
              <w:rPr>
                <w:color w:val="000000" w:themeColor="text1"/>
                <w:sz w:val="18"/>
                <w:szCs w:val="18"/>
              </w:rPr>
              <w:tab/>
            </w:r>
            <w:r w:rsidR="00D308F6" w:rsidRPr="000503F5">
              <w:rPr>
                <w:color w:val="000000" w:themeColor="text1"/>
                <w:sz w:val="18"/>
                <w:szCs w:val="18"/>
              </w:rPr>
              <w:t>In accordance with the Activity Budget under clause CB2.</w:t>
            </w:r>
            <w:r w:rsidR="001C4825" w:rsidRPr="000503F5">
              <w:rPr>
                <w:color w:val="000000" w:themeColor="text1"/>
                <w:sz w:val="18"/>
                <w:szCs w:val="18"/>
              </w:rPr>
              <w:t>2</w:t>
            </w:r>
            <w:r w:rsidR="00D308F6" w:rsidRPr="000503F5">
              <w:rPr>
                <w:color w:val="000000" w:themeColor="text1"/>
                <w:sz w:val="18"/>
                <w:szCs w:val="18"/>
              </w:rPr>
              <w:t>, the</w:t>
            </w:r>
            <w:r w:rsidR="00D308F6" w:rsidRPr="000503F5">
              <w:rPr>
                <w:b/>
                <w:i/>
                <w:color w:val="000000" w:themeColor="text1"/>
                <w:sz w:val="18"/>
                <w:szCs w:val="18"/>
              </w:rPr>
              <w:t xml:space="preserve"> </w:t>
            </w:r>
            <w:r w:rsidR="00D308F6" w:rsidRPr="000503F5">
              <w:rPr>
                <w:color w:val="000000" w:themeColor="text1"/>
                <w:sz w:val="18"/>
                <w:szCs w:val="18"/>
              </w:rPr>
              <w:t>Annual Capped Amounts may not be exceeded unless the Commonwealth specifically approves an increase of that amount under clause CB</w:t>
            </w:r>
            <w:r w:rsidRPr="000503F5">
              <w:rPr>
                <w:color w:val="000000" w:themeColor="text1"/>
                <w:sz w:val="18"/>
                <w:szCs w:val="18"/>
              </w:rPr>
              <w:t>2.</w:t>
            </w:r>
            <w:r w:rsidR="001C4825" w:rsidRPr="000503F5">
              <w:rPr>
                <w:color w:val="000000" w:themeColor="text1"/>
                <w:sz w:val="18"/>
                <w:szCs w:val="18"/>
              </w:rPr>
              <w:t>7</w:t>
            </w:r>
            <w:r w:rsidR="00D308F6" w:rsidRPr="000503F5">
              <w:rPr>
                <w:color w:val="000000" w:themeColor="text1"/>
                <w:sz w:val="18"/>
                <w:szCs w:val="18"/>
              </w:rPr>
              <w:t>.</w:t>
            </w:r>
          </w:p>
          <w:p w14:paraId="62F54069" w14:textId="77777777" w:rsidR="00761DCA" w:rsidRPr="000503F5" w:rsidRDefault="00761DCA" w:rsidP="00DA27D8">
            <w:pPr>
              <w:rPr>
                <w:color w:val="000000" w:themeColor="text1"/>
                <w:sz w:val="18"/>
                <w:szCs w:val="18"/>
              </w:rPr>
            </w:pPr>
          </w:p>
          <w:p w14:paraId="75B4E74A" w14:textId="524C1D0C" w:rsidR="00150A95" w:rsidRPr="000503F5" w:rsidRDefault="0093675E" w:rsidP="00DA27D8">
            <w:pPr>
              <w:rPr>
                <w:color w:val="000000" w:themeColor="text1"/>
                <w:sz w:val="18"/>
                <w:szCs w:val="18"/>
              </w:rPr>
            </w:pPr>
            <w:r w:rsidRPr="000503F5">
              <w:rPr>
                <w:color w:val="000000" w:themeColor="text1"/>
                <w:sz w:val="18"/>
                <w:szCs w:val="18"/>
              </w:rPr>
              <w:t>CB</w:t>
            </w:r>
            <w:r w:rsidR="00761DCA" w:rsidRPr="000503F5">
              <w:rPr>
                <w:color w:val="000000" w:themeColor="text1"/>
                <w:sz w:val="18"/>
                <w:szCs w:val="18"/>
              </w:rPr>
              <w:t>2.</w:t>
            </w:r>
            <w:r w:rsidR="001C4825" w:rsidRPr="000503F5">
              <w:rPr>
                <w:color w:val="000000" w:themeColor="text1"/>
                <w:sz w:val="18"/>
                <w:szCs w:val="18"/>
              </w:rPr>
              <w:t>6</w:t>
            </w:r>
            <w:r w:rsidR="00B857E8" w:rsidRPr="000503F5">
              <w:rPr>
                <w:color w:val="000000" w:themeColor="text1"/>
                <w:sz w:val="18"/>
                <w:szCs w:val="18"/>
              </w:rPr>
              <w:tab/>
            </w:r>
            <w:r w:rsidR="00150A95" w:rsidRPr="000503F5">
              <w:rPr>
                <w:color w:val="000000" w:themeColor="text1"/>
                <w:sz w:val="18"/>
                <w:szCs w:val="18"/>
              </w:rPr>
              <w:t>Subject to this clause, the Grantee may reallocate expenditure in respect of categories of expenditure in the Activity Budget, provided it does not materially change the Activity, any Milestone(s) set out in this Agreement, or cause the Grantee to be in breach of any of its obligations under this Agreement.</w:t>
            </w:r>
          </w:p>
          <w:p w14:paraId="3819F858" w14:textId="77777777" w:rsidR="00150A95" w:rsidRPr="000503F5" w:rsidRDefault="00150A95" w:rsidP="00DA27D8">
            <w:pPr>
              <w:rPr>
                <w:color w:val="000000" w:themeColor="text1"/>
                <w:sz w:val="18"/>
                <w:szCs w:val="18"/>
              </w:rPr>
            </w:pPr>
            <w:bookmarkStart w:id="0" w:name="_Ref414204065"/>
          </w:p>
          <w:p w14:paraId="5759288D" w14:textId="455A817A" w:rsidR="00150A95" w:rsidRPr="000503F5" w:rsidRDefault="0093675E" w:rsidP="00DA27D8">
            <w:pPr>
              <w:rPr>
                <w:color w:val="000000" w:themeColor="text1"/>
                <w:sz w:val="18"/>
                <w:szCs w:val="18"/>
              </w:rPr>
            </w:pPr>
            <w:r w:rsidRPr="000503F5">
              <w:rPr>
                <w:color w:val="000000" w:themeColor="text1"/>
                <w:sz w:val="18"/>
                <w:szCs w:val="18"/>
              </w:rPr>
              <w:t>CB</w:t>
            </w:r>
            <w:r w:rsidR="00F10D4F" w:rsidRPr="000503F5">
              <w:rPr>
                <w:color w:val="000000" w:themeColor="text1"/>
                <w:sz w:val="18"/>
                <w:szCs w:val="18"/>
              </w:rPr>
              <w:t>2.</w:t>
            </w:r>
            <w:r w:rsidR="001C4825" w:rsidRPr="000503F5">
              <w:rPr>
                <w:color w:val="000000" w:themeColor="text1"/>
                <w:sz w:val="18"/>
                <w:szCs w:val="18"/>
              </w:rPr>
              <w:t>7</w:t>
            </w:r>
            <w:r w:rsidR="00150A95" w:rsidRPr="000503F5">
              <w:rPr>
                <w:color w:val="000000" w:themeColor="text1"/>
                <w:sz w:val="18"/>
                <w:szCs w:val="18"/>
              </w:rPr>
              <w:tab/>
              <w:t>The Grantee must give the Commonwealth by:</w:t>
            </w:r>
            <w:bookmarkEnd w:id="0"/>
          </w:p>
          <w:p w14:paraId="1275883C" w14:textId="6D157DE1" w:rsidR="00150A95" w:rsidRPr="000503F5" w:rsidRDefault="00150A95" w:rsidP="001F2391">
            <w:pPr>
              <w:pStyle w:val="ListParagraph"/>
              <w:numPr>
                <w:ilvl w:val="0"/>
                <w:numId w:val="21"/>
              </w:numPr>
              <w:spacing w:after="0" w:line="240" w:lineRule="auto"/>
              <w:rPr>
                <w:color w:val="000000" w:themeColor="text1"/>
                <w:sz w:val="18"/>
                <w:szCs w:val="18"/>
              </w:rPr>
            </w:pPr>
            <w:r w:rsidRPr="000503F5">
              <w:rPr>
                <w:color w:val="000000" w:themeColor="text1"/>
                <w:sz w:val="18"/>
                <w:szCs w:val="18"/>
              </w:rPr>
              <w:t>1 February each Financial Year; or</w:t>
            </w:r>
          </w:p>
          <w:p w14:paraId="41F82590" w14:textId="6C8B250F" w:rsidR="00150A95" w:rsidRPr="000503F5" w:rsidRDefault="00150A95" w:rsidP="001F2391">
            <w:pPr>
              <w:pStyle w:val="ListParagraph"/>
              <w:numPr>
                <w:ilvl w:val="0"/>
                <w:numId w:val="21"/>
              </w:numPr>
              <w:spacing w:after="0" w:line="240" w:lineRule="auto"/>
              <w:rPr>
                <w:color w:val="000000" w:themeColor="text1"/>
                <w:sz w:val="18"/>
                <w:szCs w:val="18"/>
              </w:rPr>
            </w:pPr>
            <w:r w:rsidRPr="000503F5">
              <w:rPr>
                <w:color w:val="000000" w:themeColor="text1"/>
                <w:sz w:val="18"/>
                <w:szCs w:val="18"/>
              </w:rPr>
              <w:t>at any time the Grantee wishes to request a variation to any one or more of the Annual Capped Amounts; or</w:t>
            </w:r>
          </w:p>
          <w:p w14:paraId="2D59CB39" w14:textId="3119A843" w:rsidR="00150A95" w:rsidRPr="000503F5" w:rsidRDefault="00150A95" w:rsidP="001F2391">
            <w:pPr>
              <w:pStyle w:val="ListParagraph"/>
              <w:numPr>
                <w:ilvl w:val="0"/>
                <w:numId w:val="21"/>
              </w:numPr>
              <w:spacing w:after="0" w:line="240" w:lineRule="auto"/>
              <w:rPr>
                <w:color w:val="000000" w:themeColor="text1"/>
                <w:sz w:val="18"/>
                <w:szCs w:val="18"/>
              </w:rPr>
            </w:pPr>
            <w:r w:rsidRPr="000503F5">
              <w:rPr>
                <w:color w:val="000000" w:themeColor="text1"/>
                <w:sz w:val="18"/>
                <w:szCs w:val="18"/>
              </w:rPr>
              <w:t>if otherwise requested by the Commonwealth,</w:t>
            </w:r>
            <w:r w:rsidR="00AF4A00" w:rsidRPr="000503F5">
              <w:rPr>
                <w:color w:val="000000" w:themeColor="text1"/>
                <w:sz w:val="18"/>
                <w:szCs w:val="18"/>
              </w:rPr>
              <w:t xml:space="preserve"> </w:t>
            </w:r>
            <w:r w:rsidRPr="000503F5">
              <w:rPr>
                <w:color w:val="000000" w:themeColor="text1"/>
                <w:sz w:val="18"/>
                <w:szCs w:val="18"/>
              </w:rPr>
              <w:t>a revised Activity Budget in a form acceptable to the Commonwealth</w:t>
            </w:r>
            <w:r w:rsidR="00C53786" w:rsidRPr="000503F5">
              <w:rPr>
                <w:color w:val="000000" w:themeColor="text1"/>
                <w:sz w:val="18"/>
                <w:szCs w:val="18"/>
              </w:rPr>
              <w:t>. The revised Activity Budget must clearly identify any proposed changes, including of any proposed changes to the Annual Capped Amounts,</w:t>
            </w:r>
            <w:r w:rsidRPr="000503F5">
              <w:rPr>
                <w:color w:val="000000" w:themeColor="text1"/>
                <w:sz w:val="18"/>
                <w:szCs w:val="18"/>
              </w:rPr>
              <w:t xml:space="preserve"> and an explanation </w:t>
            </w:r>
            <w:r w:rsidR="00C53786" w:rsidRPr="000503F5">
              <w:rPr>
                <w:color w:val="000000" w:themeColor="text1"/>
                <w:sz w:val="18"/>
                <w:szCs w:val="18"/>
              </w:rPr>
              <w:t xml:space="preserve">reasons for the </w:t>
            </w:r>
            <w:r w:rsidR="006A2D6D" w:rsidRPr="000503F5">
              <w:rPr>
                <w:color w:val="000000" w:themeColor="text1"/>
                <w:sz w:val="18"/>
                <w:szCs w:val="18"/>
              </w:rPr>
              <w:t xml:space="preserve">proposed </w:t>
            </w:r>
            <w:r w:rsidRPr="000503F5">
              <w:rPr>
                <w:color w:val="000000" w:themeColor="text1"/>
                <w:sz w:val="18"/>
                <w:szCs w:val="18"/>
              </w:rPr>
              <w:t>changes.</w:t>
            </w:r>
          </w:p>
          <w:p w14:paraId="68D6135C" w14:textId="77777777" w:rsidR="00150A95" w:rsidRPr="000503F5" w:rsidRDefault="00150A95" w:rsidP="00DA27D8">
            <w:pPr>
              <w:rPr>
                <w:color w:val="000000" w:themeColor="text1"/>
                <w:sz w:val="18"/>
                <w:szCs w:val="18"/>
              </w:rPr>
            </w:pPr>
          </w:p>
          <w:p w14:paraId="77B19F76" w14:textId="0016A688" w:rsidR="00150A95" w:rsidRPr="000503F5" w:rsidRDefault="0093675E" w:rsidP="00DA27D8">
            <w:pPr>
              <w:rPr>
                <w:color w:val="000000" w:themeColor="text1"/>
                <w:sz w:val="18"/>
                <w:szCs w:val="18"/>
              </w:rPr>
            </w:pPr>
            <w:r w:rsidRPr="000503F5">
              <w:rPr>
                <w:color w:val="000000" w:themeColor="text1"/>
                <w:sz w:val="18"/>
                <w:szCs w:val="18"/>
              </w:rPr>
              <w:t>CB</w:t>
            </w:r>
            <w:r w:rsidR="00F10D4F" w:rsidRPr="000503F5">
              <w:rPr>
                <w:color w:val="000000" w:themeColor="text1"/>
                <w:sz w:val="18"/>
                <w:szCs w:val="18"/>
              </w:rPr>
              <w:t>2.</w:t>
            </w:r>
            <w:r w:rsidR="001C4825" w:rsidRPr="000503F5">
              <w:rPr>
                <w:color w:val="000000" w:themeColor="text1"/>
                <w:sz w:val="18"/>
                <w:szCs w:val="18"/>
              </w:rPr>
              <w:t>8</w:t>
            </w:r>
            <w:r w:rsidR="00150A95" w:rsidRPr="000503F5">
              <w:rPr>
                <w:color w:val="000000" w:themeColor="text1"/>
                <w:sz w:val="18"/>
                <w:szCs w:val="18"/>
              </w:rPr>
              <w:tab/>
              <w:t xml:space="preserve">The Commonwealth may, at its discretion, approve or reject a revised Activity Budget provided under </w:t>
            </w:r>
            <w:r w:rsidR="00B857E8" w:rsidRPr="000503F5">
              <w:rPr>
                <w:color w:val="000000" w:themeColor="text1"/>
                <w:sz w:val="18"/>
                <w:szCs w:val="18"/>
              </w:rPr>
              <w:t xml:space="preserve">clause </w:t>
            </w:r>
            <w:r w:rsidR="00B700CC" w:rsidRPr="000503F5">
              <w:rPr>
                <w:color w:val="000000" w:themeColor="text1"/>
                <w:sz w:val="18"/>
                <w:szCs w:val="18"/>
              </w:rPr>
              <w:t>CB</w:t>
            </w:r>
            <w:r w:rsidR="00B857E8" w:rsidRPr="000503F5">
              <w:rPr>
                <w:color w:val="000000" w:themeColor="text1"/>
                <w:sz w:val="18"/>
                <w:szCs w:val="18"/>
              </w:rPr>
              <w:t>2.</w:t>
            </w:r>
            <w:r w:rsidR="001C4825" w:rsidRPr="000503F5">
              <w:rPr>
                <w:color w:val="000000" w:themeColor="text1"/>
                <w:sz w:val="18"/>
                <w:szCs w:val="18"/>
              </w:rPr>
              <w:t>7</w:t>
            </w:r>
            <w:r w:rsidR="00C30DA4" w:rsidRPr="000503F5">
              <w:rPr>
                <w:color w:val="000000" w:themeColor="text1"/>
                <w:sz w:val="18"/>
                <w:szCs w:val="18"/>
              </w:rPr>
              <w:t xml:space="preserve"> and/or any proposed changes to the Annual Capped Amounts</w:t>
            </w:r>
            <w:r w:rsidR="00150A95" w:rsidRPr="000503F5">
              <w:rPr>
                <w:color w:val="000000" w:themeColor="text1"/>
                <w:sz w:val="18"/>
                <w:szCs w:val="18"/>
              </w:rPr>
              <w:t>. The Commonwealth’s approval may be granted subject to conditions.</w:t>
            </w:r>
          </w:p>
          <w:p w14:paraId="743F7969" w14:textId="77777777" w:rsidR="00150A95" w:rsidRPr="000503F5" w:rsidRDefault="00150A95" w:rsidP="00DA27D8">
            <w:pPr>
              <w:rPr>
                <w:color w:val="000000" w:themeColor="text1"/>
                <w:sz w:val="18"/>
                <w:szCs w:val="18"/>
              </w:rPr>
            </w:pPr>
          </w:p>
          <w:p w14:paraId="4221A19D" w14:textId="7843AB87" w:rsidR="00150A95" w:rsidRPr="000503F5" w:rsidRDefault="0093675E" w:rsidP="00DA27D8">
            <w:pPr>
              <w:rPr>
                <w:color w:val="000000" w:themeColor="text1"/>
                <w:sz w:val="18"/>
                <w:szCs w:val="18"/>
              </w:rPr>
            </w:pPr>
            <w:r w:rsidRPr="000503F5">
              <w:rPr>
                <w:color w:val="000000" w:themeColor="text1"/>
                <w:sz w:val="18"/>
                <w:szCs w:val="18"/>
              </w:rPr>
              <w:t>CB</w:t>
            </w:r>
            <w:r w:rsidR="00F10D4F" w:rsidRPr="000503F5">
              <w:rPr>
                <w:color w:val="000000" w:themeColor="text1"/>
                <w:sz w:val="18"/>
                <w:szCs w:val="18"/>
              </w:rPr>
              <w:t>2.</w:t>
            </w:r>
            <w:r w:rsidR="001C4825" w:rsidRPr="000503F5">
              <w:rPr>
                <w:color w:val="000000" w:themeColor="text1"/>
                <w:sz w:val="18"/>
                <w:szCs w:val="18"/>
              </w:rPr>
              <w:t>9</w:t>
            </w:r>
            <w:r w:rsidR="00150A95" w:rsidRPr="000503F5">
              <w:rPr>
                <w:color w:val="000000" w:themeColor="text1"/>
                <w:sz w:val="18"/>
                <w:szCs w:val="18"/>
              </w:rPr>
              <w:tab/>
              <w:t>If a revised Activity Budget</w:t>
            </w:r>
            <w:r w:rsidR="003A6F59" w:rsidRPr="000503F5">
              <w:rPr>
                <w:color w:val="000000" w:themeColor="text1"/>
                <w:sz w:val="18"/>
                <w:szCs w:val="18"/>
              </w:rPr>
              <w:t xml:space="preserve"> and</w:t>
            </w:r>
            <w:r w:rsidR="00626CB7" w:rsidRPr="000503F5">
              <w:rPr>
                <w:color w:val="000000" w:themeColor="text1"/>
                <w:sz w:val="18"/>
                <w:szCs w:val="18"/>
              </w:rPr>
              <w:t xml:space="preserve"> any proposed changes to the Annual Capped Amounts</w:t>
            </w:r>
            <w:r w:rsidR="00150A95" w:rsidRPr="000503F5">
              <w:rPr>
                <w:color w:val="000000" w:themeColor="text1"/>
                <w:sz w:val="18"/>
                <w:szCs w:val="18"/>
              </w:rPr>
              <w:t xml:space="preserve"> </w:t>
            </w:r>
            <w:r w:rsidR="003A6F59" w:rsidRPr="000503F5">
              <w:rPr>
                <w:color w:val="000000" w:themeColor="text1"/>
                <w:sz w:val="18"/>
                <w:szCs w:val="18"/>
              </w:rPr>
              <w:t xml:space="preserve">are </w:t>
            </w:r>
            <w:r w:rsidR="00150A95" w:rsidRPr="000503F5">
              <w:rPr>
                <w:color w:val="000000" w:themeColor="text1"/>
                <w:sz w:val="18"/>
                <w:szCs w:val="18"/>
              </w:rPr>
              <w:t xml:space="preserve">approved by the Commonwealth, then </w:t>
            </w:r>
            <w:r w:rsidR="007E1884" w:rsidRPr="000503F5">
              <w:rPr>
                <w:color w:val="000000" w:themeColor="text1"/>
                <w:sz w:val="18"/>
                <w:szCs w:val="18"/>
              </w:rPr>
              <w:t>it will become the Activity Budget</w:t>
            </w:r>
            <w:r w:rsidR="00C30DA4" w:rsidRPr="000503F5">
              <w:rPr>
                <w:color w:val="000000" w:themeColor="text1"/>
                <w:sz w:val="18"/>
                <w:szCs w:val="18"/>
              </w:rPr>
              <w:t xml:space="preserve"> and, if </w:t>
            </w:r>
            <w:r w:rsidR="00626CB7" w:rsidRPr="000503F5">
              <w:rPr>
                <w:color w:val="000000" w:themeColor="text1"/>
                <w:sz w:val="18"/>
                <w:szCs w:val="18"/>
              </w:rPr>
              <w:t>relevant</w:t>
            </w:r>
            <w:r w:rsidR="00C30DA4" w:rsidRPr="000503F5">
              <w:rPr>
                <w:color w:val="000000" w:themeColor="text1"/>
                <w:sz w:val="18"/>
                <w:szCs w:val="18"/>
              </w:rPr>
              <w:t>, the Annual Capped Amounts will be adjusted accordingly</w:t>
            </w:r>
            <w:r w:rsidR="00150A95" w:rsidRPr="000503F5">
              <w:rPr>
                <w:color w:val="000000" w:themeColor="text1"/>
                <w:sz w:val="18"/>
                <w:szCs w:val="18"/>
              </w:rPr>
              <w:t>.</w:t>
            </w:r>
          </w:p>
          <w:p w14:paraId="056AD9A7" w14:textId="77777777" w:rsidR="002A1844" w:rsidRPr="000503F5" w:rsidRDefault="002A1844" w:rsidP="00DA27D8">
            <w:pPr>
              <w:rPr>
                <w:i/>
                <w:color w:val="000000" w:themeColor="text1"/>
                <w:sz w:val="18"/>
                <w:szCs w:val="18"/>
              </w:rPr>
            </w:pPr>
          </w:p>
        </w:tc>
      </w:tr>
      <w:tr w:rsidR="00150A95" w:rsidRPr="005127C4" w14:paraId="7E9A5FCB" w14:textId="77777777" w:rsidTr="00F41E58">
        <w:trPr>
          <w:jc w:val="center"/>
        </w:trPr>
        <w:tc>
          <w:tcPr>
            <w:tcW w:w="1271" w:type="dxa"/>
            <w:tcBorders>
              <w:bottom w:val="single" w:sz="4" w:space="0" w:color="auto"/>
            </w:tcBorders>
          </w:tcPr>
          <w:p w14:paraId="1B06756B" w14:textId="720A39E1" w:rsidR="00150A95" w:rsidRPr="000503F5" w:rsidRDefault="00150A95" w:rsidP="00D9353D">
            <w:pPr>
              <w:rPr>
                <w:color w:val="000000" w:themeColor="text1"/>
                <w:sz w:val="18"/>
                <w:szCs w:val="18"/>
              </w:rPr>
            </w:pPr>
            <w:r w:rsidRPr="000503F5">
              <w:rPr>
                <w:color w:val="000000" w:themeColor="text1"/>
                <w:sz w:val="18"/>
                <w:szCs w:val="18"/>
              </w:rPr>
              <w:lastRenderedPageBreak/>
              <w:t>Policy intent</w:t>
            </w:r>
          </w:p>
        </w:tc>
        <w:tc>
          <w:tcPr>
            <w:tcW w:w="10206" w:type="dxa"/>
            <w:tcBorders>
              <w:bottom w:val="single" w:sz="4" w:space="0" w:color="auto"/>
            </w:tcBorders>
          </w:tcPr>
          <w:p w14:paraId="61D34C7B" w14:textId="77777777" w:rsidR="00794EBC" w:rsidRPr="000503F5" w:rsidRDefault="00150A95" w:rsidP="00794EBC">
            <w:pPr>
              <w:rPr>
                <w:color w:val="000000" w:themeColor="text1"/>
                <w:sz w:val="18"/>
                <w:szCs w:val="18"/>
              </w:rPr>
            </w:pPr>
            <w:r w:rsidRPr="000503F5">
              <w:rPr>
                <w:color w:val="000000" w:themeColor="text1"/>
                <w:sz w:val="18"/>
                <w:szCs w:val="18"/>
              </w:rPr>
              <w:t>Provides the Commonwealth</w:t>
            </w:r>
            <w:r w:rsidR="00794EBC" w:rsidRPr="000503F5">
              <w:rPr>
                <w:color w:val="000000" w:themeColor="text1"/>
                <w:sz w:val="18"/>
                <w:szCs w:val="18"/>
              </w:rPr>
              <w:t>:</w:t>
            </w:r>
          </w:p>
          <w:p w14:paraId="0229F6E2" w14:textId="77777777" w:rsidR="00794EBC" w:rsidRPr="000503F5" w:rsidRDefault="00794EBC" w:rsidP="00794EBC">
            <w:pPr>
              <w:rPr>
                <w:color w:val="000000" w:themeColor="text1"/>
                <w:sz w:val="18"/>
                <w:szCs w:val="18"/>
              </w:rPr>
            </w:pPr>
            <w:r w:rsidRPr="000503F5">
              <w:rPr>
                <w:color w:val="000000" w:themeColor="text1"/>
                <w:sz w:val="18"/>
                <w:szCs w:val="18"/>
              </w:rPr>
              <w:t xml:space="preserve">- with a projected forecast of the Grantee’s expenditure of the Grant; </w:t>
            </w:r>
          </w:p>
          <w:p w14:paraId="1EF0FAAB" w14:textId="77777777" w:rsidR="00150A95" w:rsidRPr="000503F5" w:rsidRDefault="00794EBC" w:rsidP="00794EBC">
            <w:pPr>
              <w:rPr>
                <w:color w:val="000000" w:themeColor="text1"/>
                <w:sz w:val="18"/>
                <w:szCs w:val="18"/>
              </w:rPr>
            </w:pPr>
            <w:r w:rsidRPr="000503F5">
              <w:rPr>
                <w:color w:val="000000" w:themeColor="text1"/>
                <w:sz w:val="18"/>
                <w:szCs w:val="18"/>
              </w:rPr>
              <w:t>-</w:t>
            </w:r>
            <w:r w:rsidR="00150A95" w:rsidRPr="000503F5">
              <w:rPr>
                <w:color w:val="000000" w:themeColor="text1"/>
                <w:sz w:val="18"/>
                <w:szCs w:val="18"/>
              </w:rPr>
              <w:t xml:space="preserve"> oversight of </w:t>
            </w:r>
            <w:r w:rsidRPr="000503F5">
              <w:rPr>
                <w:color w:val="000000" w:themeColor="text1"/>
                <w:sz w:val="18"/>
                <w:szCs w:val="18"/>
              </w:rPr>
              <w:t>the Grantee’s actual expenditure of the Grant against the Grantee’s projected forecast</w:t>
            </w:r>
            <w:r w:rsidR="00150A95" w:rsidRPr="000503F5">
              <w:rPr>
                <w:color w:val="000000" w:themeColor="text1"/>
                <w:sz w:val="18"/>
                <w:szCs w:val="18"/>
              </w:rPr>
              <w:t>.</w:t>
            </w:r>
          </w:p>
        </w:tc>
        <w:tc>
          <w:tcPr>
            <w:tcW w:w="11190" w:type="dxa"/>
            <w:tcBorders>
              <w:bottom w:val="single" w:sz="4" w:space="0" w:color="auto"/>
            </w:tcBorders>
          </w:tcPr>
          <w:p w14:paraId="1DCD3F4D" w14:textId="77777777" w:rsidR="00150A95" w:rsidRPr="000503F5" w:rsidRDefault="00150A95" w:rsidP="00D9353D">
            <w:pPr>
              <w:rPr>
                <w:color w:val="000000" w:themeColor="text1"/>
                <w:sz w:val="18"/>
                <w:szCs w:val="18"/>
              </w:rPr>
            </w:pPr>
            <w:r w:rsidRPr="000503F5">
              <w:rPr>
                <w:color w:val="000000" w:themeColor="text1"/>
                <w:sz w:val="18"/>
                <w:szCs w:val="18"/>
              </w:rPr>
              <w:t>Provides the Commonwealth with oversight of how the Grantee spend</w:t>
            </w:r>
            <w:r w:rsidR="0090030B" w:rsidRPr="000503F5">
              <w:rPr>
                <w:color w:val="000000" w:themeColor="text1"/>
                <w:sz w:val="18"/>
                <w:szCs w:val="18"/>
              </w:rPr>
              <w:t>s</w:t>
            </w:r>
            <w:r w:rsidRPr="000503F5">
              <w:rPr>
                <w:color w:val="000000" w:themeColor="text1"/>
                <w:sz w:val="18"/>
                <w:szCs w:val="18"/>
              </w:rPr>
              <w:t xml:space="preserve"> the </w:t>
            </w:r>
            <w:r w:rsidR="0090030B" w:rsidRPr="000503F5">
              <w:rPr>
                <w:color w:val="000000" w:themeColor="text1"/>
                <w:sz w:val="18"/>
                <w:szCs w:val="18"/>
              </w:rPr>
              <w:t>Grant by</w:t>
            </w:r>
            <w:r w:rsidRPr="000503F5">
              <w:rPr>
                <w:color w:val="000000" w:themeColor="text1"/>
                <w:sz w:val="18"/>
                <w:szCs w:val="18"/>
              </w:rPr>
              <w:t xml:space="preserve"> imposing Annual Capped Amounts which the </w:t>
            </w:r>
            <w:r w:rsidR="0090030B" w:rsidRPr="000503F5">
              <w:rPr>
                <w:color w:val="000000" w:themeColor="text1"/>
                <w:sz w:val="18"/>
                <w:szCs w:val="18"/>
              </w:rPr>
              <w:t>Commonwealth will pay to the Grantee.</w:t>
            </w:r>
          </w:p>
          <w:p w14:paraId="66023AE5" w14:textId="77777777" w:rsidR="00150A95" w:rsidRPr="000503F5" w:rsidRDefault="00150A95" w:rsidP="00D9353D">
            <w:pPr>
              <w:rPr>
                <w:color w:val="000000" w:themeColor="text1"/>
                <w:sz w:val="18"/>
                <w:szCs w:val="18"/>
              </w:rPr>
            </w:pPr>
          </w:p>
        </w:tc>
      </w:tr>
      <w:tr w:rsidR="00150A95" w:rsidRPr="005127C4" w14:paraId="2CE90316" w14:textId="77777777" w:rsidTr="00F41E58">
        <w:trPr>
          <w:jc w:val="center"/>
        </w:trPr>
        <w:tc>
          <w:tcPr>
            <w:tcW w:w="1271" w:type="dxa"/>
            <w:tcBorders>
              <w:bottom w:val="single" w:sz="4" w:space="0" w:color="auto"/>
            </w:tcBorders>
          </w:tcPr>
          <w:p w14:paraId="2C954D93" w14:textId="0244B576" w:rsidR="00150A95" w:rsidRPr="000503F5" w:rsidRDefault="00150A95" w:rsidP="00861543">
            <w:pPr>
              <w:rPr>
                <w:color w:val="000000" w:themeColor="text1"/>
                <w:sz w:val="18"/>
                <w:szCs w:val="18"/>
              </w:rPr>
            </w:pPr>
            <w:r w:rsidRPr="000503F5">
              <w:rPr>
                <w:color w:val="000000" w:themeColor="text1"/>
                <w:sz w:val="18"/>
                <w:szCs w:val="18"/>
              </w:rPr>
              <w:t>Risk/s to be mitigated</w:t>
            </w:r>
          </w:p>
        </w:tc>
        <w:tc>
          <w:tcPr>
            <w:tcW w:w="10206" w:type="dxa"/>
            <w:tcBorders>
              <w:bottom w:val="single" w:sz="4" w:space="0" w:color="auto"/>
            </w:tcBorders>
          </w:tcPr>
          <w:p w14:paraId="4FE18939" w14:textId="20F22A2A" w:rsidR="00150A95" w:rsidRPr="000503F5" w:rsidRDefault="00150A95" w:rsidP="00E9527F">
            <w:pPr>
              <w:rPr>
                <w:color w:val="000000" w:themeColor="text1"/>
                <w:sz w:val="18"/>
                <w:szCs w:val="18"/>
              </w:rPr>
            </w:pPr>
            <w:r w:rsidRPr="000503F5">
              <w:rPr>
                <w:color w:val="000000" w:themeColor="text1"/>
                <w:sz w:val="18"/>
                <w:szCs w:val="18"/>
              </w:rPr>
              <w:t xml:space="preserve">- Grantee’s </w:t>
            </w:r>
            <w:r w:rsidR="00D916E2" w:rsidRPr="000503F5">
              <w:rPr>
                <w:color w:val="000000" w:themeColor="text1"/>
                <w:sz w:val="18"/>
                <w:szCs w:val="18"/>
              </w:rPr>
              <w:t xml:space="preserve">actual </w:t>
            </w:r>
            <w:r w:rsidRPr="000503F5">
              <w:rPr>
                <w:color w:val="000000" w:themeColor="text1"/>
                <w:sz w:val="18"/>
                <w:szCs w:val="18"/>
              </w:rPr>
              <w:t xml:space="preserve">expenditure of the Grant </w:t>
            </w:r>
            <w:r w:rsidR="00D916E2" w:rsidRPr="000503F5">
              <w:rPr>
                <w:color w:val="000000" w:themeColor="text1"/>
                <w:sz w:val="18"/>
                <w:szCs w:val="18"/>
              </w:rPr>
              <w:t xml:space="preserve">is </w:t>
            </w:r>
            <w:r w:rsidRPr="000503F5">
              <w:rPr>
                <w:color w:val="000000" w:themeColor="text1"/>
                <w:sz w:val="18"/>
                <w:szCs w:val="18"/>
              </w:rPr>
              <w:t>in excess of the Activity Budget resulting in the Activity being unable to be delivered</w:t>
            </w:r>
            <w:r w:rsidR="002464BC" w:rsidRPr="000503F5">
              <w:rPr>
                <w:color w:val="000000" w:themeColor="text1"/>
                <w:sz w:val="18"/>
                <w:szCs w:val="18"/>
              </w:rPr>
              <w:t xml:space="preserve"> within budget</w:t>
            </w:r>
            <w:r w:rsidRPr="000503F5">
              <w:rPr>
                <w:color w:val="000000" w:themeColor="text1"/>
                <w:sz w:val="18"/>
                <w:szCs w:val="18"/>
              </w:rPr>
              <w:t xml:space="preserve">. </w:t>
            </w:r>
          </w:p>
        </w:tc>
        <w:tc>
          <w:tcPr>
            <w:tcW w:w="11190" w:type="dxa"/>
            <w:tcBorders>
              <w:bottom w:val="single" w:sz="4" w:space="0" w:color="auto"/>
            </w:tcBorders>
          </w:tcPr>
          <w:p w14:paraId="1A5A3A7C" w14:textId="77777777" w:rsidR="00150A95" w:rsidRPr="000503F5" w:rsidRDefault="00150A95" w:rsidP="00861543">
            <w:pPr>
              <w:rPr>
                <w:color w:val="000000" w:themeColor="text1"/>
                <w:sz w:val="18"/>
                <w:szCs w:val="18"/>
              </w:rPr>
            </w:pPr>
            <w:r w:rsidRPr="000503F5">
              <w:rPr>
                <w:color w:val="000000" w:themeColor="text1"/>
                <w:sz w:val="18"/>
                <w:szCs w:val="18"/>
              </w:rPr>
              <w:t xml:space="preserve">- Grantee’s expenditure of the Grant in excess of the Activity Budget resulting in the Activity being unable to be delivered. </w:t>
            </w:r>
          </w:p>
          <w:p w14:paraId="1282544F" w14:textId="77777777" w:rsidR="00150A95" w:rsidRPr="000503F5" w:rsidRDefault="00150A95" w:rsidP="00861543">
            <w:pPr>
              <w:rPr>
                <w:color w:val="000000" w:themeColor="text1"/>
                <w:sz w:val="18"/>
                <w:szCs w:val="18"/>
              </w:rPr>
            </w:pPr>
          </w:p>
        </w:tc>
      </w:tr>
    </w:tbl>
    <w:p w14:paraId="6BBF11AB" w14:textId="77777777" w:rsidR="00F41E58" w:rsidRPr="000503F5" w:rsidRDefault="00F41E58">
      <w:pPr>
        <w:rPr>
          <w:color w:val="000000" w:themeColor="text1"/>
        </w:rPr>
      </w:pPr>
    </w:p>
    <w:tbl>
      <w:tblPr>
        <w:tblStyle w:val="TableGrid"/>
        <w:tblW w:w="0" w:type="auto"/>
        <w:jc w:val="center"/>
        <w:tblLayout w:type="fixed"/>
        <w:tblLook w:val="0420" w:firstRow="1" w:lastRow="0" w:firstColumn="0" w:lastColumn="0" w:noHBand="0" w:noVBand="1"/>
        <w:tblCaption w:val="Intellectual property in Activity Material"/>
        <w:tblDescription w:val="Basic information about the intellectual property environment of the grant opportunity"/>
      </w:tblPr>
      <w:tblGrid>
        <w:gridCol w:w="1395"/>
        <w:gridCol w:w="9937"/>
        <w:gridCol w:w="11340"/>
      </w:tblGrid>
      <w:tr w:rsidR="00F41E58" w:rsidRPr="005127C4" w14:paraId="0F79DD54" w14:textId="77777777" w:rsidTr="00003A3D">
        <w:trPr>
          <w:tblHeader/>
          <w:jc w:val="center"/>
        </w:trPr>
        <w:tc>
          <w:tcPr>
            <w:tcW w:w="1395" w:type="dxa"/>
            <w:tcBorders>
              <w:top w:val="thinThickThinMediumGap" w:sz="24" w:space="0" w:color="000000"/>
              <w:bottom w:val="single" w:sz="4" w:space="0" w:color="000000"/>
            </w:tcBorders>
          </w:tcPr>
          <w:p w14:paraId="2B97B745" w14:textId="77777777" w:rsidR="00F41E58" w:rsidRPr="000503F5" w:rsidRDefault="00F41E58" w:rsidP="00EB275A">
            <w:pPr>
              <w:rPr>
                <w:b/>
                <w:color w:val="000000" w:themeColor="text1"/>
                <w:sz w:val="18"/>
                <w:szCs w:val="18"/>
              </w:rPr>
            </w:pPr>
          </w:p>
        </w:tc>
        <w:tc>
          <w:tcPr>
            <w:tcW w:w="9937" w:type="dxa"/>
            <w:tcBorders>
              <w:top w:val="thinThickThinMediumGap" w:sz="24" w:space="0" w:color="000000"/>
              <w:bottom w:val="single" w:sz="4" w:space="0" w:color="000000"/>
            </w:tcBorders>
          </w:tcPr>
          <w:p w14:paraId="52DF76C3" w14:textId="77777777" w:rsidR="00F41E58" w:rsidRPr="000503F5" w:rsidRDefault="00733635" w:rsidP="00733635">
            <w:pPr>
              <w:jc w:val="center"/>
              <w:rPr>
                <w:b/>
                <w:color w:val="000000" w:themeColor="text1"/>
                <w:sz w:val="18"/>
                <w:szCs w:val="18"/>
              </w:rPr>
            </w:pPr>
            <w:r w:rsidRPr="000503F5">
              <w:rPr>
                <w:b/>
                <w:color w:val="000000" w:themeColor="text1"/>
                <w:sz w:val="18"/>
                <w:szCs w:val="18"/>
              </w:rPr>
              <w:t>OPTION 1</w:t>
            </w:r>
          </w:p>
          <w:p w14:paraId="765E8FA8" w14:textId="5FE442B1" w:rsidR="00733635" w:rsidRPr="000503F5" w:rsidRDefault="00733635" w:rsidP="00733635">
            <w:pPr>
              <w:jc w:val="center"/>
              <w:rPr>
                <w:b/>
                <w:color w:val="000000" w:themeColor="text1"/>
                <w:sz w:val="18"/>
                <w:szCs w:val="18"/>
              </w:rPr>
            </w:pPr>
          </w:p>
        </w:tc>
        <w:tc>
          <w:tcPr>
            <w:tcW w:w="11340" w:type="dxa"/>
            <w:tcBorders>
              <w:top w:val="thinThickThinMediumGap" w:sz="24" w:space="0" w:color="000000"/>
              <w:bottom w:val="single" w:sz="4" w:space="0" w:color="000000"/>
            </w:tcBorders>
          </w:tcPr>
          <w:p w14:paraId="24BA05B6" w14:textId="05DE0B74" w:rsidR="00F41E58" w:rsidRPr="000503F5" w:rsidRDefault="00733635" w:rsidP="00733635">
            <w:pPr>
              <w:jc w:val="center"/>
              <w:rPr>
                <w:b/>
                <w:color w:val="000000" w:themeColor="text1"/>
                <w:sz w:val="18"/>
                <w:szCs w:val="18"/>
              </w:rPr>
            </w:pPr>
            <w:r w:rsidRPr="000503F5">
              <w:rPr>
                <w:b/>
                <w:color w:val="000000" w:themeColor="text1"/>
                <w:sz w:val="18"/>
                <w:szCs w:val="18"/>
              </w:rPr>
              <w:t>OPTION 2</w:t>
            </w:r>
          </w:p>
        </w:tc>
      </w:tr>
      <w:tr w:rsidR="00150A95" w:rsidRPr="005127C4" w14:paraId="0699CCCF" w14:textId="77777777" w:rsidTr="00E378C2">
        <w:trPr>
          <w:jc w:val="center"/>
        </w:trPr>
        <w:tc>
          <w:tcPr>
            <w:tcW w:w="1395" w:type="dxa"/>
            <w:tcBorders>
              <w:top w:val="single" w:sz="4" w:space="0" w:color="000000"/>
              <w:bottom w:val="single" w:sz="4" w:space="0" w:color="auto"/>
            </w:tcBorders>
          </w:tcPr>
          <w:p w14:paraId="0228392A" w14:textId="0C2852BA" w:rsidR="00150A95" w:rsidRPr="000503F5" w:rsidRDefault="00910D3C" w:rsidP="00EB275A">
            <w:pPr>
              <w:rPr>
                <w:b/>
                <w:color w:val="000000" w:themeColor="text1"/>
                <w:sz w:val="18"/>
                <w:szCs w:val="18"/>
              </w:rPr>
            </w:pPr>
            <w:r w:rsidRPr="000503F5">
              <w:rPr>
                <w:b/>
                <w:color w:val="000000" w:themeColor="text1"/>
                <w:sz w:val="18"/>
                <w:szCs w:val="18"/>
              </w:rPr>
              <w:t>CB</w:t>
            </w:r>
            <w:r w:rsidR="00F10D4F" w:rsidRPr="000503F5">
              <w:rPr>
                <w:b/>
                <w:color w:val="000000" w:themeColor="text1"/>
                <w:sz w:val="18"/>
                <w:szCs w:val="18"/>
              </w:rPr>
              <w:t xml:space="preserve">3. </w:t>
            </w:r>
            <w:r w:rsidR="00150A95" w:rsidRPr="000503F5">
              <w:rPr>
                <w:b/>
                <w:color w:val="000000" w:themeColor="text1"/>
                <w:sz w:val="18"/>
                <w:szCs w:val="18"/>
              </w:rPr>
              <w:t>Intellectual property</w:t>
            </w:r>
            <w:r w:rsidR="007F07ED" w:rsidRPr="000503F5">
              <w:rPr>
                <w:b/>
                <w:color w:val="000000" w:themeColor="text1"/>
                <w:sz w:val="18"/>
                <w:szCs w:val="18"/>
              </w:rPr>
              <w:t xml:space="preserve"> in Activity Material</w:t>
            </w:r>
          </w:p>
        </w:tc>
        <w:tc>
          <w:tcPr>
            <w:tcW w:w="9937" w:type="dxa"/>
            <w:tcBorders>
              <w:top w:val="single" w:sz="4" w:space="0" w:color="000000"/>
              <w:bottom w:val="single" w:sz="4" w:space="0" w:color="auto"/>
            </w:tcBorders>
          </w:tcPr>
          <w:p w14:paraId="5C25AF63" w14:textId="77777777" w:rsidR="00150A95" w:rsidRPr="000503F5" w:rsidRDefault="00BC49EB" w:rsidP="00EB275A">
            <w:pPr>
              <w:rPr>
                <w:color w:val="000000" w:themeColor="text1"/>
                <w:sz w:val="18"/>
                <w:szCs w:val="18"/>
              </w:rPr>
            </w:pPr>
            <w:r w:rsidRPr="000503F5">
              <w:rPr>
                <w:color w:val="000000" w:themeColor="text1"/>
                <w:sz w:val="18"/>
                <w:szCs w:val="18"/>
              </w:rPr>
              <w:t>CB</w:t>
            </w:r>
            <w:r w:rsidR="00F10D4F" w:rsidRPr="000503F5">
              <w:rPr>
                <w:color w:val="000000" w:themeColor="text1"/>
                <w:sz w:val="18"/>
                <w:szCs w:val="18"/>
              </w:rPr>
              <w:t>3.</w:t>
            </w:r>
            <w:r w:rsidR="00150A95" w:rsidRPr="000503F5">
              <w:rPr>
                <w:color w:val="000000" w:themeColor="text1"/>
                <w:sz w:val="18"/>
                <w:szCs w:val="18"/>
              </w:rPr>
              <w:t>1</w:t>
            </w:r>
            <w:r w:rsidR="00150A95" w:rsidRPr="000503F5">
              <w:rPr>
                <w:color w:val="000000" w:themeColor="text1"/>
                <w:sz w:val="18"/>
                <w:szCs w:val="18"/>
              </w:rPr>
              <w:tab/>
              <w:t>The Grantee agrees, on request from the Commonwealth, to provide the Commonwealth with a copy of any Activity Material in the format reasonably requested by the Commonwealth.</w:t>
            </w:r>
          </w:p>
          <w:p w14:paraId="2CC64C79" w14:textId="77777777" w:rsidR="00D43C14" w:rsidRPr="000503F5" w:rsidRDefault="00D43C14" w:rsidP="00EB275A">
            <w:pPr>
              <w:rPr>
                <w:color w:val="000000" w:themeColor="text1"/>
                <w:sz w:val="18"/>
                <w:szCs w:val="18"/>
              </w:rPr>
            </w:pPr>
          </w:p>
          <w:p w14:paraId="4E7090D4" w14:textId="0C29C69B" w:rsidR="00150A95" w:rsidRPr="000503F5" w:rsidRDefault="00BC49EB" w:rsidP="00EB275A">
            <w:pPr>
              <w:rPr>
                <w:color w:val="000000" w:themeColor="text1"/>
                <w:sz w:val="18"/>
                <w:szCs w:val="18"/>
              </w:rPr>
            </w:pPr>
            <w:r w:rsidRPr="000503F5">
              <w:rPr>
                <w:color w:val="000000" w:themeColor="text1"/>
                <w:sz w:val="18"/>
                <w:szCs w:val="18"/>
              </w:rPr>
              <w:t>CB</w:t>
            </w:r>
            <w:r w:rsidR="00F10D4F" w:rsidRPr="000503F5">
              <w:rPr>
                <w:color w:val="000000" w:themeColor="text1"/>
                <w:sz w:val="18"/>
                <w:szCs w:val="18"/>
              </w:rPr>
              <w:t>3.</w:t>
            </w:r>
            <w:r w:rsidR="00150A95" w:rsidRPr="000503F5">
              <w:rPr>
                <w:color w:val="000000" w:themeColor="text1"/>
                <w:sz w:val="18"/>
                <w:szCs w:val="18"/>
              </w:rPr>
              <w:t>2</w:t>
            </w:r>
            <w:r w:rsidR="00150A95" w:rsidRPr="000503F5">
              <w:rPr>
                <w:color w:val="000000" w:themeColor="text1"/>
                <w:sz w:val="18"/>
                <w:szCs w:val="18"/>
              </w:rPr>
              <w:tab/>
              <w:t xml:space="preserve">The Grantee </w:t>
            </w:r>
            <w:r w:rsidR="00CA34A8" w:rsidRPr="000503F5">
              <w:rPr>
                <w:color w:val="000000" w:themeColor="text1"/>
                <w:sz w:val="18"/>
                <w:szCs w:val="18"/>
              </w:rPr>
              <w:t>provide</w:t>
            </w:r>
            <w:r w:rsidR="00966BAB" w:rsidRPr="000503F5">
              <w:rPr>
                <w:color w:val="000000" w:themeColor="text1"/>
                <w:sz w:val="18"/>
                <w:szCs w:val="18"/>
              </w:rPr>
              <w:t>s</w:t>
            </w:r>
            <w:r w:rsidR="00CA34A8" w:rsidRPr="000503F5">
              <w:rPr>
                <w:color w:val="000000" w:themeColor="text1"/>
                <w:sz w:val="18"/>
                <w:szCs w:val="18"/>
              </w:rPr>
              <w:t xml:space="preserve"> </w:t>
            </w:r>
            <w:r w:rsidR="00150A95" w:rsidRPr="000503F5">
              <w:rPr>
                <w:color w:val="000000" w:themeColor="text1"/>
                <w:sz w:val="18"/>
                <w:szCs w:val="18"/>
              </w:rPr>
              <w:t xml:space="preserve">the Commonwealth a permanent, non-exclusive, irrevocable, royalty-free licence (including a right to sub </w:t>
            </w:r>
            <w:r w:rsidR="00CA34A8" w:rsidRPr="000503F5">
              <w:rPr>
                <w:color w:val="000000" w:themeColor="text1"/>
                <w:sz w:val="18"/>
                <w:szCs w:val="18"/>
              </w:rPr>
              <w:t>license</w:t>
            </w:r>
            <w:r w:rsidR="00150A95" w:rsidRPr="000503F5">
              <w:rPr>
                <w:color w:val="000000" w:themeColor="text1"/>
                <w:sz w:val="18"/>
                <w:szCs w:val="18"/>
              </w:rPr>
              <w:t xml:space="preserve">) to use, </w:t>
            </w:r>
            <w:r w:rsidR="002559E3" w:rsidRPr="000503F5">
              <w:rPr>
                <w:color w:val="000000" w:themeColor="text1"/>
                <w:sz w:val="18"/>
                <w:szCs w:val="18"/>
              </w:rPr>
              <w:t>modify,</w:t>
            </w:r>
            <w:r w:rsidR="007E523B" w:rsidRPr="000503F5">
              <w:rPr>
                <w:color w:val="000000" w:themeColor="text1"/>
                <w:sz w:val="18"/>
                <w:szCs w:val="18"/>
              </w:rPr>
              <w:t xml:space="preserve"> communicate,</w:t>
            </w:r>
            <w:r w:rsidR="002559E3" w:rsidRPr="000503F5">
              <w:rPr>
                <w:color w:val="000000" w:themeColor="text1"/>
                <w:sz w:val="18"/>
                <w:szCs w:val="18"/>
              </w:rPr>
              <w:t xml:space="preserve"> </w:t>
            </w:r>
            <w:r w:rsidR="00150A95" w:rsidRPr="000503F5">
              <w:rPr>
                <w:color w:val="000000" w:themeColor="text1"/>
                <w:sz w:val="18"/>
                <w:szCs w:val="18"/>
              </w:rPr>
              <w:t>reproduce, publish, and adapt the Activity Material</w:t>
            </w:r>
            <w:r w:rsidR="00082411" w:rsidRPr="000503F5">
              <w:rPr>
                <w:color w:val="000000" w:themeColor="text1"/>
                <w:sz w:val="18"/>
                <w:szCs w:val="18"/>
              </w:rPr>
              <w:t xml:space="preserve"> as specified in the Grant Details for Commonwealth Purposes</w:t>
            </w:r>
            <w:r w:rsidR="00150A95" w:rsidRPr="000503F5">
              <w:rPr>
                <w:color w:val="000000" w:themeColor="text1"/>
                <w:sz w:val="18"/>
                <w:szCs w:val="18"/>
              </w:rPr>
              <w:t>.</w:t>
            </w:r>
          </w:p>
          <w:p w14:paraId="4F70EACF" w14:textId="77777777" w:rsidR="00D43C14" w:rsidRPr="000503F5" w:rsidRDefault="00D43C14" w:rsidP="00EB275A">
            <w:pPr>
              <w:rPr>
                <w:color w:val="000000" w:themeColor="text1"/>
                <w:sz w:val="18"/>
                <w:szCs w:val="18"/>
              </w:rPr>
            </w:pPr>
          </w:p>
          <w:p w14:paraId="34308827" w14:textId="77777777" w:rsidR="007F07ED" w:rsidRPr="000503F5" w:rsidRDefault="00BC49EB" w:rsidP="00EB275A">
            <w:pPr>
              <w:rPr>
                <w:color w:val="000000" w:themeColor="text1"/>
                <w:sz w:val="18"/>
                <w:szCs w:val="18"/>
              </w:rPr>
            </w:pPr>
            <w:r w:rsidRPr="000503F5">
              <w:rPr>
                <w:color w:val="000000" w:themeColor="text1"/>
                <w:sz w:val="18"/>
                <w:szCs w:val="18"/>
              </w:rPr>
              <w:t>CB</w:t>
            </w:r>
            <w:r w:rsidR="00150A95" w:rsidRPr="000503F5">
              <w:rPr>
                <w:color w:val="000000" w:themeColor="text1"/>
                <w:sz w:val="18"/>
                <w:szCs w:val="18"/>
              </w:rPr>
              <w:t>3</w:t>
            </w:r>
            <w:r w:rsidR="00F10D4F" w:rsidRPr="000503F5">
              <w:rPr>
                <w:color w:val="000000" w:themeColor="text1"/>
                <w:sz w:val="18"/>
                <w:szCs w:val="18"/>
              </w:rPr>
              <w:t>.3</w:t>
            </w:r>
            <w:r w:rsidR="00150A95" w:rsidRPr="000503F5">
              <w:rPr>
                <w:color w:val="000000" w:themeColor="text1"/>
                <w:sz w:val="18"/>
                <w:szCs w:val="18"/>
              </w:rPr>
              <w:tab/>
              <w:t>The Grantee warrants that the provision of Activity Material in accordance with the Agreement</w:t>
            </w:r>
            <w:r w:rsidR="00B009DA" w:rsidRPr="000503F5">
              <w:rPr>
                <w:color w:val="000000" w:themeColor="text1"/>
                <w:sz w:val="18"/>
                <w:szCs w:val="18"/>
              </w:rPr>
              <w:t xml:space="preserve"> (and the use of specified Activity Material in accordance with clause CB3.2)</w:t>
            </w:r>
            <w:r w:rsidR="00150A95" w:rsidRPr="000503F5">
              <w:rPr>
                <w:color w:val="000000" w:themeColor="text1"/>
                <w:sz w:val="18"/>
                <w:szCs w:val="18"/>
              </w:rPr>
              <w:t xml:space="preserve"> will not infringe any third party’s Intellectual Property Rights</w:t>
            </w:r>
            <w:r w:rsidR="006E585D" w:rsidRPr="000503F5">
              <w:rPr>
                <w:color w:val="000000" w:themeColor="text1"/>
                <w:sz w:val="18"/>
                <w:szCs w:val="18"/>
              </w:rPr>
              <w:t xml:space="preserve">. </w:t>
            </w:r>
          </w:p>
          <w:p w14:paraId="0E933BCF" w14:textId="77777777" w:rsidR="007F07ED" w:rsidRPr="000503F5" w:rsidRDefault="007F07ED" w:rsidP="00EB275A">
            <w:pPr>
              <w:rPr>
                <w:color w:val="000000" w:themeColor="text1"/>
                <w:sz w:val="18"/>
                <w:szCs w:val="18"/>
              </w:rPr>
            </w:pPr>
          </w:p>
          <w:p w14:paraId="39ECE037" w14:textId="79CCB8B3" w:rsidR="00150A95" w:rsidRPr="000503F5" w:rsidRDefault="007F07ED" w:rsidP="00EB275A">
            <w:pPr>
              <w:rPr>
                <w:color w:val="000000" w:themeColor="text1"/>
                <w:sz w:val="18"/>
                <w:szCs w:val="18"/>
              </w:rPr>
            </w:pPr>
            <w:r w:rsidRPr="000503F5">
              <w:rPr>
                <w:color w:val="000000" w:themeColor="text1"/>
                <w:sz w:val="18"/>
                <w:szCs w:val="18"/>
              </w:rPr>
              <w:t xml:space="preserve">CB3.4       </w:t>
            </w:r>
            <w:r w:rsidR="006E585D" w:rsidRPr="000503F5">
              <w:rPr>
                <w:color w:val="000000" w:themeColor="text1"/>
                <w:sz w:val="18"/>
                <w:szCs w:val="18"/>
              </w:rPr>
              <w:t xml:space="preserve">The Grantee will obtain </w:t>
            </w:r>
            <w:r w:rsidRPr="000503F5">
              <w:rPr>
                <w:color w:val="000000" w:themeColor="text1"/>
                <w:sz w:val="18"/>
                <w:szCs w:val="18"/>
              </w:rPr>
              <w:t xml:space="preserve">written </w:t>
            </w:r>
            <w:r w:rsidR="00860DCA" w:rsidRPr="000503F5">
              <w:rPr>
                <w:color w:val="000000" w:themeColor="text1"/>
                <w:sz w:val="18"/>
                <w:szCs w:val="18"/>
              </w:rPr>
              <w:t xml:space="preserve">moral rights consents </w:t>
            </w:r>
            <w:r w:rsidRPr="000503F5">
              <w:rPr>
                <w:color w:val="000000" w:themeColor="text1"/>
                <w:sz w:val="18"/>
                <w:szCs w:val="18"/>
              </w:rPr>
              <w:t xml:space="preserve">(other than in relation to acts of false attribution) </w:t>
            </w:r>
            <w:r w:rsidR="00860DCA" w:rsidRPr="000503F5">
              <w:rPr>
                <w:color w:val="000000" w:themeColor="text1"/>
                <w:sz w:val="18"/>
                <w:szCs w:val="18"/>
              </w:rPr>
              <w:t>from all authors of Reporting Material</w:t>
            </w:r>
            <w:r w:rsidR="00B009DA" w:rsidRPr="000503F5">
              <w:rPr>
                <w:color w:val="000000" w:themeColor="text1"/>
                <w:sz w:val="18"/>
                <w:szCs w:val="18"/>
              </w:rPr>
              <w:t>,</w:t>
            </w:r>
            <w:r w:rsidRPr="000503F5">
              <w:rPr>
                <w:color w:val="000000" w:themeColor="text1"/>
                <w:sz w:val="18"/>
                <w:szCs w:val="18"/>
              </w:rPr>
              <w:t xml:space="preserve"> </w:t>
            </w:r>
            <w:r w:rsidR="006E585D" w:rsidRPr="000503F5">
              <w:rPr>
                <w:color w:val="000000" w:themeColor="text1"/>
                <w:sz w:val="18"/>
                <w:szCs w:val="18"/>
              </w:rPr>
              <w:t>and any</w:t>
            </w:r>
            <w:r w:rsidR="00860DCA" w:rsidRPr="000503F5">
              <w:rPr>
                <w:color w:val="000000" w:themeColor="text1"/>
                <w:sz w:val="18"/>
                <w:szCs w:val="18"/>
              </w:rPr>
              <w:t xml:space="preserve"> Activity Material </w:t>
            </w:r>
            <w:r w:rsidR="006E585D" w:rsidRPr="000503F5">
              <w:rPr>
                <w:color w:val="000000" w:themeColor="text1"/>
                <w:sz w:val="18"/>
                <w:szCs w:val="18"/>
              </w:rPr>
              <w:t>specified in the Grant Detail</w:t>
            </w:r>
            <w:r w:rsidRPr="000503F5">
              <w:rPr>
                <w:color w:val="000000" w:themeColor="text1"/>
                <w:sz w:val="18"/>
                <w:szCs w:val="18"/>
              </w:rPr>
              <w:t>s</w:t>
            </w:r>
            <w:r w:rsidR="006E585D" w:rsidRPr="000503F5">
              <w:rPr>
                <w:color w:val="000000" w:themeColor="text1"/>
                <w:sz w:val="18"/>
                <w:szCs w:val="18"/>
              </w:rPr>
              <w:t xml:space="preserve"> to </w:t>
            </w:r>
            <w:r w:rsidR="00B009DA" w:rsidRPr="000503F5">
              <w:rPr>
                <w:color w:val="000000" w:themeColor="text1"/>
                <w:sz w:val="18"/>
                <w:szCs w:val="18"/>
              </w:rPr>
              <w:t>the use of that Material</w:t>
            </w:r>
            <w:r w:rsidR="006E585D" w:rsidRPr="000503F5">
              <w:rPr>
                <w:color w:val="000000" w:themeColor="text1"/>
                <w:sz w:val="18"/>
                <w:szCs w:val="18"/>
              </w:rPr>
              <w:t xml:space="preserve"> </w:t>
            </w:r>
            <w:r w:rsidRPr="000503F5">
              <w:rPr>
                <w:color w:val="000000" w:themeColor="text1"/>
                <w:sz w:val="18"/>
                <w:szCs w:val="18"/>
              </w:rPr>
              <w:t>by the Commonwealth in accordance with this Agreement, prior to that M</w:t>
            </w:r>
            <w:r w:rsidR="006E585D" w:rsidRPr="000503F5">
              <w:rPr>
                <w:color w:val="000000" w:themeColor="text1"/>
                <w:sz w:val="18"/>
                <w:szCs w:val="18"/>
              </w:rPr>
              <w:t>aterial being provided to the Commonwealth</w:t>
            </w:r>
            <w:r w:rsidR="00150A95" w:rsidRPr="000503F5">
              <w:rPr>
                <w:color w:val="000000" w:themeColor="text1"/>
                <w:sz w:val="18"/>
                <w:szCs w:val="18"/>
              </w:rPr>
              <w:t>.</w:t>
            </w:r>
          </w:p>
          <w:p w14:paraId="0E6512EE" w14:textId="77777777" w:rsidR="00150A95" w:rsidRPr="000503F5" w:rsidRDefault="00150A95" w:rsidP="00EB275A">
            <w:pPr>
              <w:pStyle w:val="CommentText"/>
              <w:rPr>
                <w:i/>
                <w:color w:val="000000" w:themeColor="text1"/>
                <w:sz w:val="18"/>
                <w:szCs w:val="18"/>
              </w:rPr>
            </w:pPr>
          </w:p>
        </w:tc>
        <w:tc>
          <w:tcPr>
            <w:tcW w:w="11340" w:type="dxa"/>
            <w:tcBorders>
              <w:top w:val="single" w:sz="4" w:space="0" w:color="000000"/>
              <w:bottom w:val="single" w:sz="4" w:space="0" w:color="auto"/>
            </w:tcBorders>
          </w:tcPr>
          <w:p w14:paraId="339B6A02" w14:textId="7FEC6B29" w:rsidR="00F9609D" w:rsidRPr="000503F5" w:rsidRDefault="00F9609D" w:rsidP="00F9609D">
            <w:pPr>
              <w:rPr>
                <w:color w:val="000000" w:themeColor="text1"/>
                <w:sz w:val="18"/>
                <w:szCs w:val="18"/>
              </w:rPr>
            </w:pPr>
            <w:r w:rsidRPr="000503F5">
              <w:rPr>
                <w:color w:val="000000" w:themeColor="text1"/>
                <w:sz w:val="18"/>
                <w:szCs w:val="18"/>
              </w:rPr>
              <w:t>CB3.1</w:t>
            </w:r>
            <w:r w:rsidRPr="000503F5">
              <w:rPr>
                <w:color w:val="000000" w:themeColor="text1"/>
                <w:sz w:val="18"/>
                <w:szCs w:val="18"/>
              </w:rPr>
              <w:tab/>
              <w:t xml:space="preserve">The Parties agree that </w:t>
            </w:r>
            <w:r w:rsidR="00030468" w:rsidRPr="000503F5">
              <w:rPr>
                <w:color w:val="000000" w:themeColor="text1"/>
                <w:sz w:val="18"/>
                <w:szCs w:val="18"/>
              </w:rPr>
              <w:t>the ownership</w:t>
            </w:r>
            <w:r w:rsidR="00966BAB" w:rsidRPr="000503F5">
              <w:rPr>
                <w:color w:val="000000" w:themeColor="text1"/>
                <w:sz w:val="18"/>
                <w:szCs w:val="18"/>
              </w:rPr>
              <w:t xml:space="preserve"> of </w:t>
            </w:r>
            <w:r w:rsidRPr="000503F5">
              <w:rPr>
                <w:color w:val="000000" w:themeColor="text1"/>
                <w:sz w:val="18"/>
                <w:szCs w:val="18"/>
              </w:rPr>
              <w:t xml:space="preserve">Intellectual Property Rights in the Activity Material </w:t>
            </w:r>
            <w:r w:rsidR="00966BAB" w:rsidRPr="000503F5">
              <w:rPr>
                <w:color w:val="000000" w:themeColor="text1"/>
                <w:sz w:val="18"/>
                <w:szCs w:val="18"/>
              </w:rPr>
              <w:t>is</w:t>
            </w:r>
            <w:r w:rsidRPr="000503F5">
              <w:rPr>
                <w:color w:val="000000" w:themeColor="text1"/>
                <w:sz w:val="18"/>
                <w:szCs w:val="18"/>
              </w:rPr>
              <w:t xml:space="preserve"> shared between the Parties as </w:t>
            </w:r>
            <w:r w:rsidR="00F861A3" w:rsidRPr="000503F5">
              <w:rPr>
                <w:color w:val="000000" w:themeColor="text1"/>
                <w:sz w:val="18"/>
                <w:szCs w:val="18"/>
                <w:highlight w:val="yellow"/>
              </w:rPr>
              <w:t xml:space="preserve">[set out at Schedule </w:t>
            </w:r>
            <w:r w:rsidR="00F861A3" w:rsidRPr="000503F5">
              <w:rPr>
                <w:i/>
                <w:color w:val="000000" w:themeColor="text1"/>
                <w:sz w:val="18"/>
                <w:szCs w:val="18"/>
                <w:highlight w:val="yellow"/>
              </w:rPr>
              <w:t>X</w:t>
            </w:r>
            <w:r w:rsidR="00F861A3" w:rsidRPr="000503F5">
              <w:rPr>
                <w:color w:val="000000" w:themeColor="text1"/>
                <w:sz w:val="18"/>
                <w:szCs w:val="18"/>
                <w:highlight w:val="yellow"/>
              </w:rPr>
              <w:t>]</w:t>
            </w:r>
            <w:r w:rsidR="00F861A3" w:rsidRPr="000503F5">
              <w:rPr>
                <w:color w:val="000000" w:themeColor="text1"/>
                <w:sz w:val="18"/>
                <w:szCs w:val="18"/>
              </w:rPr>
              <w:t xml:space="preserve"> [</w:t>
            </w:r>
            <w:r w:rsidR="00F861A3" w:rsidRPr="000503F5">
              <w:rPr>
                <w:b/>
                <w:color w:val="000000" w:themeColor="text1"/>
                <w:sz w:val="18"/>
                <w:szCs w:val="18"/>
              </w:rPr>
              <w:t>or</w:t>
            </w:r>
            <w:r w:rsidR="00F861A3" w:rsidRPr="000503F5">
              <w:rPr>
                <w:color w:val="000000" w:themeColor="text1"/>
                <w:sz w:val="18"/>
                <w:szCs w:val="18"/>
              </w:rPr>
              <w:t xml:space="preserve">] </w:t>
            </w:r>
            <w:r w:rsidR="00F861A3" w:rsidRPr="000503F5">
              <w:rPr>
                <w:color w:val="000000" w:themeColor="text1"/>
                <w:sz w:val="18"/>
                <w:szCs w:val="18"/>
                <w:highlight w:val="yellow"/>
              </w:rPr>
              <w:t>[as follows</w:t>
            </w:r>
            <w:r w:rsidR="00F861A3" w:rsidRPr="000503F5">
              <w:rPr>
                <w:color w:val="000000" w:themeColor="text1"/>
                <w:sz w:val="18"/>
                <w:szCs w:val="18"/>
              </w:rPr>
              <w:t>:</w:t>
            </w:r>
          </w:p>
          <w:p w14:paraId="2F568A7D" w14:textId="7ECB4558" w:rsidR="00F861A3" w:rsidRPr="000503F5" w:rsidRDefault="00F861A3" w:rsidP="00F9609D">
            <w:pPr>
              <w:rPr>
                <w:color w:val="000000" w:themeColor="text1"/>
                <w:sz w:val="18"/>
                <w:szCs w:val="18"/>
              </w:rPr>
            </w:pPr>
          </w:p>
          <w:p w14:paraId="66D76BFC" w14:textId="41C0DA78" w:rsidR="00966BAB" w:rsidRPr="000503F5" w:rsidRDefault="00966BAB" w:rsidP="00F9609D">
            <w:pPr>
              <w:rPr>
                <w:i/>
                <w:color w:val="000000" w:themeColor="text1"/>
                <w:sz w:val="18"/>
                <w:szCs w:val="18"/>
                <w:highlight w:val="yellow"/>
              </w:rPr>
            </w:pPr>
            <w:r w:rsidRPr="000503F5">
              <w:rPr>
                <w:i/>
                <w:color w:val="000000" w:themeColor="text1"/>
                <w:sz w:val="18"/>
                <w:szCs w:val="18"/>
                <w:highlight w:val="yellow"/>
              </w:rPr>
              <w:t>Intellectual Property Rights in Activity Material owned by Commonwealth (</w:t>
            </w:r>
            <w:r w:rsidRPr="000503F5">
              <w:rPr>
                <w:b/>
                <w:i/>
                <w:color w:val="000000" w:themeColor="text1"/>
                <w:sz w:val="18"/>
                <w:szCs w:val="18"/>
                <w:highlight w:val="yellow"/>
              </w:rPr>
              <w:t>Commonwealth Activity Material</w:t>
            </w:r>
            <w:r w:rsidRPr="000503F5">
              <w:rPr>
                <w:i/>
                <w:color w:val="000000" w:themeColor="text1"/>
                <w:sz w:val="18"/>
                <w:szCs w:val="18"/>
                <w:highlight w:val="yellow"/>
              </w:rPr>
              <w:t>):</w:t>
            </w:r>
          </w:p>
          <w:p w14:paraId="2180D5FA" w14:textId="7D037279" w:rsidR="00966BAB" w:rsidRPr="000503F5" w:rsidRDefault="00966BAB" w:rsidP="001F2391">
            <w:pPr>
              <w:pStyle w:val="ListParagraph"/>
              <w:numPr>
                <w:ilvl w:val="0"/>
                <w:numId w:val="9"/>
              </w:numPr>
              <w:spacing w:after="0" w:line="240" w:lineRule="auto"/>
              <w:ind w:left="1440" w:hanging="720"/>
              <w:rPr>
                <w:color w:val="000000" w:themeColor="text1"/>
                <w:sz w:val="18"/>
                <w:szCs w:val="18"/>
                <w:highlight w:val="yellow"/>
              </w:rPr>
            </w:pPr>
            <w:r w:rsidRPr="000503F5">
              <w:rPr>
                <w:color w:val="000000" w:themeColor="text1"/>
                <w:sz w:val="18"/>
                <w:szCs w:val="18"/>
                <w:highlight w:val="yellow"/>
              </w:rPr>
              <w:t>[insert]</w:t>
            </w:r>
          </w:p>
          <w:p w14:paraId="5ECDE2CB" w14:textId="0BA88171" w:rsidR="00966BAB" w:rsidRPr="000503F5" w:rsidRDefault="00966BAB" w:rsidP="001F2391">
            <w:pPr>
              <w:pStyle w:val="ListParagraph"/>
              <w:numPr>
                <w:ilvl w:val="0"/>
                <w:numId w:val="9"/>
              </w:numPr>
              <w:spacing w:after="0" w:line="240" w:lineRule="auto"/>
              <w:rPr>
                <w:i/>
                <w:color w:val="000000" w:themeColor="text1"/>
                <w:sz w:val="18"/>
                <w:szCs w:val="18"/>
                <w:highlight w:val="yellow"/>
              </w:rPr>
            </w:pPr>
            <w:r w:rsidRPr="000503F5">
              <w:rPr>
                <w:i/>
                <w:color w:val="000000" w:themeColor="text1"/>
                <w:sz w:val="18"/>
                <w:szCs w:val="18"/>
                <w:highlight w:val="yellow"/>
              </w:rPr>
              <w:t>…</w:t>
            </w:r>
          </w:p>
          <w:p w14:paraId="4887CB28" w14:textId="1E8A027D" w:rsidR="00966BAB" w:rsidRPr="000503F5" w:rsidRDefault="00966BAB" w:rsidP="00F9609D">
            <w:pPr>
              <w:rPr>
                <w:i/>
                <w:color w:val="000000" w:themeColor="text1"/>
                <w:sz w:val="18"/>
                <w:szCs w:val="18"/>
                <w:highlight w:val="yellow"/>
              </w:rPr>
            </w:pPr>
            <w:r w:rsidRPr="000503F5">
              <w:rPr>
                <w:i/>
                <w:color w:val="000000" w:themeColor="text1"/>
                <w:sz w:val="18"/>
                <w:szCs w:val="18"/>
                <w:highlight w:val="yellow"/>
              </w:rPr>
              <w:t xml:space="preserve">Intellectual Property Rights in </w:t>
            </w:r>
            <w:r w:rsidR="009F10F6" w:rsidRPr="000503F5">
              <w:rPr>
                <w:i/>
                <w:color w:val="000000" w:themeColor="text1"/>
                <w:sz w:val="18"/>
                <w:szCs w:val="18"/>
                <w:highlight w:val="yellow"/>
              </w:rPr>
              <w:t>Activity</w:t>
            </w:r>
            <w:r w:rsidRPr="000503F5">
              <w:rPr>
                <w:i/>
                <w:color w:val="000000" w:themeColor="text1"/>
                <w:sz w:val="18"/>
                <w:szCs w:val="18"/>
                <w:highlight w:val="yellow"/>
              </w:rPr>
              <w:t xml:space="preserve"> Material owned by the Grantee (</w:t>
            </w:r>
            <w:r w:rsidRPr="000503F5">
              <w:rPr>
                <w:b/>
                <w:i/>
                <w:color w:val="000000" w:themeColor="text1"/>
                <w:sz w:val="18"/>
                <w:szCs w:val="18"/>
                <w:highlight w:val="yellow"/>
              </w:rPr>
              <w:t>Grantee Activity Material</w:t>
            </w:r>
            <w:r w:rsidRPr="000503F5">
              <w:rPr>
                <w:i/>
                <w:color w:val="000000" w:themeColor="text1"/>
                <w:sz w:val="18"/>
                <w:szCs w:val="18"/>
                <w:highlight w:val="yellow"/>
              </w:rPr>
              <w:t>):</w:t>
            </w:r>
          </w:p>
          <w:p w14:paraId="3A4F83EB" w14:textId="77777777" w:rsidR="00966BAB" w:rsidRPr="000503F5" w:rsidRDefault="00966BAB" w:rsidP="001F2391">
            <w:pPr>
              <w:pStyle w:val="ListParagraph"/>
              <w:numPr>
                <w:ilvl w:val="0"/>
                <w:numId w:val="10"/>
              </w:numPr>
              <w:spacing w:after="0" w:line="240" w:lineRule="auto"/>
              <w:rPr>
                <w:i/>
                <w:color w:val="000000" w:themeColor="text1"/>
                <w:sz w:val="18"/>
                <w:szCs w:val="18"/>
                <w:highlight w:val="yellow"/>
              </w:rPr>
            </w:pPr>
            <w:r w:rsidRPr="000503F5">
              <w:rPr>
                <w:i/>
                <w:color w:val="000000" w:themeColor="text1"/>
                <w:sz w:val="18"/>
                <w:szCs w:val="18"/>
                <w:highlight w:val="yellow"/>
              </w:rPr>
              <w:t>[insert]</w:t>
            </w:r>
          </w:p>
          <w:p w14:paraId="1784A6B7" w14:textId="77777777" w:rsidR="00966BAB" w:rsidRPr="000503F5" w:rsidRDefault="00966BAB" w:rsidP="001F2391">
            <w:pPr>
              <w:pStyle w:val="ListParagraph"/>
              <w:numPr>
                <w:ilvl w:val="0"/>
                <w:numId w:val="10"/>
              </w:numPr>
              <w:spacing w:after="0" w:line="240" w:lineRule="auto"/>
              <w:rPr>
                <w:i/>
                <w:color w:val="000000" w:themeColor="text1"/>
                <w:sz w:val="18"/>
                <w:szCs w:val="18"/>
                <w:highlight w:val="yellow"/>
              </w:rPr>
            </w:pPr>
            <w:r w:rsidRPr="000503F5">
              <w:rPr>
                <w:i/>
                <w:color w:val="000000" w:themeColor="text1"/>
                <w:sz w:val="18"/>
                <w:szCs w:val="18"/>
                <w:highlight w:val="yellow"/>
              </w:rPr>
              <w:t>…</w:t>
            </w:r>
          </w:p>
          <w:p w14:paraId="7856B474" w14:textId="77777777" w:rsidR="00F9609D" w:rsidRPr="000503F5" w:rsidRDefault="00F9609D" w:rsidP="00F9609D">
            <w:pPr>
              <w:rPr>
                <w:color w:val="000000" w:themeColor="text1"/>
                <w:sz w:val="18"/>
                <w:szCs w:val="18"/>
              </w:rPr>
            </w:pPr>
          </w:p>
          <w:p w14:paraId="53548CCC" w14:textId="0579C586" w:rsidR="00F9609D" w:rsidRPr="000503F5" w:rsidRDefault="00F9609D" w:rsidP="00F9609D">
            <w:pPr>
              <w:rPr>
                <w:color w:val="000000" w:themeColor="text1"/>
                <w:sz w:val="18"/>
                <w:szCs w:val="18"/>
              </w:rPr>
            </w:pPr>
            <w:r w:rsidRPr="000503F5">
              <w:rPr>
                <w:color w:val="000000" w:themeColor="text1"/>
                <w:sz w:val="18"/>
                <w:szCs w:val="18"/>
              </w:rPr>
              <w:t>CB3.</w:t>
            </w:r>
            <w:r w:rsidR="002A5FFA" w:rsidRPr="000503F5">
              <w:rPr>
                <w:color w:val="000000" w:themeColor="text1"/>
                <w:sz w:val="18"/>
                <w:szCs w:val="18"/>
              </w:rPr>
              <w:t>2</w:t>
            </w:r>
            <w:r w:rsidRPr="000503F5">
              <w:rPr>
                <w:color w:val="000000" w:themeColor="text1"/>
                <w:sz w:val="18"/>
                <w:szCs w:val="18"/>
              </w:rPr>
              <w:tab/>
              <w:t>The Grantee agrees, on request from the Commonwealth, to provide the Commonwealth with a copy of any Activity Material in the format reasonably requested by the Commonwealth.</w:t>
            </w:r>
          </w:p>
          <w:p w14:paraId="6DAA5EF3" w14:textId="77777777" w:rsidR="00F9609D" w:rsidRPr="000503F5" w:rsidRDefault="00F9609D" w:rsidP="00F9609D">
            <w:pPr>
              <w:rPr>
                <w:color w:val="000000" w:themeColor="text1"/>
                <w:sz w:val="18"/>
                <w:szCs w:val="18"/>
              </w:rPr>
            </w:pPr>
          </w:p>
          <w:p w14:paraId="3C097F3F" w14:textId="3E294436" w:rsidR="00F9609D" w:rsidRPr="000503F5" w:rsidRDefault="00F9609D" w:rsidP="00F9609D">
            <w:pPr>
              <w:rPr>
                <w:color w:val="000000" w:themeColor="text1"/>
                <w:sz w:val="18"/>
                <w:szCs w:val="18"/>
              </w:rPr>
            </w:pPr>
            <w:r w:rsidRPr="000503F5">
              <w:rPr>
                <w:color w:val="000000" w:themeColor="text1"/>
                <w:sz w:val="18"/>
                <w:szCs w:val="18"/>
              </w:rPr>
              <w:t>CB3.</w:t>
            </w:r>
            <w:r w:rsidR="002A5FFA" w:rsidRPr="000503F5">
              <w:rPr>
                <w:color w:val="000000" w:themeColor="text1"/>
                <w:sz w:val="18"/>
                <w:szCs w:val="18"/>
              </w:rPr>
              <w:t>3</w:t>
            </w:r>
            <w:r w:rsidRPr="000503F5">
              <w:rPr>
                <w:color w:val="000000" w:themeColor="text1"/>
                <w:sz w:val="18"/>
                <w:szCs w:val="18"/>
              </w:rPr>
              <w:tab/>
              <w:t>The Grantee provide</w:t>
            </w:r>
            <w:r w:rsidR="00966BAB" w:rsidRPr="000503F5">
              <w:rPr>
                <w:color w:val="000000" w:themeColor="text1"/>
                <w:sz w:val="18"/>
                <w:szCs w:val="18"/>
              </w:rPr>
              <w:t>s</w:t>
            </w:r>
            <w:r w:rsidRPr="000503F5">
              <w:rPr>
                <w:color w:val="000000" w:themeColor="text1"/>
                <w:sz w:val="18"/>
                <w:szCs w:val="18"/>
              </w:rPr>
              <w:t xml:space="preserve"> the Commonwealth a permanent, non-exclusive, irrevocable, royalty-free licence (including a right to sub licen</w:t>
            </w:r>
            <w:r w:rsidR="00634395" w:rsidRPr="000503F5">
              <w:rPr>
                <w:color w:val="000000" w:themeColor="text1"/>
                <w:sz w:val="18"/>
                <w:szCs w:val="18"/>
              </w:rPr>
              <w:t>c</w:t>
            </w:r>
            <w:r w:rsidRPr="000503F5">
              <w:rPr>
                <w:color w:val="000000" w:themeColor="text1"/>
                <w:sz w:val="18"/>
                <w:szCs w:val="18"/>
              </w:rPr>
              <w:t xml:space="preserve">e) to use, modify, communicate, reproduce, publish, and adapt the </w:t>
            </w:r>
            <w:r w:rsidR="00F861A3" w:rsidRPr="000503F5">
              <w:rPr>
                <w:color w:val="000000" w:themeColor="text1"/>
                <w:sz w:val="18"/>
                <w:szCs w:val="18"/>
              </w:rPr>
              <w:t xml:space="preserve">Grantee’s </w:t>
            </w:r>
            <w:r w:rsidRPr="000503F5">
              <w:rPr>
                <w:color w:val="000000" w:themeColor="text1"/>
                <w:sz w:val="18"/>
                <w:szCs w:val="18"/>
              </w:rPr>
              <w:t>Activity Material as specified in the Grant Details for Commonwealth Purposes.</w:t>
            </w:r>
          </w:p>
          <w:p w14:paraId="53636E2D" w14:textId="77777777" w:rsidR="00F9609D" w:rsidRPr="000503F5" w:rsidRDefault="00F9609D" w:rsidP="00F9609D">
            <w:pPr>
              <w:rPr>
                <w:color w:val="000000" w:themeColor="text1"/>
                <w:sz w:val="18"/>
                <w:szCs w:val="18"/>
              </w:rPr>
            </w:pPr>
          </w:p>
          <w:p w14:paraId="28868978" w14:textId="736495CE" w:rsidR="00F9609D" w:rsidRPr="000503F5" w:rsidRDefault="00F9609D" w:rsidP="00F9609D">
            <w:pPr>
              <w:rPr>
                <w:color w:val="000000" w:themeColor="text1"/>
                <w:sz w:val="18"/>
                <w:szCs w:val="18"/>
              </w:rPr>
            </w:pPr>
            <w:r w:rsidRPr="000503F5">
              <w:rPr>
                <w:color w:val="000000" w:themeColor="text1"/>
                <w:sz w:val="18"/>
                <w:szCs w:val="18"/>
              </w:rPr>
              <w:t>CB3.</w:t>
            </w:r>
            <w:r w:rsidR="002A5FFA" w:rsidRPr="000503F5">
              <w:rPr>
                <w:color w:val="000000" w:themeColor="text1"/>
                <w:sz w:val="18"/>
                <w:szCs w:val="18"/>
              </w:rPr>
              <w:t>4</w:t>
            </w:r>
            <w:r w:rsidRPr="000503F5">
              <w:rPr>
                <w:color w:val="000000" w:themeColor="text1"/>
                <w:sz w:val="18"/>
                <w:szCs w:val="18"/>
              </w:rPr>
              <w:tab/>
              <w:t>The Grantee warrants that the provision</w:t>
            </w:r>
            <w:r w:rsidR="009F10F6" w:rsidRPr="000503F5">
              <w:rPr>
                <w:color w:val="000000" w:themeColor="text1"/>
                <w:sz w:val="18"/>
                <w:szCs w:val="18"/>
              </w:rPr>
              <w:t xml:space="preserve"> and use</w:t>
            </w:r>
            <w:r w:rsidRPr="000503F5">
              <w:rPr>
                <w:color w:val="000000" w:themeColor="text1"/>
                <w:sz w:val="18"/>
                <w:szCs w:val="18"/>
              </w:rPr>
              <w:t xml:space="preserve"> of Activity Material in accordance with the Agreement (and the use of specified Activity Material in accordance with clause CB3.</w:t>
            </w:r>
            <w:r w:rsidR="002A5FFA" w:rsidRPr="000503F5">
              <w:rPr>
                <w:color w:val="000000" w:themeColor="text1"/>
                <w:sz w:val="18"/>
                <w:szCs w:val="18"/>
              </w:rPr>
              <w:t>3</w:t>
            </w:r>
            <w:r w:rsidRPr="000503F5">
              <w:rPr>
                <w:color w:val="000000" w:themeColor="text1"/>
                <w:sz w:val="18"/>
                <w:szCs w:val="18"/>
              </w:rPr>
              <w:t xml:space="preserve">) will not infringe any third party’s Intellectual Property Rights. </w:t>
            </w:r>
          </w:p>
          <w:p w14:paraId="4C548142" w14:textId="77777777" w:rsidR="00F9609D" w:rsidRPr="000503F5" w:rsidRDefault="00F9609D" w:rsidP="00F9609D">
            <w:pPr>
              <w:rPr>
                <w:color w:val="000000" w:themeColor="text1"/>
                <w:sz w:val="18"/>
                <w:szCs w:val="18"/>
              </w:rPr>
            </w:pPr>
          </w:p>
          <w:p w14:paraId="60EF9173" w14:textId="36837DD3" w:rsidR="00F9609D" w:rsidRPr="000503F5" w:rsidRDefault="00F9609D" w:rsidP="00F9609D">
            <w:pPr>
              <w:rPr>
                <w:color w:val="000000" w:themeColor="text1"/>
                <w:sz w:val="18"/>
                <w:szCs w:val="18"/>
              </w:rPr>
            </w:pPr>
            <w:r w:rsidRPr="000503F5">
              <w:rPr>
                <w:color w:val="000000" w:themeColor="text1"/>
                <w:sz w:val="18"/>
                <w:szCs w:val="18"/>
              </w:rPr>
              <w:t>CB3.</w:t>
            </w:r>
            <w:r w:rsidR="002A5FFA" w:rsidRPr="000503F5">
              <w:rPr>
                <w:color w:val="000000" w:themeColor="text1"/>
                <w:sz w:val="18"/>
                <w:szCs w:val="18"/>
              </w:rPr>
              <w:t>5</w:t>
            </w:r>
            <w:r w:rsidRPr="000503F5">
              <w:rPr>
                <w:color w:val="000000" w:themeColor="text1"/>
                <w:sz w:val="18"/>
                <w:szCs w:val="18"/>
              </w:rPr>
              <w:t xml:space="preserve">       The Grantee will obtain written moral rights consents (other than in relation to acts of false attribution) from all authors of Reporting Material, and any Activity Material specified in the Grant Details to the use of that Material by the Commonwealth in accordance with this Agreement, prior to that Material being provided to the Commonwealth.</w:t>
            </w:r>
          </w:p>
          <w:p w14:paraId="5693FE90" w14:textId="77777777" w:rsidR="001D2DA6" w:rsidRPr="000503F5" w:rsidRDefault="001D2DA6" w:rsidP="00D248CE">
            <w:pPr>
              <w:rPr>
                <w:b/>
                <w:i/>
                <w:color w:val="000000" w:themeColor="text1"/>
                <w:sz w:val="18"/>
                <w:szCs w:val="18"/>
              </w:rPr>
            </w:pPr>
          </w:p>
        </w:tc>
      </w:tr>
      <w:tr w:rsidR="00150A95" w:rsidRPr="005127C4" w14:paraId="0D2342E0" w14:textId="77777777" w:rsidTr="00A312C4">
        <w:trPr>
          <w:jc w:val="center"/>
        </w:trPr>
        <w:tc>
          <w:tcPr>
            <w:tcW w:w="1395" w:type="dxa"/>
            <w:tcBorders>
              <w:bottom w:val="single" w:sz="4" w:space="0" w:color="auto"/>
            </w:tcBorders>
          </w:tcPr>
          <w:p w14:paraId="5552C34A" w14:textId="1B826283" w:rsidR="00150A95" w:rsidRPr="000503F5" w:rsidRDefault="00150A95" w:rsidP="00B91A25">
            <w:pPr>
              <w:rPr>
                <w:color w:val="000000" w:themeColor="text1"/>
                <w:sz w:val="18"/>
                <w:szCs w:val="18"/>
              </w:rPr>
            </w:pPr>
            <w:r w:rsidRPr="000503F5">
              <w:rPr>
                <w:color w:val="000000" w:themeColor="text1"/>
                <w:sz w:val="18"/>
                <w:szCs w:val="18"/>
              </w:rPr>
              <w:t>Policy intent</w:t>
            </w:r>
          </w:p>
        </w:tc>
        <w:tc>
          <w:tcPr>
            <w:tcW w:w="9937" w:type="dxa"/>
            <w:tcBorders>
              <w:bottom w:val="single" w:sz="4" w:space="0" w:color="auto"/>
            </w:tcBorders>
          </w:tcPr>
          <w:p w14:paraId="631AE085" w14:textId="465450CF" w:rsidR="00DA23BF" w:rsidRPr="000503F5" w:rsidRDefault="00150A95" w:rsidP="001956BF">
            <w:pPr>
              <w:rPr>
                <w:color w:val="000000" w:themeColor="text1"/>
                <w:sz w:val="18"/>
                <w:szCs w:val="18"/>
              </w:rPr>
            </w:pPr>
            <w:r w:rsidRPr="000503F5">
              <w:rPr>
                <w:color w:val="000000" w:themeColor="text1"/>
                <w:sz w:val="18"/>
                <w:szCs w:val="18"/>
              </w:rPr>
              <w:t>To allow the Commonwealth to use Activity Mat</w:t>
            </w:r>
            <w:r w:rsidR="00DA23BF" w:rsidRPr="000503F5">
              <w:rPr>
                <w:color w:val="000000" w:themeColor="text1"/>
                <w:sz w:val="18"/>
                <w:szCs w:val="18"/>
              </w:rPr>
              <w:t>erial provided by the Grantee</w:t>
            </w:r>
            <w:r w:rsidR="006E585D" w:rsidRPr="000503F5">
              <w:rPr>
                <w:color w:val="000000" w:themeColor="text1"/>
                <w:sz w:val="18"/>
                <w:szCs w:val="18"/>
              </w:rPr>
              <w:t xml:space="preserve"> that is specified in the Grant Details</w:t>
            </w:r>
            <w:r w:rsidR="00DA23BF" w:rsidRPr="000503F5">
              <w:rPr>
                <w:color w:val="000000" w:themeColor="text1"/>
                <w:sz w:val="18"/>
                <w:szCs w:val="18"/>
              </w:rPr>
              <w:t xml:space="preserve">. </w:t>
            </w:r>
            <w:r w:rsidR="00417F7B" w:rsidRPr="000503F5">
              <w:rPr>
                <w:color w:val="000000" w:themeColor="text1"/>
                <w:sz w:val="18"/>
                <w:szCs w:val="18"/>
              </w:rPr>
              <w:t>The Commonwealth will be able to receive a copy of and review, but will not be able to otherwise use, other Activity Material provided to it under clause CB3.1.</w:t>
            </w:r>
          </w:p>
          <w:p w14:paraId="7025C418" w14:textId="7937B593" w:rsidR="000E64FA" w:rsidRPr="000503F5" w:rsidRDefault="000E64FA" w:rsidP="001956BF">
            <w:pPr>
              <w:rPr>
                <w:color w:val="000000" w:themeColor="text1"/>
                <w:sz w:val="18"/>
                <w:szCs w:val="18"/>
              </w:rPr>
            </w:pPr>
            <w:r w:rsidRPr="000503F5">
              <w:rPr>
                <w:color w:val="000000" w:themeColor="text1"/>
                <w:sz w:val="18"/>
                <w:szCs w:val="18"/>
              </w:rPr>
              <w:t xml:space="preserve">To require the Grantee to obtain </w:t>
            </w:r>
            <w:r w:rsidR="002570A6" w:rsidRPr="000503F5">
              <w:rPr>
                <w:color w:val="000000" w:themeColor="text1"/>
                <w:sz w:val="18"/>
                <w:szCs w:val="18"/>
              </w:rPr>
              <w:t>moral</w:t>
            </w:r>
            <w:r w:rsidRPr="000503F5">
              <w:rPr>
                <w:color w:val="000000" w:themeColor="text1"/>
                <w:sz w:val="18"/>
                <w:szCs w:val="18"/>
              </w:rPr>
              <w:t xml:space="preserve"> rights consents for Reporting Material and Activity Material specified in the Grant Details.</w:t>
            </w:r>
          </w:p>
          <w:p w14:paraId="2060DBF1" w14:textId="28A55DCA" w:rsidR="00DA23BF" w:rsidRPr="000503F5" w:rsidRDefault="001274DA" w:rsidP="001956BF">
            <w:pPr>
              <w:rPr>
                <w:color w:val="000000" w:themeColor="text1"/>
                <w:sz w:val="18"/>
                <w:szCs w:val="18"/>
              </w:rPr>
            </w:pPr>
            <w:r w:rsidRPr="000503F5">
              <w:rPr>
                <w:color w:val="000000" w:themeColor="text1"/>
                <w:sz w:val="18"/>
                <w:szCs w:val="18"/>
              </w:rPr>
              <w:lastRenderedPageBreak/>
              <w:t xml:space="preserve">IP clause has been reinstated in general grant conditions to cover Reporting Material only (see clause </w:t>
            </w:r>
            <w:r w:rsidR="00AE014F" w:rsidRPr="000503F5">
              <w:rPr>
                <w:color w:val="000000" w:themeColor="text1"/>
                <w:sz w:val="18"/>
                <w:szCs w:val="18"/>
              </w:rPr>
              <w:t>1</w:t>
            </w:r>
            <w:r w:rsidR="000E64FA" w:rsidRPr="000503F5">
              <w:rPr>
                <w:color w:val="000000" w:themeColor="text1"/>
                <w:sz w:val="18"/>
                <w:szCs w:val="18"/>
              </w:rPr>
              <w:t>7</w:t>
            </w:r>
            <w:r w:rsidRPr="000503F5">
              <w:rPr>
                <w:color w:val="000000" w:themeColor="text1"/>
                <w:sz w:val="18"/>
                <w:szCs w:val="18"/>
              </w:rPr>
              <w:t>).</w:t>
            </w:r>
          </w:p>
        </w:tc>
        <w:tc>
          <w:tcPr>
            <w:tcW w:w="11340" w:type="dxa"/>
            <w:tcBorders>
              <w:bottom w:val="single" w:sz="4" w:space="0" w:color="auto"/>
            </w:tcBorders>
          </w:tcPr>
          <w:p w14:paraId="3EE25D54" w14:textId="43D533D6" w:rsidR="00150A95" w:rsidRPr="000503F5" w:rsidRDefault="00507362" w:rsidP="001274DA">
            <w:pPr>
              <w:rPr>
                <w:color w:val="000000" w:themeColor="text1"/>
                <w:sz w:val="18"/>
                <w:szCs w:val="18"/>
              </w:rPr>
            </w:pPr>
            <w:r w:rsidRPr="000503F5">
              <w:rPr>
                <w:color w:val="000000" w:themeColor="text1"/>
                <w:sz w:val="18"/>
                <w:szCs w:val="18"/>
              </w:rPr>
              <w:lastRenderedPageBreak/>
              <w:t xml:space="preserve">To provide for arrangements for IP in grant agreements involving publicly funded research or policy where the Commonwealth wishes to own some of the IP. </w:t>
            </w:r>
          </w:p>
        </w:tc>
      </w:tr>
      <w:tr w:rsidR="000C3C68" w:rsidRPr="005127C4" w14:paraId="61383E90" w14:textId="77777777" w:rsidTr="00E378C2">
        <w:trPr>
          <w:jc w:val="center"/>
        </w:trPr>
        <w:tc>
          <w:tcPr>
            <w:tcW w:w="1395" w:type="dxa"/>
            <w:tcBorders>
              <w:bottom w:val="thinThickThinMediumGap" w:sz="24" w:space="0" w:color="auto"/>
            </w:tcBorders>
          </w:tcPr>
          <w:p w14:paraId="78B67191" w14:textId="69D5F812" w:rsidR="000C3C68" w:rsidRPr="000503F5" w:rsidRDefault="000C3C68" w:rsidP="00B91A25">
            <w:pPr>
              <w:rPr>
                <w:color w:val="000000" w:themeColor="text1"/>
                <w:sz w:val="18"/>
                <w:szCs w:val="18"/>
              </w:rPr>
            </w:pPr>
            <w:r w:rsidRPr="000503F5">
              <w:rPr>
                <w:color w:val="000000" w:themeColor="text1"/>
                <w:sz w:val="18"/>
                <w:szCs w:val="18"/>
              </w:rPr>
              <w:t>Risk/s to be mitigated</w:t>
            </w:r>
          </w:p>
        </w:tc>
        <w:tc>
          <w:tcPr>
            <w:tcW w:w="9937" w:type="dxa"/>
            <w:tcBorders>
              <w:bottom w:val="thinThickThinMediumGap" w:sz="24" w:space="0" w:color="auto"/>
            </w:tcBorders>
          </w:tcPr>
          <w:p w14:paraId="0A2FB7EC" w14:textId="77777777" w:rsidR="000C3C68" w:rsidRPr="000503F5" w:rsidRDefault="000C3C68" w:rsidP="001956BF">
            <w:pPr>
              <w:rPr>
                <w:color w:val="000000" w:themeColor="text1"/>
                <w:sz w:val="18"/>
                <w:szCs w:val="18"/>
              </w:rPr>
            </w:pPr>
          </w:p>
        </w:tc>
        <w:tc>
          <w:tcPr>
            <w:tcW w:w="11340" w:type="dxa"/>
            <w:tcBorders>
              <w:bottom w:val="thinThickThinMediumGap" w:sz="24" w:space="0" w:color="auto"/>
            </w:tcBorders>
          </w:tcPr>
          <w:p w14:paraId="63AF901B" w14:textId="1DBB6F7A" w:rsidR="00A312C4" w:rsidRPr="000503F5" w:rsidRDefault="00A312C4" w:rsidP="001274DA">
            <w:pPr>
              <w:rPr>
                <w:color w:val="000000" w:themeColor="text1"/>
                <w:sz w:val="18"/>
                <w:szCs w:val="18"/>
              </w:rPr>
            </w:pPr>
          </w:p>
        </w:tc>
      </w:tr>
      <w:tr w:rsidR="00733635" w:rsidRPr="005127C4" w14:paraId="1A0725BE" w14:textId="77777777" w:rsidTr="00E378C2">
        <w:trPr>
          <w:jc w:val="center"/>
        </w:trPr>
        <w:tc>
          <w:tcPr>
            <w:tcW w:w="1395" w:type="dxa"/>
            <w:tcBorders>
              <w:top w:val="thinThickThinMediumGap" w:sz="24" w:space="0" w:color="auto"/>
              <w:bottom w:val="single" w:sz="4" w:space="0" w:color="auto"/>
            </w:tcBorders>
          </w:tcPr>
          <w:p w14:paraId="1CA752B1" w14:textId="77777777" w:rsidR="00733635" w:rsidRPr="000503F5" w:rsidRDefault="00733635" w:rsidP="00052957">
            <w:pPr>
              <w:rPr>
                <w:b/>
                <w:color w:val="000000" w:themeColor="text1"/>
                <w:sz w:val="18"/>
                <w:szCs w:val="18"/>
              </w:rPr>
            </w:pPr>
          </w:p>
        </w:tc>
        <w:tc>
          <w:tcPr>
            <w:tcW w:w="9937" w:type="dxa"/>
            <w:tcBorders>
              <w:top w:val="thinThickThinMediumGap" w:sz="24" w:space="0" w:color="auto"/>
              <w:bottom w:val="single" w:sz="4" w:space="0" w:color="auto"/>
            </w:tcBorders>
          </w:tcPr>
          <w:p w14:paraId="0259E839" w14:textId="77777777" w:rsidR="00733635" w:rsidRPr="000503F5" w:rsidRDefault="00733635" w:rsidP="00733635">
            <w:pPr>
              <w:jc w:val="center"/>
              <w:rPr>
                <w:b/>
                <w:color w:val="000000" w:themeColor="text1"/>
                <w:sz w:val="18"/>
                <w:szCs w:val="18"/>
              </w:rPr>
            </w:pPr>
            <w:r w:rsidRPr="000503F5">
              <w:rPr>
                <w:b/>
                <w:color w:val="000000" w:themeColor="text1"/>
                <w:sz w:val="18"/>
                <w:szCs w:val="18"/>
              </w:rPr>
              <w:t>OPTION 3</w:t>
            </w:r>
          </w:p>
          <w:p w14:paraId="5A1C1948" w14:textId="0AABF81B" w:rsidR="00733635" w:rsidRPr="000503F5" w:rsidRDefault="00733635" w:rsidP="00733635">
            <w:pPr>
              <w:jc w:val="center"/>
              <w:rPr>
                <w:b/>
                <w:color w:val="000000" w:themeColor="text1"/>
                <w:sz w:val="18"/>
                <w:szCs w:val="18"/>
              </w:rPr>
            </w:pPr>
          </w:p>
        </w:tc>
        <w:tc>
          <w:tcPr>
            <w:tcW w:w="11340" w:type="dxa"/>
            <w:tcBorders>
              <w:top w:val="thinThickThinMediumGap" w:sz="24" w:space="0" w:color="auto"/>
              <w:bottom w:val="single" w:sz="4" w:space="0" w:color="auto"/>
            </w:tcBorders>
          </w:tcPr>
          <w:p w14:paraId="0302B5DA" w14:textId="77777777" w:rsidR="00733635" w:rsidRPr="000503F5" w:rsidRDefault="00733635">
            <w:pPr>
              <w:rPr>
                <w:color w:val="000000" w:themeColor="text1"/>
                <w:sz w:val="18"/>
                <w:szCs w:val="18"/>
              </w:rPr>
            </w:pPr>
          </w:p>
        </w:tc>
      </w:tr>
      <w:tr w:rsidR="007D3BF8" w:rsidRPr="005127C4" w14:paraId="08506ADB" w14:textId="77777777" w:rsidTr="00E378C2">
        <w:trPr>
          <w:jc w:val="center"/>
        </w:trPr>
        <w:tc>
          <w:tcPr>
            <w:tcW w:w="1395" w:type="dxa"/>
            <w:tcBorders>
              <w:top w:val="single" w:sz="4" w:space="0" w:color="auto"/>
              <w:bottom w:val="single" w:sz="4" w:space="0" w:color="auto"/>
            </w:tcBorders>
          </w:tcPr>
          <w:p w14:paraId="50E9173A" w14:textId="77777777" w:rsidR="00052957" w:rsidRPr="000503F5" w:rsidRDefault="00052957" w:rsidP="00052957">
            <w:pPr>
              <w:rPr>
                <w:b/>
                <w:color w:val="000000" w:themeColor="text1"/>
                <w:sz w:val="18"/>
                <w:szCs w:val="18"/>
              </w:rPr>
            </w:pPr>
          </w:p>
          <w:p w14:paraId="2D2026F7" w14:textId="54F065FD" w:rsidR="007D3BF8" w:rsidRPr="000503F5" w:rsidRDefault="007D3BF8" w:rsidP="00052957">
            <w:pPr>
              <w:rPr>
                <w:b/>
                <w:color w:val="000000" w:themeColor="text1"/>
                <w:sz w:val="18"/>
                <w:szCs w:val="18"/>
              </w:rPr>
            </w:pPr>
            <w:r w:rsidRPr="000503F5">
              <w:rPr>
                <w:b/>
                <w:color w:val="000000" w:themeColor="text1"/>
                <w:sz w:val="18"/>
                <w:szCs w:val="18"/>
              </w:rPr>
              <w:t>CB3</w:t>
            </w:r>
            <w:r w:rsidR="001A2B97" w:rsidRPr="000503F5">
              <w:rPr>
                <w:b/>
                <w:color w:val="000000" w:themeColor="text1"/>
                <w:sz w:val="18"/>
                <w:szCs w:val="18"/>
              </w:rPr>
              <w:t>A</w:t>
            </w:r>
            <w:r w:rsidRPr="000503F5">
              <w:rPr>
                <w:b/>
                <w:color w:val="000000" w:themeColor="text1"/>
                <w:sz w:val="18"/>
                <w:szCs w:val="18"/>
              </w:rPr>
              <w:t>.</w:t>
            </w:r>
            <w:r w:rsidR="00340FA3" w:rsidRPr="000503F5">
              <w:rPr>
                <w:b/>
                <w:color w:val="000000" w:themeColor="text1"/>
                <w:sz w:val="18"/>
                <w:szCs w:val="18"/>
              </w:rPr>
              <w:t xml:space="preserve"> </w:t>
            </w:r>
            <w:r w:rsidRPr="000503F5">
              <w:rPr>
                <w:b/>
                <w:color w:val="000000" w:themeColor="text1"/>
                <w:sz w:val="18"/>
                <w:szCs w:val="18"/>
              </w:rPr>
              <w:t>Intellectual property – research</w:t>
            </w:r>
          </w:p>
        </w:tc>
        <w:tc>
          <w:tcPr>
            <w:tcW w:w="9937" w:type="dxa"/>
            <w:tcBorders>
              <w:top w:val="single" w:sz="4" w:space="0" w:color="auto"/>
              <w:bottom w:val="single" w:sz="4" w:space="0" w:color="auto"/>
            </w:tcBorders>
          </w:tcPr>
          <w:p w14:paraId="6E4B6179" w14:textId="77777777" w:rsidR="00052957" w:rsidRPr="000503F5" w:rsidRDefault="00052957" w:rsidP="00052957">
            <w:pPr>
              <w:rPr>
                <w:color w:val="000000" w:themeColor="text1"/>
                <w:sz w:val="18"/>
                <w:szCs w:val="18"/>
              </w:rPr>
            </w:pPr>
          </w:p>
          <w:p w14:paraId="7064D43A" w14:textId="4D401578" w:rsidR="00EF5936" w:rsidRPr="000503F5" w:rsidRDefault="00EF5936" w:rsidP="00052957">
            <w:pPr>
              <w:rPr>
                <w:color w:val="000000" w:themeColor="text1"/>
                <w:sz w:val="18"/>
                <w:szCs w:val="18"/>
              </w:rPr>
            </w:pPr>
            <w:r w:rsidRPr="000503F5">
              <w:rPr>
                <w:color w:val="000000" w:themeColor="text1"/>
                <w:sz w:val="18"/>
                <w:szCs w:val="18"/>
              </w:rPr>
              <w:t>CB3</w:t>
            </w:r>
            <w:r w:rsidR="001A2B97" w:rsidRPr="000503F5">
              <w:rPr>
                <w:color w:val="000000" w:themeColor="text1"/>
                <w:sz w:val="18"/>
                <w:szCs w:val="18"/>
              </w:rPr>
              <w:t>A</w:t>
            </w:r>
            <w:r w:rsidRPr="000503F5">
              <w:rPr>
                <w:color w:val="000000" w:themeColor="text1"/>
                <w:sz w:val="18"/>
                <w:szCs w:val="18"/>
              </w:rPr>
              <w:t>.1   In this Agreement:</w:t>
            </w:r>
          </w:p>
          <w:p w14:paraId="060CD406" w14:textId="0EF4DD9A" w:rsidR="00505045" w:rsidRPr="000503F5" w:rsidRDefault="00505045" w:rsidP="00052957">
            <w:pPr>
              <w:rPr>
                <w:color w:val="000000" w:themeColor="text1"/>
                <w:sz w:val="18"/>
                <w:szCs w:val="18"/>
              </w:rPr>
            </w:pPr>
          </w:p>
          <w:p w14:paraId="30B5FF6B" w14:textId="0F7BDEA9" w:rsidR="009F10F6" w:rsidRPr="000503F5" w:rsidRDefault="009F10F6" w:rsidP="00052957">
            <w:pPr>
              <w:rPr>
                <w:color w:val="000000" w:themeColor="text1"/>
                <w:sz w:val="18"/>
                <w:szCs w:val="18"/>
              </w:rPr>
            </w:pPr>
            <w:r w:rsidRPr="000503F5">
              <w:rPr>
                <w:b/>
                <w:color w:val="000000" w:themeColor="text1"/>
                <w:sz w:val="18"/>
                <w:szCs w:val="18"/>
              </w:rPr>
              <w:t xml:space="preserve">Application </w:t>
            </w:r>
            <w:r w:rsidRPr="000503F5">
              <w:rPr>
                <w:color w:val="000000" w:themeColor="text1"/>
                <w:sz w:val="18"/>
                <w:szCs w:val="18"/>
              </w:rPr>
              <w:t>means [insert]</w:t>
            </w:r>
          </w:p>
          <w:p w14:paraId="1A6BD387" w14:textId="77777777" w:rsidR="009F10F6" w:rsidRPr="000503F5" w:rsidRDefault="009F10F6" w:rsidP="00052957">
            <w:pPr>
              <w:rPr>
                <w:color w:val="000000" w:themeColor="text1"/>
                <w:sz w:val="18"/>
                <w:szCs w:val="18"/>
              </w:rPr>
            </w:pPr>
          </w:p>
          <w:p w14:paraId="23C69D06" w14:textId="2C07B901" w:rsidR="00EF5936" w:rsidRPr="000503F5" w:rsidRDefault="00505045" w:rsidP="00052957">
            <w:pPr>
              <w:rPr>
                <w:color w:val="000000" w:themeColor="text1"/>
                <w:sz w:val="18"/>
                <w:szCs w:val="18"/>
              </w:rPr>
            </w:pPr>
            <w:r w:rsidRPr="000503F5">
              <w:rPr>
                <w:b/>
                <w:color w:val="000000" w:themeColor="text1"/>
                <w:sz w:val="18"/>
                <w:szCs w:val="18"/>
              </w:rPr>
              <w:t>National (IPPF Research) Principles</w:t>
            </w:r>
            <w:r w:rsidR="00F9609D" w:rsidRPr="000503F5">
              <w:rPr>
                <w:color w:val="000000" w:themeColor="text1"/>
                <w:sz w:val="18"/>
                <w:szCs w:val="18"/>
              </w:rPr>
              <w:tab/>
            </w:r>
            <w:r w:rsidRPr="000503F5">
              <w:rPr>
                <w:color w:val="000000" w:themeColor="text1"/>
                <w:sz w:val="18"/>
                <w:szCs w:val="18"/>
              </w:rPr>
              <w:t xml:space="preserve">means the </w:t>
            </w:r>
            <w:r w:rsidRPr="000503F5">
              <w:rPr>
                <w:i/>
                <w:color w:val="000000" w:themeColor="text1"/>
                <w:sz w:val="18"/>
                <w:szCs w:val="18"/>
              </w:rPr>
              <w:t>National Principles of Intellectual Property for Publicly Funded Research</w:t>
            </w:r>
            <w:r w:rsidRPr="000503F5">
              <w:rPr>
                <w:color w:val="000000" w:themeColor="text1"/>
                <w:sz w:val="18"/>
                <w:szCs w:val="18"/>
              </w:rPr>
              <w:t xml:space="preserve"> (available at: </w:t>
            </w:r>
            <w:hyperlink r:id="rId13" w:history="1">
              <w:r w:rsidR="00813498">
                <w:rPr>
                  <w:rStyle w:val="Hyperlink"/>
                  <w:color w:val="000000" w:themeColor="text1"/>
                  <w:sz w:val="18"/>
                  <w:szCs w:val="18"/>
                </w:rPr>
                <w:t>https://www.arc.gov.au/sites/default/files/2022-06/National%20Principles%20of%20Intellectual%20Property%20Management%20for%20Publicly%20Funded%20Researches%20.pdf</w:t>
              </w:r>
            </w:hyperlink>
            <w:r w:rsidRPr="000503F5">
              <w:rPr>
                <w:color w:val="000000" w:themeColor="text1"/>
                <w:sz w:val="18"/>
                <w:szCs w:val="18"/>
              </w:rPr>
              <w:t xml:space="preserve">) and any successor document.  </w:t>
            </w:r>
          </w:p>
          <w:p w14:paraId="0B6F733F" w14:textId="64042642" w:rsidR="007D3BF8" w:rsidRPr="000503F5" w:rsidRDefault="007D3BF8" w:rsidP="00052957">
            <w:pPr>
              <w:rPr>
                <w:color w:val="000000" w:themeColor="text1"/>
                <w:sz w:val="18"/>
                <w:szCs w:val="18"/>
              </w:rPr>
            </w:pPr>
            <w:r w:rsidRPr="000503F5">
              <w:rPr>
                <w:color w:val="000000" w:themeColor="text1"/>
                <w:sz w:val="18"/>
                <w:szCs w:val="18"/>
              </w:rPr>
              <w:t>CB3</w:t>
            </w:r>
            <w:r w:rsidR="001A2B97" w:rsidRPr="000503F5">
              <w:rPr>
                <w:color w:val="000000" w:themeColor="text1"/>
                <w:sz w:val="18"/>
                <w:szCs w:val="18"/>
              </w:rPr>
              <w:t>A</w:t>
            </w:r>
            <w:r w:rsidRPr="000503F5">
              <w:rPr>
                <w:color w:val="000000" w:themeColor="text1"/>
                <w:sz w:val="18"/>
                <w:szCs w:val="18"/>
              </w:rPr>
              <w:t>.1</w:t>
            </w:r>
            <w:r w:rsidR="00F9609D" w:rsidRPr="000503F5">
              <w:rPr>
                <w:color w:val="000000" w:themeColor="text1"/>
                <w:sz w:val="18"/>
                <w:szCs w:val="18"/>
              </w:rPr>
              <w:tab/>
            </w:r>
            <w:r w:rsidRPr="000503F5">
              <w:rPr>
                <w:color w:val="000000" w:themeColor="text1"/>
                <w:sz w:val="18"/>
                <w:szCs w:val="18"/>
              </w:rPr>
              <w:t xml:space="preserve">The Commonwealth agrees not to claim ownership of any Intellectual Property Rights in an </w:t>
            </w:r>
            <w:r w:rsidR="009F10F6" w:rsidRPr="000503F5">
              <w:rPr>
                <w:color w:val="000000" w:themeColor="text1"/>
                <w:sz w:val="18"/>
                <w:szCs w:val="18"/>
              </w:rPr>
              <w:t>A</w:t>
            </w:r>
            <w:r w:rsidRPr="000503F5">
              <w:rPr>
                <w:color w:val="000000" w:themeColor="text1"/>
                <w:sz w:val="18"/>
                <w:szCs w:val="18"/>
              </w:rPr>
              <w:t>pplication or in any research arising from the Activity.</w:t>
            </w:r>
          </w:p>
          <w:p w14:paraId="37833ECB" w14:textId="77777777" w:rsidR="007D3BF8" w:rsidRPr="000503F5" w:rsidRDefault="007D3BF8" w:rsidP="00052957">
            <w:pPr>
              <w:rPr>
                <w:color w:val="000000" w:themeColor="text1"/>
                <w:sz w:val="18"/>
                <w:szCs w:val="18"/>
              </w:rPr>
            </w:pPr>
          </w:p>
          <w:p w14:paraId="4956AB7A" w14:textId="24BF9729" w:rsidR="008679F1" w:rsidRPr="000503F5" w:rsidRDefault="008679F1" w:rsidP="0070281F">
            <w:pPr>
              <w:rPr>
                <w:color w:val="000000" w:themeColor="text1"/>
                <w:sz w:val="18"/>
                <w:szCs w:val="18"/>
              </w:rPr>
            </w:pPr>
            <w:r w:rsidRPr="000503F5">
              <w:rPr>
                <w:color w:val="000000" w:themeColor="text1"/>
                <w:sz w:val="18"/>
                <w:szCs w:val="18"/>
              </w:rPr>
              <w:t>CB3</w:t>
            </w:r>
            <w:r w:rsidR="005E41BB" w:rsidRPr="000503F5">
              <w:rPr>
                <w:color w:val="000000" w:themeColor="text1"/>
                <w:sz w:val="18"/>
                <w:szCs w:val="18"/>
              </w:rPr>
              <w:t>A</w:t>
            </w:r>
            <w:r w:rsidRPr="000503F5">
              <w:rPr>
                <w:color w:val="000000" w:themeColor="text1"/>
                <w:sz w:val="18"/>
                <w:szCs w:val="18"/>
              </w:rPr>
              <w:t>.2</w:t>
            </w:r>
            <w:r w:rsidR="00F9609D" w:rsidRPr="000503F5">
              <w:rPr>
                <w:color w:val="000000" w:themeColor="text1"/>
                <w:sz w:val="18"/>
                <w:szCs w:val="18"/>
              </w:rPr>
              <w:tab/>
            </w:r>
            <w:r w:rsidRPr="000503F5">
              <w:rPr>
                <w:color w:val="000000" w:themeColor="text1"/>
                <w:sz w:val="18"/>
                <w:szCs w:val="18"/>
              </w:rPr>
              <w:t>The Grantee agrees to:</w:t>
            </w:r>
          </w:p>
          <w:p w14:paraId="1C2F1B1B" w14:textId="2EA8EF6D" w:rsidR="00EF5936" w:rsidRPr="000503F5" w:rsidRDefault="008679F1" w:rsidP="001F2391">
            <w:pPr>
              <w:pStyle w:val="ListParagraph"/>
              <w:numPr>
                <w:ilvl w:val="0"/>
                <w:numId w:val="22"/>
              </w:numPr>
              <w:spacing w:after="0" w:line="240" w:lineRule="auto"/>
              <w:rPr>
                <w:color w:val="000000" w:themeColor="text1"/>
                <w:sz w:val="18"/>
                <w:szCs w:val="18"/>
              </w:rPr>
            </w:pPr>
            <w:r w:rsidRPr="000503F5">
              <w:rPr>
                <w:color w:val="000000" w:themeColor="text1"/>
                <w:sz w:val="18"/>
                <w:szCs w:val="18"/>
              </w:rPr>
              <w:t xml:space="preserve">comply with </w:t>
            </w:r>
            <w:r w:rsidR="00EF5936" w:rsidRPr="000503F5">
              <w:rPr>
                <w:color w:val="000000" w:themeColor="text1"/>
                <w:sz w:val="18"/>
                <w:szCs w:val="18"/>
              </w:rPr>
              <w:t>an intellectual property policy which:</w:t>
            </w:r>
          </w:p>
          <w:p w14:paraId="18B3B13B" w14:textId="46182433" w:rsidR="00EF5936" w:rsidRPr="000503F5" w:rsidRDefault="00EF5936" w:rsidP="001F2391">
            <w:pPr>
              <w:pStyle w:val="ListParagraph"/>
              <w:numPr>
                <w:ilvl w:val="0"/>
                <w:numId w:val="18"/>
              </w:numPr>
              <w:spacing w:after="0" w:line="240" w:lineRule="auto"/>
              <w:ind w:left="1314"/>
              <w:rPr>
                <w:color w:val="000000" w:themeColor="text1"/>
                <w:sz w:val="18"/>
                <w:szCs w:val="18"/>
              </w:rPr>
            </w:pPr>
            <w:r w:rsidRPr="000503F5">
              <w:rPr>
                <w:color w:val="000000" w:themeColor="text1"/>
                <w:sz w:val="18"/>
                <w:szCs w:val="18"/>
              </w:rPr>
              <w:t xml:space="preserve">is </w:t>
            </w:r>
            <w:r w:rsidR="008679F1" w:rsidRPr="000503F5">
              <w:rPr>
                <w:color w:val="000000" w:themeColor="text1"/>
                <w:sz w:val="18"/>
                <w:szCs w:val="18"/>
              </w:rPr>
              <w:t>approved by the Grantee’</w:t>
            </w:r>
            <w:r w:rsidRPr="000503F5">
              <w:rPr>
                <w:color w:val="000000" w:themeColor="text1"/>
                <w:sz w:val="18"/>
                <w:szCs w:val="18"/>
              </w:rPr>
              <w:t>s governing body;</w:t>
            </w:r>
          </w:p>
          <w:p w14:paraId="4CEFD348" w14:textId="605E540F" w:rsidR="00EF5936" w:rsidRPr="000503F5" w:rsidRDefault="008679F1" w:rsidP="001F2391">
            <w:pPr>
              <w:pStyle w:val="ListParagraph"/>
              <w:numPr>
                <w:ilvl w:val="0"/>
                <w:numId w:val="18"/>
              </w:numPr>
              <w:spacing w:after="0" w:line="240" w:lineRule="auto"/>
              <w:ind w:left="1314"/>
              <w:rPr>
                <w:color w:val="000000" w:themeColor="text1"/>
                <w:sz w:val="18"/>
                <w:szCs w:val="18"/>
              </w:rPr>
            </w:pPr>
            <w:r w:rsidRPr="000503F5">
              <w:rPr>
                <w:color w:val="000000" w:themeColor="text1"/>
                <w:sz w:val="18"/>
                <w:szCs w:val="18"/>
              </w:rPr>
              <w:t>has as one of its aims</w:t>
            </w:r>
            <w:r w:rsidR="009F10F6" w:rsidRPr="000503F5">
              <w:rPr>
                <w:color w:val="000000" w:themeColor="text1"/>
                <w:sz w:val="18"/>
                <w:szCs w:val="18"/>
              </w:rPr>
              <w:t>,</w:t>
            </w:r>
            <w:r w:rsidRPr="000503F5">
              <w:rPr>
                <w:color w:val="000000" w:themeColor="text1"/>
                <w:sz w:val="18"/>
                <w:szCs w:val="18"/>
              </w:rPr>
              <w:t xml:space="preserve"> the maximisation of benefits to Australia arising from publicly</w:t>
            </w:r>
            <w:r w:rsidR="00EF5936" w:rsidRPr="000503F5">
              <w:rPr>
                <w:color w:val="000000" w:themeColor="text1"/>
                <w:sz w:val="18"/>
                <w:szCs w:val="18"/>
              </w:rPr>
              <w:t xml:space="preserve"> </w:t>
            </w:r>
            <w:r w:rsidRPr="000503F5">
              <w:rPr>
                <w:color w:val="000000" w:themeColor="text1"/>
                <w:sz w:val="18"/>
                <w:szCs w:val="18"/>
              </w:rPr>
              <w:t>funded research</w:t>
            </w:r>
            <w:r w:rsidR="00EF5936" w:rsidRPr="000503F5">
              <w:rPr>
                <w:color w:val="000000" w:themeColor="text1"/>
                <w:sz w:val="18"/>
                <w:szCs w:val="18"/>
              </w:rPr>
              <w:t>; and</w:t>
            </w:r>
          </w:p>
          <w:p w14:paraId="59BC1B58" w14:textId="57DE82B6" w:rsidR="007D3BF8" w:rsidRPr="000503F5" w:rsidRDefault="00EF5936" w:rsidP="001F2391">
            <w:pPr>
              <w:pStyle w:val="ListParagraph"/>
              <w:numPr>
                <w:ilvl w:val="0"/>
                <w:numId w:val="18"/>
              </w:numPr>
              <w:spacing w:after="0" w:line="240" w:lineRule="auto"/>
              <w:ind w:left="1314"/>
              <w:rPr>
                <w:color w:val="000000" w:themeColor="text1"/>
                <w:sz w:val="18"/>
                <w:szCs w:val="18"/>
              </w:rPr>
            </w:pPr>
            <w:r w:rsidRPr="000503F5">
              <w:rPr>
                <w:color w:val="000000" w:themeColor="text1"/>
                <w:sz w:val="18"/>
                <w:szCs w:val="18"/>
              </w:rPr>
              <w:t xml:space="preserve">complies with the National </w:t>
            </w:r>
            <w:r w:rsidR="00505045" w:rsidRPr="000503F5">
              <w:rPr>
                <w:color w:val="000000" w:themeColor="text1"/>
                <w:sz w:val="18"/>
                <w:szCs w:val="18"/>
              </w:rPr>
              <w:t xml:space="preserve">(IPPF Research) </w:t>
            </w:r>
            <w:r w:rsidRPr="000503F5">
              <w:rPr>
                <w:color w:val="000000" w:themeColor="text1"/>
                <w:sz w:val="18"/>
                <w:szCs w:val="18"/>
              </w:rPr>
              <w:t>Principles</w:t>
            </w:r>
            <w:r w:rsidR="008679F1" w:rsidRPr="000503F5">
              <w:rPr>
                <w:color w:val="000000" w:themeColor="text1"/>
                <w:sz w:val="18"/>
                <w:szCs w:val="18"/>
              </w:rPr>
              <w:t>;</w:t>
            </w:r>
            <w:r w:rsidR="00505045" w:rsidRPr="000503F5">
              <w:rPr>
                <w:color w:val="000000" w:themeColor="text1"/>
                <w:sz w:val="18"/>
                <w:szCs w:val="18"/>
              </w:rPr>
              <w:br/>
            </w:r>
          </w:p>
          <w:p w14:paraId="6C4BA72F" w14:textId="111840FE" w:rsidR="008679F1" w:rsidRPr="000503F5" w:rsidRDefault="008679F1" w:rsidP="001F2391">
            <w:pPr>
              <w:pStyle w:val="ListParagraph"/>
              <w:numPr>
                <w:ilvl w:val="0"/>
                <w:numId w:val="22"/>
              </w:numPr>
              <w:spacing w:after="0" w:line="240" w:lineRule="auto"/>
              <w:rPr>
                <w:color w:val="000000" w:themeColor="text1"/>
                <w:sz w:val="18"/>
                <w:szCs w:val="18"/>
              </w:rPr>
            </w:pPr>
            <w:r w:rsidRPr="000503F5">
              <w:rPr>
                <w:color w:val="000000" w:themeColor="text1"/>
                <w:sz w:val="18"/>
                <w:szCs w:val="18"/>
              </w:rPr>
              <w:t>ensure that th</w:t>
            </w:r>
            <w:r w:rsidR="00E04530" w:rsidRPr="000503F5">
              <w:rPr>
                <w:color w:val="000000" w:themeColor="text1"/>
                <w:sz w:val="18"/>
                <w:szCs w:val="18"/>
              </w:rPr>
              <w:t>e Grantee and all applicants f</w:t>
            </w:r>
            <w:r w:rsidR="009B538D" w:rsidRPr="000503F5">
              <w:rPr>
                <w:color w:val="000000" w:themeColor="text1"/>
                <w:sz w:val="18"/>
                <w:szCs w:val="18"/>
              </w:rPr>
              <w:t xml:space="preserve">or participation in the Activity are familiar with the current intellectual property and patent landscape for the research areas included in the </w:t>
            </w:r>
            <w:r w:rsidR="009F10F6" w:rsidRPr="000503F5">
              <w:rPr>
                <w:color w:val="000000" w:themeColor="text1"/>
                <w:sz w:val="18"/>
                <w:szCs w:val="18"/>
              </w:rPr>
              <w:t>A</w:t>
            </w:r>
            <w:r w:rsidR="00910E18" w:rsidRPr="000503F5">
              <w:rPr>
                <w:color w:val="000000" w:themeColor="text1"/>
                <w:sz w:val="18"/>
                <w:szCs w:val="18"/>
              </w:rPr>
              <w:t>p</w:t>
            </w:r>
            <w:r w:rsidR="009B538D" w:rsidRPr="000503F5">
              <w:rPr>
                <w:color w:val="000000" w:themeColor="text1"/>
                <w:sz w:val="18"/>
                <w:szCs w:val="18"/>
              </w:rPr>
              <w:t>plication.</w:t>
            </w:r>
          </w:p>
          <w:p w14:paraId="6ACFD4FD" w14:textId="7C306BE6" w:rsidR="00485612" w:rsidRPr="000503F5" w:rsidRDefault="00485612">
            <w:pPr>
              <w:rPr>
                <w:color w:val="000000" w:themeColor="text1"/>
                <w:sz w:val="18"/>
                <w:szCs w:val="18"/>
              </w:rPr>
            </w:pPr>
          </w:p>
          <w:p w14:paraId="45838FEC" w14:textId="6516BBFC" w:rsidR="00F9609D" w:rsidRPr="000503F5" w:rsidRDefault="008679F1">
            <w:pPr>
              <w:rPr>
                <w:color w:val="000000" w:themeColor="text1"/>
                <w:sz w:val="18"/>
                <w:szCs w:val="18"/>
              </w:rPr>
            </w:pPr>
            <w:r w:rsidRPr="000503F5">
              <w:rPr>
                <w:color w:val="000000" w:themeColor="text1"/>
                <w:sz w:val="18"/>
                <w:szCs w:val="18"/>
              </w:rPr>
              <w:t>CB3</w:t>
            </w:r>
            <w:r w:rsidR="005E41BB" w:rsidRPr="000503F5">
              <w:rPr>
                <w:color w:val="000000" w:themeColor="text1"/>
                <w:sz w:val="18"/>
                <w:szCs w:val="18"/>
              </w:rPr>
              <w:t>A</w:t>
            </w:r>
            <w:r w:rsidRPr="000503F5">
              <w:rPr>
                <w:color w:val="000000" w:themeColor="text1"/>
                <w:sz w:val="18"/>
                <w:szCs w:val="18"/>
              </w:rPr>
              <w:t>.3</w:t>
            </w:r>
            <w:r w:rsidR="00F9609D" w:rsidRPr="000503F5">
              <w:rPr>
                <w:color w:val="000000" w:themeColor="text1"/>
                <w:sz w:val="18"/>
                <w:szCs w:val="18"/>
              </w:rPr>
              <w:tab/>
            </w:r>
            <w:r w:rsidR="00505045" w:rsidRPr="000503F5">
              <w:rPr>
                <w:color w:val="000000" w:themeColor="text1"/>
                <w:sz w:val="18"/>
                <w:szCs w:val="18"/>
              </w:rPr>
              <w:t xml:space="preserve">The Grantee provides the Commonwealth </w:t>
            </w:r>
            <w:r w:rsidR="007C2BC1" w:rsidRPr="000503F5">
              <w:rPr>
                <w:color w:val="000000" w:themeColor="text1"/>
                <w:sz w:val="18"/>
                <w:szCs w:val="18"/>
              </w:rPr>
              <w:t>a permanent, non-exclusive, irrevocable, royalty-free licence (including a right to sub-licen</w:t>
            </w:r>
            <w:r w:rsidR="00B963BC" w:rsidRPr="000503F5">
              <w:rPr>
                <w:color w:val="000000" w:themeColor="text1"/>
                <w:sz w:val="18"/>
                <w:szCs w:val="18"/>
              </w:rPr>
              <w:t>s</w:t>
            </w:r>
            <w:r w:rsidR="007C2BC1" w:rsidRPr="000503F5">
              <w:rPr>
                <w:color w:val="000000" w:themeColor="text1"/>
                <w:sz w:val="18"/>
                <w:szCs w:val="18"/>
              </w:rPr>
              <w:t xml:space="preserve">e) to use, modify, communicate, reproduce, publish and adapt the </w:t>
            </w:r>
            <w:r w:rsidR="00ED1F60" w:rsidRPr="000503F5">
              <w:rPr>
                <w:color w:val="000000" w:themeColor="text1"/>
                <w:sz w:val="18"/>
                <w:szCs w:val="18"/>
              </w:rPr>
              <w:t>Activity Material.</w:t>
            </w:r>
            <w:r w:rsidRPr="000503F5">
              <w:rPr>
                <w:color w:val="000000" w:themeColor="text1"/>
                <w:sz w:val="18"/>
                <w:szCs w:val="18"/>
              </w:rPr>
              <w:t xml:space="preserve"> </w:t>
            </w:r>
          </w:p>
        </w:tc>
        <w:tc>
          <w:tcPr>
            <w:tcW w:w="11340" w:type="dxa"/>
            <w:tcBorders>
              <w:top w:val="single" w:sz="4" w:space="0" w:color="auto"/>
              <w:bottom w:val="single" w:sz="4" w:space="0" w:color="auto"/>
            </w:tcBorders>
          </w:tcPr>
          <w:p w14:paraId="6335216E" w14:textId="77777777" w:rsidR="007D3BF8" w:rsidRPr="000503F5" w:rsidRDefault="007D3BF8">
            <w:pPr>
              <w:rPr>
                <w:color w:val="000000" w:themeColor="text1"/>
                <w:sz w:val="18"/>
                <w:szCs w:val="18"/>
              </w:rPr>
            </w:pPr>
          </w:p>
        </w:tc>
      </w:tr>
      <w:tr w:rsidR="007D3BF8" w:rsidRPr="005127C4" w14:paraId="423E1CB7" w14:textId="77777777" w:rsidTr="00E378C2">
        <w:trPr>
          <w:jc w:val="center"/>
        </w:trPr>
        <w:tc>
          <w:tcPr>
            <w:tcW w:w="1395" w:type="dxa"/>
            <w:tcBorders>
              <w:bottom w:val="single" w:sz="4" w:space="0" w:color="auto"/>
            </w:tcBorders>
          </w:tcPr>
          <w:p w14:paraId="16FABC16" w14:textId="359E91D9" w:rsidR="007D3BF8" w:rsidRPr="000503F5" w:rsidRDefault="00485612" w:rsidP="001956BF">
            <w:pPr>
              <w:rPr>
                <w:color w:val="000000" w:themeColor="text1"/>
                <w:sz w:val="18"/>
                <w:szCs w:val="18"/>
              </w:rPr>
            </w:pPr>
            <w:r w:rsidRPr="000503F5">
              <w:rPr>
                <w:color w:val="000000" w:themeColor="text1"/>
                <w:sz w:val="18"/>
                <w:szCs w:val="18"/>
              </w:rPr>
              <w:t>Policy intent</w:t>
            </w:r>
          </w:p>
        </w:tc>
        <w:tc>
          <w:tcPr>
            <w:tcW w:w="9937" w:type="dxa"/>
            <w:tcBorders>
              <w:bottom w:val="single" w:sz="4" w:space="0" w:color="auto"/>
            </w:tcBorders>
          </w:tcPr>
          <w:p w14:paraId="2C0E60F9" w14:textId="395DF629" w:rsidR="007D3BF8" w:rsidRPr="000503F5" w:rsidRDefault="00485612" w:rsidP="00485612">
            <w:pPr>
              <w:widowControl w:val="0"/>
              <w:rPr>
                <w:color w:val="000000" w:themeColor="text1"/>
                <w:sz w:val="18"/>
                <w:szCs w:val="18"/>
              </w:rPr>
            </w:pPr>
            <w:r w:rsidRPr="000503F5">
              <w:rPr>
                <w:color w:val="000000" w:themeColor="text1"/>
                <w:sz w:val="18"/>
                <w:szCs w:val="18"/>
              </w:rPr>
              <w:t>To provide for arrangements for IP in grant agreements involving publicly funded research</w:t>
            </w:r>
            <w:r w:rsidR="0088053B" w:rsidRPr="000503F5">
              <w:rPr>
                <w:color w:val="000000" w:themeColor="text1"/>
                <w:sz w:val="18"/>
                <w:szCs w:val="18"/>
              </w:rPr>
              <w:t xml:space="preserve"> where </w:t>
            </w:r>
            <w:r w:rsidR="00507362" w:rsidRPr="000503F5">
              <w:rPr>
                <w:color w:val="000000" w:themeColor="text1"/>
                <w:sz w:val="18"/>
                <w:szCs w:val="18"/>
              </w:rPr>
              <w:t xml:space="preserve">the </w:t>
            </w:r>
            <w:r w:rsidR="0088053B" w:rsidRPr="000503F5">
              <w:rPr>
                <w:color w:val="000000" w:themeColor="text1"/>
                <w:sz w:val="18"/>
                <w:szCs w:val="18"/>
              </w:rPr>
              <w:t>Commonwealth does not wish to have any claim over the IP</w:t>
            </w:r>
            <w:r w:rsidRPr="000503F5">
              <w:rPr>
                <w:color w:val="000000" w:themeColor="text1"/>
                <w:sz w:val="18"/>
                <w:szCs w:val="18"/>
              </w:rPr>
              <w:t>.</w:t>
            </w:r>
          </w:p>
        </w:tc>
        <w:tc>
          <w:tcPr>
            <w:tcW w:w="11340" w:type="dxa"/>
            <w:tcBorders>
              <w:bottom w:val="single" w:sz="4" w:space="0" w:color="auto"/>
            </w:tcBorders>
          </w:tcPr>
          <w:p w14:paraId="3EAB0726" w14:textId="77777777" w:rsidR="007D3BF8" w:rsidRPr="000503F5" w:rsidRDefault="007D3BF8" w:rsidP="001956BF">
            <w:pPr>
              <w:widowControl w:val="0"/>
              <w:rPr>
                <w:color w:val="000000" w:themeColor="text1"/>
                <w:sz w:val="18"/>
                <w:szCs w:val="18"/>
              </w:rPr>
            </w:pPr>
          </w:p>
        </w:tc>
      </w:tr>
      <w:tr w:rsidR="00150A95" w:rsidRPr="005127C4" w14:paraId="60B64FA3" w14:textId="77777777" w:rsidTr="00E378C2">
        <w:trPr>
          <w:jc w:val="center"/>
        </w:trPr>
        <w:tc>
          <w:tcPr>
            <w:tcW w:w="1395" w:type="dxa"/>
            <w:tcBorders>
              <w:top w:val="single" w:sz="4" w:space="0" w:color="auto"/>
              <w:bottom w:val="single" w:sz="4" w:space="0" w:color="auto"/>
            </w:tcBorders>
          </w:tcPr>
          <w:p w14:paraId="1CC9394F" w14:textId="77777777" w:rsidR="00150A95" w:rsidRPr="000503F5" w:rsidRDefault="00150A95" w:rsidP="001956BF">
            <w:pPr>
              <w:rPr>
                <w:color w:val="000000" w:themeColor="text1"/>
                <w:sz w:val="18"/>
                <w:szCs w:val="18"/>
              </w:rPr>
            </w:pPr>
            <w:r w:rsidRPr="000503F5">
              <w:rPr>
                <w:color w:val="000000" w:themeColor="text1"/>
                <w:sz w:val="18"/>
                <w:szCs w:val="18"/>
              </w:rPr>
              <w:t>Risk/s to be mitigated</w:t>
            </w:r>
          </w:p>
          <w:p w14:paraId="6EA84C6F" w14:textId="77777777" w:rsidR="00150A95" w:rsidRPr="000503F5" w:rsidRDefault="00150A95" w:rsidP="001956BF">
            <w:pPr>
              <w:rPr>
                <w:color w:val="000000" w:themeColor="text1"/>
                <w:sz w:val="18"/>
                <w:szCs w:val="18"/>
              </w:rPr>
            </w:pPr>
          </w:p>
        </w:tc>
        <w:tc>
          <w:tcPr>
            <w:tcW w:w="9937" w:type="dxa"/>
            <w:tcBorders>
              <w:top w:val="single" w:sz="4" w:space="0" w:color="auto"/>
              <w:bottom w:val="single" w:sz="4" w:space="0" w:color="auto"/>
            </w:tcBorders>
          </w:tcPr>
          <w:p w14:paraId="49893C21" w14:textId="77777777" w:rsidR="00150A95" w:rsidRPr="000503F5" w:rsidRDefault="00150A95" w:rsidP="001956BF">
            <w:pPr>
              <w:widowControl w:val="0"/>
              <w:rPr>
                <w:color w:val="000000" w:themeColor="text1"/>
                <w:sz w:val="18"/>
                <w:szCs w:val="18"/>
              </w:rPr>
            </w:pPr>
            <w:r w:rsidRPr="000503F5">
              <w:rPr>
                <w:color w:val="000000" w:themeColor="text1"/>
                <w:sz w:val="18"/>
                <w:szCs w:val="18"/>
              </w:rPr>
              <w:t xml:space="preserve">- The Commonwealth is unable to use IP material created by the Grantee as a result of the Grant. </w:t>
            </w:r>
          </w:p>
          <w:p w14:paraId="30D496EE" w14:textId="77777777" w:rsidR="00150A95" w:rsidRPr="000503F5" w:rsidRDefault="00150A95" w:rsidP="001956BF">
            <w:pPr>
              <w:widowControl w:val="0"/>
              <w:rPr>
                <w:color w:val="000000" w:themeColor="text1"/>
                <w:sz w:val="18"/>
                <w:szCs w:val="18"/>
              </w:rPr>
            </w:pPr>
          </w:p>
        </w:tc>
        <w:tc>
          <w:tcPr>
            <w:tcW w:w="11340" w:type="dxa"/>
            <w:tcBorders>
              <w:top w:val="single" w:sz="4" w:space="0" w:color="auto"/>
              <w:bottom w:val="single" w:sz="4" w:space="0" w:color="auto"/>
            </w:tcBorders>
          </w:tcPr>
          <w:p w14:paraId="66AEF33D" w14:textId="77777777" w:rsidR="00A52022" w:rsidRPr="000503F5" w:rsidRDefault="00A52022" w:rsidP="001956BF">
            <w:pPr>
              <w:widowControl w:val="0"/>
              <w:rPr>
                <w:color w:val="000000" w:themeColor="text1"/>
                <w:sz w:val="18"/>
                <w:szCs w:val="18"/>
              </w:rPr>
            </w:pPr>
          </w:p>
        </w:tc>
      </w:tr>
    </w:tbl>
    <w:p w14:paraId="56D219E5" w14:textId="77777777" w:rsidR="00733635" w:rsidRPr="000503F5" w:rsidRDefault="00733635">
      <w:pPr>
        <w:rPr>
          <w:color w:val="000000" w:themeColor="text1"/>
        </w:rPr>
      </w:pPr>
    </w:p>
    <w:tbl>
      <w:tblPr>
        <w:tblStyle w:val="TableGrid"/>
        <w:tblW w:w="0" w:type="auto"/>
        <w:jc w:val="center"/>
        <w:tblLayout w:type="fixed"/>
        <w:tblLook w:val="0420" w:firstRow="1" w:lastRow="0" w:firstColumn="0" w:lastColumn="0" w:noHBand="0" w:noVBand="1"/>
        <w:tblCaption w:val="Creative Commons licence"/>
        <w:tblDescription w:val="Clause allowing the Commonwealth to publish material under a Creative Commons licence"/>
      </w:tblPr>
      <w:tblGrid>
        <w:gridCol w:w="1271"/>
        <w:gridCol w:w="10061"/>
        <w:gridCol w:w="11335"/>
      </w:tblGrid>
      <w:tr w:rsidR="00417F7B" w:rsidRPr="005127C4" w14:paraId="05FC79B1" w14:textId="77777777" w:rsidTr="00003A3D">
        <w:trPr>
          <w:trHeight w:val="598"/>
          <w:tblHeader/>
          <w:jc w:val="center"/>
        </w:trPr>
        <w:tc>
          <w:tcPr>
            <w:tcW w:w="1271" w:type="dxa"/>
            <w:tcBorders>
              <w:top w:val="thinThickThinMediumGap" w:sz="24" w:space="0" w:color="000000"/>
            </w:tcBorders>
          </w:tcPr>
          <w:p w14:paraId="7A075001" w14:textId="28014B31" w:rsidR="00417F7B" w:rsidRPr="000503F5" w:rsidRDefault="00417F7B" w:rsidP="001A2B97">
            <w:pPr>
              <w:rPr>
                <w:b/>
                <w:color w:val="000000" w:themeColor="text1"/>
                <w:sz w:val="18"/>
                <w:szCs w:val="18"/>
              </w:rPr>
            </w:pPr>
            <w:r w:rsidRPr="000503F5">
              <w:rPr>
                <w:b/>
                <w:color w:val="000000" w:themeColor="text1"/>
                <w:sz w:val="18"/>
                <w:szCs w:val="18"/>
              </w:rPr>
              <w:t>CB3</w:t>
            </w:r>
            <w:r w:rsidR="001A2B97" w:rsidRPr="000503F5">
              <w:rPr>
                <w:b/>
                <w:color w:val="000000" w:themeColor="text1"/>
                <w:sz w:val="18"/>
                <w:szCs w:val="18"/>
              </w:rPr>
              <w:t>B</w:t>
            </w:r>
            <w:r w:rsidRPr="000503F5">
              <w:rPr>
                <w:b/>
                <w:color w:val="000000" w:themeColor="text1"/>
                <w:sz w:val="18"/>
                <w:szCs w:val="18"/>
              </w:rPr>
              <w:t xml:space="preserve">. Creative </w:t>
            </w:r>
            <w:r w:rsidR="00B86924" w:rsidRPr="000503F5">
              <w:rPr>
                <w:b/>
                <w:color w:val="000000" w:themeColor="text1"/>
                <w:sz w:val="18"/>
                <w:szCs w:val="18"/>
              </w:rPr>
              <w:t>C</w:t>
            </w:r>
            <w:r w:rsidRPr="000503F5">
              <w:rPr>
                <w:b/>
                <w:color w:val="000000" w:themeColor="text1"/>
                <w:sz w:val="18"/>
                <w:szCs w:val="18"/>
              </w:rPr>
              <w:t>ommons licence</w:t>
            </w:r>
          </w:p>
        </w:tc>
        <w:tc>
          <w:tcPr>
            <w:tcW w:w="10061" w:type="dxa"/>
            <w:tcBorders>
              <w:top w:val="thinThickThinMediumGap" w:sz="24" w:space="0" w:color="000000"/>
            </w:tcBorders>
          </w:tcPr>
          <w:p w14:paraId="067CDD2D" w14:textId="7010A261" w:rsidR="00417F7B" w:rsidRPr="000503F5" w:rsidRDefault="00417F7B" w:rsidP="00B46130">
            <w:pPr>
              <w:rPr>
                <w:color w:val="000000" w:themeColor="text1"/>
                <w:sz w:val="18"/>
                <w:szCs w:val="18"/>
              </w:rPr>
            </w:pPr>
            <w:r w:rsidRPr="000503F5">
              <w:rPr>
                <w:color w:val="000000" w:themeColor="text1"/>
                <w:sz w:val="18"/>
                <w:szCs w:val="18"/>
              </w:rPr>
              <w:t>CB3</w:t>
            </w:r>
            <w:r w:rsidR="005E41BB" w:rsidRPr="000503F5">
              <w:rPr>
                <w:color w:val="000000" w:themeColor="text1"/>
                <w:sz w:val="18"/>
                <w:szCs w:val="18"/>
              </w:rPr>
              <w:t>B</w:t>
            </w:r>
            <w:r w:rsidRPr="000503F5">
              <w:rPr>
                <w:color w:val="000000" w:themeColor="text1"/>
                <w:sz w:val="18"/>
                <w:szCs w:val="18"/>
              </w:rPr>
              <w:t>.1</w:t>
            </w:r>
            <w:r w:rsidRPr="000503F5">
              <w:rPr>
                <w:color w:val="000000" w:themeColor="text1"/>
                <w:sz w:val="18"/>
                <w:szCs w:val="18"/>
              </w:rPr>
              <w:tab/>
              <w:t xml:space="preserve">The licence in clause 17 includes a right for the Commonwealth to licence the Reporting Material </w:t>
            </w:r>
            <w:r w:rsidRPr="000503F5">
              <w:rPr>
                <w:color w:val="000000" w:themeColor="text1"/>
                <w:sz w:val="18"/>
                <w:szCs w:val="18"/>
                <w:highlight w:val="yellow"/>
              </w:rPr>
              <w:t>[, and any Activity Material specified in the Grant Details,]</w:t>
            </w:r>
            <w:r w:rsidRPr="000503F5">
              <w:rPr>
                <w:color w:val="000000" w:themeColor="text1"/>
                <w:sz w:val="18"/>
                <w:szCs w:val="18"/>
              </w:rPr>
              <w:t xml:space="preserve"> to the public under a </w:t>
            </w:r>
            <w:r w:rsidR="00B86924" w:rsidRPr="000503F5">
              <w:rPr>
                <w:color w:val="000000" w:themeColor="text1"/>
                <w:sz w:val="18"/>
                <w:szCs w:val="18"/>
              </w:rPr>
              <w:t>C</w:t>
            </w:r>
            <w:r w:rsidRPr="000503F5">
              <w:rPr>
                <w:color w:val="000000" w:themeColor="text1"/>
                <w:sz w:val="18"/>
                <w:szCs w:val="18"/>
              </w:rPr>
              <w:t xml:space="preserve">reative </w:t>
            </w:r>
            <w:r w:rsidR="00B86924" w:rsidRPr="000503F5">
              <w:rPr>
                <w:color w:val="000000" w:themeColor="text1"/>
                <w:sz w:val="18"/>
                <w:szCs w:val="18"/>
              </w:rPr>
              <w:t>C</w:t>
            </w:r>
            <w:r w:rsidRPr="000503F5">
              <w:rPr>
                <w:color w:val="000000" w:themeColor="text1"/>
                <w:sz w:val="18"/>
                <w:szCs w:val="18"/>
              </w:rPr>
              <w:t xml:space="preserve">ommons </w:t>
            </w:r>
            <w:r w:rsidR="00B86924" w:rsidRPr="000503F5">
              <w:rPr>
                <w:color w:val="000000" w:themeColor="text1"/>
                <w:sz w:val="18"/>
                <w:szCs w:val="18"/>
              </w:rPr>
              <w:t>A</w:t>
            </w:r>
            <w:r w:rsidRPr="000503F5">
              <w:rPr>
                <w:color w:val="000000" w:themeColor="text1"/>
                <w:sz w:val="18"/>
                <w:szCs w:val="18"/>
              </w:rPr>
              <w:t>ttribution licence (CC BY licence).</w:t>
            </w:r>
          </w:p>
          <w:p w14:paraId="32868F58" w14:textId="32B71F0D" w:rsidR="00417F7B" w:rsidRPr="000503F5" w:rsidRDefault="00417F7B" w:rsidP="00B46130">
            <w:pPr>
              <w:rPr>
                <w:i/>
                <w:color w:val="000000" w:themeColor="text1"/>
                <w:sz w:val="18"/>
                <w:szCs w:val="18"/>
              </w:rPr>
            </w:pPr>
          </w:p>
        </w:tc>
        <w:tc>
          <w:tcPr>
            <w:tcW w:w="11335" w:type="dxa"/>
            <w:tcBorders>
              <w:top w:val="thinThickThinMediumGap" w:sz="24" w:space="0" w:color="000000"/>
            </w:tcBorders>
          </w:tcPr>
          <w:p w14:paraId="6F360220" w14:textId="77777777" w:rsidR="00417F7B" w:rsidRPr="000503F5" w:rsidRDefault="00417F7B" w:rsidP="00E90D87">
            <w:pPr>
              <w:rPr>
                <w:b/>
                <w:i/>
                <w:color w:val="000000" w:themeColor="text1"/>
                <w:sz w:val="18"/>
                <w:szCs w:val="18"/>
              </w:rPr>
            </w:pPr>
          </w:p>
        </w:tc>
      </w:tr>
      <w:tr w:rsidR="00417F7B" w:rsidRPr="005127C4" w14:paraId="1E1FC648" w14:textId="77777777" w:rsidTr="00E378C2">
        <w:trPr>
          <w:trHeight w:val="1109"/>
          <w:jc w:val="center"/>
        </w:trPr>
        <w:tc>
          <w:tcPr>
            <w:tcW w:w="1271" w:type="dxa"/>
            <w:tcBorders>
              <w:bottom w:val="single" w:sz="4" w:space="0" w:color="auto"/>
            </w:tcBorders>
            <w:vAlign w:val="center"/>
          </w:tcPr>
          <w:p w14:paraId="41D53CB7" w14:textId="77777777" w:rsidR="00417F7B" w:rsidRPr="000503F5" w:rsidRDefault="00417F7B" w:rsidP="00B319FD">
            <w:pPr>
              <w:rPr>
                <w:color w:val="000000" w:themeColor="text1"/>
                <w:sz w:val="18"/>
                <w:szCs w:val="18"/>
              </w:rPr>
            </w:pPr>
            <w:r w:rsidRPr="000503F5">
              <w:rPr>
                <w:color w:val="000000" w:themeColor="text1"/>
                <w:sz w:val="18"/>
                <w:szCs w:val="18"/>
              </w:rPr>
              <w:t>Policy intent</w:t>
            </w:r>
          </w:p>
        </w:tc>
        <w:tc>
          <w:tcPr>
            <w:tcW w:w="10061" w:type="dxa"/>
            <w:tcBorders>
              <w:bottom w:val="single" w:sz="4" w:space="0" w:color="auto"/>
            </w:tcBorders>
            <w:vAlign w:val="center"/>
          </w:tcPr>
          <w:p w14:paraId="5A6E0ACB" w14:textId="49217041" w:rsidR="00417F7B" w:rsidRPr="000503F5" w:rsidRDefault="00417F7B" w:rsidP="00B319FD">
            <w:pPr>
              <w:rPr>
                <w:color w:val="000000" w:themeColor="text1"/>
                <w:sz w:val="18"/>
                <w:szCs w:val="18"/>
              </w:rPr>
            </w:pPr>
            <w:r w:rsidRPr="000503F5">
              <w:rPr>
                <w:color w:val="000000" w:themeColor="text1"/>
                <w:sz w:val="18"/>
                <w:szCs w:val="18"/>
              </w:rPr>
              <w:t>To allow the Commonwealth to publish Reporting Material and any Activity Material specified in the Grant Details under a creati</w:t>
            </w:r>
            <w:r w:rsidR="002570A6" w:rsidRPr="000503F5">
              <w:rPr>
                <w:color w:val="000000" w:themeColor="text1"/>
                <w:sz w:val="18"/>
                <w:szCs w:val="18"/>
              </w:rPr>
              <w:t>ve commons attribution licence so as to align, where necessary and appropriate, with entities’ website publishing requirements.</w:t>
            </w:r>
          </w:p>
        </w:tc>
        <w:tc>
          <w:tcPr>
            <w:tcW w:w="11335" w:type="dxa"/>
            <w:tcBorders>
              <w:bottom w:val="single" w:sz="4" w:space="0" w:color="auto"/>
            </w:tcBorders>
          </w:tcPr>
          <w:p w14:paraId="4AA103E8" w14:textId="77777777" w:rsidR="00417F7B" w:rsidRPr="000503F5" w:rsidRDefault="00417F7B" w:rsidP="00E90D87">
            <w:pPr>
              <w:rPr>
                <w:color w:val="000000" w:themeColor="text1"/>
                <w:sz w:val="18"/>
                <w:szCs w:val="18"/>
              </w:rPr>
            </w:pPr>
          </w:p>
        </w:tc>
      </w:tr>
      <w:tr w:rsidR="00417F7B" w:rsidRPr="005127C4" w14:paraId="46BFCBA5" w14:textId="77777777" w:rsidTr="00E378C2">
        <w:trPr>
          <w:trHeight w:val="737"/>
          <w:jc w:val="center"/>
        </w:trPr>
        <w:tc>
          <w:tcPr>
            <w:tcW w:w="1271" w:type="dxa"/>
            <w:tcBorders>
              <w:bottom w:val="single" w:sz="4" w:space="0" w:color="auto"/>
            </w:tcBorders>
          </w:tcPr>
          <w:p w14:paraId="44067A51" w14:textId="77777777" w:rsidR="00417F7B" w:rsidRPr="000503F5" w:rsidRDefault="00417F7B" w:rsidP="00E90D87">
            <w:pPr>
              <w:rPr>
                <w:color w:val="000000" w:themeColor="text1"/>
                <w:sz w:val="18"/>
                <w:szCs w:val="18"/>
              </w:rPr>
            </w:pPr>
            <w:r w:rsidRPr="000503F5">
              <w:rPr>
                <w:color w:val="000000" w:themeColor="text1"/>
                <w:sz w:val="18"/>
                <w:szCs w:val="18"/>
              </w:rPr>
              <w:t>Risk/s to be mitigated</w:t>
            </w:r>
          </w:p>
          <w:p w14:paraId="478F5E2D" w14:textId="77777777" w:rsidR="00417F7B" w:rsidRPr="000503F5" w:rsidRDefault="00417F7B" w:rsidP="00E90D87">
            <w:pPr>
              <w:rPr>
                <w:color w:val="000000" w:themeColor="text1"/>
                <w:sz w:val="18"/>
                <w:szCs w:val="18"/>
              </w:rPr>
            </w:pPr>
          </w:p>
        </w:tc>
        <w:tc>
          <w:tcPr>
            <w:tcW w:w="10061" w:type="dxa"/>
            <w:tcBorders>
              <w:bottom w:val="single" w:sz="4" w:space="0" w:color="auto"/>
            </w:tcBorders>
          </w:tcPr>
          <w:p w14:paraId="621CBBA3" w14:textId="1BD80F3D" w:rsidR="00417F7B" w:rsidRPr="000503F5" w:rsidRDefault="00417F7B" w:rsidP="00E90D87">
            <w:pPr>
              <w:widowControl w:val="0"/>
              <w:rPr>
                <w:color w:val="000000" w:themeColor="text1"/>
                <w:sz w:val="18"/>
                <w:szCs w:val="18"/>
              </w:rPr>
            </w:pPr>
            <w:r w:rsidRPr="000503F5">
              <w:rPr>
                <w:color w:val="000000" w:themeColor="text1"/>
                <w:sz w:val="18"/>
                <w:szCs w:val="18"/>
              </w:rPr>
              <w:t xml:space="preserve">- The Commonwealth is unable to </w:t>
            </w:r>
            <w:r w:rsidR="00B06AAE" w:rsidRPr="000503F5">
              <w:rPr>
                <w:color w:val="000000" w:themeColor="text1"/>
                <w:sz w:val="18"/>
                <w:szCs w:val="18"/>
              </w:rPr>
              <w:t>publish</w:t>
            </w:r>
            <w:r w:rsidRPr="000503F5">
              <w:rPr>
                <w:color w:val="000000" w:themeColor="text1"/>
                <w:sz w:val="18"/>
                <w:szCs w:val="18"/>
              </w:rPr>
              <w:t xml:space="preserve"> material it </w:t>
            </w:r>
            <w:r w:rsidR="00B06AAE" w:rsidRPr="000503F5">
              <w:rPr>
                <w:color w:val="000000" w:themeColor="text1"/>
                <w:sz w:val="18"/>
                <w:szCs w:val="18"/>
              </w:rPr>
              <w:t>receives from the Grantee on a CC BY basis on its website</w:t>
            </w:r>
            <w:r w:rsidRPr="000503F5">
              <w:rPr>
                <w:color w:val="000000" w:themeColor="text1"/>
                <w:sz w:val="18"/>
                <w:szCs w:val="18"/>
              </w:rPr>
              <w:t xml:space="preserve">. </w:t>
            </w:r>
          </w:p>
          <w:p w14:paraId="03574D83" w14:textId="77777777" w:rsidR="00417F7B" w:rsidRPr="000503F5" w:rsidRDefault="00417F7B" w:rsidP="00E90D87">
            <w:pPr>
              <w:widowControl w:val="0"/>
              <w:rPr>
                <w:color w:val="000000" w:themeColor="text1"/>
                <w:sz w:val="18"/>
                <w:szCs w:val="18"/>
              </w:rPr>
            </w:pPr>
          </w:p>
        </w:tc>
        <w:tc>
          <w:tcPr>
            <w:tcW w:w="11335" w:type="dxa"/>
            <w:tcBorders>
              <w:bottom w:val="single" w:sz="4" w:space="0" w:color="auto"/>
            </w:tcBorders>
          </w:tcPr>
          <w:p w14:paraId="47454047" w14:textId="77777777" w:rsidR="00417F7B" w:rsidRPr="000503F5" w:rsidRDefault="00417F7B" w:rsidP="00E90D87">
            <w:pPr>
              <w:widowControl w:val="0"/>
              <w:rPr>
                <w:color w:val="000000" w:themeColor="text1"/>
                <w:sz w:val="18"/>
                <w:szCs w:val="18"/>
              </w:rPr>
            </w:pPr>
          </w:p>
        </w:tc>
      </w:tr>
    </w:tbl>
    <w:p w14:paraId="4DB9A219" w14:textId="77777777" w:rsidR="00733635" w:rsidRPr="000503F5" w:rsidRDefault="00733635">
      <w:pPr>
        <w:rPr>
          <w:color w:val="000000" w:themeColor="text1"/>
        </w:rPr>
      </w:pPr>
    </w:p>
    <w:tbl>
      <w:tblPr>
        <w:tblStyle w:val="TableGrid"/>
        <w:tblW w:w="0" w:type="auto"/>
        <w:jc w:val="center"/>
        <w:tblLayout w:type="fixed"/>
        <w:tblLook w:val="0420" w:firstRow="1" w:lastRow="0" w:firstColumn="0" w:lastColumn="0" w:noHBand="0" w:noVBand="1"/>
        <w:tblCaption w:val="Access /Monitoring/ inspection"/>
        <w:tblDescription w:val="Clause allowing the Commonwealth access to premises to monitor performance under the grant activity"/>
      </w:tblPr>
      <w:tblGrid>
        <w:gridCol w:w="1271"/>
        <w:gridCol w:w="10061"/>
        <w:gridCol w:w="11335"/>
      </w:tblGrid>
      <w:tr w:rsidR="00150A95" w:rsidRPr="005127C4" w14:paraId="51AD8433" w14:textId="77777777" w:rsidTr="00003A3D">
        <w:trPr>
          <w:tblHeader/>
          <w:jc w:val="center"/>
        </w:trPr>
        <w:tc>
          <w:tcPr>
            <w:tcW w:w="1271" w:type="dxa"/>
            <w:tcBorders>
              <w:top w:val="thinThickThinMediumGap" w:sz="24" w:space="0" w:color="000000"/>
            </w:tcBorders>
          </w:tcPr>
          <w:p w14:paraId="4D1A104F" w14:textId="77777777" w:rsidR="00150A95" w:rsidRPr="000503F5" w:rsidRDefault="00C302CD" w:rsidP="001956BF">
            <w:pPr>
              <w:rPr>
                <w:b/>
                <w:color w:val="000000" w:themeColor="text1"/>
                <w:sz w:val="18"/>
                <w:szCs w:val="18"/>
              </w:rPr>
            </w:pPr>
            <w:r w:rsidRPr="000503F5">
              <w:rPr>
                <w:b/>
                <w:color w:val="000000" w:themeColor="text1"/>
                <w:sz w:val="18"/>
                <w:szCs w:val="18"/>
              </w:rPr>
              <w:t>CB</w:t>
            </w:r>
            <w:r w:rsidR="00F10D4F" w:rsidRPr="000503F5">
              <w:rPr>
                <w:b/>
                <w:color w:val="000000" w:themeColor="text1"/>
                <w:sz w:val="18"/>
                <w:szCs w:val="18"/>
              </w:rPr>
              <w:t xml:space="preserve">4. </w:t>
            </w:r>
            <w:r w:rsidR="00150A95" w:rsidRPr="000503F5">
              <w:rPr>
                <w:b/>
                <w:color w:val="000000" w:themeColor="text1"/>
                <w:sz w:val="18"/>
                <w:szCs w:val="18"/>
              </w:rPr>
              <w:t>Access</w:t>
            </w:r>
            <w:r w:rsidRPr="000503F5">
              <w:rPr>
                <w:b/>
                <w:color w:val="000000" w:themeColor="text1"/>
                <w:sz w:val="18"/>
                <w:szCs w:val="18"/>
              </w:rPr>
              <w:t xml:space="preserve"> </w:t>
            </w:r>
            <w:r w:rsidR="00150A95" w:rsidRPr="000503F5">
              <w:rPr>
                <w:b/>
                <w:color w:val="000000" w:themeColor="text1"/>
                <w:sz w:val="18"/>
                <w:szCs w:val="18"/>
              </w:rPr>
              <w:t>/Monitoring/ inspection</w:t>
            </w:r>
          </w:p>
        </w:tc>
        <w:tc>
          <w:tcPr>
            <w:tcW w:w="10061" w:type="dxa"/>
            <w:tcBorders>
              <w:top w:val="thinThickThinMediumGap" w:sz="24" w:space="0" w:color="000000"/>
            </w:tcBorders>
          </w:tcPr>
          <w:p w14:paraId="7BF07658" w14:textId="77777777" w:rsidR="00150A95" w:rsidRPr="000503F5" w:rsidRDefault="00C302CD" w:rsidP="001956BF">
            <w:pPr>
              <w:rPr>
                <w:color w:val="000000" w:themeColor="text1"/>
                <w:sz w:val="18"/>
                <w:szCs w:val="18"/>
              </w:rPr>
            </w:pPr>
            <w:r w:rsidRPr="000503F5">
              <w:rPr>
                <w:color w:val="000000" w:themeColor="text1"/>
                <w:sz w:val="18"/>
                <w:szCs w:val="18"/>
              </w:rPr>
              <w:t>CB</w:t>
            </w:r>
            <w:r w:rsidR="00F10D4F" w:rsidRPr="000503F5">
              <w:rPr>
                <w:color w:val="000000" w:themeColor="text1"/>
                <w:sz w:val="18"/>
                <w:szCs w:val="18"/>
              </w:rPr>
              <w:t>4.</w:t>
            </w:r>
            <w:r w:rsidR="00150A95" w:rsidRPr="000503F5">
              <w:rPr>
                <w:color w:val="000000" w:themeColor="text1"/>
                <w:sz w:val="18"/>
                <w:szCs w:val="18"/>
              </w:rPr>
              <w:t>1</w:t>
            </w:r>
            <w:r w:rsidR="00150A95" w:rsidRPr="000503F5">
              <w:rPr>
                <w:color w:val="000000" w:themeColor="text1"/>
                <w:sz w:val="18"/>
                <w:szCs w:val="18"/>
              </w:rPr>
              <w:tab/>
              <w:t>The Grantee agrees to give the Commonwealth, or any persons authorised in writing by the Commonwealth:</w:t>
            </w:r>
          </w:p>
          <w:p w14:paraId="52F91164" w14:textId="5C3C7288" w:rsidR="00150A95" w:rsidRPr="000503F5" w:rsidRDefault="00150A95" w:rsidP="001F2391">
            <w:pPr>
              <w:pStyle w:val="ListParagraph"/>
              <w:numPr>
                <w:ilvl w:val="0"/>
                <w:numId w:val="23"/>
              </w:numPr>
              <w:spacing w:after="0" w:line="240" w:lineRule="auto"/>
              <w:rPr>
                <w:color w:val="000000" w:themeColor="text1"/>
                <w:sz w:val="18"/>
                <w:szCs w:val="18"/>
              </w:rPr>
            </w:pPr>
            <w:r w:rsidRPr="000503F5">
              <w:rPr>
                <w:color w:val="000000" w:themeColor="text1"/>
                <w:sz w:val="18"/>
                <w:szCs w:val="18"/>
              </w:rPr>
              <w:t>access to premises where the Activity is being performed</w:t>
            </w:r>
            <w:r w:rsidR="00E224F6" w:rsidRPr="000503F5">
              <w:rPr>
                <w:color w:val="000000" w:themeColor="text1"/>
                <w:sz w:val="18"/>
                <w:szCs w:val="18"/>
              </w:rPr>
              <w:t xml:space="preserve"> and/or where </w:t>
            </w:r>
            <w:r w:rsidR="00C30DA4" w:rsidRPr="000503F5">
              <w:rPr>
                <w:color w:val="000000" w:themeColor="text1"/>
                <w:sz w:val="18"/>
                <w:szCs w:val="18"/>
              </w:rPr>
              <w:t>Material relating to the Activity</w:t>
            </w:r>
            <w:r w:rsidR="00E224F6" w:rsidRPr="000503F5">
              <w:rPr>
                <w:color w:val="000000" w:themeColor="text1"/>
                <w:sz w:val="18"/>
                <w:szCs w:val="18"/>
              </w:rPr>
              <w:t xml:space="preserve"> </w:t>
            </w:r>
            <w:r w:rsidR="00C30DA4" w:rsidRPr="000503F5">
              <w:rPr>
                <w:color w:val="000000" w:themeColor="text1"/>
                <w:sz w:val="18"/>
                <w:szCs w:val="18"/>
              </w:rPr>
              <w:t>is</w:t>
            </w:r>
            <w:r w:rsidR="00E224F6" w:rsidRPr="000503F5">
              <w:rPr>
                <w:color w:val="000000" w:themeColor="text1"/>
                <w:sz w:val="18"/>
                <w:szCs w:val="18"/>
              </w:rPr>
              <w:t xml:space="preserve"> kept</w:t>
            </w:r>
            <w:r w:rsidR="005D5341" w:rsidRPr="000503F5">
              <w:rPr>
                <w:color w:val="000000" w:themeColor="text1"/>
                <w:sz w:val="18"/>
                <w:szCs w:val="18"/>
              </w:rPr>
              <w:t xml:space="preserve"> within </w:t>
            </w:r>
            <w:r w:rsidR="0090745A" w:rsidRPr="000503F5">
              <w:rPr>
                <w:color w:val="000000" w:themeColor="text1"/>
                <w:sz w:val="18"/>
                <w:szCs w:val="18"/>
              </w:rPr>
              <w:t>the</w:t>
            </w:r>
            <w:r w:rsidR="001D41A5" w:rsidRPr="000503F5">
              <w:rPr>
                <w:color w:val="000000" w:themeColor="text1"/>
                <w:sz w:val="18"/>
                <w:szCs w:val="18"/>
              </w:rPr>
              <w:t xml:space="preserve"> time</w:t>
            </w:r>
            <w:r w:rsidR="005D5341" w:rsidRPr="000503F5">
              <w:rPr>
                <w:color w:val="000000" w:themeColor="text1"/>
                <w:sz w:val="18"/>
                <w:szCs w:val="18"/>
              </w:rPr>
              <w:t xml:space="preserve"> </w:t>
            </w:r>
            <w:r w:rsidR="0090745A" w:rsidRPr="000503F5">
              <w:rPr>
                <w:color w:val="000000" w:themeColor="text1"/>
                <w:sz w:val="18"/>
                <w:szCs w:val="18"/>
              </w:rPr>
              <w:t xml:space="preserve">period </w:t>
            </w:r>
            <w:r w:rsidR="005D5341" w:rsidRPr="000503F5">
              <w:rPr>
                <w:color w:val="000000" w:themeColor="text1"/>
                <w:sz w:val="18"/>
                <w:szCs w:val="18"/>
              </w:rPr>
              <w:t xml:space="preserve">specified in a Commonwealth </w:t>
            </w:r>
            <w:r w:rsidR="001D41A5" w:rsidRPr="000503F5">
              <w:rPr>
                <w:color w:val="000000" w:themeColor="text1"/>
                <w:sz w:val="18"/>
                <w:szCs w:val="18"/>
              </w:rPr>
              <w:t>n</w:t>
            </w:r>
            <w:r w:rsidR="005D5341" w:rsidRPr="000503F5">
              <w:rPr>
                <w:color w:val="000000" w:themeColor="text1"/>
                <w:sz w:val="18"/>
                <w:szCs w:val="18"/>
              </w:rPr>
              <w:t>otice</w:t>
            </w:r>
            <w:r w:rsidRPr="000503F5">
              <w:rPr>
                <w:color w:val="000000" w:themeColor="text1"/>
                <w:sz w:val="18"/>
                <w:szCs w:val="18"/>
              </w:rPr>
              <w:t xml:space="preserve">; and </w:t>
            </w:r>
          </w:p>
          <w:p w14:paraId="381D1A3F" w14:textId="1C9D7A88" w:rsidR="00150A95" w:rsidRPr="000503F5" w:rsidRDefault="0093675E" w:rsidP="001F2391">
            <w:pPr>
              <w:pStyle w:val="ListParagraph"/>
              <w:numPr>
                <w:ilvl w:val="0"/>
                <w:numId w:val="23"/>
              </w:numPr>
              <w:spacing w:after="0" w:line="240" w:lineRule="auto"/>
              <w:rPr>
                <w:color w:val="000000" w:themeColor="text1"/>
                <w:sz w:val="18"/>
                <w:szCs w:val="18"/>
              </w:rPr>
            </w:pPr>
            <w:r w:rsidRPr="000503F5">
              <w:rPr>
                <w:color w:val="000000" w:themeColor="text1"/>
                <w:sz w:val="18"/>
                <w:szCs w:val="18"/>
              </w:rPr>
              <w:t>permission</w:t>
            </w:r>
            <w:r w:rsidR="00150A95" w:rsidRPr="000503F5">
              <w:rPr>
                <w:color w:val="000000" w:themeColor="text1"/>
                <w:sz w:val="18"/>
                <w:szCs w:val="18"/>
              </w:rPr>
              <w:t xml:space="preserve"> to inspect and take copies of any Material relevant to the Activity.</w:t>
            </w:r>
          </w:p>
          <w:p w14:paraId="18AD4F75" w14:textId="47F4C42C" w:rsidR="00C2209B" w:rsidRPr="000503F5" w:rsidRDefault="00C2209B" w:rsidP="00C2209B">
            <w:pPr>
              <w:rPr>
                <w:color w:val="000000" w:themeColor="text1"/>
                <w:sz w:val="18"/>
                <w:szCs w:val="18"/>
              </w:rPr>
            </w:pPr>
            <w:r w:rsidRPr="000503F5">
              <w:rPr>
                <w:color w:val="000000" w:themeColor="text1"/>
                <w:sz w:val="18"/>
                <w:szCs w:val="18"/>
              </w:rPr>
              <w:t>CB4.</w:t>
            </w:r>
            <w:r w:rsidR="00076239" w:rsidRPr="000503F5">
              <w:rPr>
                <w:color w:val="000000" w:themeColor="text1"/>
                <w:sz w:val="18"/>
                <w:szCs w:val="18"/>
              </w:rPr>
              <w:t>2</w:t>
            </w:r>
            <w:r w:rsidRPr="000503F5">
              <w:rPr>
                <w:color w:val="000000" w:themeColor="text1"/>
                <w:sz w:val="18"/>
                <w:szCs w:val="18"/>
              </w:rPr>
              <w:tab/>
              <w:t xml:space="preserve">The Auditor-General and any Information Officer under the </w:t>
            </w:r>
            <w:r w:rsidRPr="000503F5">
              <w:rPr>
                <w:i/>
                <w:color w:val="000000" w:themeColor="text1"/>
                <w:sz w:val="18"/>
                <w:szCs w:val="18"/>
              </w:rPr>
              <w:t xml:space="preserve">Australian Information Commissioner Act </w:t>
            </w:r>
            <w:r w:rsidR="0090745A" w:rsidRPr="000503F5">
              <w:rPr>
                <w:i/>
                <w:color w:val="000000" w:themeColor="text1"/>
                <w:sz w:val="18"/>
                <w:szCs w:val="18"/>
              </w:rPr>
              <w:t>20</w:t>
            </w:r>
            <w:r w:rsidRPr="000503F5">
              <w:rPr>
                <w:i/>
                <w:color w:val="000000" w:themeColor="text1"/>
                <w:sz w:val="18"/>
                <w:szCs w:val="18"/>
              </w:rPr>
              <w:t>10</w:t>
            </w:r>
            <w:r w:rsidRPr="000503F5">
              <w:rPr>
                <w:color w:val="000000" w:themeColor="text1"/>
                <w:sz w:val="18"/>
                <w:szCs w:val="18"/>
              </w:rPr>
              <w:t xml:space="preserve"> (</w:t>
            </w:r>
            <w:r w:rsidR="00CA34A8" w:rsidRPr="000503F5">
              <w:rPr>
                <w:color w:val="000000" w:themeColor="text1"/>
                <w:sz w:val="18"/>
                <w:szCs w:val="18"/>
              </w:rPr>
              <w:t>Cth</w:t>
            </w:r>
            <w:r w:rsidRPr="000503F5">
              <w:rPr>
                <w:color w:val="000000" w:themeColor="text1"/>
                <w:sz w:val="18"/>
                <w:szCs w:val="18"/>
              </w:rPr>
              <w:t>) (including their delegates) are persons authorised for the purposes of clause CB4.1.</w:t>
            </w:r>
          </w:p>
          <w:p w14:paraId="37897705" w14:textId="607283CD" w:rsidR="00150A95" w:rsidRPr="000503F5" w:rsidRDefault="00C302CD" w:rsidP="000503F5">
            <w:pPr>
              <w:rPr>
                <w:color w:val="000000" w:themeColor="text1"/>
              </w:rPr>
            </w:pPr>
            <w:r w:rsidRPr="000503F5">
              <w:rPr>
                <w:color w:val="000000" w:themeColor="text1"/>
                <w:sz w:val="18"/>
                <w:szCs w:val="18"/>
              </w:rPr>
              <w:t>CB</w:t>
            </w:r>
            <w:r w:rsidR="00F10D4F" w:rsidRPr="000503F5">
              <w:rPr>
                <w:color w:val="000000" w:themeColor="text1"/>
                <w:sz w:val="18"/>
                <w:szCs w:val="18"/>
              </w:rPr>
              <w:t>4.</w:t>
            </w:r>
            <w:r w:rsidR="00076239" w:rsidRPr="000503F5">
              <w:rPr>
                <w:color w:val="000000" w:themeColor="text1"/>
                <w:sz w:val="18"/>
                <w:szCs w:val="18"/>
              </w:rPr>
              <w:t>3</w:t>
            </w:r>
            <w:r w:rsidR="00150A95" w:rsidRPr="000503F5">
              <w:rPr>
                <w:color w:val="000000" w:themeColor="text1"/>
                <w:sz w:val="18"/>
                <w:szCs w:val="18"/>
              </w:rPr>
              <w:tab/>
              <w:t xml:space="preserve">This </w:t>
            </w:r>
            <w:r w:rsidR="00F10D4F" w:rsidRPr="000503F5">
              <w:rPr>
                <w:color w:val="000000" w:themeColor="text1"/>
                <w:sz w:val="18"/>
                <w:szCs w:val="18"/>
              </w:rPr>
              <w:t xml:space="preserve">clause </w:t>
            </w:r>
            <w:r w:rsidR="00B700CC" w:rsidRPr="000503F5">
              <w:rPr>
                <w:color w:val="000000" w:themeColor="text1"/>
                <w:sz w:val="18"/>
                <w:szCs w:val="18"/>
              </w:rPr>
              <w:t>CB</w:t>
            </w:r>
            <w:r w:rsidR="00F10D4F" w:rsidRPr="000503F5">
              <w:rPr>
                <w:color w:val="000000" w:themeColor="text1"/>
                <w:sz w:val="18"/>
                <w:szCs w:val="18"/>
              </w:rPr>
              <w:t>4</w:t>
            </w:r>
            <w:r w:rsidR="00150A95" w:rsidRPr="000503F5">
              <w:rPr>
                <w:color w:val="000000" w:themeColor="text1"/>
                <w:sz w:val="18"/>
                <w:szCs w:val="18"/>
              </w:rPr>
              <w:t xml:space="preserve"> does not detract from the statutory powers of the Auditor-General or an Information Officer (including their delegates).</w:t>
            </w:r>
          </w:p>
        </w:tc>
        <w:tc>
          <w:tcPr>
            <w:tcW w:w="11335" w:type="dxa"/>
            <w:tcBorders>
              <w:top w:val="thinThickThinMediumGap" w:sz="24" w:space="0" w:color="000000"/>
            </w:tcBorders>
          </w:tcPr>
          <w:p w14:paraId="2FA7C140" w14:textId="77777777" w:rsidR="00150A95" w:rsidRPr="000503F5" w:rsidRDefault="00150A95" w:rsidP="001956BF">
            <w:pPr>
              <w:rPr>
                <w:color w:val="000000" w:themeColor="text1"/>
                <w:sz w:val="18"/>
                <w:szCs w:val="18"/>
              </w:rPr>
            </w:pPr>
          </w:p>
        </w:tc>
      </w:tr>
      <w:tr w:rsidR="00150A95" w:rsidRPr="005127C4" w14:paraId="0548E4A7" w14:textId="77777777" w:rsidTr="00003A3D">
        <w:trPr>
          <w:jc w:val="center"/>
        </w:trPr>
        <w:tc>
          <w:tcPr>
            <w:tcW w:w="1271" w:type="dxa"/>
            <w:tcBorders>
              <w:bottom w:val="single" w:sz="4" w:space="0" w:color="auto"/>
            </w:tcBorders>
          </w:tcPr>
          <w:p w14:paraId="08B56B1A" w14:textId="5C6175C3" w:rsidR="00150A95" w:rsidRPr="000503F5" w:rsidRDefault="00150A95" w:rsidP="001956BF">
            <w:pPr>
              <w:keepNext/>
              <w:keepLines/>
              <w:outlineLvl w:val="1"/>
              <w:rPr>
                <w:b/>
                <w:color w:val="000000" w:themeColor="text1"/>
                <w:sz w:val="18"/>
                <w:szCs w:val="18"/>
              </w:rPr>
            </w:pPr>
            <w:r w:rsidRPr="000503F5">
              <w:rPr>
                <w:color w:val="000000" w:themeColor="text1"/>
                <w:sz w:val="18"/>
                <w:szCs w:val="18"/>
              </w:rPr>
              <w:t>Policy intent</w:t>
            </w:r>
          </w:p>
        </w:tc>
        <w:tc>
          <w:tcPr>
            <w:tcW w:w="10061" w:type="dxa"/>
            <w:tcBorders>
              <w:bottom w:val="single" w:sz="4" w:space="0" w:color="auto"/>
            </w:tcBorders>
          </w:tcPr>
          <w:p w14:paraId="032E9F4A" w14:textId="7620BC47" w:rsidR="00150A95" w:rsidRPr="000503F5" w:rsidRDefault="00F10D4F" w:rsidP="001956BF">
            <w:pPr>
              <w:rPr>
                <w:color w:val="000000" w:themeColor="text1"/>
                <w:sz w:val="18"/>
                <w:szCs w:val="18"/>
              </w:rPr>
            </w:pPr>
            <w:r w:rsidRPr="000503F5">
              <w:rPr>
                <w:color w:val="000000" w:themeColor="text1"/>
                <w:sz w:val="18"/>
                <w:szCs w:val="18"/>
              </w:rPr>
              <w:t xml:space="preserve">Allows for </w:t>
            </w:r>
            <w:r w:rsidR="00586AB7" w:rsidRPr="000503F5">
              <w:rPr>
                <w:color w:val="000000" w:themeColor="text1"/>
                <w:sz w:val="18"/>
                <w:szCs w:val="18"/>
              </w:rPr>
              <w:t>inspection</w:t>
            </w:r>
            <w:r w:rsidRPr="000503F5">
              <w:rPr>
                <w:color w:val="000000" w:themeColor="text1"/>
                <w:sz w:val="18"/>
                <w:szCs w:val="18"/>
              </w:rPr>
              <w:t xml:space="preserve"> by the Commonwealth and Auditor-General</w:t>
            </w:r>
            <w:r w:rsidR="00586AB7" w:rsidRPr="000503F5">
              <w:rPr>
                <w:color w:val="000000" w:themeColor="text1"/>
                <w:sz w:val="18"/>
                <w:szCs w:val="18"/>
              </w:rPr>
              <w:t xml:space="preserve"> in high-risk circumstances</w:t>
            </w:r>
            <w:r w:rsidRPr="000503F5">
              <w:rPr>
                <w:color w:val="000000" w:themeColor="text1"/>
                <w:sz w:val="18"/>
                <w:szCs w:val="18"/>
              </w:rPr>
              <w:t xml:space="preserve">. </w:t>
            </w:r>
          </w:p>
        </w:tc>
        <w:tc>
          <w:tcPr>
            <w:tcW w:w="11335" w:type="dxa"/>
            <w:tcBorders>
              <w:bottom w:val="single" w:sz="4" w:space="0" w:color="auto"/>
            </w:tcBorders>
          </w:tcPr>
          <w:p w14:paraId="2EA183C5" w14:textId="77777777" w:rsidR="00150A95" w:rsidRPr="000503F5" w:rsidRDefault="00150A95" w:rsidP="001956BF">
            <w:pPr>
              <w:rPr>
                <w:color w:val="000000" w:themeColor="text1"/>
                <w:sz w:val="18"/>
                <w:szCs w:val="18"/>
              </w:rPr>
            </w:pPr>
          </w:p>
        </w:tc>
      </w:tr>
      <w:tr w:rsidR="00150A95" w:rsidRPr="005127C4" w14:paraId="3C9BF013" w14:textId="77777777" w:rsidTr="00003A3D">
        <w:trPr>
          <w:jc w:val="center"/>
        </w:trPr>
        <w:tc>
          <w:tcPr>
            <w:tcW w:w="1271" w:type="dxa"/>
            <w:tcBorders>
              <w:bottom w:val="single" w:sz="4" w:space="0" w:color="auto"/>
            </w:tcBorders>
          </w:tcPr>
          <w:p w14:paraId="25E33CBE" w14:textId="07DA2398" w:rsidR="00150A95" w:rsidRPr="000503F5" w:rsidRDefault="00150A95" w:rsidP="001956BF">
            <w:pPr>
              <w:rPr>
                <w:color w:val="000000" w:themeColor="text1"/>
                <w:sz w:val="18"/>
                <w:szCs w:val="18"/>
              </w:rPr>
            </w:pPr>
            <w:r w:rsidRPr="000503F5">
              <w:rPr>
                <w:color w:val="000000" w:themeColor="text1"/>
                <w:sz w:val="18"/>
                <w:szCs w:val="18"/>
              </w:rPr>
              <w:t>Risk/s to be mitigated</w:t>
            </w:r>
          </w:p>
        </w:tc>
        <w:tc>
          <w:tcPr>
            <w:tcW w:w="10061" w:type="dxa"/>
            <w:tcBorders>
              <w:bottom w:val="single" w:sz="4" w:space="0" w:color="auto"/>
            </w:tcBorders>
          </w:tcPr>
          <w:p w14:paraId="5EA61D66" w14:textId="5E0A67F2" w:rsidR="00150A95" w:rsidRPr="000503F5" w:rsidRDefault="00150A95" w:rsidP="00933985">
            <w:pPr>
              <w:widowControl w:val="0"/>
              <w:rPr>
                <w:color w:val="000000" w:themeColor="text1"/>
                <w:sz w:val="18"/>
                <w:szCs w:val="18"/>
              </w:rPr>
            </w:pPr>
            <w:r w:rsidRPr="000503F5">
              <w:rPr>
                <w:color w:val="000000" w:themeColor="text1"/>
                <w:sz w:val="18"/>
                <w:szCs w:val="18"/>
              </w:rPr>
              <w:t>-</w:t>
            </w:r>
            <w:r w:rsidR="00F10D4F" w:rsidRPr="000503F5">
              <w:rPr>
                <w:color w:val="000000" w:themeColor="text1"/>
                <w:sz w:val="18"/>
                <w:szCs w:val="18"/>
              </w:rPr>
              <w:t xml:space="preserve"> Grantee obstruction in any investigation undertaken by or on behalf of the </w:t>
            </w:r>
            <w:r w:rsidRPr="000503F5">
              <w:rPr>
                <w:color w:val="000000" w:themeColor="text1"/>
                <w:sz w:val="18"/>
                <w:szCs w:val="18"/>
              </w:rPr>
              <w:t xml:space="preserve">Commonwealth. </w:t>
            </w:r>
          </w:p>
        </w:tc>
        <w:tc>
          <w:tcPr>
            <w:tcW w:w="11335" w:type="dxa"/>
            <w:tcBorders>
              <w:bottom w:val="single" w:sz="4" w:space="0" w:color="auto"/>
            </w:tcBorders>
          </w:tcPr>
          <w:p w14:paraId="25C2C8BE" w14:textId="77777777" w:rsidR="00150A95" w:rsidRPr="000503F5" w:rsidRDefault="00150A95" w:rsidP="001956BF">
            <w:pPr>
              <w:rPr>
                <w:color w:val="000000" w:themeColor="text1"/>
                <w:sz w:val="18"/>
                <w:szCs w:val="18"/>
              </w:rPr>
            </w:pPr>
          </w:p>
        </w:tc>
      </w:tr>
    </w:tbl>
    <w:p w14:paraId="6CF8CC22" w14:textId="77777777" w:rsidR="00733635" w:rsidRPr="000503F5" w:rsidRDefault="00733635" w:rsidP="00BC0F06">
      <w:pPr>
        <w:rPr>
          <w:color w:val="000000" w:themeColor="text1"/>
        </w:rPr>
      </w:pPr>
    </w:p>
    <w:tbl>
      <w:tblPr>
        <w:tblStyle w:val="TableGrid"/>
        <w:tblW w:w="22534" w:type="dxa"/>
        <w:jc w:val="center"/>
        <w:tblLayout w:type="fixed"/>
        <w:tblLook w:val="0420" w:firstRow="1" w:lastRow="0" w:firstColumn="0" w:lastColumn="0" w:noHBand="0" w:noVBand="1"/>
        <w:tblCaption w:val="Equipment and assets "/>
        <w:tblDescription w:val="Clause detailing how funds under the grant agreement can be used to purchase equipment and/or assets"/>
      </w:tblPr>
      <w:tblGrid>
        <w:gridCol w:w="1164"/>
        <w:gridCol w:w="10030"/>
        <w:gridCol w:w="11340"/>
      </w:tblGrid>
      <w:tr w:rsidR="00933985" w:rsidRPr="005127C4" w14:paraId="78D56F7E" w14:textId="77777777" w:rsidTr="000503F5">
        <w:trPr>
          <w:tblHeader/>
          <w:jc w:val="center"/>
        </w:trPr>
        <w:tc>
          <w:tcPr>
            <w:tcW w:w="1164" w:type="dxa"/>
            <w:tcBorders>
              <w:top w:val="thinThickThinMediumGap" w:sz="24" w:space="0" w:color="000000"/>
              <w:bottom w:val="single" w:sz="4" w:space="0" w:color="000000"/>
            </w:tcBorders>
          </w:tcPr>
          <w:p w14:paraId="76EA5DA9" w14:textId="77777777" w:rsidR="00933985" w:rsidRPr="000503F5" w:rsidRDefault="00933985" w:rsidP="00BC0F06">
            <w:pPr>
              <w:keepNext/>
              <w:keepLines/>
              <w:ind w:hanging="108"/>
              <w:outlineLvl w:val="1"/>
              <w:rPr>
                <w:b/>
                <w:color w:val="000000" w:themeColor="text1"/>
                <w:sz w:val="18"/>
                <w:szCs w:val="18"/>
              </w:rPr>
            </w:pPr>
          </w:p>
        </w:tc>
        <w:tc>
          <w:tcPr>
            <w:tcW w:w="10030" w:type="dxa"/>
            <w:tcBorders>
              <w:top w:val="thinThickThinMediumGap" w:sz="24" w:space="0" w:color="000000"/>
              <w:bottom w:val="single" w:sz="4" w:space="0" w:color="000000"/>
            </w:tcBorders>
          </w:tcPr>
          <w:p w14:paraId="3E23718A" w14:textId="77777777" w:rsidR="00933985" w:rsidRPr="000503F5" w:rsidRDefault="00933985" w:rsidP="00BC0F06">
            <w:pPr>
              <w:ind w:hanging="108"/>
              <w:jc w:val="center"/>
              <w:rPr>
                <w:b/>
                <w:color w:val="000000" w:themeColor="text1"/>
                <w:sz w:val="18"/>
                <w:szCs w:val="18"/>
              </w:rPr>
            </w:pPr>
            <w:r w:rsidRPr="000503F5">
              <w:rPr>
                <w:b/>
                <w:color w:val="000000" w:themeColor="text1"/>
                <w:sz w:val="18"/>
                <w:szCs w:val="18"/>
              </w:rPr>
              <w:t>OPTION 1</w:t>
            </w:r>
          </w:p>
          <w:p w14:paraId="18181602" w14:textId="418C4AEE" w:rsidR="00933985" w:rsidRPr="000503F5" w:rsidRDefault="00933985" w:rsidP="00BC0F06">
            <w:pPr>
              <w:ind w:hanging="108"/>
              <w:jc w:val="center"/>
              <w:rPr>
                <w:b/>
                <w:color w:val="000000" w:themeColor="text1"/>
                <w:sz w:val="18"/>
                <w:szCs w:val="18"/>
              </w:rPr>
            </w:pPr>
          </w:p>
        </w:tc>
        <w:tc>
          <w:tcPr>
            <w:tcW w:w="11340" w:type="dxa"/>
            <w:tcBorders>
              <w:top w:val="thinThickThinMediumGap" w:sz="24" w:space="0" w:color="000000"/>
              <w:bottom w:val="single" w:sz="4" w:space="0" w:color="000000"/>
            </w:tcBorders>
          </w:tcPr>
          <w:p w14:paraId="6F10F6B5" w14:textId="67AAD9DF" w:rsidR="00933985" w:rsidRPr="000503F5" w:rsidRDefault="00933985" w:rsidP="00BC0F06">
            <w:pPr>
              <w:ind w:left="170" w:hanging="108"/>
              <w:jc w:val="center"/>
              <w:rPr>
                <w:b/>
                <w:color w:val="000000" w:themeColor="text1"/>
                <w:sz w:val="18"/>
                <w:szCs w:val="18"/>
              </w:rPr>
            </w:pPr>
            <w:r w:rsidRPr="000503F5">
              <w:rPr>
                <w:b/>
                <w:color w:val="000000" w:themeColor="text1"/>
                <w:sz w:val="18"/>
                <w:szCs w:val="18"/>
              </w:rPr>
              <w:t>OPTION 2</w:t>
            </w:r>
          </w:p>
        </w:tc>
      </w:tr>
      <w:tr w:rsidR="00150A95" w:rsidRPr="005127C4" w14:paraId="36833B2D" w14:textId="77777777" w:rsidTr="000503F5">
        <w:trPr>
          <w:jc w:val="center"/>
        </w:trPr>
        <w:tc>
          <w:tcPr>
            <w:tcW w:w="1164" w:type="dxa"/>
            <w:tcBorders>
              <w:top w:val="single" w:sz="4" w:space="0" w:color="000000"/>
            </w:tcBorders>
          </w:tcPr>
          <w:p w14:paraId="4555D494" w14:textId="77777777" w:rsidR="00150A95" w:rsidRPr="000503F5" w:rsidRDefault="00C302CD" w:rsidP="00BC0F06">
            <w:pPr>
              <w:keepNext/>
              <w:keepLines/>
              <w:ind w:hanging="108"/>
              <w:outlineLvl w:val="1"/>
              <w:rPr>
                <w:b/>
                <w:bCs/>
                <w:color w:val="000000" w:themeColor="text1"/>
                <w:sz w:val="18"/>
                <w:szCs w:val="18"/>
              </w:rPr>
            </w:pPr>
            <w:r w:rsidRPr="000503F5">
              <w:rPr>
                <w:b/>
                <w:color w:val="000000" w:themeColor="text1"/>
                <w:sz w:val="18"/>
                <w:szCs w:val="18"/>
              </w:rPr>
              <w:t>CB</w:t>
            </w:r>
            <w:r w:rsidR="00F10D4F" w:rsidRPr="000503F5">
              <w:rPr>
                <w:b/>
                <w:color w:val="000000" w:themeColor="text1"/>
                <w:sz w:val="18"/>
                <w:szCs w:val="18"/>
              </w:rPr>
              <w:t xml:space="preserve">5. </w:t>
            </w:r>
            <w:r w:rsidR="00150A95" w:rsidRPr="000503F5">
              <w:rPr>
                <w:b/>
                <w:color w:val="000000" w:themeColor="text1"/>
                <w:sz w:val="18"/>
                <w:szCs w:val="18"/>
              </w:rPr>
              <w:t xml:space="preserve">Equipment and assets </w:t>
            </w:r>
          </w:p>
          <w:p w14:paraId="08C91D24" w14:textId="77777777" w:rsidR="00150A95" w:rsidRPr="000503F5" w:rsidRDefault="00150A95" w:rsidP="00BC0F06">
            <w:pPr>
              <w:ind w:hanging="108"/>
              <w:rPr>
                <w:b/>
                <w:color w:val="000000" w:themeColor="text1"/>
                <w:sz w:val="18"/>
                <w:szCs w:val="18"/>
              </w:rPr>
            </w:pPr>
          </w:p>
        </w:tc>
        <w:tc>
          <w:tcPr>
            <w:tcW w:w="10030" w:type="dxa"/>
            <w:tcBorders>
              <w:top w:val="single" w:sz="4" w:space="0" w:color="000000"/>
            </w:tcBorders>
          </w:tcPr>
          <w:p w14:paraId="0468CD04" w14:textId="7F12F1FB" w:rsidR="00080FD8" w:rsidRPr="000503F5" w:rsidRDefault="00080FD8" w:rsidP="00000986">
            <w:pPr>
              <w:ind w:hanging="46"/>
              <w:rPr>
                <w:color w:val="000000" w:themeColor="text1"/>
                <w:sz w:val="18"/>
                <w:szCs w:val="18"/>
              </w:rPr>
            </w:pPr>
            <w:r w:rsidRPr="000503F5">
              <w:rPr>
                <w:color w:val="000000" w:themeColor="text1"/>
                <w:sz w:val="18"/>
                <w:szCs w:val="18"/>
              </w:rPr>
              <w:t>CB5.1</w:t>
            </w:r>
            <w:r w:rsidRPr="000503F5">
              <w:rPr>
                <w:color w:val="000000" w:themeColor="text1"/>
                <w:sz w:val="18"/>
                <w:szCs w:val="18"/>
              </w:rPr>
              <w:tab/>
              <w:t>In this Agreement</w:t>
            </w:r>
            <w:r w:rsidR="009320F6" w:rsidRPr="000503F5">
              <w:rPr>
                <w:color w:val="000000" w:themeColor="text1"/>
                <w:sz w:val="18"/>
                <w:szCs w:val="18"/>
              </w:rPr>
              <w:t>:</w:t>
            </w:r>
          </w:p>
          <w:p w14:paraId="7CBC1A19" w14:textId="73A58E7A" w:rsidR="00080FD8" w:rsidRPr="000503F5" w:rsidRDefault="00080FD8" w:rsidP="000503F5">
            <w:pPr>
              <w:ind w:left="720"/>
              <w:rPr>
                <w:color w:val="000000" w:themeColor="text1"/>
                <w:sz w:val="18"/>
                <w:szCs w:val="18"/>
              </w:rPr>
            </w:pPr>
            <w:r w:rsidRPr="000503F5">
              <w:rPr>
                <w:b/>
                <w:color w:val="000000" w:themeColor="text1"/>
                <w:sz w:val="18"/>
                <w:szCs w:val="18"/>
              </w:rPr>
              <w:t>Asset</w:t>
            </w:r>
            <w:r w:rsidRPr="000503F5">
              <w:rPr>
                <w:color w:val="000000" w:themeColor="text1"/>
                <w:sz w:val="18"/>
                <w:szCs w:val="18"/>
              </w:rPr>
              <w:t xml:space="preserve"> means any item of property purchased, leased, created or otherwise brought into existence wholly, or in part, with the use of the Grant</w:t>
            </w:r>
            <w:r w:rsidR="00F8648C" w:rsidRPr="000503F5">
              <w:rPr>
                <w:color w:val="000000" w:themeColor="text1"/>
                <w:sz w:val="18"/>
                <w:szCs w:val="18"/>
              </w:rPr>
              <w:t xml:space="preserve"> </w:t>
            </w:r>
            <w:r w:rsidR="0087042A" w:rsidRPr="000503F5">
              <w:rPr>
                <w:color w:val="000000" w:themeColor="text1"/>
                <w:sz w:val="18"/>
                <w:szCs w:val="18"/>
                <w:highlight w:val="yellow"/>
              </w:rPr>
              <w:t>[</w:t>
            </w:r>
            <w:r w:rsidRPr="000503F5">
              <w:rPr>
                <w:color w:val="000000" w:themeColor="text1"/>
                <w:sz w:val="18"/>
                <w:szCs w:val="18"/>
                <w:highlight w:val="yellow"/>
              </w:rPr>
              <w:t>,</w:t>
            </w:r>
            <w:r w:rsidR="00F8648C" w:rsidRPr="000503F5">
              <w:rPr>
                <w:color w:val="000000" w:themeColor="text1"/>
                <w:sz w:val="18"/>
                <w:szCs w:val="18"/>
                <w:highlight w:val="yellow"/>
              </w:rPr>
              <w:t xml:space="preserve"> </w:t>
            </w:r>
            <w:r w:rsidRPr="000503F5">
              <w:rPr>
                <w:color w:val="000000" w:themeColor="text1"/>
                <w:sz w:val="18"/>
                <w:szCs w:val="18"/>
                <w:highlight w:val="yellow"/>
              </w:rPr>
              <w:t xml:space="preserve">excluding </w:t>
            </w:r>
            <w:r w:rsidR="00CD79EC" w:rsidRPr="000503F5">
              <w:rPr>
                <w:color w:val="000000" w:themeColor="text1"/>
                <w:sz w:val="18"/>
                <w:szCs w:val="18"/>
                <w:highlight w:val="yellow"/>
              </w:rPr>
              <w:t>Activity Material</w:t>
            </w:r>
            <w:r w:rsidR="00306A20" w:rsidRPr="000503F5">
              <w:rPr>
                <w:color w:val="000000" w:themeColor="text1"/>
                <w:sz w:val="18"/>
                <w:szCs w:val="18"/>
                <w:highlight w:val="yellow"/>
              </w:rPr>
              <w:t xml:space="preserve"> [and/,] Intellectual Property Rights</w:t>
            </w:r>
            <w:r w:rsidR="00CD79EC" w:rsidRPr="000503F5">
              <w:rPr>
                <w:color w:val="000000" w:themeColor="text1"/>
                <w:sz w:val="18"/>
                <w:szCs w:val="18"/>
                <w:highlight w:val="yellow"/>
              </w:rPr>
              <w:t xml:space="preserve"> [and </w:t>
            </w:r>
            <w:r w:rsidRPr="000503F5">
              <w:rPr>
                <w:color w:val="000000" w:themeColor="text1"/>
                <w:sz w:val="18"/>
                <w:szCs w:val="18"/>
                <w:highlight w:val="yellow"/>
              </w:rPr>
              <w:t>real property</w:t>
            </w:r>
            <w:r w:rsidR="00477F91" w:rsidRPr="000503F5">
              <w:rPr>
                <w:color w:val="000000" w:themeColor="text1"/>
                <w:sz w:val="18"/>
                <w:szCs w:val="18"/>
                <w:highlight w:val="yellow"/>
              </w:rPr>
              <w:t>]</w:t>
            </w:r>
            <w:r w:rsidR="0087042A" w:rsidRPr="000503F5">
              <w:rPr>
                <w:color w:val="000000" w:themeColor="text1"/>
                <w:sz w:val="18"/>
                <w:szCs w:val="18"/>
                <w:highlight w:val="yellow"/>
              </w:rPr>
              <w:t>]</w:t>
            </w:r>
            <w:r w:rsidR="00306A20" w:rsidRPr="000503F5">
              <w:rPr>
                <w:color w:val="000000" w:themeColor="text1"/>
                <w:sz w:val="18"/>
                <w:szCs w:val="18"/>
              </w:rPr>
              <w:t>.</w:t>
            </w:r>
          </w:p>
          <w:p w14:paraId="44877C23" w14:textId="77777777" w:rsidR="00080FD8" w:rsidRPr="000503F5" w:rsidRDefault="00080FD8" w:rsidP="00BC0F06">
            <w:pPr>
              <w:ind w:hanging="108"/>
              <w:rPr>
                <w:color w:val="000000" w:themeColor="text1"/>
                <w:sz w:val="18"/>
                <w:szCs w:val="18"/>
              </w:rPr>
            </w:pPr>
          </w:p>
          <w:p w14:paraId="266FACB8" w14:textId="1CDA3E93" w:rsidR="00150A95" w:rsidRPr="000503F5" w:rsidRDefault="00C302CD" w:rsidP="00000986">
            <w:pPr>
              <w:ind w:hanging="46"/>
              <w:rPr>
                <w:color w:val="000000" w:themeColor="text1"/>
                <w:sz w:val="18"/>
                <w:szCs w:val="18"/>
              </w:rPr>
            </w:pPr>
            <w:r w:rsidRPr="000503F5">
              <w:rPr>
                <w:color w:val="000000" w:themeColor="text1"/>
                <w:sz w:val="18"/>
                <w:szCs w:val="18"/>
              </w:rPr>
              <w:t>CB</w:t>
            </w:r>
            <w:r w:rsidR="00F10D4F" w:rsidRPr="000503F5">
              <w:rPr>
                <w:color w:val="000000" w:themeColor="text1"/>
                <w:sz w:val="18"/>
                <w:szCs w:val="18"/>
              </w:rPr>
              <w:t>5</w:t>
            </w:r>
            <w:r w:rsidR="00150A95" w:rsidRPr="000503F5">
              <w:rPr>
                <w:color w:val="000000" w:themeColor="text1"/>
                <w:sz w:val="18"/>
                <w:szCs w:val="18"/>
              </w:rPr>
              <w:t>.</w:t>
            </w:r>
            <w:r w:rsidR="00201ED8" w:rsidRPr="000503F5">
              <w:rPr>
                <w:color w:val="000000" w:themeColor="text1"/>
                <w:sz w:val="18"/>
                <w:szCs w:val="18"/>
              </w:rPr>
              <w:t>2</w:t>
            </w:r>
            <w:r w:rsidR="00150A95" w:rsidRPr="000503F5">
              <w:rPr>
                <w:color w:val="000000" w:themeColor="text1"/>
                <w:sz w:val="18"/>
                <w:szCs w:val="18"/>
              </w:rPr>
              <w:tab/>
              <w:t xml:space="preserve">The Grantee agrees to obtain the Commonwealth's prior written approval to use the Grant to purchase any </w:t>
            </w:r>
            <w:r w:rsidR="00CA34A8" w:rsidRPr="000503F5">
              <w:rPr>
                <w:color w:val="000000" w:themeColor="text1"/>
                <w:sz w:val="18"/>
                <w:szCs w:val="18"/>
              </w:rPr>
              <w:t xml:space="preserve">item of </w:t>
            </w:r>
            <w:r w:rsidR="00150A95" w:rsidRPr="000503F5">
              <w:rPr>
                <w:color w:val="000000" w:themeColor="text1"/>
                <w:sz w:val="18"/>
                <w:szCs w:val="18"/>
              </w:rPr>
              <w:t xml:space="preserve">equipment or </w:t>
            </w:r>
            <w:r w:rsidR="00080FD8" w:rsidRPr="000503F5">
              <w:rPr>
                <w:color w:val="000000" w:themeColor="text1"/>
                <w:sz w:val="18"/>
                <w:szCs w:val="18"/>
              </w:rPr>
              <w:t>A</w:t>
            </w:r>
            <w:r w:rsidR="00150A95" w:rsidRPr="000503F5">
              <w:rPr>
                <w:color w:val="000000" w:themeColor="text1"/>
                <w:sz w:val="18"/>
                <w:szCs w:val="18"/>
              </w:rPr>
              <w:t>sset for</w:t>
            </w:r>
            <w:r w:rsidR="00846BFB" w:rsidRPr="000503F5">
              <w:rPr>
                <w:color w:val="000000" w:themeColor="text1"/>
                <w:sz w:val="18"/>
                <w:szCs w:val="18"/>
              </w:rPr>
              <w:t xml:space="preserve"> </w:t>
            </w:r>
            <w:r w:rsidR="00150A95" w:rsidRPr="000503F5">
              <w:rPr>
                <w:color w:val="000000" w:themeColor="text1"/>
                <w:sz w:val="18"/>
                <w:szCs w:val="18"/>
              </w:rPr>
              <w:t>$</w:t>
            </w:r>
            <w:r w:rsidR="00FC5133" w:rsidRPr="000503F5">
              <w:rPr>
                <w:color w:val="000000" w:themeColor="text1"/>
                <w:sz w:val="18"/>
                <w:szCs w:val="18"/>
              </w:rPr>
              <w:t>[</w:t>
            </w:r>
            <w:r w:rsidR="00FC5133" w:rsidRPr="000503F5">
              <w:rPr>
                <w:i/>
                <w:color w:val="000000" w:themeColor="text1"/>
                <w:sz w:val="18"/>
                <w:szCs w:val="18"/>
              </w:rPr>
              <w:t>insert</w:t>
            </w:r>
            <w:r w:rsidR="00FC5133" w:rsidRPr="000503F5">
              <w:rPr>
                <w:color w:val="000000" w:themeColor="text1"/>
                <w:sz w:val="18"/>
                <w:szCs w:val="18"/>
              </w:rPr>
              <w:t>]</w:t>
            </w:r>
            <w:r w:rsidR="00150A95" w:rsidRPr="000503F5">
              <w:rPr>
                <w:color w:val="000000" w:themeColor="text1"/>
                <w:sz w:val="18"/>
                <w:szCs w:val="18"/>
              </w:rPr>
              <w:t xml:space="preserve"> (including GST)</w:t>
            </w:r>
            <w:r w:rsidR="004F30B8" w:rsidRPr="000503F5">
              <w:rPr>
                <w:color w:val="000000" w:themeColor="text1"/>
                <w:sz w:val="18"/>
                <w:szCs w:val="18"/>
              </w:rPr>
              <w:t xml:space="preserve"> or more</w:t>
            </w:r>
            <w:r w:rsidR="00150A95" w:rsidRPr="000503F5">
              <w:rPr>
                <w:color w:val="000000" w:themeColor="text1"/>
                <w:sz w:val="18"/>
                <w:szCs w:val="18"/>
              </w:rPr>
              <w:t xml:space="preserve">, apart from those listed in the </w:t>
            </w:r>
            <w:r w:rsidR="00DF19CD" w:rsidRPr="000503F5">
              <w:rPr>
                <w:color w:val="000000" w:themeColor="text1"/>
                <w:sz w:val="18"/>
                <w:szCs w:val="18"/>
              </w:rPr>
              <w:t xml:space="preserve">Activity </w:t>
            </w:r>
            <w:r w:rsidR="00150A95" w:rsidRPr="000503F5">
              <w:rPr>
                <w:color w:val="000000" w:themeColor="text1"/>
                <w:sz w:val="18"/>
                <w:szCs w:val="18"/>
              </w:rPr>
              <w:t>Budget and/or detailed below:</w:t>
            </w:r>
          </w:p>
          <w:p w14:paraId="2541E2FD" w14:textId="13C6EEF8" w:rsidR="00150A95" w:rsidRPr="000503F5" w:rsidRDefault="00150A95" w:rsidP="001F2391">
            <w:pPr>
              <w:pStyle w:val="ListParagraph"/>
              <w:numPr>
                <w:ilvl w:val="0"/>
                <w:numId w:val="13"/>
              </w:numPr>
              <w:spacing w:after="0" w:line="240" w:lineRule="auto"/>
              <w:rPr>
                <w:color w:val="000000" w:themeColor="text1"/>
                <w:sz w:val="18"/>
                <w:szCs w:val="18"/>
              </w:rPr>
            </w:pPr>
            <w:r w:rsidRPr="000503F5">
              <w:rPr>
                <w:rFonts w:asciiTheme="minorHAnsi" w:hAnsiTheme="minorHAnsi"/>
                <w:color w:val="000000" w:themeColor="text1"/>
                <w:sz w:val="18"/>
                <w:szCs w:val="18"/>
                <w:highlight w:val="yellow"/>
              </w:rPr>
              <w:t>[insert list of approved equipment and assets]</w:t>
            </w:r>
            <w:r w:rsidR="004D234B" w:rsidRPr="000503F5">
              <w:rPr>
                <w:rFonts w:asciiTheme="minorHAnsi" w:hAnsiTheme="minorHAnsi"/>
                <w:color w:val="000000" w:themeColor="text1"/>
                <w:sz w:val="18"/>
                <w:szCs w:val="18"/>
              </w:rPr>
              <w:t xml:space="preserve"> </w:t>
            </w:r>
          </w:p>
          <w:p w14:paraId="6BADDD13" w14:textId="77777777" w:rsidR="00F10D4F" w:rsidRPr="000503F5" w:rsidRDefault="00F10D4F" w:rsidP="00BC0F06">
            <w:pPr>
              <w:ind w:hanging="108"/>
              <w:rPr>
                <w:color w:val="000000" w:themeColor="text1"/>
                <w:sz w:val="18"/>
                <w:szCs w:val="18"/>
              </w:rPr>
            </w:pPr>
          </w:p>
          <w:p w14:paraId="08070197" w14:textId="7CFA52F2" w:rsidR="004261F2" w:rsidRPr="000503F5" w:rsidRDefault="00C302CD" w:rsidP="005A3C6A">
            <w:pPr>
              <w:pStyle w:val="NumberLevel3"/>
              <w:numPr>
                <w:ilvl w:val="0"/>
                <w:numId w:val="0"/>
              </w:numPr>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CB</w:t>
            </w:r>
            <w:r w:rsidR="004261F2" w:rsidRPr="000503F5">
              <w:rPr>
                <w:rFonts w:asciiTheme="minorHAnsi" w:hAnsiTheme="minorHAnsi"/>
                <w:color w:val="000000" w:themeColor="text1"/>
                <w:sz w:val="18"/>
                <w:szCs w:val="18"/>
              </w:rPr>
              <w:t>5.</w:t>
            </w:r>
            <w:r w:rsidR="00201ED8" w:rsidRPr="000503F5">
              <w:rPr>
                <w:rFonts w:asciiTheme="minorHAnsi" w:hAnsiTheme="minorHAnsi"/>
                <w:color w:val="000000" w:themeColor="text1"/>
                <w:sz w:val="18"/>
                <w:szCs w:val="18"/>
              </w:rPr>
              <w:t>3</w:t>
            </w:r>
            <w:r w:rsidR="004261F2" w:rsidRPr="000503F5">
              <w:rPr>
                <w:rFonts w:asciiTheme="minorHAnsi" w:hAnsiTheme="minorHAnsi"/>
                <w:color w:val="000000" w:themeColor="text1"/>
                <w:sz w:val="18"/>
                <w:szCs w:val="18"/>
              </w:rPr>
              <w:tab/>
              <w:t xml:space="preserve">Unless otherwise agreed in writing by the Commonwealth, the Grantee must ensure that it owns any equipment or </w:t>
            </w:r>
            <w:r w:rsidR="00080FD8" w:rsidRPr="000503F5">
              <w:rPr>
                <w:rFonts w:asciiTheme="minorHAnsi" w:hAnsiTheme="minorHAnsi"/>
                <w:color w:val="000000" w:themeColor="text1"/>
                <w:sz w:val="18"/>
                <w:szCs w:val="18"/>
              </w:rPr>
              <w:t>A</w:t>
            </w:r>
            <w:r w:rsidR="004261F2" w:rsidRPr="000503F5">
              <w:rPr>
                <w:rFonts w:asciiTheme="minorHAnsi" w:hAnsiTheme="minorHAnsi"/>
                <w:color w:val="000000" w:themeColor="text1"/>
                <w:sz w:val="18"/>
                <w:szCs w:val="18"/>
              </w:rPr>
              <w:t xml:space="preserve">sset acquired with the Grant.  </w:t>
            </w:r>
          </w:p>
          <w:p w14:paraId="0FD4AFB0" w14:textId="77777777" w:rsidR="004261F2" w:rsidRPr="000503F5" w:rsidRDefault="004261F2" w:rsidP="00BC0F06">
            <w:pPr>
              <w:ind w:hanging="108"/>
              <w:rPr>
                <w:color w:val="000000" w:themeColor="text1"/>
                <w:sz w:val="18"/>
                <w:szCs w:val="18"/>
              </w:rPr>
            </w:pPr>
          </w:p>
          <w:p w14:paraId="0D1D99AC" w14:textId="687D10F5" w:rsidR="0090745A" w:rsidRPr="000503F5" w:rsidRDefault="0090745A" w:rsidP="00000986">
            <w:pPr>
              <w:rPr>
                <w:color w:val="000000" w:themeColor="text1"/>
                <w:sz w:val="18"/>
                <w:szCs w:val="18"/>
              </w:rPr>
            </w:pPr>
            <w:r w:rsidRPr="000503F5">
              <w:rPr>
                <w:color w:val="000000" w:themeColor="text1"/>
                <w:sz w:val="18"/>
                <w:szCs w:val="18"/>
              </w:rPr>
              <w:t>CB5.</w:t>
            </w:r>
            <w:r w:rsidR="00201ED8" w:rsidRPr="000503F5">
              <w:rPr>
                <w:color w:val="000000" w:themeColor="text1"/>
                <w:sz w:val="18"/>
                <w:szCs w:val="18"/>
              </w:rPr>
              <w:t>4</w:t>
            </w:r>
            <w:r w:rsidRPr="000503F5">
              <w:rPr>
                <w:color w:val="000000" w:themeColor="text1"/>
                <w:sz w:val="18"/>
                <w:szCs w:val="18"/>
              </w:rPr>
              <w:tab/>
              <w:t>Unless to the extent the Commonwealth agrees otherwise in writing, the Grantee agrees to use the Asset for the purpose of the Activity.</w:t>
            </w:r>
            <w:r w:rsidR="0014431C" w:rsidRPr="000503F5">
              <w:rPr>
                <w:color w:val="000000" w:themeColor="text1"/>
                <w:sz w:val="18"/>
                <w:szCs w:val="18"/>
              </w:rPr>
              <w:t xml:space="preserve">  The Commonwealth may give its agreement subject to conditions and the Grantee must comply with any such conditions.</w:t>
            </w:r>
          </w:p>
          <w:p w14:paraId="439D2417" w14:textId="77777777" w:rsidR="0090745A" w:rsidRPr="000503F5" w:rsidRDefault="0090745A" w:rsidP="00BC0F06">
            <w:pPr>
              <w:ind w:hanging="108"/>
              <w:rPr>
                <w:color w:val="000000" w:themeColor="text1"/>
                <w:sz w:val="18"/>
                <w:szCs w:val="18"/>
              </w:rPr>
            </w:pPr>
          </w:p>
          <w:p w14:paraId="6D649E65" w14:textId="37DAC9D0" w:rsidR="00150A95" w:rsidRPr="000503F5" w:rsidRDefault="00C302CD" w:rsidP="005A3C6A">
            <w:pPr>
              <w:pStyle w:val="NumberLevel3"/>
              <w:numPr>
                <w:ilvl w:val="0"/>
                <w:numId w:val="0"/>
              </w:numPr>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CB</w:t>
            </w:r>
            <w:r w:rsidR="004261F2" w:rsidRPr="000503F5">
              <w:rPr>
                <w:rFonts w:asciiTheme="minorHAnsi" w:hAnsiTheme="minorHAnsi"/>
                <w:color w:val="000000" w:themeColor="text1"/>
                <w:sz w:val="18"/>
                <w:szCs w:val="18"/>
              </w:rPr>
              <w:t>5.</w:t>
            </w:r>
            <w:r w:rsidR="00201ED8" w:rsidRPr="000503F5">
              <w:rPr>
                <w:rFonts w:asciiTheme="minorHAnsi" w:hAnsiTheme="minorHAnsi"/>
                <w:color w:val="000000" w:themeColor="text1"/>
                <w:sz w:val="18"/>
                <w:szCs w:val="18"/>
              </w:rPr>
              <w:t>5</w:t>
            </w:r>
            <w:r w:rsidR="004261F2" w:rsidRPr="000503F5">
              <w:rPr>
                <w:rFonts w:asciiTheme="minorHAnsi" w:hAnsiTheme="minorHAnsi"/>
                <w:color w:val="000000" w:themeColor="text1"/>
                <w:sz w:val="18"/>
                <w:szCs w:val="18"/>
              </w:rPr>
              <w:tab/>
              <w:t xml:space="preserve">The Grantee agrees to maintain a register of all Assets </w:t>
            </w:r>
            <w:r w:rsidR="00DE2EA4" w:rsidRPr="000503F5">
              <w:rPr>
                <w:rFonts w:asciiTheme="minorHAnsi" w:hAnsiTheme="minorHAnsi"/>
                <w:color w:val="000000" w:themeColor="text1"/>
                <w:sz w:val="18"/>
                <w:szCs w:val="18"/>
              </w:rPr>
              <w:t>with a value of</w:t>
            </w:r>
            <w:r w:rsidR="004261F2" w:rsidRPr="000503F5">
              <w:rPr>
                <w:rFonts w:asciiTheme="minorHAnsi" w:hAnsiTheme="minorHAnsi"/>
                <w:color w:val="000000" w:themeColor="text1"/>
                <w:sz w:val="18"/>
                <w:szCs w:val="18"/>
              </w:rPr>
              <w:t xml:space="preserve"> $</w:t>
            </w:r>
            <w:r w:rsidR="00FC5133" w:rsidRPr="000503F5">
              <w:rPr>
                <w:rFonts w:asciiTheme="minorHAnsi" w:hAnsiTheme="minorHAnsi"/>
                <w:color w:val="000000" w:themeColor="text1"/>
                <w:sz w:val="18"/>
                <w:szCs w:val="18"/>
              </w:rPr>
              <w:t>[</w:t>
            </w:r>
            <w:r w:rsidR="00FC5133" w:rsidRPr="000503F5">
              <w:rPr>
                <w:rFonts w:asciiTheme="minorHAnsi" w:hAnsiTheme="minorHAnsi"/>
                <w:i/>
                <w:color w:val="000000" w:themeColor="text1"/>
                <w:sz w:val="18"/>
                <w:szCs w:val="18"/>
              </w:rPr>
              <w:t>insert</w:t>
            </w:r>
            <w:r w:rsidR="00FC5133" w:rsidRPr="000503F5">
              <w:rPr>
                <w:rFonts w:asciiTheme="minorHAnsi" w:hAnsiTheme="minorHAnsi"/>
                <w:color w:val="000000" w:themeColor="text1"/>
                <w:sz w:val="18"/>
                <w:szCs w:val="18"/>
              </w:rPr>
              <w:t>]</w:t>
            </w:r>
            <w:r w:rsidR="004261F2" w:rsidRPr="000503F5">
              <w:rPr>
                <w:rFonts w:asciiTheme="minorHAnsi" w:hAnsiTheme="minorHAnsi"/>
                <w:color w:val="000000" w:themeColor="text1"/>
                <w:sz w:val="18"/>
                <w:szCs w:val="18"/>
              </w:rPr>
              <w:t xml:space="preserve"> (including GST) or more </w:t>
            </w:r>
            <w:r w:rsidR="00ED7959" w:rsidRPr="000503F5">
              <w:rPr>
                <w:rFonts w:asciiTheme="minorHAnsi" w:hAnsiTheme="minorHAnsi"/>
                <w:color w:val="000000" w:themeColor="text1"/>
                <w:sz w:val="18"/>
                <w:szCs w:val="18"/>
              </w:rPr>
              <w:t>at the time of the Asset’s</w:t>
            </w:r>
            <w:r w:rsidR="00DE2EA4" w:rsidRPr="000503F5">
              <w:rPr>
                <w:rFonts w:asciiTheme="minorHAnsi" w:hAnsiTheme="minorHAnsi"/>
                <w:color w:val="000000" w:themeColor="text1"/>
                <w:sz w:val="18"/>
                <w:szCs w:val="18"/>
              </w:rPr>
              <w:t xml:space="preserve"> purchase, lease, creation or bringing into existence</w:t>
            </w:r>
            <w:r w:rsidR="004261F2" w:rsidRPr="000503F5">
              <w:rPr>
                <w:rFonts w:asciiTheme="minorHAnsi" w:hAnsiTheme="minorHAnsi"/>
                <w:color w:val="000000" w:themeColor="text1"/>
                <w:sz w:val="18"/>
                <w:szCs w:val="18"/>
              </w:rPr>
              <w:t xml:space="preserve"> in the form specified below and to provide the register to the Commonwealth upon request</w:t>
            </w:r>
            <w:r w:rsidR="00150A95" w:rsidRPr="000503F5">
              <w:rPr>
                <w:rFonts w:asciiTheme="minorHAnsi" w:hAnsiTheme="minorHAnsi"/>
                <w:color w:val="000000" w:themeColor="text1"/>
                <w:sz w:val="18"/>
                <w:szCs w:val="18"/>
              </w:rPr>
              <w:t xml:space="preserve">. </w:t>
            </w:r>
          </w:p>
          <w:p w14:paraId="481D7004" w14:textId="77777777" w:rsidR="00F10D4F" w:rsidRPr="000503F5" w:rsidRDefault="00F10D4F" w:rsidP="00BC0F06">
            <w:pPr>
              <w:ind w:hanging="108"/>
              <w:rPr>
                <w:color w:val="000000" w:themeColor="text1"/>
                <w:sz w:val="18"/>
                <w:szCs w:val="18"/>
              </w:rPr>
            </w:pPr>
          </w:p>
          <w:tbl>
            <w:tblPr>
              <w:tblW w:w="1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8"/>
              <w:gridCol w:w="1698"/>
              <w:gridCol w:w="1418"/>
              <w:gridCol w:w="1701"/>
              <w:gridCol w:w="1984"/>
              <w:gridCol w:w="1843"/>
              <w:gridCol w:w="1418"/>
            </w:tblGrid>
            <w:tr w:rsidR="00C43A9C" w:rsidRPr="005127C4" w14:paraId="23DB90E1" w14:textId="77777777" w:rsidTr="00C43A9C">
              <w:trPr>
                <w:cantSplit/>
                <w:tblHeader/>
              </w:trPr>
              <w:tc>
                <w:tcPr>
                  <w:tcW w:w="1108" w:type="dxa"/>
                </w:tcPr>
                <w:p w14:paraId="2C5F35E0" w14:textId="721F1422" w:rsidR="00C43A9C" w:rsidRPr="000503F5" w:rsidRDefault="00C43A9C" w:rsidP="00C24E90">
                  <w:pPr>
                    <w:spacing w:after="0"/>
                    <w:rPr>
                      <w:color w:val="000000" w:themeColor="text1"/>
                      <w:sz w:val="18"/>
                      <w:szCs w:val="18"/>
                    </w:rPr>
                  </w:pPr>
                  <w:r w:rsidRPr="000503F5">
                    <w:rPr>
                      <w:color w:val="000000" w:themeColor="text1"/>
                      <w:sz w:val="18"/>
                      <w:szCs w:val="18"/>
                    </w:rPr>
                    <w:t xml:space="preserve">Item Number </w:t>
                  </w:r>
                </w:p>
              </w:tc>
              <w:tc>
                <w:tcPr>
                  <w:tcW w:w="1698" w:type="dxa"/>
                </w:tcPr>
                <w:p w14:paraId="5BA2A5D8" w14:textId="77777777" w:rsidR="00C43A9C" w:rsidRPr="000503F5" w:rsidRDefault="00C43A9C" w:rsidP="00C24E90">
                  <w:pPr>
                    <w:spacing w:after="0"/>
                    <w:rPr>
                      <w:color w:val="000000" w:themeColor="text1"/>
                      <w:sz w:val="18"/>
                      <w:szCs w:val="18"/>
                    </w:rPr>
                  </w:pPr>
                  <w:r w:rsidRPr="000503F5">
                    <w:rPr>
                      <w:color w:val="000000" w:themeColor="text1"/>
                      <w:sz w:val="18"/>
                      <w:szCs w:val="18"/>
                    </w:rPr>
                    <w:t xml:space="preserve">Description </w:t>
                  </w:r>
                </w:p>
              </w:tc>
              <w:tc>
                <w:tcPr>
                  <w:tcW w:w="1418" w:type="dxa"/>
                </w:tcPr>
                <w:p w14:paraId="1EE0BC01" w14:textId="5F009E50" w:rsidR="00C43A9C" w:rsidRPr="000503F5" w:rsidRDefault="00C43A9C" w:rsidP="00C24E90">
                  <w:pPr>
                    <w:spacing w:after="0"/>
                    <w:jc w:val="center"/>
                    <w:rPr>
                      <w:color w:val="000000" w:themeColor="text1"/>
                      <w:sz w:val="18"/>
                      <w:szCs w:val="18"/>
                    </w:rPr>
                  </w:pPr>
                  <w:r w:rsidRPr="000503F5">
                    <w:rPr>
                      <w:color w:val="000000" w:themeColor="text1"/>
                      <w:sz w:val="18"/>
                      <w:szCs w:val="18"/>
                    </w:rPr>
                    <w:t>Date of acquisition</w:t>
                  </w:r>
                </w:p>
              </w:tc>
              <w:tc>
                <w:tcPr>
                  <w:tcW w:w="1701" w:type="dxa"/>
                </w:tcPr>
                <w:p w14:paraId="09C136A6" w14:textId="4A905A30" w:rsidR="00C43A9C" w:rsidRPr="000503F5" w:rsidRDefault="00C43A9C" w:rsidP="00C24E90">
                  <w:pPr>
                    <w:spacing w:after="0"/>
                    <w:rPr>
                      <w:color w:val="000000" w:themeColor="text1"/>
                      <w:sz w:val="18"/>
                      <w:szCs w:val="18"/>
                    </w:rPr>
                  </w:pPr>
                  <w:r w:rsidRPr="000503F5">
                    <w:rPr>
                      <w:color w:val="000000" w:themeColor="text1"/>
                      <w:sz w:val="18"/>
                      <w:szCs w:val="18"/>
                    </w:rPr>
                    <w:t>Grant Contributions</w:t>
                  </w:r>
                </w:p>
              </w:tc>
              <w:tc>
                <w:tcPr>
                  <w:tcW w:w="1984" w:type="dxa"/>
                </w:tcPr>
                <w:p w14:paraId="545A365A" w14:textId="77777777" w:rsidR="00C43A9C" w:rsidRPr="000503F5" w:rsidRDefault="00C43A9C" w:rsidP="00C24E90">
                  <w:pPr>
                    <w:spacing w:after="0"/>
                    <w:rPr>
                      <w:color w:val="000000" w:themeColor="text1"/>
                      <w:sz w:val="18"/>
                      <w:szCs w:val="18"/>
                    </w:rPr>
                  </w:pPr>
                  <w:r w:rsidRPr="000503F5">
                    <w:rPr>
                      <w:color w:val="000000" w:themeColor="text1"/>
                      <w:sz w:val="18"/>
                      <w:szCs w:val="18"/>
                    </w:rPr>
                    <w:t>Other Contributions - Grantee</w:t>
                  </w:r>
                </w:p>
              </w:tc>
              <w:tc>
                <w:tcPr>
                  <w:tcW w:w="1843" w:type="dxa"/>
                </w:tcPr>
                <w:p w14:paraId="23E3EF71" w14:textId="77777777" w:rsidR="00C43A9C" w:rsidRPr="000503F5" w:rsidRDefault="00C43A9C" w:rsidP="00C24E90">
                  <w:pPr>
                    <w:spacing w:after="0"/>
                    <w:rPr>
                      <w:color w:val="000000" w:themeColor="text1"/>
                      <w:sz w:val="18"/>
                      <w:szCs w:val="18"/>
                    </w:rPr>
                  </w:pPr>
                  <w:r w:rsidRPr="000503F5">
                    <w:rPr>
                      <w:color w:val="000000" w:themeColor="text1"/>
                      <w:sz w:val="18"/>
                      <w:szCs w:val="18"/>
                    </w:rPr>
                    <w:t>Other Contributions – Third Parties</w:t>
                  </w:r>
                </w:p>
              </w:tc>
              <w:tc>
                <w:tcPr>
                  <w:tcW w:w="1418" w:type="dxa"/>
                </w:tcPr>
                <w:p w14:paraId="7A65863B" w14:textId="77777777" w:rsidR="00C43A9C" w:rsidRPr="000503F5" w:rsidRDefault="00C43A9C" w:rsidP="00C24E90">
                  <w:pPr>
                    <w:spacing w:after="0"/>
                    <w:rPr>
                      <w:color w:val="000000" w:themeColor="text1"/>
                      <w:sz w:val="18"/>
                      <w:szCs w:val="18"/>
                    </w:rPr>
                  </w:pPr>
                  <w:r w:rsidRPr="000503F5">
                    <w:rPr>
                      <w:color w:val="000000" w:themeColor="text1"/>
                      <w:sz w:val="18"/>
                      <w:szCs w:val="18"/>
                    </w:rPr>
                    <w:t>Total Cost</w:t>
                  </w:r>
                </w:p>
              </w:tc>
            </w:tr>
            <w:tr w:rsidR="00C43A9C" w:rsidRPr="005127C4" w14:paraId="6BF66357" w14:textId="77777777" w:rsidTr="00C43A9C">
              <w:tc>
                <w:tcPr>
                  <w:tcW w:w="1108" w:type="dxa"/>
                </w:tcPr>
                <w:p w14:paraId="3951BC90" w14:textId="77777777" w:rsidR="00C43A9C" w:rsidRPr="000503F5" w:rsidRDefault="00C43A9C" w:rsidP="00C24E90">
                  <w:pPr>
                    <w:spacing w:after="0"/>
                    <w:rPr>
                      <w:color w:val="000000" w:themeColor="text1"/>
                      <w:sz w:val="18"/>
                      <w:szCs w:val="18"/>
                    </w:rPr>
                  </w:pPr>
                  <w:r w:rsidRPr="000503F5">
                    <w:rPr>
                      <w:color w:val="000000" w:themeColor="text1"/>
                      <w:sz w:val="18"/>
                      <w:szCs w:val="18"/>
                    </w:rPr>
                    <w:t>[</w:t>
                  </w:r>
                  <w:r w:rsidRPr="000503F5">
                    <w:rPr>
                      <w:i/>
                      <w:color w:val="000000" w:themeColor="text1"/>
                      <w:sz w:val="18"/>
                      <w:szCs w:val="18"/>
                    </w:rPr>
                    <w:t>insert reference</w:t>
                  </w:r>
                  <w:r w:rsidRPr="000503F5">
                    <w:rPr>
                      <w:color w:val="000000" w:themeColor="text1"/>
                      <w:sz w:val="18"/>
                      <w:szCs w:val="18"/>
                    </w:rPr>
                    <w:t>]</w:t>
                  </w:r>
                </w:p>
              </w:tc>
              <w:tc>
                <w:tcPr>
                  <w:tcW w:w="1698" w:type="dxa"/>
                </w:tcPr>
                <w:p w14:paraId="0FBBBC54" w14:textId="77777777" w:rsidR="00C43A9C" w:rsidRPr="000503F5" w:rsidRDefault="00C43A9C" w:rsidP="00C24E90">
                  <w:pPr>
                    <w:spacing w:after="0"/>
                    <w:rPr>
                      <w:color w:val="000000" w:themeColor="text1"/>
                      <w:sz w:val="18"/>
                      <w:szCs w:val="18"/>
                    </w:rPr>
                  </w:pPr>
                  <w:r w:rsidRPr="000503F5">
                    <w:rPr>
                      <w:color w:val="000000" w:themeColor="text1"/>
                      <w:sz w:val="18"/>
                      <w:szCs w:val="18"/>
                    </w:rPr>
                    <w:t>[</w:t>
                  </w:r>
                  <w:r w:rsidRPr="000503F5">
                    <w:rPr>
                      <w:i/>
                      <w:color w:val="000000" w:themeColor="text1"/>
                      <w:sz w:val="18"/>
                      <w:szCs w:val="18"/>
                    </w:rPr>
                    <w:t>insert description of the equipment or asset</w:t>
                  </w:r>
                  <w:r w:rsidRPr="000503F5">
                    <w:rPr>
                      <w:color w:val="000000" w:themeColor="text1"/>
                      <w:sz w:val="18"/>
                      <w:szCs w:val="18"/>
                    </w:rPr>
                    <w:t>]</w:t>
                  </w:r>
                </w:p>
              </w:tc>
              <w:tc>
                <w:tcPr>
                  <w:tcW w:w="1418" w:type="dxa"/>
                </w:tcPr>
                <w:p w14:paraId="48528C7A" w14:textId="77777777" w:rsidR="00C43A9C" w:rsidRPr="000503F5" w:rsidRDefault="00C43A9C" w:rsidP="00C24E90">
                  <w:pPr>
                    <w:spacing w:after="0"/>
                    <w:rPr>
                      <w:color w:val="000000" w:themeColor="text1"/>
                      <w:sz w:val="18"/>
                      <w:szCs w:val="18"/>
                    </w:rPr>
                  </w:pPr>
                </w:p>
              </w:tc>
              <w:tc>
                <w:tcPr>
                  <w:tcW w:w="1701" w:type="dxa"/>
                </w:tcPr>
                <w:p w14:paraId="30349817" w14:textId="2E9940AA" w:rsidR="00C43A9C" w:rsidRPr="000503F5" w:rsidRDefault="00C43A9C" w:rsidP="00C24E90">
                  <w:pPr>
                    <w:spacing w:after="0"/>
                    <w:rPr>
                      <w:color w:val="000000" w:themeColor="text1"/>
                      <w:sz w:val="18"/>
                      <w:szCs w:val="18"/>
                    </w:rPr>
                  </w:pPr>
                  <w:r w:rsidRPr="000503F5">
                    <w:rPr>
                      <w:color w:val="000000" w:themeColor="text1"/>
                      <w:sz w:val="18"/>
                      <w:szCs w:val="18"/>
                    </w:rPr>
                    <w:t>[</w:t>
                  </w:r>
                  <w:r w:rsidRPr="000503F5">
                    <w:rPr>
                      <w:i/>
                      <w:color w:val="000000" w:themeColor="text1"/>
                      <w:sz w:val="18"/>
                      <w:szCs w:val="18"/>
                    </w:rPr>
                    <w:t>insert amount of Grant contributed to this item</w:t>
                  </w:r>
                  <w:r w:rsidRPr="000503F5">
                    <w:rPr>
                      <w:color w:val="000000" w:themeColor="text1"/>
                      <w:sz w:val="18"/>
                      <w:szCs w:val="18"/>
                    </w:rPr>
                    <w:t>]</w:t>
                  </w:r>
                </w:p>
              </w:tc>
              <w:tc>
                <w:tcPr>
                  <w:tcW w:w="1984" w:type="dxa"/>
                </w:tcPr>
                <w:p w14:paraId="6CBB7F52" w14:textId="77777777" w:rsidR="00C43A9C" w:rsidRPr="000503F5" w:rsidRDefault="00C43A9C" w:rsidP="00C24E90">
                  <w:pPr>
                    <w:spacing w:after="0"/>
                    <w:rPr>
                      <w:color w:val="000000" w:themeColor="text1"/>
                      <w:sz w:val="18"/>
                      <w:szCs w:val="18"/>
                    </w:rPr>
                  </w:pPr>
                  <w:r w:rsidRPr="000503F5">
                    <w:rPr>
                      <w:color w:val="000000" w:themeColor="text1"/>
                      <w:sz w:val="18"/>
                      <w:szCs w:val="18"/>
                    </w:rPr>
                    <w:t>[</w:t>
                  </w:r>
                  <w:r w:rsidRPr="000503F5">
                    <w:rPr>
                      <w:i/>
                      <w:color w:val="000000" w:themeColor="text1"/>
                      <w:sz w:val="18"/>
                      <w:szCs w:val="18"/>
                    </w:rPr>
                    <w:t>insert amount of Grantees own funds contributed to this item</w:t>
                  </w:r>
                  <w:r w:rsidRPr="000503F5">
                    <w:rPr>
                      <w:color w:val="000000" w:themeColor="text1"/>
                      <w:sz w:val="18"/>
                      <w:szCs w:val="18"/>
                    </w:rPr>
                    <w:t>]</w:t>
                  </w:r>
                </w:p>
              </w:tc>
              <w:tc>
                <w:tcPr>
                  <w:tcW w:w="1843" w:type="dxa"/>
                </w:tcPr>
                <w:p w14:paraId="70106C3D" w14:textId="77777777" w:rsidR="00C43A9C" w:rsidRPr="000503F5" w:rsidRDefault="00C43A9C" w:rsidP="00C24E90">
                  <w:pPr>
                    <w:spacing w:after="0"/>
                    <w:rPr>
                      <w:i/>
                      <w:color w:val="000000" w:themeColor="text1"/>
                      <w:sz w:val="18"/>
                      <w:szCs w:val="18"/>
                    </w:rPr>
                  </w:pPr>
                  <w:r w:rsidRPr="000503F5">
                    <w:rPr>
                      <w:color w:val="000000" w:themeColor="text1"/>
                      <w:sz w:val="18"/>
                      <w:szCs w:val="18"/>
                    </w:rPr>
                    <w:t>[</w:t>
                  </w:r>
                  <w:r w:rsidRPr="000503F5">
                    <w:rPr>
                      <w:i/>
                      <w:color w:val="000000" w:themeColor="text1"/>
                      <w:sz w:val="18"/>
                      <w:szCs w:val="18"/>
                    </w:rPr>
                    <w:t>insert amount of other sources of funding contributed to this item</w:t>
                  </w:r>
                  <w:r w:rsidRPr="000503F5">
                    <w:rPr>
                      <w:color w:val="000000" w:themeColor="text1"/>
                      <w:sz w:val="18"/>
                      <w:szCs w:val="18"/>
                    </w:rPr>
                    <w:t>]</w:t>
                  </w:r>
                </w:p>
              </w:tc>
              <w:tc>
                <w:tcPr>
                  <w:tcW w:w="1418" w:type="dxa"/>
                </w:tcPr>
                <w:p w14:paraId="41155F50" w14:textId="77777777" w:rsidR="00C43A9C" w:rsidRPr="000503F5" w:rsidRDefault="00C43A9C" w:rsidP="00C24E90">
                  <w:pPr>
                    <w:spacing w:after="0"/>
                    <w:rPr>
                      <w:color w:val="000000" w:themeColor="text1"/>
                      <w:sz w:val="18"/>
                      <w:szCs w:val="18"/>
                    </w:rPr>
                  </w:pPr>
                  <w:r w:rsidRPr="000503F5">
                    <w:rPr>
                      <w:color w:val="000000" w:themeColor="text1"/>
                      <w:sz w:val="18"/>
                      <w:szCs w:val="18"/>
                    </w:rPr>
                    <w:t>[</w:t>
                  </w:r>
                  <w:r w:rsidRPr="000503F5">
                    <w:rPr>
                      <w:i/>
                      <w:color w:val="000000" w:themeColor="text1"/>
                      <w:sz w:val="18"/>
                      <w:szCs w:val="18"/>
                    </w:rPr>
                    <w:t>insert total amount cost of the item</w:t>
                  </w:r>
                  <w:r w:rsidRPr="000503F5">
                    <w:rPr>
                      <w:color w:val="000000" w:themeColor="text1"/>
                      <w:sz w:val="18"/>
                      <w:szCs w:val="18"/>
                    </w:rPr>
                    <w:t>]</w:t>
                  </w:r>
                </w:p>
              </w:tc>
            </w:tr>
          </w:tbl>
          <w:p w14:paraId="664DF44B" w14:textId="7E3C6B32" w:rsidR="00150A95" w:rsidRPr="000503F5" w:rsidRDefault="00150A95" w:rsidP="00BC0F06">
            <w:pPr>
              <w:widowControl w:val="0"/>
              <w:ind w:hanging="108"/>
              <w:contextualSpacing/>
              <w:rPr>
                <w:color w:val="000000" w:themeColor="text1"/>
                <w:sz w:val="18"/>
                <w:szCs w:val="18"/>
              </w:rPr>
            </w:pPr>
          </w:p>
          <w:p w14:paraId="6EE96588" w14:textId="1FD9574B" w:rsidR="00DC70EC" w:rsidRPr="000503F5" w:rsidRDefault="00DC70EC" w:rsidP="000503F5">
            <w:pPr>
              <w:rPr>
                <w:color w:val="000000" w:themeColor="text1"/>
                <w:sz w:val="18"/>
                <w:szCs w:val="18"/>
              </w:rPr>
            </w:pPr>
            <w:r w:rsidRPr="000503F5">
              <w:rPr>
                <w:color w:val="000000" w:themeColor="text1"/>
                <w:sz w:val="18"/>
                <w:szCs w:val="18"/>
              </w:rPr>
              <w:t>CB5.6</w:t>
            </w:r>
            <w:r w:rsidRPr="000503F5">
              <w:rPr>
                <w:color w:val="000000" w:themeColor="text1"/>
                <w:sz w:val="18"/>
                <w:szCs w:val="18"/>
              </w:rPr>
              <w:tab/>
              <w:t>On expiration or termination of the Agreement, the Grantee agrees to transfer any Asset to the Commonwealth or a third party nominated by the Commonwealth or otherwise deal with the Asset as directed by the Commonwealth.</w:t>
            </w:r>
          </w:p>
          <w:p w14:paraId="57A1CC78" w14:textId="77777777" w:rsidR="00150A95" w:rsidRPr="000503F5" w:rsidRDefault="00A31A58" w:rsidP="00BC0F06">
            <w:pPr>
              <w:widowControl w:val="0"/>
              <w:ind w:hanging="108"/>
              <w:rPr>
                <w:color w:val="000000" w:themeColor="text1"/>
                <w:sz w:val="18"/>
                <w:szCs w:val="18"/>
              </w:rPr>
            </w:pPr>
            <w:r w:rsidRPr="000503F5">
              <w:rPr>
                <w:i/>
                <w:color w:val="000000" w:themeColor="text1"/>
                <w:sz w:val="18"/>
                <w:szCs w:val="18"/>
              </w:rPr>
              <w:t xml:space="preserve"> </w:t>
            </w:r>
          </w:p>
        </w:tc>
        <w:tc>
          <w:tcPr>
            <w:tcW w:w="11340" w:type="dxa"/>
            <w:tcBorders>
              <w:top w:val="single" w:sz="4" w:space="0" w:color="000000"/>
            </w:tcBorders>
          </w:tcPr>
          <w:p w14:paraId="007A91FD" w14:textId="77777777" w:rsidR="00AF2F5B" w:rsidRPr="000503F5" w:rsidRDefault="00AF2F5B" w:rsidP="000503F5">
            <w:pPr>
              <w:rPr>
                <w:color w:val="000000" w:themeColor="text1"/>
                <w:sz w:val="18"/>
                <w:szCs w:val="18"/>
              </w:rPr>
            </w:pPr>
            <w:r w:rsidRPr="000503F5">
              <w:rPr>
                <w:color w:val="000000" w:themeColor="text1"/>
                <w:sz w:val="18"/>
                <w:szCs w:val="18"/>
              </w:rPr>
              <w:t>CB5.1</w:t>
            </w:r>
            <w:r w:rsidRPr="000503F5">
              <w:rPr>
                <w:color w:val="000000" w:themeColor="text1"/>
                <w:sz w:val="18"/>
                <w:szCs w:val="18"/>
              </w:rPr>
              <w:tab/>
              <w:t>In this Agreement</w:t>
            </w:r>
          </w:p>
          <w:p w14:paraId="0D34FCB5" w14:textId="51CA68A0" w:rsidR="00AF2F5B" w:rsidRPr="000503F5" w:rsidRDefault="00AF2F5B" w:rsidP="000503F5">
            <w:pPr>
              <w:ind w:left="720"/>
              <w:rPr>
                <w:color w:val="000000" w:themeColor="text1"/>
                <w:sz w:val="18"/>
                <w:szCs w:val="18"/>
              </w:rPr>
            </w:pPr>
            <w:r w:rsidRPr="000503F5">
              <w:rPr>
                <w:b/>
                <w:color w:val="000000" w:themeColor="text1"/>
                <w:sz w:val="18"/>
                <w:szCs w:val="18"/>
              </w:rPr>
              <w:t>Asset</w:t>
            </w:r>
            <w:r w:rsidRPr="000503F5">
              <w:rPr>
                <w:color w:val="000000" w:themeColor="text1"/>
                <w:sz w:val="18"/>
                <w:szCs w:val="18"/>
              </w:rPr>
              <w:t xml:space="preserve"> means any item of property purchased, leased, created or otherwise brought into existence wholly, or in part, with the use of the Grant</w:t>
            </w:r>
            <w:r w:rsidR="00F8648C" w:rsidRPr="000503F5">
              <w:rPr>
                <w:color w:val="000000" w:themeColor="text1"/>
                <w:sz w:val="18"/>
                <w:szCs w:val="18"/>
              </w:rPr>
              <w:t xml:space="preserve"> </w:t>
            </w:r>
            <w:r w:rsidR="0087042A" w:rsidRPr="000503F5">
              <w:rPr>
                <w:color w:val="000000" w:themeColor="text1"/>
                <w:sz w:val="18"/>
                <w:szCs w:val="18"/>
                <w:highlight w:val="yellow"/>
              </w:rPr>
              <w:t>[</w:t>
            </w:r>
            <w:r w:rsidRPr="000503F5">
              <w:rPr>
                <w:color w:val="000000" w:themeColor="text1"/>
                <w:sz w:val="18"/>
                <w:szCs w:val="18"/>
                <w:highlight w:val="yellow"/>
              </w:rPr>
              <w:t xml:space="preserve">, excluding </w:t>
            </w:r>
            <w:r w:rsidR="00CD79EC" w:rsidRPr="000503F5">
              <w:rPr>
                <w:color w:val="000000" w:themeColor="text1"/>
                <w:sz w:val="18"/>
                <w:szCs w:val="18"/>
                <w:highlight w:val="yellow"/>
              </w:rPr>
              <w:t>Activity Material</w:t>
            </w:r>
            <w:r w:rsidR="00306A20" w:rsidRPr="000503F5">
              <w:rPr>
                <w:color w:val="000000" w:themeColor="text1"/>
                <w:sz w:val="18"/>
                <w:szCs w:val="18"/>
                <w:highlight w:val="yellow"/>
              </w:rPr>
              <w:t xml:space="preserve"> [and/,] Intellectual Property Rights</w:t>
            </w:r>
            <w:r w:rsidR="00CD79EC" w:rsidRPr="000503F5">
              <w:rPr>
                <w:color w:val="000000" w:themeColor="text1"/>
                <w:sz w:val="18"/>
                <w:szCs w:val="18"/>
                <w:highlight w:val="yellow"/>
              </w:rPr>
              <w:t xml:space="preserve"> </w:t>
            </w:r>
            <w:r w:rsidR="00477F91" w:rsidRPr="000503F5">
              <w:rPr>
                <w:color w:val="000000" w:themeColor="text1"/>
                <w:sz w:val="18"/>
                <w:szCs w:val="18"/>
                <w:highlight w:val="yellow"/>
              </w:rPr>
              <w:t>[</w:t>
            </w:r>
            <w:r w:rsidR="00CD79EC" w:rsidRPr="000503F5">
              <w:rPr>
                <w:color w:val="000000" w:themeColor="text1"/>
                <w:sz w:val="18"/>
                <w:szCs w:val="18"/>
                <w:highlight w:val="yellow"/>
              </w:rPr>
              <w:t xml:space="preserve">and </w:t>
            </w:r>
            <w:r w:rsidRPr="000503F5">
              <w:rPr>
                <w:color w:val="000000" w:themeColor="text1"/>
                <w:sz w:val="18"/>
                <w:szCs w:val="18"/>
                <w:highlight w:val="yellow"/>
              </w:rPr>
              <w:t>real property</w:t>
            </w:r>
            <w:r w:rsidR="00306A20" w:rsidRPr="000503F5">
              <w:rPr>
                <w:color w:val="000000" w:themeColor="text1"/>
                <w:sz w:val="18"/>
                <w:szCs w:val="18"/>
                <w:highlight w:val="yellow"/>
              </w:rPr>
              <w:t>]</w:t>
            </w:r>
            <w:r w:rsidR="0087042A" w:rsidRPr="000503F5">
              <w:rPr>
                <w:color w:val="000000" w:themeColor="text1"/>
                <w:sz w:val="18"/>
                <w:szCs w:val="18"/>
                <w:highlight w:val="yellow"/>
              </w:rPr>
              <w:t>]</w:t>
            </w:r>
            <w:r w:rsidR="00477F91" w:rsidRPr="000503F5">
              <w:rPr>
                <w:color w:val="000000" w:themeColor="text1"/>
                <w:sz w:val="18"/>
                <w:szCs w:val="18"/>
              </w:rPr>
              <w:t>.</w:t>
            </w:r>
          </w:p>
          <w:p w14:paraId="2D5A96C6" w14:textId="4C1FE782" w:rsidR="00AF2F5B" w:rsidRPr="000503F5" w:rsidRDefault="00AF2F5B" w:rsidP="00BC0F06">
            <w:pPr>
              <w:ind w:left="170" w:hanging="108"/>
              <w:rPr>
                <w:color w:val="000000" w:themeColor="text1"/>
                <w:sz w:val="18"/>
                <w:szCs w:val="18"/>
              </w:rPr>
            </w:pPr>
          </w:p>
          <w:p w14:paraId="752DEEA8" w14:textId="10CBD1A9" w:rsidR="00DF19CD" w:rsidRPr="000503F5" w:rsidRDefault="00C302CD" w:rsidP="000503F5">
            <w:pPr>
              <w:rPr>
                <w:color w:val="000000" w:themeColor="text1"/>
                <w:sz w:val="18"/>
                <w:szCs w:val="18"/>
              </w:rPr>
            </w:pPr>
            <w:r w:rsidRPr="000503F5">
              <w:rPr>
                <w:color w:val="000000" w:themeColor="text1"/>
                <w:sz w:val="18"/>
                <w:szCs w:val="18"/>
              </w:rPr>
              <w:t>CB</w:t>
            </w:r>
            <w:r w:rsidR="00DF19CD" w:rsidRPr="000503F5">
              <w:rPr>
                <w:color w:val="000000" w:themeColor="text1"/>
                <w:sz w:val="18"/>
                <w:szCs w:val="18"/>
              </w:rPr>
              <w:t>5.</w:t>
            </w:r>
            <w:r w:rsidR="00AF2F5B" w:rsidRPr="000503F5">
              <w:rPr>
                <w:color w:val="000000" w:themeColor="text1"/>
                <w:sz w:val="18"/>
                <w:szCs w:val="18"/>
              </w:rPr>
              <w:t>2</w:t>
            </w:r>
            <w:r w:rsidR="00DF19CD" w:rsidRPr="000503F5">
              <w:rPr>
                <w:color w:val="000000" w:themeColor="text1"/>
                <w:sz w:val="18"/>
                <w:szCs w:val="18"/>
              </w:rPr>
              <w:tab/>
              <w:t xml:space="preserve">The Grantee agrees to obtain the Commonwealth's prior written approval to use the Grant to </w:t>
            </w:r>
            <w:r w:rsidR="00846BFB" w:rsidRPr="000503F5">
              <w:rPr>
                <w:color w:val="000000" w:themeColor="text1"/>
                <w:sz w:val="18"/>
                <w:szCs w:val="18"/>
              </w:rPr>
              <w:t xml:space="preserve">purchase </w:t>
            </w:r>
            <w:r w:rsidR="00DF19CD" w:rsidRPr="000503F5">
              <w:rPr>
                <w:color w:val="000000" w:themeColor="text1"/>
                <w:sz w:val="18"/>
                <w:szCs w:val="18"/>
              </w:rPr>
              <w:t xml:space="preserve">any </w:t>
            </w:r>
            <w:r w:rsidR="00846BFB" w:rsidRPr="000503F5">
              <w:rPr>
                <w:color w:val="000000" w:themeColor="text1"/>
                <w:sz w:val="18"/>
                <w:szCs w:val="18"/>
              </w:rPr>
              <w:t xml:space="preserve">item of </w:t>
            </w:r>
            <w:r w:rsidR="00DF19CD" w:rsidRPr="000503F5">
              <w:rPr>
                <w:color w:val="000000" w:themeColor="text1"/>
                <w:sz w:val="18"/>
                <w:szCs w:val="18"/>
              </w:rPr>
              <w:t xml:space="preserve">equipment or </w:t>
            </w:r>
            <w:r w:rsidR="00AF2F5B" w:rsidRPr="000503F5">
              <w:rPr>
                <w:color w:val="000000" w:themeColor="text1"/>
                <w:sz w:val="18"/>
                <w:szCs w:val="18"/>
              </w:rPr>
              <w:t>A</w:t>
            </w:r>
            <w:r w:rsidR="00DF19CD" w:rsidRPr="000503F5">
              <w:rPr>
                <w:color w:val="000000" w:themeColor="text1"/>
                <w:sz w:val="18"/>
                <w:szCs w:val="18"/>
              </w:rPr>
              <w:t>sset for $</w:t>
            </w:r>
            <w:r w:rsidR="00FC5133" w:rsidRPr="000503F5">
              <w:rPr>
                <w:color w:val="000000" w:themeColor="text1"/>
                <w:sz w:val="18"/>
                <w:szCs w:val="18"/>
              </w:rPr>
              <w:t>[insert]</w:t>
            </w:r>
            <w:r w:rsidR="00DF19CD" w:rsidRPr="000503F5">
              <w:rPr>
                <w:color w:val="000000" w:themeColor="text1"/>
                <w:sz w:val="18"/>
                <w:szCs w:val="18"/>
              </w:rPr>
              <w:t xml:space="preserve"> (including GST)</w:t>
            </w:r>
            <w:r w:rsidR="004F30B8" w:rsidRPr="000503F5">
              <w:rPr>
                <w:color w:val="000000" w:themeColor="text1"/>
                <w:sz w:val="18"/>
                <w:szCs w:val="18"/>
              </w:rPr>
              <w:t xml:space="preserve"> or more</w:t>
            </w:r>
            <w:r w:rsidR="00DF19CD" w:rsidRPr="000503F5">
              <w:rPr>
                <w:color w:val="000000" w:themeColor="text1"/>
                <w:sz w:val="18"/>
                <w:szCs w:val="18"/>
              </w:rPr>
              <w:t>, apart from those listed in the Activity Budget and/or detailed below:</w:t>
            </w:r>
          </w:p>
          <w:p w14:paraId="7E29A5C7" w14:textId="5D1C955E" w:rsidR="00DF19CD" w:rsidRPr="000503F5" w:rsidRDefault="00DF19CD" w:rsidP="001F2391">
            <w:pPr>
              <w:pStyle w:val="ListParagraph"/>
              <w:numPr>
                <w:ilvl w:val="0"/>
                <w:numId w:val="12"/>
              </w:numPr>
              <w:spacing w:after="0" w:line="240" w:lineRule="auto"/>
              <w:rPr>
                <w:rFonts w:cs="Arial"/>
                <w:color w:val="000000" w:themeColor="text1"/>
                <w:sz w:val="18"/>
                <w:szCs w:val="18"/>
                <w:lang w:eastAsia="en-AU"/>
              </w:rPr>
            </w:pPr>
            <w:r w:rsidRPr="000503F5">
              <w:rPr>
                <w:rFonts w:cs="Arial"/>
                <w:color w:val="000000" w:themeColor="text1"/>
                <w:sz w:val="18"/>
                <w:szCs w:val="18"/>
                <w:highlight w:val="yellow"/>
                <w:lang w:eastAsia="en-AU"/>
              </w:rPr>
              <w:t>[</w:t>
            </w:r>
            <w:r w:rsidRPr="000503F5">
              <w:rPr>
                <w:rFonts w:cs="Arial"/>
                <w:i/>
                <w:color w:val="000000" w:themeColor="text1"/>
                <w:sz w:val="18"/>
                <w:szCs w:val="18"/>
                <w:highlight w:val="yellow"/>
                <w:lang w:eastAsia="en-AU"/>
              </w:rPr>
              <w:t>insert list of approved equipment and assets</w:t>
            </w:r>
            <w:r w:rsidRPr="000503F5">
              <w:rPr>
                <w:rFonts w:cs="Arial"/>
                <w:color w:val="000000" w:themeColor="text1"/>
                <w:sz w:val="18"/>
                <w:szCs w:val="18"/>
                <w:highlight w:val="yellow"/>
                <w:lang w:eastAsia="en-AU"/>
              </w:rPr>
              <w:t>]</w:t>
            </w:r>
            <w:r w:rsidR="001D798F" w:rsidRPr="000503F5">
              <w:rPr>
                <w:rFonts w:cs="Arial"/>
                <w:color w:val="000000" w:themeColor="text1"/>
                <w:sz w:val="18"/>
                <w:szCs w:val="18"/>
                <w:lang w:eastAsia="en-AU"/>
              </w:rPr>
              <w:t xml:space="preserve"> </w:t>
            </w:r>
          </w:p>
          <w:p w14:paraId="1EC9C226" w14:textId="77777777" w:rsidR="00DF19CD" w:rsidRPr="000503F5" w:rsidRDefault="00DF19CD" w:rsidP="00BC0F06">
            <w:pPr>
              <w:pStyle w:val="NumberLevel3"/>
              <w:numPr>
                <w:ilvl w:val="0"/>
                <w:numId w:val="0"/>
              </w:numPr>
              <w:spacing w:before="0" w:after="0" w:line="240" w:lineRule="auto"/>
              <w:ind w:left="170" w:hanging="108"/>
              <w:contextualSpacing/>
              <w:rPr>
                <w:rFonts w:asciiTheme="minorHAnsi" w:hAnsiTheme="minorHAnsi"/>
                <w:color w:val="000000" w:themeColor="text1"/>
                <w:sz w:val="18"/>
                <w:szCs w:val="18"/>
              </w:rPr>
            </w:pPr>
          </w:p>
          <w:p w14:paraId="3D29F336" w14:textId="73C01D7F" w:rsidR="00DF19CD" w:rsidRPr="000503F5" w:rsidRDefault="00C302CD" w:rsidP="000503F5">
            <w:pPr>
              <w:rPr>
                <w:color w:val="000000" w:themeColor="text1"/>
                <w:sz w:val="18"/>
                <w:szCs w:val="18"/>
              </w:rPr>
            </w:pPr>
            <w:r w:rsidRPr="000503F5">
              <w:rPr>
                <w:color w:val="000000" w:themeColor="text1"/>
                <w:sz w:val="18"/>
                <w:szCs w:val="18"/>
              </w:rPr>
              <w:t>CB</w:t>
            </w:r>
            <w:r w:rsidR="00DF19CD" w:rsidRPr="000503F5">
              <w:rPr>
                <w:color w:val="000000" w:themeColor="text1"/>
                <w:sz w:val="18"/>
                <w:szCs w:val="18"/>
              </w:rPr>
              <w:t>5.</w:t>
            </w:r>
            <w:r w:rsidR="00AF2F5B" w:rsidRPr="000503F5">
              <w:rPr>
                <w:color w:val="000000" w:themeColor="text1"/>
                <w:sz w:val="18"/>
                <w:szCs w:val="18"/>
              </w:rPr>
              <w:t>3</w:t>
            </w:r>
            <w:r w:rsidR="00DF19CD" w:rsidRPr="000503F5">
              <w:rPr>
                <w:color w:val="000000" w:themeColor="text1"/>
                <w:sz w:val="18"/>
                <w:szCs w:val="18"/>
              </w:rPr>
              <w:tab/>
              <w:t xml:space="preserve">Unless otherwise agreed in writing by the Commonwealth, the Grantee must ensure that it owns any equipment or </w:t>
            </w:r>
            <w:r w:rsidR="00AF2F5B" w:rsidRPr="000503F5">
              <w:rPr>
                <w:color w:val="000000" w:themeColor="text1"/>
                <w:sz w:val="18"/>
                <w:szCs w:val="18"/>
              </w:rPr>
              <w:t>A</w:t>
            </w:r>
            <w:r w:rsidR="00DF19CD" w:rsidRPr="000503F5">
              <w:rPr>
                <w:color w:val="000000" w:themeColor="text1"/>
                <w:sz w:val="18"/>
                <w:szCs w:val="18"/>
              </w:rPr>
              <w:t>sset acquired</w:t>
            </w:r>
            <w:r w:rsidR="00E36D45" w:rsidRPr="000503F5">
              <w:rPr>
                <w:color w:val="000000" w:themeColor="text1"/>
                <w:sz w:val="18"/>
                <w:szCs w:val="18"/>
              </w:rPr>
              <w:t xml:space="preserve"> in whole or in part using </w:t>
            </w:r>
            <w:r w:rsidR="00DF19CD" w:rsidRPr="000503F5">
              <w:rPr>
                <w:color w:val="000000" w:themeColor="text1"/>
                <w:sz w:val="18"/>
                <w:szCs w:val="18"/>
              </w:rPr>
              <w:t xml:space="preserve">the Grant.  </w:t>
            </w:r>
          </w:p>
          <w:p w14:paraId="0D643C6E" w14:textId="77777777" w:rsidR="00DF19CD" w:rsidRPr="000503F5" w:rsidRDefault="00DF19CD" w:rsidP="005A3C6A">
            <w:pPr>
              <w:pStyle w:val="NumberLevel2"/>
              <w:numPr>
                <w:ilvl w:val="0"/>
                <w:numId w:val="0"/>
              </w:numPr>
              <w:spacing w:before="0" w:after="0" w:line="240" w:lineRule="auto"/>
              <w:contextualSpacing/>
              <w:rPr>
                <w:rFonts w:asciiTheme="minorHAnsi" w:hAnsiTheme="minorHAnsi"/>
                <w:color w:val="000000" w:themeColor="text1"/>
                <w:sz w:val="18"/>
                <w:szCs w:val="18"/>
              </w:rPr>
            </w:pPr>
          </w:p>
          <w:p w14:paraId="596F0B52" w14:textId="75865636" w:rsidR="00DF19CD" w:rsidRPr="000503F5" w:rsidRDefault="00C302CD" w:rsidP="000503F5">
            <w:pPr>
              <w:rPr>
                <w:color w:val="000000" w:themeColor="text1"/>
                <w:sz w:val="18"/>
                <w:szCs w:val="18"/>
              </w:rPr>
            </w:pPr>
            <w:r w:rsidRPr="000503F5">
              <w:rPr>
                <w:color w:val="000000" w:themeColor="text1"/>
                <w:sz w:val="18"/>
                <w:szCs w:val="18"/>
              </w:rPr>
              <w:t>CB</w:t>
            </w:r>
            <w:r w:rsidR="000017D9" w:rsidRPr="000503F5">
              <w:rPr>
                <w:color w:val="000000" w:themeColor="text1"/>
                <w:sz w:val="18"/>
                <w:szCs w:val="18"/>
              </w:rPr>
              <w:t>5.</w:t>
            </w:r>
            <w:r w:rsidR="00AF2F5B" w:rsidRPr="000503F5">
              <w:rPr>
                <w:color w:val="000000" w:themeColor="text1"/>
                <w:sz w:val="18"/>
                <w:szCs w:val="18"/>
              </w:rPr>
              <w:t>4</w:t>
            </w:r>
            <w:r w:rsidR="000017D9" w:rsidRPr="000503F5">
              <w:rPr>
                <w:color w:val="000000" w:themeColor="text1"/>
                <w:sz w:val="18"/>
                <w:szCs w:val="18"/>
              </w:rPr>
              <w:tab/>
            </w:r>
            <w:r w:rsidR="000E70CA" w:rsidRPr="000503F5">
              <w:rPr>
                <w:color w:val="000000" w:themeColor="text1"/>
                <w:sz w:val="18"/>
                <w:szCs w:val="18"/>
              </w:rPr>
              <w:t>For the term of the Agreement</w:t>
            </w:r>
            <w:r w:rsidR="00DF19CD" w:rsidRPr="000503F5">
              <w:rPr>
                <w:color w:val="000000" w:themeColor="text1"/>
                <w:sz w:val="18"/>
                <w:szCs w:val="18"/>
              </w:rPr>
              <w:t>, in relation to any</w:t>
            </w:r>
            <w:r w:rsidR="00E36D45" w:rsidRPr="000503F5">
              <w:rPr>
                <w:color w:val="000000" w:themeColor="text1"/>
                <w:sz w:val="18"/>
                <w:szCs w:val="18"/>
              </w:rPr>
              <w:t xml:space="preserve"> Asset</w:t>
            </w:r>
            <w:r w:rsidR="004261F2" w:rsidRPr="000503F5">
              <w:rPr>
                <w:color w:val="000000" w:themeColor="text1"/>
                <w:sz w:val="18"/>
                <w:szCs w:val="18"/>
              </w:rPr>
              <w:t xml:space="preserve">, the </w:t>
            </w:r>
            <w:r w:rsidR="00DF19CD" w:rsidRPr="000503F5">
              <w:rPr>
                <w:color w:val="000000" w:themeColor="text1"/>
                <w:sz w:val="18"/>
                <w:szCs w:val="18"/>
              </w:rPr>
              <w:t>Grantee agrees to:</w:t>
            </w:r>
          </w:p>
          <w:p w14:paraId="14122DF2" w14:textId="2C9B2FC9" w:rsidR="00CA79DA" w:rsidRPr="000503F5" w:rsidRDefault="00CA79DA" w:rsidP="001F2391">
            <w:pPr>
              <w:pStyle w:val="ListParagraph"/>
              <w:numPr>
                <w:ilvl w:val="0"/>
                <w:numId w:val="24"/>
              </w:numPr>
              <w:spacing w:after="0" w:line="240" w:lineRule="auto"/>
              <w:rPr>
                <w:color w:val="000000" w:themeColor="text1"/>
                <w:sz w:val="18"/>
                <w:szCs w:val="18"/>
              </w:rPr>
            </w:pPr>
            <w:r w:rsidRPr="000503F5">
              <w:rPr>
                <w:color w:val="000000" w:themeColor="text1"/>
                <w:sz w:val="18"/>
                <w:szCs w:val="18"/>
              </w:rPr>
              <w:t xml:space="preserve">use the Asset </w:t>
            </w:r>
            <w:r w:rsidR="000E70CA" w:rsidRPr="000503F5">
              <w:rPr>
                <w:color w:val="000000" w:themeColor="text1"/>
                <w:sz w:val="18"/>
                <w:szCs w:val="18"/>
              </w:rPr>
              <w:t xml:space="preserve">solely </w:t>
            </w:r>
            <w:r w:rsidRPr="000503F5">
              <w:rPr>
                <w:color w:val="000000" w:themeColor="text1"/>
                <w:sz w:val="18"/>
                <w:szCs w:val="18"/>
              </w:rPr>
              <w:t>for the purposes of the Activity;</w:t>
            </w:r>
          </w:p>
          <w:p w14:paraId="187958A2" w14:textId="7FEEAD94" w:rsidR="00CA79DA" w:rsidRPr="000503F5" w:rsidRDefault="00CA79DA" w:rsidP="001F2391">
            <w:pPr>
              <w:pStyle w:val="ListParagraph"/>
              <w:numPr>
                <w:ilvl w:val="0"/>
                <w:numId w:val="24"/>
              </w:numPr>
              <w:spacing w:after="0" w:line="240" w:lineRule="auto"/>
              <w:rPr>
                <w:color w:val="000000" w:themeColor="text1"/>
                <w:sz w:val="18"/>
                <w:szCs w:val="18"/>
              </w:rPr>
            </w:pPr>
            <w:r w:rsidRPr="000503F5">
              <w:rPr>
                <w:color w:val="000000" w:themeColor="text1"/>
                <w:sz w:val="18"/>
                <w:szCs w:val="18"/>
              </w:rPr>
              <w:t xml:space="preserve">not encumber, grant a security interest </w:t>
            </w:r>
            <w:r w:rsidR="0090745A" w:rsidRPr="000503F5">
              <w:rPr>
                <w:color w:val="000000" w:themeColor="text1"/>
                <w:sz w:val="18"/>
                <w:szCs w:val="18"/>
              </w:rPr>
              <w:t xml:space="preserve">over </w:t>
            </w:r>
            <w:r w:rsidRPr="000503F5">
              <w:rPr>
                <w:color w:val="000000" w:themeColor="text1"/>
                <w:sz w:val="18"/>
                <w:szCs w:val="18"/>
              </w:rPr>
              <w:t>or dispose of the Asset without the Commonwealth’s prior written approval;</w:t>
            </w:r>
          </w:p>
          <w:p w14:paraId="17BB324C" w14:textId="691CBCFB" w:rsidR="00E36D45" w:rsidRPr="000503F5" w:rsidRDefault="00CA79DA" w:rsidP="001F2391">
            <w:pPr>
              <w:pStyle w:val="ListParagraph"/>
              <w:numPr>
                <w:ilvl w:val="0"/>
                <w:numId w:val="24"/>
              </w:numPr>
              <w:spacing w:after="0" w:line="240" w:lineRule="auto"/>
              <w:rPr>
                <w:color w:val="000000" w:themeColor="text1"/>
                <w:sz w:val="18"/>
                <w:szCs w:val="18"/>
              </w:rPr>
            </w:pPr>
            <w:r w:rsidRPr="000503F5">
              <w:rPr>
                <w:color w:val="000000" w:themeColor="text1"/>
                <w:sz w:val="18"/>
                <w:szCs w:val="18"/>
              </w:rPr>
              <w:t xml:space="preserve">hold the Asset securely and safeguard </w:t>
            </w:r>
            <w:r w:rsidR="000E70CA" w:rsidRPr="000503F5">
              <w:rPr>
                <w:color w:val="000000" w:themeColor="text1"/>
                <w:sz w:val="18"/>
                <w:szCs w:val="18"/>
              </w:rPr>
              <w:t xml:space="preserve">it </w:t>
            </w:r>
            <w:r w:rsidRPr="000503F5">
              <w:rPr>
                <w:color w:val="000000" w:themeColor="text1"/>
                <w:sz w:val="18"/>
                <w:szCs w:val="18"/>
              </w:rPr>
              <w:t>against theft, loss, damage, or unauthorised use</w:t>
            </w:r>
            <w:r w:rsidR="00E36D45" w:rsidRPr="000503F5">
              <w:rPr>
                <w:color w:val="000000" w:themeColor="text1"/>
                <w:sz w:val="18"/>
                <w:szCs w:val="18"/>
              </w:rPr>
              <w:t>;</w:t>
            </w:r>
          </w:p>
          <w:p w14:paraId="024A0FC7" w14:textId="7CCD4153" w:rsidR="00CA79DA" w:rsidRPr="000503F5" w:rsidRDefault="00CA79DA" w:rsidP="001F2391">
            <w:pPr>
              <w:pStyle w:val="ListParagraph"/>
              <w:numPr>
                <w:ilvl w:val="0"/>
                <w:numId w:val="24"/>
              </w:numPr>
              <w:spacing w:after="0" w:line="240" w:lineRule="auto"/>
              <w:rPr>
                <w:color w:val="000000" w:themeColor="text1"/>
                <w:sz w:val="18"/>
                <w:szCs w:val="18"/>
              </w:rPr>
            </w:pPr>
            <w:r w:rsidRPr="000503F5">
              <w:rPr>
                <w:color w:val="000000" w:themeColor="text1"/>
                <w:sz w:val="18"/>
                <w:szCs w:val="18"/>
              </w:rPr>
              <w:t xml:space="preserve">maintain </w:t>
            </w:r>
            <w:r w:rsidR="00D674AC" w:rsidRPr="000503F5">
              <w:rPr>
                <w:color w:val="000000" w:themeColor="text1"/>
                <w:sz w:val="18"/>
                <w:szCs w:val="18"/>
              </w:rPr>
              <w:t>the Asset</w:t>
            </w:r>
            <w:r w:rsidRPr="000503F5">
              <w:rPr>
                <w:color w:val="000000" w:themeColor="text1"/>
                <w:sz w:val="18"/>
                <w:szCs w:val="18"/>
              </w:rPr>
              <w:t xml:space="preserve"> in good working order; </w:t>
            </w:r>
          </w:p>
          <w:p w14:paraId="6E4BFF5C" w14:textId="1642BF76" w:rsidR="00CA79DA" w:rsidRPr="000503F5" w:rsidRDefault="00CA79DA" w:rsidP="001F2391">
            <w:pPr>
              <w:pStyle w:val="ListParagraph"/>
              <w:numPr>
                <w:ilvl w:val="0"/>
                <w:numId w:val="24"/>
              </w:numPr>
              <w:spacing w:after="0" w:line="240" w:lineRule="auto"/>
              <w:rPr>
                <w:color w:val="000000" w:themeColor="text1"/>
                <w:sz w:val="18"/>
                <w:szCs w:val="18"/>
              </w:rPr>
            </w:pPr>
            <w:r w:rsidRPr="000503F5">
              <w:rPr>
                <w:color w:val="000000" w:themeColor="text1"/>
                <w:sz w:val="18"/>
                <w:szCs w:val="18"/>
              </w:rPr>
              <w:t>ensure the Asset is proper</w:t>
            </w:r>
            <w:r w:rsidR="002535BA" w:rsidRPr="000503F5">
              <w:rPr>
                <w:color w:val="000000" w:themeColor="text1"/>
                <w:sz w:val="18"/>
                <w:szCs w:val="18"/>
              </w:rPr>
              <w:t>l</w:t>
            </w:r>
            <w:r w:rsidRPr="000503F5">
              <w:rPr>
                <w:color w:val="000000" w:themeColor="text1"/>
                <w:sz w:val="18"/>
                <w:szCs w:val="18"/>
              </w:rPr>
              <w:t>y insured for its full replacement value; and</w:t>
            </w:r>
          </w:p>
          <w:p w14:paraId="749063DB" w14:textId="40F66755" w:rsidR="00CA79DA" w:rsidRPr="000503F5" w:rsidRDefault="00CA79DA" w:rsidP="001F2391">
            <w:pPr>
              <w:pStyle w:val="ListParagraph"/>
              <w:numPr>
                <w:ilvl w:val="0"/>
                <w:numId w:val="24"/>
              </w:numPr>
              <w:spacing w:after="0" w:line="240" w:lineRule="auto"/>
              <w:rPr>
                <w:color w:val="000000" w:themeColor="text1"/>
                <w:sz w:val="18"/>
                <w:szCs w:val="18"/>
              </w:rPr>
            </w:pPr>
            <w:r w:rsidRPr="000503F5">
              <w:rPr>
                <w:color w:val="000000" w:themeColor="text1"/>
                <w:sz w:val="18"/>
                <w:szCs w:val="18"/>
              </w:rPr>
              <w:t xml:space="preserve">obtain </w:t>
            </w:r>
            <w:r w:rsidR="007A0D5F" w:rsidRPr="000503F5">
              <w:rPr>
                <w:color w:val="000000" w:themeColor="text1"/>
                <w:sz w:val="18"/>
                <w:szCs w:val="18"/>
              </w:rPr>
              <w:t xml:space="preserve">and </w:t>
            </w:r>
            <w:r w:rsidRPr="000503F5">
              <w:rPr>
                <w:color w:val="000000" w:themeColor="text1"/>
                <w:sz w:val="18"/>
                <w:szCs w:val="18"/>
              </w:rPr>
              <w:t>maintain all required registrations and licences for the Asset.</w:t>
            </w:r>
          </w:p>
          <w:p w14:paraId="6253CE01" w14:textId="77777777" w:rsidR="00DF19CD" w:rsidRPr="000503F5" w:rsidRDefault="00DF19CD" w:rsidP="00BC0F06">
            <w:pPr>
              <w:pStyle w:val="NumberLevel3"/>
              <w:numPr>
                <w:ilvl w:val="0"/>
                <w:numId w:val="0"/>
              </w:numPr>
              <w:spacing w:before="0" w:after="0" w:line="240" w:lineRule="auto"/>
              <w:ind w:left="170" w:hanging="108"/>
              <w:contextualSpacing/>
              <w:rPr>
                <w:rFonts w:asciiTheme="minorHAnsi" w:hAnsiTheme="minorHAnsi"/>
                <w:color w:val="000000" w:themeColor="text1"/>
                <w:sz w:val="18"/>
                <w:szCs w:val="18"/>
              </w:rPr>
            </w:pPr>
          </w:p>
          <w:p w14:paraId="4412E989" w14:textId="7C2445DC" w:rsidR="004261F2" w:rsidRPr="000503F5" w:rsidRDefault="00C302CD" w:rsidP="000503F5">
            <w:pPr>
              <w:rPr>
                <w:color w:val="000000" w:themeColor="text1"/>
                <w:sz w:val="18"/>
                <w:szCs w:val="18"/>
              </w:rPr>
            </w:pPr>
            <w:r w:rsidRPr="000503F5">
              <w:rPr>
                <w:color w:val="000000" w:themeColor="text1"/>
                <w:sz w:val="18"/>
                <w:szCs w:val="18"/>
              </w:rPr>
              <w:t>CB</w:t>
            </w:r>
            <w:r w:rsidR="000017D9" w:rsidRPr="000503F5">
              <w:rPr>
                <w:color w:val="000000" w:themeColor="text1"/>
                <w:sz w:val="18"/>
                <w:szCs w:val="18"/>
              </w:rPr>
              <w:t>5.</w:t>
            </w:r>
            <w:r w:rsidR="00AF2F5B" w:rsidRPr="000503F5">
              <w:rPr>
                <w:color w:val="000000" w:themeColor="text1"/>
                <w:sz w:val="18"/>
                <w:szCs w:val="18"/>
              </w:rPr>
              <w:t>5</w:t>
            </w:r>
            <w:r w:rsidR="000017D9" w:rsidRPr="000503F5">
              <w:rPr>
                <w:color w:val="000000" w:themeColor="text1"/>
                <w:sz w:val="18"/>
                <w:szCs w:val="18"/>
              </w:rPr>
              <w:tab/>
            </w:r>
            <w:r w:rsidR="004261F2" w:rsidRPr="000503F5">
              <w:rPr>
                <w:color w:val="000000" w:themeColor="text1"/>
                <w:sz w:val="18"/>
                <w:szCs w:val="18"/>
              </w:rPr>
              <w:t xml:space="preserve">The Grantee agrees to maintain a register of all Assets </w:t>
            </w:r>
            <w:r w:rsidR="00ED7959" w:rsidRPr="000503F5">
              <w:rPr>
                <w:color w:val="000000" w:themeColor="text1"/>
                <w:sz w:val="18"/>
                <w:szCs w:val="18"/>
              </w:rPr>
              <w:t xml:space="preserve">with a value of </w:t>
            </w:r>
            <w:r w:rsidR="004261F2" w:rsidRPr="000503F5">
              <w:rPr>
                <w:color w:val="000000" w:themeColor="text1"/>
                <w:sz w:val="18"/>
                <w:szCs w:val="18"/>
              </w:rPr>
              <w:t>$</w:t>
            </w:r>
            <w:r w:rsidR="00FC5133" w:rsidRPr="000503F5">
              <w:rPr>
                <w:color w:val="000000" w:themeColor="text1"/>
                <w:sz w:val="18"/>
                <w:szCs w:val="18"/>
              </w:rPr>
              <w:t>[</w:t>
            </w:r>
            <w:r w:rsidR="00FC5133" w:rsidRPr="000503F5">
              <w:rPr>
                <w:i/>
                <w:color w:val="000000" w:themeColor="text1"/>
                <w:sz w:val="18"/>
                <w:szCs w:val="18"/>
              </w:rPr>
              <w:t>insert</w:t>
            </w:r>
            <w:r w:rsidR="00FC5133" w:rsidRPr="000503F5">
              <w:rPr>
                <w:color w:val="000000" w:themeColor="text1"/>
                <w:sz w:val="18"/>
                <w:szCs w:val="18"/>
              </w:rPr>
              <w:t>]</w:t>
            </w:r>
            <w:r w:rsidR="004261F2" w:rsidRPr="000503F5">
              <w:rPr>
                <w:color w:val="000000" w:themeColor="text1"/>
                <w:sz w:val="18"/>
                <w:szCs w:val="18"/>
              </w:rPr>
              <w:t xml:space="preserve"> (including GST) or more </w:t>
            </w:r>
            <w:r w:rsidR="00ED7959" w:rsidRPr="000503F5">
              <w:rPr>
                <w:color w:val="000000" w:themeColor="text1"/>
                <w:sz w:val="18"/>
                <w:szCs w:val="18"/>
              </w:rPr>
              <w:t>at the time of the Asset’s purchase, lease, creation or bringing into existence</w:t>
            </w:r>
            <w:r w:rsidR="004261F2" w:rsidRPr="000503F5">
              <w:rPr>
                <w:color w:val="000000" w:themeColor="text1"/>
                <w:sz w:val="18"/>
                <w:szCs w:val="18"/>
              </w:rPr>
              <w:t xml:space="preserve"> in the form specified below and to provide the register to the Commonwealth upon request. </w:t>
            </w:r>
          </w:p>
          <w:p w14:paraId="2495F933" w14:textId="77777777" w:rsidR="004261F2" w:rsidRPr="000503F5" w:rsidRDefault="004261F2" w:rsidP="00BC0F06">
            <w:pPr>
              <w:ind w:left="170" w:hanging="108"/>
              <w:rPr>
                <w:color w:val="000000" w:themeColor="text1"/>
                <w:sz w:val="18"/>
                <w:szCs w:val="18"/>
              </w:rPr>
            </w:pPr>
          </w:p>
          <w:tbl>
            <w:tblPr>
              <w:tblW w:w="12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0"/>
              <w:gridCol w:w="1208"/>
              <w:gridCol w:w="1276"/>
              <w:gridCol w:w="1276"/>
              <w:gridCol w:w="1276"/>
              <w:gridCol w:w="895"/>
              <w:gridCol w:w="1095"/>
              <w:gridCol w:w="881"/>
              <w:gridCol w:w="965"/>
              <w:gridCol w:w="984"/>
              <w:gridCol w:w="1357"/>
            </w:tblGrid>
            <w:tr w:rsidR="00AA3B9E" w:rsidRPr="005127C4" w14:paraId="7455D2D6" w14:textId="07E4A94F" w:rsidTr="00D10EBF">
              <w:trPr>
                <w:cantSplit/>
                <w:tblHeader/>
              </w:trPr>
              <w:tc>
                <w:tcPr>
                  <w:tcW w:w="970" w:type="dxa"/>
                </w:tcPr>
                <w:p w14:paraId="2885D77F" w14:textId="77777777" w:rsidR="00E73F9B" w:rsidRPr="000503F5" w:rsidRDefault="00E73F9B" w:rsidP="00695DFE">
                  <w:pPr>
                    <w:spacing w:after="0"/>
                    <w:rPr>
                      <w:color w:val="000000" w:themeColor="text1"/>
                      <w:sz w:val="16"/>
                      <w:szCs w:val="18"/>
                    </w:rPr>
                  </w:pPr>
                  <w:r w:rsidRPr="000503F5">
                    <w:rPr>
                      <w:color w:val="000000" w:themeColor="text1"/>
                      <w:sz w:val="16"/>
                      <w:szCs w:val="18"/>
                    </w:rPr>
                    <w:t xml:space="preserve">Item Number </w:t>
                  </w:r>
                </w:p>
              </w:tc>
              <w:tc>
                <w:tcPr>
                  <w:tcW w:w="1208" w:type="dxa"/>
                </w:tcPr>
                <w:p w14:paraId="31A8DEEE" w14:textId="77777777" w:rsidR="00E73F9B" w:rsidRPr="000503F5" w:rsidRDefault="00E73F9B" w:rsidP="000503F5">
                  <w:pPr>
                    <w:spacing w:after="0"/>
                    <w:rPr>
                      <w:color w:val="000000" w:themeColor="text1"/>
                      <w:sz w:val="16"/>
                      <w:szCs w:val="18"/>
                    </w:rPr>
                  </w:pPr>
                  <w:r w:rsidRPr="000503F5">
                    <w:rPr>
                      <w:color w:val="000000" w:themeColor="text1"/>
                      <w:sz w:val="16"/>
                      <w:szCs w:val="18"/>
                    </w:rPr>
                    <w:t xml:space="preserve">Description </w:t>
                  </w:r>
                </w:p>
              </w:tc>
              <w:tc>
                <w:tcPr>
                  <w:tcW w:w="1276" w:type="dxa"/>
                </w:tcPr>
                <w:p w14:paraId="367D285A" w14:textId="77777777" w:rsidR="00E73F9B" w:rsidRPr="000503F5" w:rsidRDefault="00E73F9B" w:rsidP="000503F5">
                  <w:pPr>
                    <w:spacing w:after="0"/>
                    <w:ind w:left="14"/>
                    <w:rPr>
                      <w:color w:val="000000" w:themeColor="text1"/>
                      <w:sz w:val="16"/>
                      <w:szCs w:val="18"/>
                    </w:rPr>
                  </w:pPr>
                  <w:r w:rsidRPr="000503F5">
                    <w:rPr>
                      <w:color w:val="000000" w:themeColor="text1"/>
                      <w:sz w:val="16"/>
                      <w:szCs w:val="18"/>
                    </w:rPr>
                    <w:t>Grant Contributions</w:t>
                  </w:r>
                </w:p>
              </w:tc>
              <w:tc>
                <w:tcPr>
                  <w:tcW w:w="1276" w:type="dxa"/>
                </w:tcPr>
                <w:p w14:paraId="7A81E101" w14:textId="77777777" w:rsidR="00E73F9B" w:rsidRPr="000503F5" w:rsidRDefault="00E73F9B" w:rsidP="000503F5">
                  <w:pPr>
                    <w:spacing w:after="0"/>
                    <w:rPr>
                      <w:color w:val="000000" w:themeColor="text1"/>
                      <w:sz w:val="16"/>
                      <w:szCs w:val="18"/>
                    </w:rPr>
                  </w:pPr>
                  <w:r w:rsidRPr="000503F5">
                    <w:rPr>
                      <w:color w:val="000000" w:themeColor="text1"/>
                      <w:sz w:val="16"/>
                      <w:szCs w:val="18"/>
                    </w:rPr>
                    <w:t>Other Contributions - Grantee</w:t>
                  </w:r>
                </w:p>
              </w:tc>
              <w:tc>
                <w:tcPr>
                  <w:tcW w:w="1276" w:type="dxa"/>
                </w:tcPr>
                <w:p w14:paraId="63A1DB2C" w14:textId="77777777" w:rsidR="00E73F9B" w:rsidRPr="000503F5" w:rsidRDefault="00E73F9B" w:rsidP="000503F5">
                  <w:pPr>
                    <w:spacing w:after="0"/>
                    <w:rPr>
                      <w:color w:val="000000" w:themeColor="text1"/>
                      <w:sz w:val="16"/>
                      <w:szCs w:val="18"/>
                    </w:rPr>
                  </w:pPr>
                  <w:r w:rsidRPr="000503F5">
                    <w:rPr>
                      <w:color w:val="000000" w:themeColor="text1"/>
                      <w:sz w:val="16"/>
                      <w:szCs w:val="18"/>
                    </w:rPr>
                    <w:t>Other Contributions – Third Parties</w:t>
                  </w:r>
                </w:p>
              </w:tc>
              <w:tc>
                <w:tcPr>
                  <w:tcW w:w="895" w:type="dxa"/>
                </w:tcPr>
                <w:p w14:paraId="536211E8" w14:textId="77777777" w:rsidR="00E73F9B" w:rsidRPr="000503F5" w:rsidRDefault="00E73F9B" w:rsidP="000503F5">
                  <w:pPr>
                    <w:spacing w:after="0"/>
                    <w:ind w:left="17"/>
                    <w:rPr>
                      <w:color w:val="000000" w:themeColor="text1"/>
                      <w:sz w:val="16"/>
                      <w:szCs w:val="18"/>
                    </w:rPr>
                  </w:pPr>
                  <w:r w:rsidRPr="000503F5">
                    <w:rPr>
                      <w:color w:val="000000" w:themeColor="text1"/>
                      <w:sz w:val="16"/>
                      <w:szCs w:val="18"/>
                    </w:rPr>
                    <w:t>Total Cost</w:t>
                  </w:r>
                </w:p>
              </w:tc>
              <w:tc>
                <w:tcPr>
                  <w:tcW w:w="1095" w:type="dxa"/>
                </w:tcPr>
                <w:p w14:paraId="6A3FFF0F" w14:textId="637F00EB" w:rsidR="00E73F9B" w:rsidRPr="000503F5" w:rsidRDefault="00E73F9B" w:rsidP="000503F5">
                  <w:pPr>
                    <w:spacing w:after="0"/>
                    <w:ind w:left="-31"/>
                    <w:rPr>
                      <w:color w:val="000000" w:themeColor="text1"/>
                      <w:sz w:val="16"/>
                      <w:szCs w:val="18"/>
                    </w:rPr>
                  </w:pPr>
                  <w:r w:rsidRPr="000503F5">
                    <w:rPr>
                      <w:color w:val="000000" w:themeColor="text1"/>
                      <w:sz w:val="16"/>
                      <w:szCs w:val="18"/>
                    </w:rPr>
                    <w:t>Date of acquisition</w:t>
                  </w:r>
                </w:p>
              </w:tc>
              <w:tc>
                <w:tcPr>
                  <w:tcW w:w="881" w:type="dxa"/>
                </w:tcPr>
                <w:p w14:paraId="3428C79A" w14:textId="6898D79B" w:rsidR="00E73F9B" w:rsidRPr="000503F5" w:rsidRDefault="00E73F9B" w:rsidP="000503F5">
                  <w:pPr>
                    <w:spacing w:after="0"/>
                    <w:ind w:left="9"/>
                    <w:rPr>
                      <w:color w:val="000000" w:themeColor="text1"/>
                      <w:sz w:val="16"/>
                      <w:szCs w:val="18"/>
                    </w:rPr>
                  </w:pPr>
                  <w:r w:rsidRPr="000503F5">
                    <w:rPr>
                      <w:color w:val="000000" w:themeColor="text1"/>
                      <w:sz w:val="16"/>
                      <w:szCs w:val="18"/>
                    </w:rPr>
                    <w:t>Is the Asset owned or leased?</w:t>
                  </w:r>
                </w:p>
              </w:tc>
              <w:tc>
                <w:tcPr>
                  <w:tcW w:w="965" w:type="dxa"/>
                </w:tcPr>
                <w:p w14:paraId="1B7E4107" w14:textId="4A945416" w:rsidR="00E73F9B" w:rsidRPr="000503F5" w:rsidRDefault="00E73F9B" w:rsidP="000503F5">
                  <w:pPr>
                    <w:spacing w:after="0"/>
                    <w:ind w:left="64" w:hanging="2"/>
                    <w:rPr>
                      <w:color w:val="000000" w:themeColor="text1"/>
                      <w:sz w:val="16"/>
                      <w:szCs w:val="18"/>
                    </w:rPr>
                  </w:pPr>
                  <w:r w:rsidRPr="000503F5">
                    <w:rPr>
                      <w:color w:val="000000" w:themeColor="text1"/>
                      <w:sz w:val="16"/>
                      <w:szCs w:val="18"/>
                    </w:rPr>
                    <w:t>Date disposed of</w:t>
                  </w:r>
                </w:p>
              </w:tc>
              <w:tc>
                <w:tcPr>
                  <w:tcW w:w="984" w:type="dxa"/>
                </w:tcPr>
                <w:p w14:paraId="55917A77" w14:textId="34676F8B" w:rsidR="00E73F9B" w:rsidRPr="000503F5" w:rsidRDefault="00E73F9B" w:rsidP="00695DFE">
                  <w:pPr>
                    <w:spacing w:after="0"/>
                    <w:ind w:left="1"/>
                    <w:rPr>
                      <w:color w:val="000000" w:themeColor="text1"/>
                      <w:sz w:val="16"/>
                      <w:szCs w:val="18"/>
                    </w:rPr>
                  </w:pPr>
                  <w:r w:rsidRPr="000503F5">
                    <w:rPr>
                      <w:color w:val="000000" w:themeColor="text1"/>
                      <w:sz w:val="16"/>
                      <w:szCs w:val="18"/>
                    </w:rPr>
                    <w:t>Proceeds of any sale or disposal</w:t>
                  </w:r>
                </w:p>
              </w:tc>
              <w:tc>
                <w:tcPr>
                  <w:tcW w:w="1357" w:type="dxa"/>
                </w:tcPr>
                <w:p w14:paraId="491407AA" w14:textId="6EFE6AF8" w:rsidR="00E73F9B" w:rsidRPr="000503F5" w:rsidRDefault="0087471E" w:rsidP="00695DFE">
                  <w:pPr>
                    <w:spacing w:after="0"/>
                    <w:ind w:left="11"/>
                    <w:rPr>
                      <w:color w:val="000000" w:themeColor="text1"/>
                      <w:sz w:val="16"/>
                      <w:szCs w:val="18"/>
                    </w:rPr>
                  </w:pPr>
                  <w:r w:rsidRPr="000503F5">
                    <w:rPr>
                      <w:color w:val="000000" w:themeColor="text1"/>
                      <w:sz w:val="16"/>
                      <w:szCs w:val="18"/>
                    </w:rPr>
                    <w:t>Undepreciated</w:t>
                  </w:r>
                  <w:r w:rsidR="00E73F9B" w:rsidRPr="000503F5">
                    <w:rPr>
                      <w:color w:val="000000" w:themeColor="text1"/>
                      <w:sz w:val="16"/>
                      <w:szCs w:val="18"/>
                    </w:rPr>
                    <w:t xml:space="preserve"> value of asset</w:t>
                  </w:r>
                </w:p>
              </w:tc>
            </w:tr>
            <w:tr w:rsidR="00AA3B9E" w:rsidRPr="005127C4" w14:paraId="60DD3DEF" w14:textId="4078E2CC" w:rsidTr="00D10EBF">
              <w:tc>
                <w:tcPr>
                  <w:tcW w:w="970" w:type="dxa"/>
                </w:tcPr>
                <w:p w14:paraId="1B86489E" w14:textId="77777777" w:rsidR="00E73F9B" w:rsidRPr="000503F5" w:rsidRDefault="00E73F9B" w:rsidP="00C24E90">
                  <w:pPr>
                    <w:spacing w:after="0"/>
                    <w:ind w:left="64" w:hanging="2"/>
                    <w:rPr>
                      <w:color w:val="000000" w:themeColor="text1"/>
                      <w:sz w:val="16"/>
                      <w:szCs w:val="18"/>
                    </w:rPr>
                  </w:pPr>
                  <w:r w:rsidRPr="000503F5">
                    <w:rPr>
                      <w:color w:val="000000" w:themeColor="text1"/>
                      <w:sz w:val="16"/>
                      <w:szCs w:val="18"/>
                    </w:rPr>
                    <w:t>[</w:t>
                  </w:r>
                  <w:r w:rsidRPr="000503F5">
                    <w:rPr>
                      <w:i/>
                      <w:color w:val="000000" w:themeColor="text1"/>
                      <w:sz w:val="16"/>
                      <w:szCs w:val="18"/>
                    </w:rPr>
                    <w:t>insert reference</w:t>
                  </w:r>
                  <w:r w:rsidRPr="000503F5">
                    <w:rPr>
                      <w:color w:val="000000" w:themeColor="text1"/>
                      <w:sz w:val="16"/>
                      <w:szCs w:val="18"/>
                    </w:rPr>
                    <w:t>]</w:t>
                  </w:r>
                </w:p>
              </w:tc>
              <w:tc>
                <w:tcPr>
                  <w:tcW w:w="1208" w:type="dxa"/>
                </w:tcPr>
                <w:p w14:paraId="099C8608" w14:textId="77777777" w:rsidR="00E73F9B" w:rsidRPr="000503F5" w:rsidRDefault="00E73F9B" w:rsidP="00C24E90">
                  <w:pPr>
                    <w:spacing w:after="0"/>
                    <w:ind w:left="86"/>
                    <w:rPr>
                      <w:color w:val="000000" w:themeColor="text1"/>
                      <w:sz w:val="16"/>
                      <w:szCs w:val="18"/>
                    </w:rPr>
                  </w:pPr>
                  <w:r w:rsidRPr="000503F5">
                    <w:rPr>
                      <w:color w:val="000000" w:themeColor="text1"/>
                      <w:sz w:val="16"/>
                      <w:szCs w:val="18"/>
                    </w:rPr>
                    <w:t>[</w:t>
                  </w:r>
                  <w:r w:rsidRPr="000503F5">
                    <w:rPr>
                      <w:i/>
                      <w:color w:val="000000" w:themeColor="text1"/>
                      <w:sz w:val="16"/>
                      <w:szCs w:val="18"/>
                    </w:rPr>
                    <w:t>insert description of the equipment or asset</w:t>
                  </w:r>
                  <w:r w:rsidRPr="000503F5">
                    <w:rPr>
                      <w:color w:val="000000" w:themeColor="text1"/>
                      <w:sz w:val="16"/>
                      <w:szCs w:val="18"/>
                    </w:rPr>
                    <w:t>]</w:t>
                  </w:r>
                </w:p>
              </w:tc>
              <w:tc>
                <w:tcPr>
                  <w:tcW w:w="1276" w:type="dxa"/>
                </w:tcPr>
                <w:p w14:paraId="54CE8FF6" w14:textId="77777777" w:rsidR="00E73F9B" w:rsidRPr="000503F5" w:rsidRDefault="00E73F9B" w:rsidP="001C3D44">
                  <w:pPr>
                    <w:spacing w:after="0"/>
                    <w:ind w:left="14"/>
                    <w:rPr>
                      <w:color w:val="000000" w:themeColor="text1"/>
                      <w:sz w:val="16"/>
                      <w:szCs w:val="18"/>
                    </w:rPr>
                  </w:pPr>
                  <w:r w:rsidRPr="000503F5">
                    <w:rPr>
                      <w:color w:val="000000" w:themeColor="text1"/>
                      <w:sz w:val="16"/>
                      <w:szCs w:val="18"/>
                    </w:rPr>
                    <w:t>[</w:t>
                  </w:r>
                  <w:r w:rsidRPr="000503F5">
                    <w:rPr>
                      <w:i/>
                      <w:color w:val="000000" w:themeColor="text1"/>
                      <w:sz w:val="16"/>
                      <w:szCs w:val="18"/>
                    </w:rPr>
                    <w:t>insert amount of Grant contributed to this item</w:t>
                  </w:r>
                  <w:r w:rsidRPr="000503F5">
                    <w:rPr>
                      <w:color w:val="000000" w:themeColor="text1"/>
                      <w:sz w:val="16"/>
                      <w:szCs w:val="18"/>
                    </w:rPr>
                    <w:t>]</w:t>
                  </w:r>
                </w:p>
              </w:tc>
              <w:tc>
                <w:tcPr>
                  <w:tcW w:w="1276" w:type="dxa"/>
                </w:tcPr>
                <w:p w14:paraId="1375ACE8" w14:textId="77777777" w:rsidR="00E73F9B" w:rsidRPr="000503F5" w:rsidRDefault="00E73F9B" w:rsidP="001C3D44">
                  <w:pPr>
                    <w:spacing w:after="0"/>
                    <w:ind w:left="18"/>
                    <w:rPr>
                      <w:color w:val="000000" w:themeColor="text1"/>
                      <w:sz w:val="16"/>
                      <w:szCs w:val="18"/>
                    </w:rPr>
                  </w:pPr>
                  <w:r w:rsidRPr="000503F5">
                    <w:rPr>
                      <w:color w:val="000000" w:themeColor="text1"/>
                      <w:sz w:val="16"/>
                      <w:szCs w:val="18"/>
                    </w:rPr>
                    <w:t>[</w:t>
                  </w:r>
                  <w:r w:rsidRPr="000503F5">
                    <w:rPr>
                      <w:i/>
                      <w:color w:val="000000" w:themeColor="text1"/>
                      <w:sz w:val="16"/>
                      <w:szCs w:val="18"/>
                    </w:rPr>
                    <w:t>insert amount of Grantees own funds contributed to this item</w:t>
                  </w:r>
                  <w:r w:rsidRPr="000503F5">
                    <w:rPr>
                      <w:color w:val="000000" w:themeColor="text1"/>
                      <w:sz w:val="16"/>
                      <w:szCs w:val="18"/>
                    </w:rPr>
                    <w:t>]</w:t>
                  </w:r>
                </w:p>
              </w:tc>
              <w:tc>
                <w:tcPr>
                  <w:tcW w:w="1276" w:type="dxa"/>
                </w:tcPr>
                <w:p w14:paraId="24770046" w14:textId="77777777" w:rsidR="00E73F9B" w:rsidRPr="000503F5" w:rsidRDefault="00E73F9B" w:rsidP="001C3D44">
                  <w:pPr>
                    <w:spacing w:after="0"/>
                    <w:ind w:left="13"/>
                    <w:rPr>
                      <w:i/>
                      <w:color w:val="000000" w:themeColor="text1"/>
                      <w:sz w:val="16"/>
                      <w:szCs w:val="18"/>
                    </w:rPr>
                  </w:pPr>
                  <w:r w:rsidRPr="000503F5">
                    <w:rPr>
                      <w:color w:val="000000" w:themeColor="text1"/>
                      <w:sz w:val="16"/>
                      <w:szCs w:val="18"/>
                    </w:rPr>
                    <w:t>[</w:t>
                  </w:r>
                  <w:r w:rsidRPr="000503F5">
                    <w:rPr>
                      <w:i/>
                      <w:color w:val="000000" w:themeColor="text1"/>
                      <w:sz w:val="16"/>
                      <w:szCs w:val="18"/>
                    </w:rPr>
                    <w:t>insert amount of other sources of funding contributed to this item</w:t>
                  </w:r>
                  <w:r w:rsidRPr="000503F5">
                    <w:rPr>
                      <w:color w:val="000000" w:themeColor="text1"/>
                      <w:sz w:val="16"/>
                      <w:szCs w:val="18"/>
                    </w:rPr>
                    <w:t>]</w:t>
                  </w:r>
                </w:p>
              </w:tc>
              <w:tc>
                <w:tcPr>
                  <w:tcW w:w="895" w:type="dxa"/>
                </w:tcPr>
                <w:p w14:paraId="0452358E" w14:textId="77777777" w:rsidR="00E73F9B" w:rsidRPr="000503F5" w:rsidRDefault="00E73F9B" w:rsidP="001C3D44">
                  <w:pPr>
                    <w:spacing w:after="0"/>
                    <w:ind w:left="17"/>
                    <w:rPr>
                      <w:color w:val="000000" w:themeColor="text1"/>
                      <w:sz w:val="16"/>
                      <w:szCs w:val="18"/>
                    </w:rPr>
                  </w:pPr>
                  <w:r w:rsidRPr="000503F5">
                    <w:rPr>
                      <w:color w:val="000000" w:themeColor="text1"/>
                      <w:sz w:val="16"/>
                      <w:szCs w:val="18"/>
                    </w:rPr>
                    <w:t>[</w:t>
                  </w:r>
                  <w:r w:rsidRPr="000503F5">
                    <w:rPr>
                      <w:i/>
                      <w:color w:val="000000" w:themeColor="text1"/>
                      <w:sz w:val="16"/>
                      <w:szCs w:val="18"/>
                    </w:rPr>
                    <w:t>insert total amount cost of the item</w:t>
                  </w:r>
                  <w:r w:rsidRPr="000503F5">
                    <w:rPr>
                      <w:color w:val="000000" w:themeColor="text1"/>
                      <w:sz w:val="16"/>
                      <w:szCs w:val="18"/>
                    </w:rPr>
                    <w:t>]</w:t>
                  </w:r>
                </w:p>
              </w:tc>
              <w:tc>
                <w:tcPr>
                  <w:tcW w:w="1095" w:type="dxa"/>
                </w:tcPr>
                <w:p w14:paraId="78A174DD" w14:textId="77777777" w:rsidR="00E73F9B" w:rsidRPr="000503F5" w:rsidRDefault="00E73F9B" w:rsidP="000503F5">
                  <w:pPr>
                    <w:spacing w:after="0"/>
                    <w:ind w:left="17"/>
                    <w:rPr>
                      <w:color w:val="000000" w:themeColor="text1"/>
                      <w:sz w:val="16"/>
                      <w:szCs w:val="18"/>
                    </w:rPr>
                  </w:pPr>
                </w:p>
              </w:tc>
              <w:tc>
                <w:tcPr>
                  <w:tcW w:w="881" w:type="dxa"/>
                </w:tcPr>
                <w:p w14:paraId="650D2A6F" w14:textId="77777777" w:rsidR="00E73F9B" w:rsidRPr="000503F5" w:rsidRDefault="00E73F9B" w:rsidP="000503F5">
                  <w:pPr>
                    <w:spacing w:after="0"/>
                    <w:ind w:left="17"/>
                    <w:rPr>
                      <w:color w:val="000000" w:themeColor="text1"/>
                      <w:sz w:val="16"/>
                      <w:szCs w:val="18"/>
                    </w:rPr>
                  </w:pPr>
                </w:p>
              </w:tc>
              <w:tc>
                <w:tcPr>
                  <w:tcW w:w="965" w:type="dxa"/>
                </w:tcPr>
                <w:p w14:paraId="4521D0BF" w14:textId="77777777" w:rsidR="00E73F9B" w:rsidRPr="000503F5" w:rsidRDefault="00E73F9B" w:rsidP="000503F5">
                  <w:pPr>
                    <w:spacing w:after="0"/>
                    <w:ind w:left="17"/>
                    <w:rPr>
                      <w:color w:val="000000" w:themeColor="text1"/>
                      <w:sz w:val="16"/>
                      <w:szCs w:val="18"/>
                    </w:rPr>
                  </w:pPr>
                </w:p>
              </w:tc>
              <w:tc>
                <w:tcPr>
                  <w:tcW w:w="984" w:type="dxa"/>
                </w:tcPr>
                <w:p w14:paraId="3D5202DB" w14:textId="77777777" w:rsidR="00E73F9B" w:rsidRPr="000503F5" w:rsidRDefault="00E73F9B" w:rsidP="00BC0F06">
                  <w:pPr>
                    <w:spacing w:after="0"/>
                    <w:ind w:left="170" w:hanging="108"/>
                    <w:rPr>
                      <w:color w:val="000000" w:themeColor="text1"/>
                      <w:sz w:val="16"/>
                      <w:szCs w:val="18"/>
                    </w:rPr>
                  </w:pPr>
                </w:p>
              </w:tc>
              <w:tc>
                <w:tcPr>
                  <w:tcW w:w="1357" w:type="dxa"/>
                </w:tcPr>
                <w:p w14:paraId="0E4472BD" w14:textId="77777777" w:rsidR="00E73F9B" w:rsidRPr="000503F5" w:rsidRDefault="00E73F9B" w:rsidP="00BC0F06">
                  <w:pPr>
                    <w:spacing w:after="0"/>
                    <w:ind w:left="170" w:hanging="108"/>
                    <w:rPr>
                      <w:color w:val="000000" w:themeColor="text1"/>
                      <w:sz w:val="16"/>
                      <w:szCs w:val="18"/>
                    </w:rPr>
                  </w:pPr>
                </w:p>
              </w:tc>
            </w:tr>
          </w:tbl>
          <w:p w14:paraId="229DE041" w14:textId="77777777" w:rsidR="000017D9" w:rsidRPr="000503F5" w:rsidRDefault="000017D9" w:rsidP="00BC0F06">
            <w:pPr>
              <w:pStyle w:val="NumberLevel3"/>
              <w:numPr>
                <w:ilvl w:val="0"/>
                <w:numId w:val="0"/>
              </w:numPr>
              <w:spacing w:before="0" w:after="0" w:line="240" w:lineRule="auto"/>
              <w:ind w:left="170" w:hanging="108"/>
              <w:contextualSpacing/>
              <w:rPr>
                <w:rFonts w:asciiTheme="minorHAnsi" w:hAnsiTheme="minorHAnsi"/>
                <w:color w:val="000000" w:themeColor="text1"/>
                <w:sz w:val="18"/>
                <w:szCs w:val="18"/>
              </w:rPr>
            </w:pPr>
          </w:p>
          <w:p w14:paraId="1DB0DCB5" w14:textId="6812FD11" w:rsidR="000017D9" w:rsidRPr="000503F5" w:rsidRDefault="00C302CD" w:rsidP="000503F5">
            <w:pPr>
              <w:rPr>
                <w:color w:val="000000" w:themeColor="text1"/>
                <w:sz w:val="18"/>
                <w:szCs w:val="18"/>
              </w:rPr>
            </w:pPr>
            <w:r w:rsidRPr="000503F5">
              <w:rPr>
                <w:color w:val="000000" w:themeColor="text1"/>
                <w:sz w:val="18"/>
                <w:szCs w:val="18"/>
              </w:rPr>
              <w:t>CB</w:t>
            </w:r>
            <w:r w:rsidR="000017D9" w:rsidRPr="000503F5">
              <w:rPr>
                <w:color w:val="000000" w:themeColor="text1"/>
                <w:sz w:val="18"/>
                <w:szCs w:val="18"/>
              </w:rPr>
              <w:t>5.</w:t>
            </w:r>
            <w:r w:rsidR="00AF2F5B" w:rsidRPr="000503F5">
              <w:rPr>
                <w:color w:val="000000" w:themeColor="text1"/>
                <w:sz w:val="18"/>
                <w:szCs w:val="18"/>
              </w:rPr>
              <w:t>6</w:t>
            </w:r>
            <w:r w:rsidR="000017D9" w:rsidRPr="000503F5">
              <w:rPr>
                <w:color w:val="000000" w:themeColor="text1"/>
                <w:sz w:val="18"/>
                <w:szCs w:val="18"/>
              </w:rPr>
              <w:tab/>
              <w:t xml:space="preserve">The Grantee agrees that the proceeds </w:t>
            </w:r>
            <w:r w:rsidR="00D674AC" w:rsidRPr="000503F5">
              <w:rPr>
                <w:color w:val="000000" w:themeColor="text1"/>
                <w:sz w:val="18"/>
                <w:szCs w:val="18"/>
              </w:rPr>
              <w:t>from the sale of any Asset</w:t>
            </w:r>
            <w:r w:rsidR="000017D9" w:rsidRPr="000503F5">
              <w:rPr>
                <w:color w:val="000000" w:themeColor="text1"/>
                <w:sz w:val="18"/>
                <w:szCs w:val="18"/>
              </w:rPr>
              <w:t xml:space="preserve"> disposed of during the </w:t>
            </w:r>
            <w:r w:rsidR="00D674AC" w:rsidRPr="000503F5">
              <w:rPr>
                <w:color w:val="000000" w:themeColor="text1"/>
                <w:sz w:val="18"/>
                <w:szCs w:val="18"/>
              </w:rPr>
              <w:t xml:space="preserve">term of the Agreement </w:t>
            </w:r>
            <w:r w:rsidR="000017D9" w:rsidRPr="000503F5">
              <w:rPr>
                <w:color w:val="000000" w:themeColor="text1"/>
                <w:sz w:val="18"/>
                <w:szCs w:val="18"/>
              </w:rPr>
              <w:t xml:space="preserve">must be treated as part of the Grant and used for the purposes of the Activity. </w:t>
            </w:r>
          </w:p>
          <w:p w14:paraId="250FBCFC" w14:textId="77777777" w:rsidR="000017D9" w:rsidRPr="000503F5" w:rsidRDefault="000017D9" w:rsidP="00BC0F06">
            <w:pPr>
              <w:pStyle w:val="NumberLevel3"/>
              <w:numPr>
                <w:ilvl w:val="0"/>
                <w:numId w:val="0"/>
              </w:numPr>
              <w:spacing w:before="0" w:after="0" w:line="240" w:lineRule="auto"/>
              <w:ind w:left="170" w:hanging="108"/>
              <w:contextualSpacing/>
              <w:rPr>
                <w:rFonts w:asciiTheme="minorHAnsi" w:hAnsiTheme="minorHAnsi"/>
                <w:color w:val="000000" w:themeColor="text1"/>
                <w:sz w:val="18"/>
                <w:szCs w:val="18"/>
              </w:rPr>
            </w:pPr>
          </w:p>
          <w:p w14:paraId="67D1CFFC" w14:textId="73768EE3" w:rsidR="00DF19CD" w:rsidRPr="000503F5" w:rsidRDefault="00C302CD" w:rsidP="000503F5">
            <w:pPr>
              <w:rPr>
                <w:color w:val="000000" w:themeColor="text1"/>
                <w:sz w:val="18"/>
                <w:szCs w:val="18"/>
              </w:rPr>
            </w:pPr>
            <w:r w:rsidRPr="000503F5">
              <w:rPr>
                <w:color w:val="000000" w:themeColor="text1"/>
                <w:sz w:val="18"/>
                <w:szCs w:val="18"/>
              </w:rPr>
              <w:t>CB</w:t>
            </w:r>
            <w:r w:rsidR="000017D9" w:rsidRPr="000503F5">
              <w:rPr>
                <w:color w:val="000000" w:themeColor="text1"/>
                <w:sz w:val="18"/>
                <w:szCs w:val="18"/>
              </w:rPr>
              <w:t>5.</w:t>
            </w:r>
            <w:r w:rsidR="00AF2F5B" w:rsidRPr="000503F5">
              <w:rPr>
                <w:color w:val="000000" w:themeColor="text1"/>
                <w:sz w:val="18"/>
                <w:szCs w:val="18"/>
              </w:rPr>
              <w:t>7</w:t>
            </w:r>
            <w:r w:rsidR="000017D9" w:rsidRPr="000503F5">
              <w:rPr>
                <w:color w:val="000000" w:themeColor="text1"/>
                <w:sz w:val="18"/>
                <w:szCs w:val="18"/>
              </w:rPr>
              <w:tab/>
            </w:r>
            <w:r w:rsidR="00DF19CD" w:rsidRPr="000503F5">
              <w:rPr>
                <w:color w:val="000000" w:themeColor="text1"/>
                <w:sz w:val="18"/>
                <w:szCs w:val="18"/>
              </w:rPr>
              <w:t>If an Asset is lost, damaged or destroyed</w:t>
            </w:r>
            <w:r w:rsidR="00D674AC" w:rsidRPr="000503F5">
              <w:rPr>
                <w:color w:val="000000" w:themeColor="text1"/>
                <w:sz w:val="18"/>
                <w:szCs w:val="18"/>
              </w:rPr>
              <w:t xml:space="preserve"> then</w:t>
            </w:r>
            <w:r w:rsidR="00DF19CD" w:rsidRPr="000503F5">
              <w:rPr>
                <w:color w:val="000000" w:themeColor="text1"/>
                <w:sz w:val="18"/>
                <w:szCs w:val="18"/>
              </w:rPr>
              <w:t>, unless otherwise agreed in writing by the Commonwealth</w:t>
            </w:r>
            <w:r w:rsidR="00D674AC" w:rsidRPr="000503F5">
              <w:rPr>
                <w:color w:val="000000" w:themeColor="text1"/>
                <w:sz w:val="18"/>
                <w:szCs w:val="18"/>
              </w:rPr>
              <w:t>,</w:t>
            </w:r>
            <w:r w:rsidR="00DF19CD" w:rsidRPr="000503F5">
              <w:rPr>
                <w:color w:val="000000" w:themeColor="text1"/>
                <w:sz w:val="18"/>
                <w:szCs w:val="18"/>
              </w:rPr>
              <w:t xml:space="preserve"> the Grantee agrees to</w:t>
            </w:r>
            <w:r w:rsidR="00DF19CD" w:rsidRPr="000503F5" w:rsidDel="00B31FE6">
              <w:rPr>
                <w:color w:val="000000" w:themeColor="text1"/>
                <w:sz w:val="18"/>
                <w:szCs w:val="18"/>
              </w:rPr>
              <w:t xml:space="preserve"> </w:t>
            </w:r>
            <w:r w:rsidR="00DF19CD" w:rsidRPr="000503F5">
              <w:rPr>
                <w:color w:val="000000" w:themeColor="text1"/>
                <w:sz w:val="18"/>
                <w:szCs w:val="18"/>
              </w:rPr>
              <w:t>ensure that the Asset is promptly repaired, replaced or otherwise reinstated</w:t>
            </w:r>
            <w:r w:rsidR="00D674AC" w:rsidRPr="000503F5">
              <w:rPr>
                <w:color w:val="000000" w:themeColor="text1"/>
                <w:sz w:val="18"/>
                <w:szCs w:val="18"/>
              </w:rPr>
              <w:t>.</w:t>
            </w:r>
            <w:r w:rsidR="00DF19CD" w:rsidRPr="000503F5">
              <w:rPr>
                <w:color w:val="000000" w:themeColor="text1"/>
                <w:sz w:val="18"/>
                <w:szCs w:val="18"/>
              </w:rPr>
              <w:t xml:space="preserve"> </w:t>
            </w:r>
            <w:r w:rsidR="00D674AC" w:rsidRPr="000503F5">
              <w:rPr>
                <w:color w:val="000000" w:themeColor="text1"/>
                <w:sz w:val="18"/>
                <w:szCs w:val="18"/>
              </w:rPr>
              <w:t>T</w:t>
            </w:r>
            <w:r w:rsidR="00DF19CD" w:rsidRPr="000503F5">
              <w:rPr>
                <w:color w:val="000000" w:themeColor="text1"/>
                <w:sz w:val="18"/>
                <w:szCs w:val="18"/>
              </w:rPr>
              <w:t xml:space="preserve">his </w:t>
            </w:r>
            <w:r w:rsidR="000017D9" w:rsidRPr="000503F5">
              <w:rPr>
                <w:color w:val="000000" w:themeColor="text1"/>
                <w:sz w:val="18"/>
                <w:szCs w:val="18"/>
              </w:rPr>
              <w:t xml:space="preserve">clause </w:t>
            </w:r>
            <w:r w:rsidR="00B700CC" w:rsidRPr="000503F5">
              <w:rPr>
                <w:color w:val="000000" w:themeColor="text1"/>
                <w:sz w:val="18"/>
                <w:szCs w:val="18"/>
              </w:rPr>
              <w:t>CB</w:t>
            </w:r>
            <w:r w:rsidR="000017D9" w:rsidRPr="000503F5">
              <w:rPr>
                <w:color w:val="000000" w:themeColor="text1"/>
                <w:sz w:val="18"/>
                <w:szCs w:val="18"/>
              </w:rPr>
              <w:t>5</w:t>
            </w:r>
            <w:r w:rsidR="00DF19CD" w:rsidRPr="000503F5">
              <w:rPr>
                <w:color w:val="000000" w:themeColor="text1"/>
                <w:sz w:val="18"/>
                <w:szCs w:val="18"/>
              </w:rPr>
              <w:t xml:space="preserve"> continues to apply to the reinstated </w:t>
            </w:r>
            <w:r w:rsidR="0014431C" w:rsidRPr="000503F5">
              <w:rPr>
                <w:color w:val="000000" w:themeColor="text1"/>
                <w:sz w:val="18"/>
                <w:szCs w:val="18"/>
              </w:rPr>
              <w:t>A</w:t>
            </w:r>
            <w:r w:rsidR="00DF19CD" w:rsidRPr="000503F5">
              <w:rPr>
                <w:color w:val="000000" w:themeColor="text1"/>
                <w:sz w:val="18"/>
                <w:szCs w:val="18"/>
              </w:rPr>
              <w:t>sset.</w:t>
            </w:r>
          </w:p>
          <w:p w14:paraId="7724D87A" w14:textId="77777777" w:rsidR="005355EF" w:rsidRPr="000503F5" w:rsidRDefault="005355EF" w:rsidP="00BC0F06">
            <w:pPr>
              <w:pStyle w:val="NumberLevel3"/>
              <w:numPr>
                <w:ilvl w:val="0"/>
                <w:numId w:val="0"/>
              </w:numPr>
              <w:spacing w:before="0" w:after="0" w:line="240" w:lineRule="auto"/>
              <w:ind w:left="170" w:hanging="108"/>
              <w:contextualSpacing/>
              <w:rPr>
                <w:rFonts w:asciiTheme="minorHAnsi" w:hAnsiTheme="minorHAnsi"/>
                <w:color w:val="000000" w:themeColor="text1"/>
                <w:sz w:val="18"/>
                <w:szCs w:val="18"/>
              </w:rPr>
            </w:pPr>
          </w:p>
          <w:p w14:paraId="5B91A9AB" w14:textId="5F641B7D" w:rsidR="005355EF" w:rsidRPr="000503F5" w:rsidRDefault="00C302CD" w:rsidP="000503F5">
            <w:pPr>
              <w:rPr>
                <w:color w:val="000000" w:themeColor="text1"/>
                <w:sz w:val="18"/>
                <w:szCs w:val="18"/>
              </w:rPr>
            </w:pPr>
            <w:r w:rsidRPr="000503F5">
              <w:rPr>
                <w:color w:val="000000" w:themeColor="text1"/>
                <w:sz w:val="18"/>
                <w:szCs w:val="18"/>
              </w:rPr>
              <w:t>CB</w:t>
            </w:r>
            <w:r w:rsidR="000017D9" w:rsidRPr="000503F5">
              <w:rPr>
                <w:color w:val="000000" w:themeColor="text1"/>
                <w:sz w:val="18"/>
                <w:szCs w:val="18"/>
              </w:rPr>
              <w:t>5.</w:t>
            </w:r>
            <w:r w:rsidR="00AF2F5B" w:rsidRPr="000503F5">
              <w:rPr>
                <w:color w:val="000000" w:themeColor="text1"/>
                <w:sz w:val="18"/>
                <w:szCs w:val="18"/>
              </w:rPr>
              <w:t>8</w:t>
            </w:r>
            <w:r w:rsidR="000017D9" w:rsidRPr="000503F5">
              <w:rPr>
                <w:color w:val="000000" w:themeColor="text1"/>
                <w:sz w:val="18"/>
                <w:szCs w:val="18"/>
              </w:rPr>
              <w:tab/>
            </w:r>
            <w:r w:rsidR="00DF19CD" w:rsidRPr="000503F5">
              <w:rPr>
                <w:color w:val="000000" w:themeColor="text1"/>
                <w:sz w:val="18"/>
                <w:szCs w:val="18"/>
              </w:rPr>
              <w:t xml:space="preserve">On the expiration or termination of the Agreement, the Grantee </w:t>
            </w:r>
            <w:r w:rsidR="00E610D5" w:rsidRPr="000503F5">
              <w:rPr>
                <w:color w:val="000000" w:themeColor="text1"/>
                <w:sz w:val="18"/>
                <w:szCs w:val="18"/>
              </w:rPr>
              <w:t xml:space="preserve">agrees to </w:t>
            </w:r>
            <w:r w:rsidR="00DF19CD" w:rsidRPr="000503F5">
              <w:rPr>
                <w:color w:val="000000" w:themeColor="text1"/>
                <w:sz w:val="18"/>
                <w:szCs w:val="18"/>
              </w:rPr>
              <w:t xml:space="preserve">transfer any Asset to the Commonwealth or </w:t>
            </w:r>
            <w:r w:rsidR="00E610D5" w:rsidRPr="000503F5">
              <w:rPr>
                <w:color w:val="000000" w:themeColor="text1"/>
                <w:sz w:val="18"/>
                <w:szCs w:val="18"/>
              </w:rPr>
              <w:t xml:space="preserve">a </w:t>
            </w:r>
            <w:r w:rsidR="00DF19CD" w:rsidRPr="000503F5">
              <w:rPr>
                <w:color w:val="000000" w:themeColor="text1"/>
                <w:sz w:val="18"/>
                <w:szCs w:val="18"/>
              </w:rPr>
              <w:t>third party nominated by the Commonwealth or otherwise deal with the Asset as directed by the Commonwealth.</w:t>
            </w:r>
          </w:p>
          <w:p w14:paraId="7E26EDF1" w14:textId="77777777" w:rsidR="00CA79DA" w:rsidRPr="000503F5" w:rsidRDefault="00CA79DA" w:rsidP="00BC0F06">
            <w:pPr>
              <w:pStyle w:val="NumberLevel4"/>
              <w:numPr>
                <w:ilvl w:val="0"/>
                <w:numId w:val="0"/>
              </w:numPr>
              <w:spacing w:after="0" w:line="240" w:lineRule="auto"/>
              <w:ind w:left="720" w:hanging="108"/>
              <w:contextualSpacing/>
              <w:rPr>
                <w:rFonts w:asciiTheme="minorHAnsi" w:hAnsiTheme="minorHAnsi"/>
                <w:color w:val="000000" w:themeColor="text1"/>
                <w:sz w:val="18"/>
                <w:szCs w:val="18"/>
              </w:rPr>
            </w:pPr>
          </w:p>
        </w:tc>
      </w:tr>
      <w:tr w:rsidR="00150A95" w:rsidRPr="005127C4" w14:paraId="47FA0005" w14:textId="77777777" w:rsidTr="000503F5">
        <w:trPr>
          <w:jc w:val="center"/>
        </w:trPr>
        <w:tc>
          <w:tcPr>
            <w:tcW w:w="1164" w:type="dxa"/>
            <w:tcBorders>
              <w:bottom w:val="single" w:sz="4" w:space="0" w:color="auto"/>
            </w:tcBorders>
          </w:tcPr>
          <w:p w14:paraId="6381F44E" w14:textId="77777777" w:rsidR="00150A95" w:rsidRPr="000503F5" w:rsidRDefault="00150A95" w:rsidP="00BC0F06">
            <w:pPr>
              <w:ind w:hanging="108"/>
              <w:rPr>
                <w:color w:val="000000" w:themeColor="text1"/>
                <w:sz w:val="18"/>
                <w:szCs w:val="18"/>
              </w:rPr>
            </w:pPr>
            <w:r w:rsidRPr="000503F5">
              <w:rPr>
                <w:color w:val="000000" w:themeColor="text1"/>
                <w:sz w:val="18"/>
                <w:szCs w:val="18"/>
              </w:rPr>
              <w:t>Policy intent</w:t>
            </w:r>
          </w:p>
        </w:tc>
        <w:tc>
          <w:tcPr>
            <w:tcW w:w="10030" w:type="dxa"/>
            <w:tcBorders>
              <w:bottom w:val="single" w:sz="4" w:space="0" w:color="auto"/>
            </w:tcBorders>
          </w:tcPr>
          <w:p w14:paraId="0B862EB4" w14:textId="7DF9316B" w:rsidR="00150A95" w:rsidRPr="000503F5" w:rsidRDefault="0035071E" w:rsidP="00562293">
            <w:pPr>
              <w:rPr>
                <w:color w:val="000000" w:themeColor="text1"/>
                <w:sz w:val="18"/>
                <w:szCs w:val="18"/>
              </w:rPr>
            </w:pPr>
            <w:r w:rsidRPr="000503F5">
              <w:rPr>
                <w:color w:val="000000" w:themeColor="text1"/>
                <w:sz w:val="18"/>
                <w:szCs w:val="18"/>
              </w:rPr>
              <w:t xml:space="preserve">Protects the Commonwealth’s </w:t>
            </w:r>
            <w:r w:rsidR="00150A95" w:rsidRPr="000503F5">
              <w:rPr>
                <w:color w:val="000000" w:themeColor="text1"/>
                <w:sz w:val="18"/>
                <w:szCs w:val="18"/>
              </w:rPr>
              <w:t xml:space="preserve">rights in relation to any equipment or assets purchased with the Grant </w:t>
            </w:r>
            <w:r w:rsidR="0014431C" w:rsidRPr="000503F5">
              <w:rPr>
                <w:color w:val="000000" w:themeColor="text1"/>
                <w:sz w:val="18"/>
                <w:szCs w:val="18"/>
              </w:rPr>
              <w:t>and avoids Grant funds being turned into Grantee’s own funds via the purchase and sale of Assets.</w:t>
            </w:r>
          </w:p>
          <w:p w14:paraId="35BA651D" w14:textId="77777777" w:rsidR="00150A95" w:rsidRPr="000503F5" w:rsidRDefault="00150A95" w:rsidP="00BC0F06">
            <w:pPr>
              <w:widowControl w:val="0"/>
              <w:ind w:hanging="108"/>
              <w:rPr>
                <w:color w:val="000000" w:themeColor="text1"/>
                <w:sz w:val="18"/>
                <w:szCs w:val="18"/>
              </w:rPr>
            </w:pPr>
          </w:p>
        </w:tc>
        <w:tc>
          <w:tcPr>
            <w:tcW w:w="11340" w:type="dxa"/>
            <w:tcBorders>
              <w:bottom w:val="single" w:sz="4" w:space="0" w:color="auto"/>
            </w:tcBorders>
          </w:tcPr>
          <w:p w14:paraId="4AC5EC71" w14:textId="60A348DE" w:rsidR="00C302CD" w:rsidRPr="000503F5" w:rsidRDefault="0035071E" w:rsidP="000503F5">
            <w:pPr>
              <w:rPr>
                <w:color w:val="000000" w:themeColor="text1"/>
                <w:sz w:val="18"/>
                <w:szCs w:val="18"/>
              </w:rPr>
            </w:pPr>
            <w:r w:rsidRPr="000503F5">
              <w:rPr>
                <w:color w:val="000000" w:themeColor="text1"/>
                <w:sz w:val="18"/>
                <w:szCs w:val="18"/>
              </w:rPr>
              <w:t xml:space="preserve">Protects the Commonwealth’s rights in relation to any equipment or assets purchased with the Grant </w:t>
            </w:r>
            <w:r w:rsidR="0014431C" w:rsidRPr="000503F5">
              <w:rPr>
                <w:color w:val="000000" w:themeColor="text1"/>
                <w:sz w:val="18"/>
                <w:szCs w:val="18"/>
              </w:rPr>
              <w:t>and avoids Grant funds being turned into Grantee’s own funds via the purchase and sale of Assets.  I</w:t>
            </w:r>
            <w:r w:rsidRPr="000503F5">
              <w:rPr>
                <w:color w:val="000000" w:themeColor="text1"/>
                <w:sz w:val="18"/>
                <w:szCs w:val="18"/>
              </w:rPr>
              <w:t xml:space="preserve">mposes additional </w:t>
            </w:r>
            <w:r w:rsidR="00DF19CD" w:rsidRPr="000503F5">
              <w:rPr>
                <w:color w:val="000000" w:themeColor="text1"/>
                <w:sz w:val="18"/>
                <w:szCs w:val="18"/>
              </w:rPr>
              <w:t>Grantee responsibilities</w:t>
            </w:r>
            <w:r w:rsidR="00E14ADD" w:rsidRPr="000503F5">
              <w:rPr>
                <w:color w:val="000000" w:themeColor="text1"/>
                <w:sz w:val="18"/>
                <w:szCs w:val="18"/>
              </w:rPr>
              <w:t xml:space="preserve"> for any loss, damage or disposal of A</w:t>
            </w:r>
            <w:r w:rsidR="00DF19CD" w:rsidRPr="000503F5">
              <w:rPr>
                <w:color w:val="000000" w:themeColor="text1"/>
                <w:sz w:val="18"/>
                <w:szCs w:val="18"/>
              </w:rPr>
              <w:t>sset</w:t>
            </w:r>
            <w:r w:rsidR="00E14ADD" w:rsidRPr="000503F5">
              <w:rPr>
                <w:color w:val="000000" w:themeColor="text1"/>
                <w:sz w:val="18"/>
                <w:szCs w:val="18"/>
              </w:rPr>
              <w:t>s</w:t>
            </w:r>
            <w:r w:rsidR="00DF19CD" w:rsidRPr="000503F5">
              <w:rPr>
                <w:color w:val="000000" w:themeColor="text1"/>
                <w:sz w:val="18"/>
                <w:szCs w:val="18"/>
              </w:rPr>
              <w:t xml:space="preserve"> after the Agreement has expired.</w:t>
            </w:r>
          </w:p>
          <w:p w14:paraId="260C7BE6" w14:textId="77777777" w:rsidR="00D43C14" w:rsidRPr="000503F5" w:rsidRDefault="00D43C14" w:rsidP="00BC0F06">
            <w:pPr>
              <w:widowControl w:val="0"/>
              <w:ind w:hanging="108"/>
              <w:rPr>
                <w:color w:val="000000" w:themeColor="text1"/>
                <w:sz w:val="18"/>
                <w:szCs w:val="18"/>
              </w:rPr>
            </w:pPr>
          </w:p>
        </w:tc>
      </w:tr>
      <w:tr w:rsidR="00150A95" w:rsidRPr="005127C4" w14:paraId="06E6BEF5" w14:textId="77777777" w:rsidTr="000503F5">
        <w:trPr>
          <w:jc w:val="center"/>
        </w:trPr>
        <w:tc>
          <w:tcPr>
            <w:tcW w:w="1164" w:type="dxa"/>
            <w:tcBorders>
              <w:bottom w:val="single" w:sz="4" w:space="0" w:color="auto"/>
            </w:tcBorders>
          </w:tcPr>
          <w:p w14:paraId="5CDF9502" w14:textId="77777777" w:rsidR="00150A95" w:rsidRPr="000503F5" w:rsidRDefault="00150A95" w:rsidP="00BC0F06">
            <w:pPr>
              <w:ind w:hanging="108"/>
              <w:rPr>
                <w:color w:val="000000" w:themeColor="text1"/>
                <w:sz w:val="18"/>
                <w:szCs w:val="18"/>
              </w:rPr>
            </w:pPr>
            <w:r w:rsidRPr="000503F5">
              <w:rPr>
                <w:color w:val="000000" w:themeColor="text1"/>
                <w:sz w:val="18"/>
                <w:szCs w:val="18"/>
              </w:rPr>
              <w:t>Risk/s to be mitigated</w:t>
            </w:r>
          </w:p>
          <w:p w14:paraId="08645BBA" w14:textId="77777777" w:rsidR="00150A95" w:rsidRPr="000503F5" w:rsidRDefault="00150A95" w:rsidP="00BC0F06">
            <w:pPr>
              <w:ind w:hanging="108"/>
              <w:rPr>
                <w:color w:val="000000" w:themeColor="text1"/>
                <w:sz w:val="18"/>
                <w:szCs w:val="18"/>
              </w:rPr>
            </w:pPr>
          </w:p>
        </w:tc>
        <w:tc>
          <w:tcPr>
            <w:tcW w:w="10030" w:type="dxa"/>
            <w:tcBorders>
              <w:bottom w:val="single" w:sz="4" w:space="0" w:color="auto"/>
            </w:tcBorders>
          </w:tcPr>
          <w:p w14:paraId="0D1F9490" w14:textId="77777777" w:rsidR="00150A95" w:rsidRPr="000503F5" w:rsidRDefault="00150A95" w:rsidP="00BC0F06">
            <w:pPr>
              <w:ind w:hanging="108"/>
              <w:rPr>
                <w:color w:val="000000" w:themeColor="text1"/>
                <w:sz w:val="18"/>
                <w:szCs w:val="18"/>
              </w:rPr>
            </w:pPr>
            <w:r w:rsidRPr="000503F5">
              <w:rPr>
                <w:color w:val="000000" w:themeColor="text1"/>
                <w:sz w:val="18"/>
                <w:szCs w:val="18"/>
              </w:rPr>
              <w:t xml:space="preserve">- </w:t>
            </w:r>
            <w:r w:rsidR="00E14ADD" w:rsidRPr="000503F5">
              <w:rPr>
                <w:color w:val="000000" w:themeColor="text1"/>
                <w:sz w:val="18"/>
                <w:szCs w:val="18"/>
              </w:rPr>
              <w:t>Grantee uses Assets for unauthorised purposes</w:t>
            </w:r>
            <w:r w:rsidRPr="000503F5">
              <w:rPr>
                <w:color w:val="000000" w:themeColor="text1"/>
                <w:sz w:val="18"/>
                <w:szCs w:val="18"/>
              </w:rPr>
              <w:t xml:space="preserve">. </w:t>
            </w:r>
          </w:p>
          <w:p w14:paraId="0F930F50" w14:textId="77777777" w:rsidR="00150A95" w:rsidRPr="000503F5" w:rsidRDefault="00150A95" w:rsidP="00BC0F06">
            <w:pPr>
              <w:ind w:hanging="108"/>
              <w:rPr>
                <w:color w:val="000000" w:themeColor="text1"/>
                <w:sz w:val="18"/>
                <w:szCs w:val="18"/>
              </w:rPr>
            </w:pPr>
          </w:p>
        </w:tc>
        <w:tc>
          <w:tcPr>
            <w:tcW w:w="11340" w:type="dxa"/>
            <w:tcBorders>
              <w:bottom w:val="single" w:sz="4" w:space="0" w:color="auto"/>
            </w:tcBorders>
          </w:tcPr>
          <w:p w14:paraId="17BF2FFB" w14:textId="41D03EB2" w:rsidR="00E14ADD" w:rsidRPr="000503F5" w:rsidRDefault="00E14ADD" w:rsidP="00BC0F06">
            <w:pPr>
              <w:ind w:hanging="108"/>
              <w:rPr>
                <w:color w:val="000000" w:themeColor="text1"/>
                <w:sz w:val="18"/>
                <w:szCs w:val="18"/>
              </w:rPr>
            </w:pPr>
            <w:r w:rsidRPr="000503F5">
              <w:rPr>
                <w:color w:val="000000" w:themeColor="text1"/>
                <w:sz w:val="18"/>
                <w:szCs w:val="18"/>
              </w:rPr>
              <w:t xml:space="preserve">- Grantee uses Assets for unauthorised purposes. </w:t>
            </w:r>
          </w:p>
          <w:p w14:paraId="6D02096E" w14:textId="65722423" w:rsidR="009347D9" w:rsidRPr="000503F5" w:rsidRDefault="009347D9" w:rsidP="00BC0F06">
            <w:pPr>
              <w:ind w:hanging="108"/>
              <w:rPr>
                <w:color w:val="000000" w:themeColor="text1"/>
                <w:sz w:val="18"/>
                <w:szCs w:val="18"/>
              </w:rPr>
            </w:pPr>
          </w:p>
          <w:p w14:paraId="4FC30013" w14:textId="1467942E" w:rsidR="00B268FB" w:rsidRPr="000503F5" w:rsidRDefault="00E14ADD" w:rsidP="00BC0F06">
            <w:pPr>
              <w:widowControl w:val="0"/>
              <w:ind w:hanging="108"/>
              <w:rPr>
                <w:color w:val="000000" w:themeColor="text1"/>
                <w:sz w:val="18"/>
                <w:szCs w:val="18"/>
              </w:rPr>
            </w:pPr>
            <w:r w:rsidRPr="000503F5">
              <w:rPr>
                <w:color w:val="000000" w:themeColor="text1"/>
                <w:sz w:val="18"/>
                <w:szCs w:val="18"/>
              </w:rPr>
              <w:t xml:space="preserve">- Grantee fails to protect Assets from loss or damage or inappropriately disposes of Assets. </w:t>
            </w:r>
          </w:p>
        </w:tc>
      </w:tr>
    </w:tbl>
    <w:p w14:paraId="30902210" w14:textId="787D2E6A" w:rsidR="00933985" w:rsidRDefault="00933985" w:rsidP="00BC0F06">
      <w:pPr>
        <w:rPr>
          <w:color w:val="000000" w:themeColor="text1"/>
        </w:rPr>
      </w:pPr>
    </w:p>
    <w:p w14:paraId="756A8035" w14:textId="77777777" w:rsidR="000F429B" w:rsidRPr="000503F5" w:rsidRDefault="000F429B" w:rsidP="00BC0F06">
      <w:pPr>
        <w:rPr>
          <w:color w:val="000000" w:themeColor="text1"/>
        </w:rPr>
      </w:pPr>
    </w:p>
    <w:tbl>
      <w:tblPr>
        <w:tblStyle w:val="TableGrid"/>
        <w:tblW w:w="0" w:type="auto"/>
        <w:jc w:val="center"/>
        <w:tblLayout w:type="fixed"/>
        <w:tblLook w:val="0420" w:firstRow="1" w:lastRow="0" w:firstColumn="0" w:lastColumn="0" w:noHBand="0" w:noVBand="1"/>
        <w:tblCaption w:val="Specified Personnel"/>
        <w:tblDescription w:val="Clauses allowing for specified personnel to be treated in a certain way under the grant opportunity (for example removed, or being required to participate). "/>
      </w:tblPr>
      <w:tblGrid>
        <w:gridCol w:w="1271"/>
        <w:gridCol w:w="9920"/>
        <w:gridCol w:w="11476"/>
      </w:tblGrid>
      <w:tr w:rsidR="00150A95" w:rsidRPr="005127C4" w14:paraId="73413603" w14:textId="77777777" w:rsidTr="000503F5">
        <w:trPr>
          <w:tblHeader/>
          <w:jc w:val="center"/>
        </w:trPr>
        <w:tc>
          <w:tcPr>
            <w:tcW w:w="1271" w:type="dxa"/>
            <w:tcBorders>
              <w:top w:val="thinThickThinMediumGap" w:sz="24" w:space="0" w:color="000000"/>
            </w:tcBorders>
          </w:tcPr>
          <w:p w14:paraId="5D387F9D" w14:textId="72D9F486" w:rsidR="00150A95" w:rsidRPr="000503F5" w:rsidRDefault="00C302CD" w:rsidP="001956BF">
            <w:pPr>
              <w:keepNext/>
              <w:keepLines/>
              <w:outlineLvl w:val="1"/>
              <w:rPr>
                <w:b/>
                <w:bCs/>
                <w:color w:val="000000" w:themeColor="text1"/>
                <w:sz w:val="18"/>
                <w:szCs w:val="18"/>
              </w:rPr>
            </w:pPr>
            <w:r w:rsidRPr="000503F5">
              <w:rPr>
                <w:b/>
                <w:color w:val="000000" w:themeColor="text1"/>
                <w:sz w:val="18"/>
                <w:szCs w:val="18"/>
              </w:rPr>
              <w:lastRenderedPageBreak/>
              <w:t>CB</w:t>
            </w:r>
            <w:r w:rsidR="00E83522" w:rsidRPr="000503F5">
              <w:rPr>
                <w:b/>
                <w:color w:val="000000" w:themeColor="text1"/>
                <w:sz w:val="18"/>
                <w:szCs w:val="18"/>
              </w:rPr>
              <w:t xml:space="preserve">6. </w:t>
            </w:r>
            <w:r w:rsidR="00150A95" w:rsidRPr="000503F5">
              <w:rPr>
                <w:b/>
                <w:color w:val="000000" w:themeColor="text1"/>
                <w:sz w:val="18"/>
                <w:szCs w:val="18"/>
              </w:rPr>
              <w:t xml:space="preserve">Specified </w:t>
            </w:r>
            <w:r w:rsidR="00B86924" w:rsidRPr="000503F5">
              <w:rPr>
                <w:b/>
                <w:color w:val="000000" w:themeColor="text1"/>
                <w:sz w:val="18"/>
                <w:szCs w:val="18"/>
              </w:rPr>
              <w:t>P</w:t>
            </w:r>
            <w:r w:rsidR="00150A95" w:rsidRPr="000503F5">
              <w:rPr>
                <w:b/>
                <w:color w:val="000000" w:themeColor="text1"/>
                <w:sz w:val="18"/>
                <w:szCs w:val="18"/>
              </w:rPr>
              <w:t>ersonnel</w:t>
            </w:r>
          </w:p>
          <w:p w14:paraId="5B84963B" w14:textId="77777777" w:rsidR="00150A95" w:rsidRPr="000503F5" w:rsidRDefault="00150A95" w:rsidP="001956BF">
            <w:pPr>
              <w:rPr>
                <w:b/>
                <w:color w:val="000000" w:themeColor="text1"/>
                <w:sz w:val="18"/>
                <w:szCs w:val="18"/>
              </w:rPr>
            </w:pPr>
          </w:p>
        </w:tc>
        <w:tc>
          <w:tcPr>
            <w:tcW w:w="9920" w:type="dxa"/>
            <w:tcBorders>
              <w:top w:val="thinThickThinMediumGap" w:sz="24" w:space="0" w:color="000000"/>
            </w:tcBorders>
          </w:tcPr>
          <w:p w14:paraId="08843A5E" w14:textId="0CF34129" w:rsidR="00150A95" w:rsidRPr="000503F5" w:rsidRDefault="00C302CD" w:rsidP="00B02FFB">
            <w:pPr>
              <w:pStyle w:val="NumberLevel3"/>
              <w:numPr>
                <w:ilvl w:val="0"/>
                <w:numId w:val="0"/>
              </w:numPr>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CB</w:t>
            </w:r>
            <w:r w:rsidR="00E83522" w:rsidRPr="000503F5">
              <w:rPr>
                <w:rFonts w:asciiTheme="minorHAnsi" w:hAnsiTheme="minorHAnsi"/>
                <w:color w:val="000000" w:themeColor="text1"/>
                <w:sz w:val="18"/>
                <w:szCs w:val="18"/>
              </w:rPr>
              <w:t>6.1</w:t>
            </w:r>
            <w:r w:rsidR="00E83522" w:rsidRPr="000503F5">
              <w:rPr>
                <w:rFonts w:asciiTheme="minorHAnsi" w:hAnsiTheme="minorHAnsi"/>
                <w:color w:val="000000" w:themeColor="text1"/>
                <w:sz w:val="18"/>
                <w:szCs w:val="18"/>
              </w:rPr>
              <w:tab/>
              <w:t>T</w:t>
            </w:r>
            <w:r w:rsidR="00150A95" w:rsidRPr="000503F5">
              <w:rPr>
                <w:rFonts w:asciiTheme="minorHAnsi" w:hAnsiTheme="minorHAnsi"/>
                <w:color w:val="000000" w:themeColor="text1"/>
                <w:sz w:val="18"/>
                <w:szCs w:val="18"/>
              </w:rPr>
              <w:t xml:space="preserve">he Grantee agrees that the following personnel (Specified Personnel) </w:t>
            </w:r>
            <w:r w:rsidR="0014431C" w:rsidRPr="000503F5">
              <w:rPr>
                <w:rFonts w:asciiTheme="minorHAnsi" w:hAnsiTheme="minorHAnsi"/>
                <w:color w:val="000000" w:themeColor="text1"/>
                <w:sz w:val="18"/>
                <w:szCs w:val="18"/>
              </w:rPr>
              <w:t xml:space="preserve">will </w:t>
            </w:r>
            <w:r w:rsidR="00802613" w:rsidRPr="000503F5">
              <w:rPr>
                <w:rFonts w:asciiTheme="minorHAnsi" w:hAnsiTheme="minorHAnsi"/>
                <w:color w:val="000000" w:themeColor="text1"/>
                <w:sz w:val="18"/>
                <w:szCs w:val="18"/>
              </w:rPr>
              <w:t xml:space="preserve">be involved in </w:t>
            </w:r>
            <w:r w:rsidR="00150A95" w:rsidRPr="000503F5">
              <w:rPr>
                <w:rFonts w:asciiTheme="minorHAnsi" w:hAnsiTheme="minorHAnsi"/>
                <w:color w:val="000000" w:themeColor="text1"/>
                <w:sz w:val="18"/>
                <w:szCs w:val="18"/>
              </w:rPr>
              <w:t>the Activity as set out below:</w:t>
            </w:r>
          </w:p>
          <w:p w14:paraId="53BFCEF6" w14:textId="77777777" w:rsidR="00150A95" w:rsidRPr="000503F5" w:rsidRDefault="00150A95" w:rsidP="000503F5">
            <w:pPr>
              <w:rPr>
                <w:color w:val="000000" w:themeColor="text1"/>
                <w:sz w:val="18"/>
                <w:szCs w:val="18"/>
              </w:rPr>
            </w:pPr>
            <w:r w:rsidRPr="000503F5">
              <w:rPr>
                <w:rFonts w:eastAsia="Times New Roman" w:cs="Arial"/>
                <w:color w:val="000000" w:themeColor="text1"/>
                <w:sz w:val="18"/>
                <w:szCs w:val="18"/>
                <w:lang w:eastAsia="en-AU"/>
              </w:rPr>
              <w:t>[insert details, including name and nature of the role or work to be undertaken]</w:t>
            </w:r>
          </w:p>
          <w:p w14:paraId="007390A8" w14:textId="77777777" w:rsidR="00E83522" w:rsidRPr="000503F5" w:rsidRDefault="00E83522" w:rsidP="00B02FFB">
            <w:pPr>
              <w:pStyle w:val="NumberLevel3"/>
              <w:numPr>
                <w:ilvl w:val="0"/>
                <w:numId w:val="0"/>
              </w:numPr>
              <w:spacing w:before="0" w:after="0" w:line="240" w:lineRule="auto"/>
              <w:ind w:left="11"/>
              <w:contextualSpacing/>
              <w:rPr>
                <w:rFonts w:asciiTheme="minorHAnsi" w:hAnsiTheme="minorHAnsi"/>
                <w:color w:val="000000" w:themeColor="text1"/>
                <w:sz w:val="18"/>
                <w:szCs w:val="18"/>
              </w:rPr>
            </w:pPr>
          </w:p>
          <w:p w14:paraId="6C8135F9" w14:textId="77777777" w:rsidR="00150A95" w:rsidRPr="000503F5" w:rsidRDefault="00C302CD" w:rsidP="000503F5">
            <w:pPr>
              <w:pStyle w:val="NumberLevel3"/>
              <w:numPr>
                <w:ilvl w:val="0"/>
                <w:numId w:val="0"/>
              </w:numPr>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CB</w:t>
            </w:r>
            <w:r w:rsidR="00E83522" w:rsidRPr="000503F5">
              <w:rPr>
                <w:rFonts w:asciiTheme="minorHAnsi" w:hAnsiTheme="minorHAnsi"/>
                <w:color w:val="000000" w:themeColor="text1"/>
                <w:sz w:val="18"/>
                <w:szCs w:val="18"/>
              </w:rPr>
              <w:t>6.2</w:t>
            </w:r>
            <w:r w:rsidR="00E83522" w:rsidRPr="000503F5">
              <w:rPr>
                <w:rFonts w:asciiTheme="minorHAnsi" w:hAnsiTheme="minorHAnsi"/>
                <w:color w:val="000000" w:themeColor="text1"/>
                <w:sz w:val="18"/>
                <w:szCs w:val="18"/>
              </w:rPr>
              <w:tab/>
            </w:r>
            <w:r w:rsidR="00150A95" w:rsidRPr="000503F5">
              <w:rPr>
                <w:rFonts w:asciiTheme="minorHAnsi" w:hAnsiTheme="minorHAnsi"/>
                <w:color w:val="000000" w:themeColor="text1"/>
                <w:sz w:val="18"/>
                <w:szCs w:val="18"/>
              </w:rPr>
              <w:t xml:space="preserve">The Grantee agrees to notify the Commonwealth </w:t>
            </w:r>
            <w:r w:rsidR="00630AB1" w:rsidRPr="000503F5">
              <w:rPr>
                <w:rFonts w:asciiTheme="minorHAnsi" w:hAnsiTheme="minorHAnsi"/>
                <w:color w:val="000000" w:themeColor="text1"/>
                <w:sz w:val="18"/>
                <w:szCs w:val="18"/>
              </w:rPr>
              <w:t xml:space="preserve">as soon as practicable </w:t>
            </w:r>
            <w:r w:rsidR="00150A95" w:rsidRPr="000503F5">
              <w:rPr>
                <w:rFonts w:asciiTheme="minorHAnsi" w:hAnsiTheme="minorHAnsi"/>
                <w:color w:val="000000" w:themeColor="text1"/>
                <w:sz w:val="18"/>
                <w:szCs w:val="18"/>
              </w:rPr>
              <w:t>if the Specified Personnel are unable to perform the work as required under this clause.</w:t>
            </w:r>
          </w:p>
          <w:p w14:paraId="34009376" w14:textId="77777777" w:rsidR="00E83522" w:rsidRPr="000503F5" w:rsidRDefault="00E83522" w:rsidP="00B02FFB">
            <w:pPr>
              <w:pStyle w:val="NumberLevel3"/>
              <w:numPr>
                <w:ilvl w:val="0"/>
                <w:numId w:val="0"/>
              </w:numPr>
              <w:spacing w:before="0" w:after="0" w:line="240" w:lineRule="auto"/>
              <w:ind w:left="11"/>
              <w:contextualSpacing/>
              <w:rPr>
                <w:rFonts w:asciiTheme="minorHAnsi" w:hAnsiTheme="minorHAnsi"/>
                <w:color w:val="000000" w:themeColor="text1"/>
                <w:sz w:val="18"/>
                <w:szCs w:val="18"/>
              </w:rPr>
            </w:pPr>
          </w:p>
          <w:p w14:paraId="1525DA94" w14:textId="6E1371A2" w:rsidR="00150A95" w:rsidRPr="000503F5" w:rsidRDefault="00C302CD" w:rsidP="000503F5">
            <w:pPr>
              <w:pStyle w:val="NumberLevel3"/>
              <w:numPr>
                <w:ilvl w:val="0"/>
                <w:numId w:val="0"/>
              </w:numPr>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CB</w:t>
            </w:r>
            <w:r w:rsidR="00E83522" w:rsidRPr="000503F5">
              <w:rPr>
                <w:rFonts w:asciiTheme="minorHAnsi" w:hAnsiTheme="minorHAnsi"/>
                <w:color w:val="000000" w:themeColor="text1"/>
                <w:sz w:val="18"/>
                <w:szCs w:val="18"/>
              </w:rPr>
              <w:t>6.3</w:t>
            </w:r>
            <w:r w:rsidR="00E83522" w:rsidRPr="000503F5">
              <w:rPr>
                <w:rFonts w:asciiTheme="minorHAnsi" w:hAnsiTheme="minorHAnsi"/>
                <w:color w:val="000000" w:themeColor="text1"/>
                <w:sz w:val="18"/>
                <w:szCs w:val="18"/>
              </w:rPr>
              <w:tab/>
            </w:r>
            <w:r w:rsidR="00150A95" w:rsidRPr="000503F5">
              <w:rPr>
                <w:rFonts w:asciiTheme="minorHAnsi" w:hAnsiTheme="minorHAnsi"/>
                <w:color w:val="000000" w:themeColor="text1"/>
                <w:sz w:val="18"/>
                <w:szCs w:val="18"/>
              </w:rPr>
              <w:t xml:space="preserve">The Grantee agrees to remove any personnel (including Specified Personnel, subcontractors, agents or volunteers) </w:t>
            </w:r>
            <w:r w:rsidR="00630AB1" w:rsidRPr="000503F5">
              <w:rPr>
                <w:rFonts w:asciiTheme="minorHAnsi" w:hAnsiTheme="minorHAnsi"/>
                <w:color w:val="000000" w:themeColor="text1"/>
                <w:sz w:val="18"/>
                <w:szCs w:val="18"/>
              </w:rPr>
              <w:t xml:space="preserve">involved in </w:t>
            </w:r>
            <w:r w:rsidR="00150A95" w:rsidRPr="000503F5">
              <w:rPr>
                <w:rFonts w:asciiTheme="minorHAnsi" w:hAnsiTheme="minorHAnsi"/>
                <w:color w:val="000000" w:themeColor="text1"/>
                <w:sz w:val="18"/>
                <w:szCs w:val="18"/>
              </w:rPr>
              <w:t>the Activity</w:t>
            </w:r>
            <w:r w:rsidR="005553BE" w:rsidRPr="000503F5">
              <w:rPr>
                <w:rFonts w:asciiTheme="minorHAnsi" w:hAnsiTheme="minorHAnsi"/>
                <w:color w:val="000000" w:themeColor="text1"/>
                <w:sz w:val="18"/>
                <w:szCs w:val="18"/>
              </w:rPr>
              <w:t xml:space="preserve"> at the request of the Commonwealth</w:t>
            </w:r>
            <w:r w:rsidR="00150A95" w:rsidRPr="000503F5">
              <w:rPr>
                <w:rFonts w:asciiTheme="minorHAnsi" w:hAnsiTheme="minorHAnsi"/>
                <w:color w:val="000000" w:themeColor="text1"/>
                <w:sz w:val="18"/>
                <w:szCs w:val="18"/>
              </w:rPr>
              <w:t>.</w:t>
            </w:r>
          </w:p>
          <w:p w14:paraId="683F28E5" w14:textId="77777777" w:rsidR="00E83522" w:rsidRPr="000503F5" w:rsidRDefault="00E83522" w:rsidP="00B02FFB">
            <w:pPr>
              <w:pStyle w:val="NumberLevel3"/>
              <w:numPr>
                <w:ilvl w:val="0"/>
                <w:numId w:val="0"/>
              </w:numPr>
              <w:spacing w:before="0" w:after="0" w:line="240" w:lineRule="auto"/>
              <w:ind w:left="11"/>
              <w:contextualSpacing/>
              <w:rPr>
                <w:rFonts w:asciiTheme="minorHAnsi" w:hAnsiTheme="minorHAnsi"/>
                <w:color w:val="000000" w:themeColor="text1"/>
                <w:sz w:val="18"/>
                <w:szCs w:val="18"/>
              </w:rPr>
            </w:pPr>
          </w:p>
          <w:p w14:paraId="4F4EF8F4" w14:textId="319680F6" w:rsidR="00150A95" w:rsidRPr="000503F5" w:rsidRDefault="00C302CD" w:rsidP="000503F5">
            <w:pPr>
              <w:pStyle w:val="NumberLevel3"/>
              <w:numPr>
                <w:ilvl w:val="0"/>
                <w:numId w:val="0"/>
              </w:numPr>
              <w:spacing w:before="0" w:after="0" w:line="240" w:lineRule="auto"/>
              <w:contextualSpacing/>
              <w:rPr>
                <w:color w:val="000000" w:themeColor="text1"/>
                <w:sz w:val="18"/>
                <w:szCs w:val="18"/>
              </w:rPr>
            </w:pPr>
            <w:r w:rsidRPr="000503F5">
              <w:rPr>
                <w:color w:val="000000" w:themeColor="text1"/>
                <w:sz w:val="18"/>
                <w:szCs w:val="18"/>
              </w:rPr>
              <w:t>CB</w:t>
            </w:r>
            <w:r w:rsidR="00E83522" w:rsidRPr="000503F5">
              <w:rPr>
                <w:color w:val="000000" w:themeColor="text1"/>
                <w:sz w:val="18"/>
                <w:szCs w:val="18"/>
              </w:rPr>
              <w:t>6.4</w:t>
            </w:r>
            <w:r w:rsidR="00E83522" w:rsidRPr="000503F5">
              <w:rPr>
                <w:color w:val="000000" w:themeColor="text1"/>
                <w:sz w:val="18"/>
                <w:szCs w:val="18"/>
              </w:rPr>
              <w:tab/>
            </w:r>
            <w:r w:rsidR="00150A95" w:rsidRPr="000503F5">
              <w:rPr>
                <w:color w:val="000000" w:themeColor="text1"/>
                <w:sz w:val="18"/>
                <w:szCs w:val="18"/>
              </w:rPr>
              <w:t xml:space="preserve">If clause </w:t>
            </w:r>
            <w:r w:rsidR="00B700CC" w:rsidRPr="000503F5">
              <w:rPr>
                <w:color w:val="000000" w:themeColor="text1"/>
                <w:sz w:val="18"/>
                <w:szCs w:val="18"/>
              </w:rPr>
              <w:t>CB</w:t>
            </w:r>
            <w:r w:rsidR="00E83522" w:rsidRPr="000503F5">
              <w:rPr>
                <w:color w:val="000000" w:themeColor="text1"/>
                <w:sz w:val="18"/>
                <w:szCs w:val="18"/>
              </w:rPr>
              <w:t xml:space="preserve">6.2 </w:t>
            </w:r>
            <w:r w:rsidR="00150A95" w:rsidRPr="000503F5">
              <w:rPr>
                <w:color w:val="000000" w:themeColor="text1"/>
                <w:sz w:val="18"/>
                <w:szCs w:val="18"/>
              </w:rPr>
              <w:t xml:space="preserve">or clause </w:t>
            </w:r>
            <w:r w:rsidR="00B700CC" w:rsidRPr="000503F5">
              <w:rPr>
                <w:color w:val="000000" w:themeColor="text1"/>
                <w:sz w:val="18"/>
                <w:szCs w:val="18"/>
              </w:rPr>
              <w:t>CB</w:t>
            </w:r>
            <w:r w:rsidR="00E83522" w:rsidRPr="000503F5">
              <w:rPr>
                <w:color w:val="000000" w:themeColor="text1"/>
                <w:sz w:val="18"/>
                <w:szCs w:val="18"/>
              </w:rPr>
              <w:t xml:space="preserve">6.3 </w:t>
            </w:r>
            <w:r w:rsidR="00150A95" w:rsidRPr="000503F5">
              <w:rPr>
                <w:color w:val="000000" w:themeColor="text1"/>
                <w:sz w:val="18"/>
                <w:szCs w:val="18"/>
              </w:rPr>
              <w:t xml:space="preserve">applies, the Grantee will provide replacement personnel acceptable </w:t>
            </w:r>
            <w:r w:rsidR="00626EBA" w:rsidRPr="000503F5">
              <w:rPr>
                <w:color w:val="000000" w:themeColor="text1"/>
                <w:sz w:val="18"/>
                <w:szCs w:val="18"/>
              </w:rPr>
              <w:t xml:space="preserve">to </w:t>
            </w:r>
            <w:r w:rsidR="008664A3" w:rsidRPr="000503F5">
              <w:rPr>
                <w:color w:val="000000" w:themeColor="text1"/>
                <w:sz w:val="18"/>
                <w:szCs w:val="18"/>
              </w:rPr>
              <w:t xml:space="preserve">and at no </w:t>
            </w:r>
            <w:r w:rsidR="003B2EDC" w:rsidRPr="000503F5">
              <w:rPr>
                <w:color w:val="000000" w:themeColor="text1"/>
                <w:sz w:val="18"/>
                <w:szCs w:val="18"/>
              </w:rPr>
              <w:t xml:space="preserve">additional </w:t>
            </w:r>
            <w:r w:rsidR="008664A3" w:rsidRPr="000503F5">
              <w:rPr>
                <w:color w:val="000000" w:themeColor="text1"/>
                <w:sz w:val="18"/>
                <w:szCs w:val="18"/>
              </w:rPr>
              <w:t xml:space="preserve">cost </w:t>
            </w:r>
            <w:r w:rsidR="00150A95" w:rsidRPr="000503F5">
              <w:rPr>
                <w:color w:val="000000" w:themeColor="text1"/>
                <w:sz w:val="18"/>
                <w:szCs w:val="18"/>
              </w:rPr>
              <w:t>to the Commonwealth at the earliest opportunity and without any interruption to the Grantee’s compliance with its other obligations under this Agreement</w:t>
            </w:r>
            <w:r w:rsidR="00E73968" w:rsidRPr="000503F5">
              <w:rPr>
                <w:color w:val="000000" w:themeColor="text1"/>
                <w:sz w:val="18"/>
                <w:szCs w:val="18"/>
              </w:rPr>
              <w:t>.</w:t>
            </w:r>
          </w:p>
        </w:tc>
        <w:tc>
          <w:tcPr>
            <w:tcW w:w="11476" w:type="dxa"/>
            <w:tcBorders>
              <w:top w:val="thinThickThinMediumGap" w:sz="24" w:space="0" w:color="000000"/>
            </w:tcBorders>
          </w:tcPr>
          <w:p w14:paraId="23B1966A" w14:textId="77777777" w:rsidR="00150A95" w:rsidRPr="000503F5" w:rsidRDefault="00150A95" w:rsidP="001956BF">
            <w:pPr>
              <w:rPr>
                <w:i/>
                <w:color w:val="000000" w:themeColor="text1"/>
                <w:sz w:val="18"/>
                <w:szCs w:val="18"/>
              </w:rPr>
            </w:pPr>
          </w:p>
          <w:p w14:paraId="6EE417F4" w14:textId="77777777" w:rsidR="00150A95" w:rsidRPr="000503F5" w:rsidRDefault="00150A95" w:rsidP="001956BF">
            <w:pPr>
              <w:rPr>
                <w:i/>
                <w:color w:val="000000" w:themeColor="text1"/>
                <w:sz w:val="18"/>
                <w:szCs w:val="18"/>
              </w:rPr>
            </w:pPr>
          </w:p>
          <w:p w14:paraId="3F77D55D" w14:textId="77777777" w:rsidR="00150A95" w:rsidRPr="000503F5" w:rsidRDefault="00150A95" w:rsidP="001956BF">
            <w:pPr>
              <w:rPr>
                <w:i/>
                <w:color w:val="000000" w:themeColor="text1"/>
                <w:sz w:val="18"/>
                <w:szCs w:val="18"/>
              </w:rPr>
            </w:pPr>
          </w:p>
        </w:tc>
      </w:tr>
      <w:tr w:rsidR="00150A95" w:rsidRPr="005127C4" w14:paraId="080E4551" w14:textId="77777777" w:rsidTr="000503F5">
        <w:trPr>
          <w:jc w:val="center"/>
        </w:trPr>
        <w:tc>
          <w:tcPr>
            <w:tcW w:w="1271" w:type="dxa"/>
            <w:tcBorders>
              <w:bottom w:val="single" w:sz="4" w:space="0" w:color="auto"/>
            </w:tcBorders>
          </w:tcPr>
          <w:p w14:paraId="27C1FA24" w14:textId="77777777" w:rsidR="00150A95" w:rsidRPr="000503F5" w:rsidRDefault="00150A95" w:rsidP="001956BF">
            <w:pPr>
              <w:rPr>
                <w:color w:val="000000" w:themeColor="text1"/>
                <w:sz w:val="18"/>
                <w:szCs w:val="18"/>
              </w:rPr>
            </w:pPr>
            <w:r w:rsidRPr="000503F5">
              <w:rPr>
                <w:color w:val="000000" w:themeColor="text1"/>
                <w:sz w:val="18"/>
                <w:szCs w:val="18"/>
              </w:rPr>
              <w:t xml:space="preserve">Policy intent </w:t>
            </w:r>
          </w:p>
        </w:tc>
        <w:tc>
          <w:tcPr>
            <w:tcW w:w="9920" w:type="dxa"/>
            <w:tcBorders>
              <w:bottom w:val="single" w:sz="4" w:space="0" w:color="auto"/>
            </w:tcBorders>
          </w:tcPr>
          <w:p w14:paraId="16F56F4A" w14:textId="3F4181D5" w:rsidR="00150A95" w:rsidRPr="000503F5" w:rsidRDefault="00150A95" w:rsidP="001956BF">
            <w:pPr>
              <w:rPr>
                <w:b/>
                <w:color w:val="000000" w:themeColor="text1"/>
                <w:sz w:val="18"/>
                <w:szCs w:val="18"/>
              </w:rPr>
            </w:pPr>
            <w:r w:rsidRPr="000503F5">
              <w:rPr>
                <w:color w:val="000000" w:themeColor="text1"/>
                <w:sz w:val="18"/>
                <w:szCs w:val="18"/>
              </w:rPr>
              <w:t>Allows the Commonwea</w:t>
            </w:r>
            <w:r w:rsidR="005E0B71" w:rsidRPr="000503F5">
              <w:rPr>
                <w:color w:val="000000" w:themeColor="text1"/>
                <w:sz w:val="18"/>
                <w:szCs w:val="18"/>
              </w:rPr>
              <w:t xml:space="preserve">lth to exercise input and </w:t>
            </w:r>
            <w:r w:rsidRPr="000503F5">
              <w:rPr>
                <w:color w:val="000000" w:themeColor="text1"/>
                <w:sz w:val="18"/>
                <w:szCs w:val="18"/>
              </w:rPr>
              <w:t xml:space="preserve">control over the personnel who work on the Activity. </w:t>
            </w:r>
          </w:p>
        </w:tc>
        <w:tc>
          <w:tcPr>
            <w:tcW w:w="11476" w:type="dxa"/>
            <w:tcBorders>
              <w:bottom w:val="single" w:sz="4" w:space="0" w:color="auto"/>
            </w:tcBorders>
          </w:tcPr>
          <w:p w14:paraId="60BB2F31" w14:textId="77777777" w:rsidR="00150A95" w:rsidRPr="000503F5" w:rsidRDefault="00150A95" w:rsidP="001956BF">
            <w:pPr>
              <w:rPr>
                <w:color w:val="000000" w:themeColor="text1"/>
                <w:sz w:val="18"/>
                <w:szCs w:val="18"/>
              </w:rPr>
            </w:pPr>
          </w:p>
        </w:tc>
      </w:tr>
      <w:tr w:rsidR="00150A95" w:rsidRPr="005127C4" w14:paraId="2832278B" w14:textId="77777777" w:rsidTr="000503F5">
        <w:trPr>
          <w:jc w:val="center"/>
        </w:trPr>
        <w:tc>
          <w:tcPr>
            <w:tcW w:w="1271" w:type="dxa"/>
            <w:tcBorders>
              <w:bottom w:val="single" w:sz="4" w:space="0" w:color="auto"/>
            </w:tcBorders>
          </w:tcPr>
          <w:p w14:paraId="7C8B3EA7" w14:textId="5A0B8E82" w:rsidR="00150A95" w:rsidRPr="000503F5" w:rsidRDefault="00150A95" w:rsidP="001956BF">
            <w:pPr>
              <w:rPr>
                <w:color w:val="000000" w:themeColor="text1"/>
                <w:sz w:val="18"/>
                <w:szCs w:val="18"/>
              </w:rPr>
            </w:pPr>
            <w:r w:rsidRPr="000503F5">
              <w:rPr>
                <w:color w:val="000000" w:themeColor="text1"/>
                <w:sz w:val="18"/>
                <w:szCs w:val="18"/>
              </w:rPr>
              <w:t>Risk/s to be mitigated</w:t>
            </w:r>
          </w:p>
        </w:tc>
        <w:tc>
          <w:tcPr>
            <w:tcW w:w="9920" w:type="dxa"/>
            <w:tcBorders>
              <w:bottom w:val="single" w:sz="4" w:space="0" w:color="auto"/>
            </w:tcBorders>
          </w:tcPr>
          <w:p w14:paraId="04EF84A2" w14:textId="77777777" w:rsidR="005E0B71" w:rsidRPr="000503F5" w:rsidRDefault="00150A95" w:rsidP="005E0B71">
            <w:pPr>
              <w:keepNext/>
              <w:keepLines/>
              <w:contextualSpacing/>
              <w:outlineLvl w:val="1"/>
              <w:rPr>
                <w:color w:val="000000" w:themeColor="text1"/>
                <w:sz w:val="18"/>
                <w:szCs w:val="18"/>
              </w:rPr>
            </w:pPr>
            <w:r w:rsidRPr="000503F5">
              <w:rPr>
                <w:color w:val="000000" w:themeColor="text1"/>
                <w:sz w:val="18"/>
                <w:szCs w:val="18"/>
              </w:rPr>
              <w:t xml:space="preserve">- </w:t>
            </w:r>
            <w:r w:rsidR="005E0B71" w:rsidRPr="000503F5">
              <w:rPr>
                <w:color w:val="000000" w:themeColor="text1"/>
                <w:sz w:val="18"/>
                <w:szCs w:val="18"/>
              </w:rPr>
              <w:t xml:space="preserve">Commonwealth believes the </w:t>
            </w:r>
            <w:r w:rsidRPr="000503F5">
              <w:rPr>
                <w:color w:val="000000" w:themeColor="text1"/>
                <w:sz w:val="18"/>
                <w:szCs w:val="18"/>
              </w:rPr>
              <w:t>Grantee’s</w:t>
            </w:r>
            <w:r w:rsidR="005E0B71" w:rsidRPr="000503F5">
              <w:rPr>
                <w:color w:val="000000" w:themeColor="text1"/>
                <w:sz w:val="18"/>
                <w:szCs w:val="18"/>
              </w:rPr>
              <w:t xml:space="preserve"> Specified Personnel are inappropriate to be involved in the Activity.</w:t>
            </w:r>
          </w:p>
          <w:p w14:paraId="73BFE6FB" w14:textId="77777777" w:rsidR="00150A95" w:rsidRPr="000503F5" w:rsidRDefault="00150A95" w:rsidP="005E0B71">
            <w:pPr>
              <w:keepNext/>
              <w:keepLines/>
              <w:outlineLvl w:val="1"/>
              <w:rPr>
                <w:color w:val="000000" w:themeColor="text1"/>
                <w:sz w:val="18"/>
                <w:szCs w:val="18"/>
              </w:rPr>
            </w:pPr>
            <w:r w:rsidRPr="000503F5">
              <w:rPr>
                <w:color w:val="000000" w:themeColor="text1"/>
                <w:sz w:val="18"/>
                <w:szCs w:val="18"/>
              </w:rPr>
              <w:t xml:space="preserve"> </w:t>
            </w:r>
          </w:p>
        </w:tc>
        <w:tc>
          <w:tcPr>
            <w:tcW w:w="11476" w:type="dxa"/>
            <w:tcBorders>
              <w:bottom w:val="single" w:sz="4" w:space="0" w:color="auto"/>
            </w:tcBorders>
          </w:tcPr>
          <w:p w14:paraId="240D2ADD" w14:textId="77777777" w:rsidR="00150A95" w:rsidRPr="000503F5" w:rsidRDefault="00150A95" w:rsidP="001956BF">
            <w:pPr>
              <w:rPr>
                <w:color w:val="000000" w:themeColor="text1"/>
                <w:sz w:val="18"/>
                <w:szCs w:val="18"/>
              </w:rPr>
            </w:pPr>
          </w:p>
        </w:tc>
      </w:tr>
    </w:tbl>
    <w:p w14:paraId="76329BAB" w14:textId="77777777" w:rsidR="00067A04" w:rsidRPr="000503F5" w:rsidRDefault="00067A04">
      <w:pPr>
        <w:rPr>
          <w:color w:val="000000" w:themeColor="text1"/>
        </w:rPr>
      </w:pPr>
    </w:p>
    <w:tbl>
      <w:tblPr>
        <w:tblStyle w:val="TableGrid"/>
        <w:tblW w:w="0" w:type="auto"/>
        <w:jc w:val="center"/>
        <w:tblLook w:val="0420" w:firstRow="1" w:lastRow="0" w:firstColumn="0" w:lastColumn="0" w:noHBand="0" w:noVBand="1"/>
        <w:tblCaption w:val="Relevant qualifications,  licences, permits, approvals or skills "/>
        <w:tblDescription w:val="Clauses allowing for personnel to be required to have particular qualifications,  licences, permits, approvals or skills "/>
      </w:tblPr>
      <w:tblGrid>
        <w:gridCol w:w="1549"/>
        <w:gridCol w:w="9721"/>
        <w:gridCol w:w="11397"/>
      </w:tblGrid>
      <w:tr w:rsidR="00150A95" w:rsidRPr="005127C4" w14:paraId="74859F84" w14:textId="77777777" w:rsidTr="00003A3D">
        <w:trPr>
          <w:tblHeader/>
          <w:jc w:val="center"/>
        </w:trPr>
        <w:tc>
          <w:tcPr>
            <w:tcW w:w="1552" w:type="dxa"/>
            <w:tcBorders>
              <w:top w:val="thinThickThinMediumGap" w:sz="24" w:space="0" w:color="000000"/>
            </w:tcBorders>
          </w:tcPr>
          <w:p w14:paraId="2723CF5F" w14:textId="51188D5F" w:rsidR="00150A95" w:rsidRPr="000503F5" w:rsidRDefault="00C302CD" w:rsidP="00BA1432">
            <w:pPr>
              <w:rPr>
                <w:b/>
                <w:color w:val="000000" w:themeColor="text1"/>
                <w:sz w:val="18"/>
                <w:szCs w:val="18"/>
              </w:rPr>
            </w:pPr>
            <w:r w:rsidRPr="000503F5">
              <w:rPr>
                <w:b/>
                <w:color w:val="000000" w:themeColor="text1"/>
                <w:sz w:val="18"/>
                <w:szCs w:val="18"/>
              </w:rPr>
              <w:t>CB</w:t>
            </w:r>
            <w:r w:rsidR="00C36EA6" w:rsidRPr="000503F5">
              <w:rPr>
                <w:b/>
                <w:color w:val="000000" w:themeColor="text1"/>
                <w:sz w:val="18"/>
                <w:szCs w:val="18"/>
              </w:rPr>
              <w:t xml:space="preserve">7. </w:t>
            </w:r>
            <w:r w:rsidR="00150A95" w:rsidRPr="000503F5">
              <w:rPr>
                <w:b/>
                <w:color w:val="000000" w:themeColor="text1"/>
                <w:sz w:val="18"/>
                <w:szCs w:val="18"/>
              </w:rPr>
              <w:t>Relevant qualifications,  licences</w:t>
            </w:r>
            <w:r w:rsidR="00055AFD" w:rsidRPr="000503F5">
              <w:rPr>
                <w:b/>
                <w:color w:val="000000" w:themeColor="text1"/>
                <w:sz w:val="18"/>
                <w:szCs w:val="18"/>
              </w:rPr>
              <w:t>, permits, approvals</w:t>
            </w:r>
            <w:r w:rsidR="00150A95" w:rsidRPr="000503F5">
              <w:rPr>
                <w:b/>
                <w:color w:val="000000" w:themeColor="text1"/>
                <w:sz w:val="18"/>
                <w:szCs w:val="18"/>
              </w:rPr>
              <w:t xml:space="preserve"> or skills </w:t>
            </w:r>
          </w:p>
        </w:tc>
        <w:tc>
          <w:tcPr>
            <w:tcW w:w="9780" w:type="dxa"/>
            <w:tcBorders>
              <w:top w:val="thinThickThinMediumGap" w:sz="24" w:space="0" w:color="000000"/>
            </w:tcBorders>
          </w:tcPr>
          <w:p w14:paraId="23D73B1E" w14:textId="08EAB007" w:rsidR="00150A95" w:rsidRPr="000503F5" w:rsidRDefault="00C302CD" w:rsidP="000503F5">
            <w:pPr>
              <w:pStyle w:val="NumberLevel3"/>
              <w:numPr>
                <w:ilvl w:val="0"/>
                <w:numId w:val="0"/>
              </w:numPr>
              <w:spacing w:before="0" w:after="0" w:line="240" w:lineRule="auto"/>
              <w:contextualSpacing/>
              <w:rPr>
                <w:color w:val="000000" w:themeColor="text1"/>
                <w:sz w:val="18"/>
                <w:szCs w:val="18"/>
              </w:rPr>
            </w:pPr>
            <w:r w:rsidRPr="000503F5">
              <w:rPr>
                <w:rFonts w:asciiTheme="minorHAnsi" w:hAnsiTheme="minorHAnsi"/>
                <w:color w:val="000000" w:themeColor="text1"/>
                <w:sz w:val="18"/>
                <w:szCs w:val="18"/>
              </w:rPr>
              <w:t>CB</w:t>
            </w:r>
            <w:r w:rsidR="00C36EA6" w:rsidRPr="000503F5">
              <w:rPr>
                <w:rFonts w:asciiTheme="minorHAnsi" w:hAnsiTheme="minorHAnsi"/>
                <w:color w:val="000000" w:themeColor="text1"/>
                <w:sz w:val="18"/>
                <w:szCs w:val="18"/>
              </w:rPr>
              <w:t>7</w:t>
            </w:r>
            <w:r w:rsidR="00150A95" w:rsidRPr="000503F5">
              <w:rPr>
                <w:rFonts w:asciiTheme="minorHAnsi" w:hAnsiTheme="minorHAnsi"/>
                <w:color w:val="000000" w:themeColor="text1"/>
                <w:sz w:val="18"/>
                <w:szCs w:val="18"/>
              </w:rPr>
              <w:t>.1</w:t>
            </w:r>
            <w:r w:rsidR="00150A95" w:rsidRPr="000503F5">
              <w:rPr>
                <w:rFonts w:asciiTheme="minorHAnsi" w:hAnsiTheme="minorHAnsi"/>
                <w:color w:val="000000" w:themeColor="text1"/>
                <w:sz w:val="18"/>
                <w:szCs w:val="18"/>
              </w:rPr>
              <w:tab/>
              <w:t>The Grantee agrees to ensure that personnel performing work in relation to the Activity</w:t>
            </w:r>
            <w:r w:rsidR="00F630AC" w:rsidRPr="000503F5">
              <w:rPr>
                <w:rFonts w:asciiTheme="minorHAnsi" w:hAnsiTheme="minorHAnsi"/>
                <w:color w:val="000000" w:themeColor="text1"/>
                <w:sz w:val="18"/>
                <w:szCs w:val="18"/>
              </w:rPr>
              <w:t>:</w:t>
            </w:r>
            <w:r w:rsidR="00150A95" w:rsidRPr="000503F5">
              <w:rPr>
                <w:rFonts w:asciiTheme="minorHAnsi" w:hAnsiTheme="minorHAnsi"/>
                <w:color w:val="000000" w:themeColor="text1"/>
                <w:sz w:val="18"/>
                <w:szCs w:val="18"/>
              </w:rPr>
              <w:t xml:space="preserve"> and </w:t>
            </w:r>
          </w:p>
          <w:p w14:paraId="0EAFF885" w14:textId="3BFA978B" w:rsidR="00D12660" w:rsidRPr="000503F5" w:rsidRDefault="00D12660" w:rsidP="001F2391">
            <w:pPr>
              <w:pStyle w:val="ListParagraph"/>
              <w:numPr>
                <w:ilvl w:val="0"/>
                <w:numId w:val="14"/>
              </w:numPr>
              <w:spacing w:after="0" w:line="240" w:lineRule="auto"/>
              <w:rPr>
                <w:color w:val="000000" w:themeColor="text1"/>
                <w:sz w:val="18"/>
                <w:szCs w:val="18"/>
              </w:rPr>
            </w:pPr>
            <w:r w:rsidRPr="000503F5">
              <w:rPr>
                <w:rFonts w:asciiTheme="minorHAnsi" w:hAnsiTheme="minorHAnsi"/>
                <w:color w:val="000000" w:themeColor="text1"/>
                <w:sz w:val="18"/>
                <w:szCs w:val="18"/>
              </w:rPr>
              <w:t xml:space="preserve">are appropriately qualified to perform the tasks indicated; </w:t>
            </w:r>
          </w:p>
          <w:p w14:paraId="1303ABF1" w14:textId="38DE347C" w:rsidR="00150A95" w:rsidRPr="000503F5" w:rsidRDefault="00D12660" w:rsidP="001F2391">
            <w:pPr>
              <w:pStyle w:val="ListParagraph"/>
              <w:numPr>
                <w:ilvl w:val="0"/>
                <w:numId w:val="14"/>
              </w:numPr>
              <w:spacing w:after="0" w:line="240" w:lineRule="auto"/>
              <w:rPr>
                <w:color w:val="000000" w:themeColor="text1"/>
                <w:sz w:val="18"/>
                <w:szCs w:val="18"/>
              </w:rPr>
            </w:pPr>
            <w:r w:rsidRPr="000503F5">
              <w:rPr>
                <w:rFonts w:asciiTheme="minorHAnsi" w:hAnsiTheme="minorHAnsi"/>
                <w:color w:val="000000" w:themeColor="text1"/>
                <w:sz w:val="18"/>
                <w:szCs w:val="18"/>
              </w:rPr>
              <w:t xml:space="preserve">have </w:t>
            </w:r>
            <w:r w:rsidR="00911B5E" w:rsidRPr="000503F5">
              <w:rPr>
                <w:rFonts w:asciiTheme="minorHAnsi" w:hAnsiTheme="minorHAnsi"/>
                <w:color w:val="000000" w:themeColor="text1"/>
                <w:sz w:val="18"/>
                <w:szCs w:val="18"/>
              </w:rPr>
              <w:t xml:space="preserve">obtained the required </w:t>
            </w:r>
            <w:r w:rsidRPr="000503F5">
              <w:rPr>
                <w:rFonts w:asciiTheme="minorHAnsi" w:hAnsiTheme="minorHAnsi"/>
                <w:color w:val="000000" w:themeColor="text1"/>
                <w:sz w:val="18"/>
                <w:szCs w:val="18"/>
              </w:rPr>
              <w:t>qualifications, licences</w:t>
            </w:r>
            <w:r w:rsidR="00911B5E" w:rsidRPr="000503F5">
              <w:rPr>
                <w:rFonts w:asciiTheme="minorHAnsi" w:hAnsiTheme="minorHAnsi"/>
                <w:color w:val="000000" w:themeColor="text1"/>
                <w:sz w:val="18"/>
                <w:szCs w:val="18"/>
              </w:rPr>
              <w:t xml:space="preserve">, permits, approvals or </w:t>
            </w:r>
            <w:r w:rsidRPr="000503F5">
              <w:rPr>
                <w:rFonts w:asciiTheme="minorHAnsi" w:hAnsiTheme="minorHAnsi"/>
                <w:color w:val="000000" w:themeColor="text1"/>
                <w:sz w:val="18"/>
                <w:szCs w:val="18"/>
              </w:rPr>
              <w:t>skills</w:t>
            </w:r>
            <w:r w:rsidR="00911B5E" w:rsidRPr="000503F5">
              <w:rPr>
                <w:rFonts w:asciiTheme="minorHAnsi" w:hAnsiTheme="minorHAnsi"/>
                <w:color w:val="000000" w:themeColor="text1"/>
                <w:sz w:val="18"/>
                <w:szCs w:val="18"/>
              </w:rPr>
              <w:t xml:space="preserve"> before performing any part of the</w:t>
            </w:r>
            <w:r w:rsidR="001F3EC4" w:rsidRPr="000503F5">
              <w:rPr>
                <w:rFonts w:asciiTheme="minorHAnsi" w:hAnsiTheme="minorHAnsi"/>
                <w:color w:val="000000" w:themeColor="text1"/>
                <w:sz w:val="18"/>
                <w:szCs w:val="18"/>
              </w:rPr>
              <w:t xml:space="preserve"> </w:t>
            </w:r>
            <w:r w:rsidR="00911B5E" w:rsidRPr="000503F5">
              <w:rPr>
                <w:rFonts w:asciiTheme="minorHAnsi" w:hAnsiTheme="minorHAnsi"/>
                <w:color w:val="000000" w:themeColor="text1"/>
                <w:sz w:val="18"/>
                <w:szCs w:val="18"/>
              </w:rPr>
              <w:t xml:space="preserve">Activity </w:t>
            </w:r>
            <w:r w:rsidR="00911B5E" w:rsidRPr="000503F5">
              <w:rPr>
                <w:rFonts w:asciiTheme="minorHAnsi" w:hAnsiTheme="minorHAnsi"/>
                <w:color w:val="000000" w:themeColor="text1"/>
                <w:sz w:val="18"/>
                <w:szCs w:val="18"/>
                <w:highlight w:val="yellow"/>
              </w:rPr>
              <w:t>[,including</w:t>
            </w:r>
            <w:r w:rsidRPr="000503F5">
              <w:rPr>
                <w:rFonts w:asciiTheme="minorHAnsi" w:hAnsiTheme="minorHAnsi"/>
                <w:color w:val="000000" w:themeColor="text1"/>
                <w:sz w:val="18"/>
                <w:szCs w:val="18"/>
              </w:rPr>
              <w:t>:</w:t>
            </w:r>
            <w:r w:rsidR="00911B5E" w:rsidRPr="000503F5">
              <w:rPr>
                <w:rFonts w:asciiTheme="minorHAnsi" w:hAnsiTheme="minorHAnsi"/>
                <w:color w:val="000000" w:themeColor="text1"/>
                <w:sz w:val="18"/>
                <w:szCs w:val="18"/>
              </w:rPr>
              <w:br/>
            </w:r>
            <w:r w:rsidR="00150A95" w:rsidRPr="000503F5">
              <w:rPr>
                <w:color w:val="000000" w:themeColor="text1"/>
                <w:sz w:val="18"/>
                <w:szCs w:val="18"/>
                <w:highlight w:val="yellow"/>
              </w:rPr>
              <w:t>[</w:t>
            </w:r>
            <w:r w:rsidR="00150A95" w:rsidRPr="000503F5">
              <w:rPr>
                <w:i/>
                <w:color w:val="000000" w:themeColor="text1"/>
                <w:sz w:val="18"/>
                <w:szCs w:val="18"/>
                <w:highlight w:val="yellow"/>
              </w:rPr>
              <w:t>insert details of relevant activities and the qualifications, skills or other requirements of personnel performing those activities (e.g. certificate 4 etc</w:t>
            </w:r>
            <w:r w:rsidR="00150A95" w:rsidRPr="000503F5">
              <w:rPr>
                <w:color w:val="000000" w:themeColor="text1"/>
                <w:sz w:val="18"/>
                <w:szCs w:val="18"/>
                <w:highlight w:val="yellow"/>
              </w:rPr>
              <w:t>)]</w:t>
            </w:r>
            <w:r w:rsidRPr="000503F5">
              <w:rPr>
                <w:color w:val="000000" w:themeColor="text1"/>
                <w:sz w:val="18"/>
                <w:szCs w:val="18"/>
              </w:rPr>
              <w:t>; and</w:t>
            </w:r>
          </w:p>
          <w:p w14:paraId="7D311D50" w14:textId="3F903ECE" w:rsidR="00D12660" w:rsidRPr="000503F5" w:rsidRDefault="00CC6DB1" w:rsidP="001F2391">
            <w:pPr>
              <w:pStyle w:val="ListParagraph"/>
              <w:numPr>
                <w:ilvl w:val="0"/>
                <w:numId w:val="14"/>
              </w:numPr>
              <w:spacing w:after="0" w:line="240" w:lineRule="auto"/>
              <w:rPr>
                <w:color w:val="000000" w:themeColor="text1"/>
                <w:sz w:val="18"/>
                <w:szCs w:val="18"/>
              </w:rPr>
            </w:pPr>
            <w:r w:rsidRPr="000503F5">
              <w:rPr>
                <w:rFonts w:asciiTheme="minorHAnsi" w:hAnsiTheme="minorHAnsi"/>
                <w:color w:val="000000" w:themeColor="text1"/>
                <w:sz w:val="18"/>
                <w:szCs w:val="18"/>
              </w:rPr>
              <w:t>continue</w:t>
            </w:r>
            <w:r w:rsidRPr="000503F5">
              <w:rPr>
                <w:color w:val="000000" w:themeColor="text1"/>
                <w:sz w:val="18"/>
                <w:szCs w:val="18"/>
              </w:rPr>
              <w:t xml:space="preserve"> to </w:t>
            </w:r>
            <w:r w:rsidR="00D12660" w:rsidRPr="000503F5">
              <w:rPr>
                <w:color w:val="000000" w:themeColor="text1"/>
                <w:sz w:val="18"/>
                <w:szCs w:val="18"/>
              </w:rPr>
              <w:t xml:space="preserve">maintain </w:t>
            </w:r>
            <w:r w:rsidR="00A96CCA" w:rsidRPr="000503F5">
              <w:rPr>
                <w:color w:val="000000" w:themeColor="text1"/>
                <w:sz w:val="18"/>
                <w:szCs w:val="18"/>
              </w:rPr>
              <w:t>all</w:t>
            </w:r>
            <w:r w:rsidR="00D12660" w:rsidRPr="000503F5">
              <w:rPr>
                <w:color w:val="000000" w:themeColor="text1"/>
                <w:sz w:val="18"/>
                <w:szCs w:val="18"/>
              </w:rPr>
              <w:t xml:space="preserve"> relevant qualifications, licences</w:t>
            </w:r>
            <w:r w:rsidR="00911B5E" w:rsidRPr="000503F5">
              <w:rPr>
                <w:color w:val="000000" w:themeColor="text1"/>
                <w:sz w:val="18"/>
                <w:szCs w:val="18"/>
              </w:rPr>
              <w:t>, permits, approvals</w:t>
            </w:r>
            <w:r w:rsidR="00D12660" w:rsidRPr="000503F5">
              <w:rPr>
                <w:color w:val="000000" w:themeColor="text1"/>
                <w:sz w:val="18"/>
                <w:szCs w:val="18"/>
              </w:rPr>
              <w:t xml:space="preserve"> or skills </w:t>
            </w:r>
            <w:r w:rsidR="00A96CCA" w:rsidRPr="000503F5">
              <w:rPr>
                <w:color w:val="000000" w:themeColor="text1"/>
                <w:sz w:val="18"/>
                <w:szCs w:val="18"/>
              </w:rPr>
              <w:t>for the duration of their involvement with</w:t>
            </w:r>
            <w:r w:rsidR="00D12660" w:rsidRPr="000503F5">
              <w:rPr>
                <w:color w:val="000000" w:themeColor="text1"/>
                <w:sz w:val="18"/>
                <w:szCs w:val="18"/>
              </w:rPr>
              <w:t xml:space="preserve"> the Activity.</w:t>
            </w:r>
          </w:p>
          <w:p w14:paraId="0EE7FF51" w14:textId="77777777" w:rsidR="00150A95" w:rsidRPr="000503F5" w:rsidRDefault="00150A95" w:rsidP="00027A6F">
            <w:pPr>
              <w:widowControl w:val="0"/>
              <w:contextualSpacing/>
              <w:rPr>
                <w:color w:val="000000" w:themeColor="text1"/>
                <w:sz w:val="18"/>
                <w:szCs w:val="18"/>
              </w:rPr>
            </w:pPr>
          </w:p>
          <w:p w14:paraId="753A73D4" w14:textId="77777777" w:rsidR="00150A95" w:rsidRPr="000503F5" w:rsidRDefault="00150A95" w:rsidP="00027A6F">
            <w:pPr>
              <w:widowControl w:val="0"/>
              <w:contextualSpacing/>
              <w:rPr>
                <w:i/>
                <w:color w:val="000000" w:themeColor="text1"/>
                <w:sz w:val="18"/>
                <w:szCs w:val="18"/>
              </w:rPr>
            </w:pPr>
          </w:p>
          <w:p w14:paraId="5E7A8F10" w14:textId="77777777" w:rsidR="00150A95" w:rsidRPr="000503F5" w:rsidRDefault="00150A95" w:rsidP="00027A6F">
            <w:pPr>
              <w:widowControl w:val="0"/>
              <w:contextualSpacing/>
              <w:rPr>
                <w:i/>
                <w:color w:val="000000" w:themeColor="text1"/>
                <w:sz w:val="18"/>
                <w:szCs w:val="18"/>
              </w:rPr>
            </w:pPr>
          </w:p>
          <w:p w14:paraId="1ECF4D2E" w14:textId="77777777" w:rsidR="00150A95" w:rsidRPr="000503F5" w:rsidRDefault="00150A95" w:rsidP="00027A6F">
            <w:pPr>
              <w:widowControl w:val="0"/>
              <w:rPr>
                <w:b/>
                <w:i/>
                <w:color w:val="000000" w:themeColor="text1"/>
                <w:sz w:val="18"/>
                <w:szCs w:val="18"/>
              </w:rPr>
            </w:pPr>
          </w:p>
        </w:tc>
        <w:tc>
          <w:tcPr>
            <w:tcW w:w="11482" w:type="dxa"/>
            <w:tcBorders>
              <w:top w:val="thinThickThinMediumGap" w:sz="24" w:space="0" w:color="000000"/>
            </w:tcBorders>
          </w:tcPr>
          <w:p w14:paraId="66A574FB" w14:textId="7621F45F" w:rsidR="00AF7469" w:rsidRPr="000503F5" w:rsidRDefault="00AF7469" w:rsidP="004B758B">
            <w:pPr>
              <w:pStyle w:val="NumberLevel4"/>
              <w:widowControl w:val="0"/>
              <w:numPr>
                <w:ilvl w:val="0"/>
                <w:numId w:val="0"/>
              </w:numPr>
              <w:spacing w:after="0" w:line="240" w:lineRule="auto"/>
              <w:ind w:left="425"/>
              <w:contextualSpacing/>
              <w:rPr>
                <w:b/>
                <w:color w:val="000000" w:themeColor="text1"/>
                <w:sz w:val="18"/>
                <w:szCs w:val="18"/>
              </w:rPr>
            </w:pPr>
          </w:p>
        </w:tc>
      </w:tr>
      <w:tr w:rsidR="00150A95" w:rsidRPr="005127C4" w14:paraId="3D89305A" w14:textId="77777777" w:rsidTr="00D10EBF">
        <w:trPr>
          <w:jc w:val="center"/>
        </w:trPr>
        <w:tc>
          <w:tcPr>
            <w:tcW w:w="1552" w:type="dxa"/>
            <w:tcBorders>
              <w:bottom w:val="single" w:sz="4" w:space="0" w:color="auto"/>
            </w:tcBorders>
          </w:tcPr>
          <w:p w14:paraId="45457F18" w14:textId="77777777" w:rsidR="00150A95" w:rsidRPr="000503F5" w:rsidRDefault="00150A95" w:rsidP="001956BF">
            <w:pPr>
              <w:rPr>
                <w:color w:val="000000" w:themeColor="text1"/>
                <w:sz w:val="18"/>
                <w:szCs w:val="18"/>
              </w:rPr>
            </w:pPr>
            <w:r w:rsidRPr="000503F5">
              <w:rPr>
                <w:color w:val="000000" w:themeColor="text1"/>
                <w:sz w:val="18"/>
                <w:szCs w:val="18"/>
              </w:rPr>
              <w:t>Policy intent</w:t>
            </w:r>
          </w:p>
        </w:tc>
        <w:tc>
          <w:tcPr>
            <w:tcW w:w="9780" w:type="dxa"/>
            <w:tcBorders>
              <w:bottom w:val="single" w:sz="4" w:space="0" w:color="auto"/>
            </w:tcBorders>
          </w:tcPr>
          <w:p w14:paraId="6974C523" w14:textId="77777777" w:rsidR="00150A95" w:rsidRPr="000503F5" w:rsidRDefault="00150A95" w:rsidP="00360F62">
            <w:pPr>
              <w:keepNext/>
              <w:keepLines/>
              <w:outlineLvl w:val="1"/>
              <w:rPr>
                <w:color w:val="000000" w:themeColor="text1"/>
                <w:sz w:val="18"/>
                <w:szCs w:val="18"/>
              </w:rPr>
            </w:pPr>
            <w:r w:rsidRPr="000503F5">
              <w:rPr>
                <w:color w:val="000000" w:themeColor="text1"/>
                <w:sz w:val="18"/>
                <w:szCs w:val="18"/>
              </w:rPr>
              <w:t>Imposes obligations on the Grantee ab</w:t>
            </w:r>
            <w:r w:rsidR="00C36EA6" w:rsidRPr="000503F5">
              <w:rPr>
                <w:color w:val="000000" w:themeColor="text1"/>
                <w:sz w:val="18"/>
                <w:szCs w:val="18"/>
              </w:rPr>
              <w:t>out the relevant skills and qualifications</w:t>
            </w:r>
            <w:r w:rsidRPr="000503F5">
              <w:rPr>
                <w:color w:val="000000" w:themeColor="text1"/>
                <w:sz w:val="18"/>
                <w:szCs w:val="18"/>
              </w:rPr>
              <w:t xml:space="preserve"> of personnel engaged to </w:t>
            </w:r>
            <w:r w:rsidR="00C36EA6" w:rsidRPr="000503F5">
              <w:rPr>
                <w:color w:val="000000" w:themeColor="text1"/>
                <w:sz w:val="18"/>
                <w:szCs w:val="18"/>
              </w:rPr>
              <w:t>work on the Activity</w:t>
            </w:r>
            <w:r w:rsidRPr="000503F5">
              <w:rPr>
                <w:color w:val="000000" w:themeColor="text1"/>
                <w:sz w:val="18"/>
                <w:szCs w:val="18"/>
              </w:rPr>
              <w:t>.</w:t>
            </w:r>
          </w:p>
          <w:p w14:paraId="1629842D" w14:textId="732EE785" w:rsidR="00677170" w:rsidRPr="000503F5" w:rsidRDefault="00677170" w:rsidP="00360F62">
            <w:pPr>
              <w:keepNext/>
              <w:keepLines/>
              <w:outlineLvl w:val="1"/>
              <w:rPr>
                <w:color w:val="000000" w:themeColor="text1"/>
                <w:sz w:val="18"/>
                <w:szCs w:val="18"/>
              </w:rPr>
            </w:pPr>
          </w:p>
        </w:tc>
        <w:tc>
          <w:tcPr>
            <w:tcW w:w="11482" w:type="dxa"/>
            <w:tcBorders>
              <w:bottom w:val="single" w:sz="4" w:space="0" w:color="auto"/>
            </w:tcBorders>
          </w:tcPr>
          <w:p w14:paraId="60C69684" w14:textId="77777777" w:rsidR="00CA79DA" w:rsidRPr="000503F5" w:rsidRDefault="00CA79DA" w:rsidP="00677170">
            <w:pPr>
              <w:widowControl w:val="0"/>
              <w:contextualSpacing/>
              <w:rPr>
                <w:color w:val="000000" w:themeColor="text1"/>
                <w:sz w:val="18"/>
                <w:szCs w:val="18"/>
              </w:rPr>
            </w:pPr>
          </w:p>
        </w:tc>
      </w:tr>
      <w:tr w:rsidR="001E2300" w:rsidRPr="005127C4" w14:paraId="216CF535" w14:textId="77777777" w:rsidTr="00D10EBF">
        <w:trPr>
          <w:trHeight w:val="659"/>
          <w:jc w:val="center"/>
        </w:trPr>
        <w:tc>
          <w:tcPr>
            <w:tcW w:w="1552" w:type="dxa"/>
            <w:tcBorders>
              <w:left w:val="single" w:sz="4" w:space="0" w:color="auto"/>
              <w:bottom w:val="single" w:sz="4" w:space="0" w:color="auto"/>
              <w:right w:val="single" w:sz="4" w:space="0" w:color="auto"/>
            </w:tcBorders>
          </w:tcPr>
          <w:p w14:paraId="5310C3D6" w14:textId="77777777" w:rsidR="001E2300" w:rsidRPr="000503F5" w:rsidRDefault="001E2300" w:rsidP="001E2300">
            <w:pPr>
              <w:rPr>
                <w:color w:val="000000" w:themeColor="text1"/>
                <w:sz w:val="18"/>
                <w:szCs w:val="18"/>
              </w:rPr>
            </w:pPr>
            <w:r w:rsidRPr="000503F5">
              <w:rPr>
                <w:color w:val="000000" w:themeColor="text1"/>
                <w:sz w:val="18"/>
                <w:szCs w:val="18"/>
              </w:rPr>
              <w:t>Risk/s to be mitigated</w:t>
            </w:r>
          </w:p>
          <w:p w14:paraId="4535CC19" w14:textId="77777777" w:rsidR="001E2300" w:rsidRPr="000503F5" w:rsidRDefault="001E2300" w:rsidP="001E2300">
            <w:pPr>
              <w:rPr>
                <w:color w:val="000000" w:themeColor="text1"/>
                <w:sz w:val="18"/>
                <w:szCs w:val="18"/>
              </w:rPr>
            </w:pPr>
          </w:p>
        </w:tc>
        <w:tc>
          <w:tcPr>
            <w:tcW w:w="9780" w:type="dxa"/>
            <w:tcBorders>
              <w:left w:val="single" w:sz="4" w:space="0" w:color="auto"/>
              <w:bottom w:val="single" w:sz="4" w:space="0" w:color="auto"/>
              <w:right w:val="single" w:sz="4" w:space="0" w:color="auto"/>
            </w:tcBorders>
          </w:tcPr>
          <w:p w14:paraId="3BE3AF60" w14:textId="77777777" w:rsidR="001E2300" w:rsidRPr="000503F5" w:rsidRDefault="001E2300" w:rsidP="001E2300">
            <w:pPr>
              <w:keepNext/>
              <w:keepLines/>
              <w:outlineLvl w:val="1"/>
              <w:rPr>
                <w:color w:val="000000" w:themeColor="text1"/>
                <w:sz w:val="18"/>
                <w:szCs w:val="18"/>
              </w:rPr>
            </w:pPr>
            <w:r w:rsidRPr="000503F5">
              <w:rPr>
                <w:color w:val="000000" w:themeColor="text1"/>
                <w:sz w:val="18"/>
                <w:szCs w:val="18"/>
              </w:rPr>
              <w:t xml:space="preserve">- Personnel with inappropriate qualifications or skills are engaged to work on the Activity. </w:t>
            </w:r>
          </w:p>
          <w:p w14:paraId="28CBDCFA" w14:textId="77777777" w:rsidR="006A3E5B" w:rsidRPr="000503F5" w:rsidRDefault="006A3E5B" w:rsidP="001E2300">
            <w:pPr>
              <w:keepNext/>
              <w:keepLines/>
              <w:outlineLvl w:val="1"/>
              <w:rPr>
                <w:color w:val="000000" w:themeColor="text1"/>
                <w:sz w:val="18"/>
                <w:szCs w:val="18"/>
              </w:rPr>
            </w:pPr>
          </w:p>
        </w:tc>
        <w:tc>
          <w:tcPr>
            <w:tcW w:w="11482" w:type="dxa"/>
            <w:tcBorders>
              <w:left w:val="single" w:sz="4" w:space="0" w:color="auto"/>
              <w:bottom w:val="single" w:sz="4" w:space="0" w:color="auto"/>
              <w:right w:val="single" w:sz="4" w:space="0" w:color="auto"/>
            </w:tcBorders>
          </w:tcPr>
          <w:p w14:paraId="2FE93A43" w14:textId="2CCAA214" w:rsidR="001E2300" w:rsidRPr="000503F5" w:rsidRDefault="001E2300" w:rsidP="00F630AC">
            <w:pPr>
              <w:keepNext/>
              <w:keepLines/>
              <w:outlineLvl w:val="1"/>
              <w:rPr>
                <w:color w:val="000000" w:themeColor="text1"/>
                <w:sz w:val="18"/>
                <w:szCs w:val="18"/>
              </w:rPr>
            </w:pPr>
          </w:p>
        </w:tc>
      </w:tr>
    </w:tbl>
    <w:p w14:paraId="497785F4" w14:textId="77777777" w:rsidR="00D475B5" w:rsidRPr="000503F5" w:rsidRDefault="00D475B5">
      <w:pPr>
        <w:rPr>
          <w:color w:val="000000" w:themeColor="text1"/>
        </w:rPr>
      </w:pPr>
    </w:p>
    <w:tbl>
      <w:tblPr>
        <w:tblStyle w:val="TableGrid"/>
        <w:tblW w:w="0" w:type="auto"/>
        <w:jc w:val="center"/>
        <w:tblLook w:val="0420" w:firstRow="1" w:lastRow="0" w:firstColumn="0" w:lastColumn="0" w:noHBand="0" w:noVBand="1"/>
        <w:tblCaption w:val="Vulnerable Persons"/>
        <w:tblDescription w:val="Clauses can be inserted which require people involved with the grant to pass certain checks relating to working with vulnerable people (for example a police check). "/>
      </w:tblPr>
      <w:tblGrid>
        <w:gridCol w:w="1547"/>
        <w:gridCol w:w="9743"/>
        <w:gridCol w:w="11377"/>
      </w:tblGrid>
      <w:tr w:rsidR="007A7C18" w:rsidRPr="005127C4" w14:paraId="798B63B3" w14:textId="77777777" w:rsidTr="00003A3D">
        <w:trPr>
          <w:tblHeader/>
          <w:jc w:val="center"/>
        </w:trPr>
        <w:tc>
          <w:tcPr>
            <w:tcW w:w="1552" w:type="dxa"/>
            <w:tcBorders>
              <w:top w:val="thinThickThinMediumGap" w:sz="24" w:space="0" w:color="auto"/>
              <w:bottom w:val="single" w:sz="4" w:space="0" w:color="000000"/>
            </w:tcBorders>
          </w:tcPr>
          <w:p w14:paraId="5ED0C6C6" w14:textId="77777777" w:rsidR="00067A04" w:rsidRPr="000503F5" w:rsidRDefault="00067A04" w:rsidP="001E2300">
            <w:pPr>
              <w:rPr>
                <w:b/>
                <w:color w:val="000000" w:themeColor="text1"/>
                <w:sz w:val="18"/>
                <w:szCs w:val="18"/>
              </w:rPr>
            </w:pPr>
          </w:p>
          <w:p w14:paraId="1FF722D2" w14:textId="0FF90210" w:rsidR="00BA1432" w:rsidRPr="000503F5" w:rsidRDefault="00BA1432" w:rsidP="001E2300">
            <w:pPr>
              <w:rPr>
                <w:b/>
                <w:color w:val="000000" w:themeColor="text1"/>
                <w:sz w:val="18"/>
                <w:szCs w:val="18"/>
              </w:rPr>
            </w:pPr>
            <w:r w:rsidRPr="000503F5">
              <w:rPr>
                <w:b/>
                <w:color w:val="000000" w:themeColor="text1"/>
                <w:sz w:val="18"/>
                <w:szCs w:val="18"/>
              </w:rPr>
              <w:t>CB8.</w:t>
            </w:r>
            <w:r w:rsidR="00160BFA" w:rsidRPr="000503F5">
              <w:rPr>
                <w:b/>
                <w:color w:val="000000" w:themeColor="text1"/>
                <w:sz w:val="18"/>
                <w:szCs w:val="18"/>
              </w:rPr>
              <w:t xml:space="preserve"> Vulnerable Persons</w:t>
            </w:r>
          </w:p>
        </w:tc>
        <w:tc>
          <w:tcPr>
            <w:tcW w:w="9639" w:type="dxa"/>
            <w:tcBorders>
              <w:top w:val="thinThickThinMediumGap" w:sz="24" w:space="0" w:color="auto"/>
              <w:bottom w:val="single" w:sz="4" w:space="0" w:color="000000"/>
            </w:tcBorders>
          </w:tcPr>
          <w:p w14:paraId="4122AF64" w14:textId="77777777" w:rsidR="00067A04" w:rsidRPr="000503F5" w:rsidRDefault="00067A04" w:rsidP="004B758B">
            <w:pPr>
              <w:pStyle w:val="NumberLevel3"/>
              <w:numPr>
                <w:ilvl w:val="0"/>
                <w:numId w:val="0"/>
              </w:numPr>
              <w:spacing w:before="0" w:after="0" w:line="240" w:lineRule="auto"/>
              <w:contextualSpacing/>
              <w:rPr>
                <w:rFonts w:asciiTheme="minorHAnsi" w:hAnsiTheme="minorHAnsi"/>
                <w:color w:val="000000" w:themeColor="text1"/>
                <w:sz w:val="18"/>
                <w:szCs w:val="18"/>
              </w:rPr>
            </w:pPr>
          </w:p>
          <w:p w14:paraId="5F617137" w14:textId="1686817F" w:rsidR="00160BFA" w:rsidRPr="000503F5" w:rsidRDefault="001803F8" w:rsidP="004B758B">
            <w:pPr>
              <w:pStyle w:val="NumberLevel3"/>
              <w:numPr>
                <w:ilvl w:val="0"/>
                <w:numId w:val="0"/>
              </w:numPr>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 xml:space="preserve">CB8.1 </w:t>
            </w:r>
            <w:r w:rsidRPr="000503F5">
              <w:rPr>
                <w:rFonts w:asciiTheme="minorHAnsi" w:hAnsiTheme="minorHAnsi"/>
                <w:color w:val="000000" w:themeColor="text1"/>
                <w:sz w:val="18"/>
                <w:szCs w:val="18"/>
              </w:rPr>
              <w:tab/>
              <w:t>In this Agreement:</w:t>
            </w:r>
          </w:p>
          <w:p w14:paraId="38413B73" w14:textId="77777777" w:rsidR="00160BFA" w:rsidRPr="000503F5" w:rsidRDefault="00160BFA" w:rsidP="00067A04">
            <w:pPr>
              <w:pStyle w:val="NumberLevel3"/>
              <w:numPr>
                <w:ilvl w:val="0"/>
                <w:numId w:val="0"/>
              </w:numPr>
              <w:spacing w:before="0" w:after="0" w:line="240" w:lineRule="auto"/>
              <w:ind w:left="-709"/>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 xml:space="preserve"> </w:t>
            </w:r>
          </w:p>
          <w:tbl>
            <w:tblPr>
              <w:tblW w:w="9527" w:type="dxa"/>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1928"/>
              <w:gridCol w:w="7599"/>
            </w:tblGrid>
            <w:tr w:rsidR="00160BFA" w:rsidRPr="005127C4" w14:paraId="6953A0EF" w14:textId="77777777" w:rsidTr="004B758B">
              <w:tc>
                <w:tcPr>
                  <w:tcW w:w="1928" w:type="dxa"/>
                </w:tcPr>
                <w:p w14:paraId="3A6CEF8C" w14:textId="77777777" w:rsidR="00F630AC" w:rsidRPr="000503F5" w:rsidRDefault="00160BFA" w:rsidP="00067A04">
                  <w:pPr>
                    <w:tabs>
                      <w:tab w:val="num" w:pos="1260"/>
                    </w:tabs>
                    <w:spacing w:after="0" w:line="240" w:lineRule="auto"/>
                    <w:contextualSpacing/>
                    <w:rPr>
                      <w:rFonts w:cs="Arial"/>
                      <w:b/>
                      <w:color w:val="000000" w:themeColor="text1"/>
                      <w:sz w:val="18"/>
                      <w:szCs w:val="18"/>
                    </w:rPr>
                  </w:pPr>
                  <w:r w:rsidRPr="000503F5">
                    <w:rPr>
                      <w:rFonts w:cs="Arial"/>
                      <w:b/>
                      <w:color w:val="000000" w:themeColor="text1"/>
                      <w:sz w:val="18"/>
                      <w:szCs w:val="18"/>
                    </w:rPr>
                    <w:t>Criminal or Court Record</w:t>
                  </w:r>
                </w:p>
                <w:p w14:paraId="399276E8" w14:textId="5FC2420E" w:rsidR="00160BFA" w:rsidRPr="000503F5" w:rsidRDefault="00160BFA" w:rsidP="00067A04">
                  <w:pPr>
                    <w:tabs>
                      <w:tab w:val="num" w:pos="1260"/>
                    </w:tabs>
                    <w:spacing w:after="0" w:line="240" w:lineRule="auto"/>
                    <w:contextualSpacing/>
                    <w:rPr>
                      <w:rFonts w:cs="Arial"/>
                      <w:color w:val="000000" w:themeColor="text1"/>
                      <w:sz w:val="18"/>
                      <w:szCs w:val="18"/>
                    </w:rPr>
                  </w:pPr>
                  <w:r w:rsidRPr="000503F5">
                    <w:rPr>
                      <w:rFonts w:cs="Arial"/>
                      <w:color w:val="000000" w:themeColor="text1"/>
                      <w:sz w:val="18"/>
                      <w:szCs w:val="18"/>
                    </w:rPr>
                    <w:t xml:space="preserve"> </w:t>
                  </w:r>
                </w:p>
              </w:tc>
              <w:tc>
                <w:tcPr>
                  <w:tcW w:w="7599" w:type="dxa"/>
                </w:tcPr>
                <w:p w14:paraId="42E86ABD" w14:textId="77777777" w:rsidR="00160BFA" w:rsidRPr="000503F5" w:rsidRDefault="00160BFA" w:rsidP="00067A04">
                  <w:pPr>
                    <w:tabs>
                      <w:tab w:val="num" w:pos="1935"/>
                    </w:tabs>
                    <w:spacing w:after="0" w:line="240" w:lineRule="auto"/>
                    <w:contextualSpacing/>
                    <w:rPr>
                      <w:rFonts w:cs="Arial"/>
                      <w:color w:val="000000" w:themeColor="text1"/>
                      <w:sz w:val="18"/>
                      <w:szCs w:val="18"/>
                    </w:rPr>
                  </w:pPr>
                  <w:r w:rsidRPr="000503F5">
                    <w:rPr>
                      <w:color w:val="000000" w:themeColor="text1"/>
                      <w:sz w:val="18"/>
                      <w:szCs w:val="18"/>
                    </w:rPr>
                    <w:t>means any record of any Other Offence;</w:t>
                  </w:r>
                </w:p>
              </w:tc>
            </w:tr>
            <w:tr w:rsidR="00160BFA" w:rsidRPr="005127C4" w14:paraId="37B90985" w14:textId="77777777" w:rsidTr="004B758B">
              <w:tc>
                <w:tcPr>
                  <w:tcW w:w="1928" w:type="dxa"/>
                </w:tcPr>
                <w:p w14:paraId="4851ED94" w14:textId="77777777" w:rsidR="00160BFA" w:rsidRPr="000503F5" w:rsidRDefault="00160BFA" w:rsidP="00067A04">
                  <w:pPr>
                    <w:tabs>
                      <w:tab w:val="num" w:pos="1260"/>
                    </w:tabs>
                    <w:spacing w:after="0" w:line="240" w:lineRule="auto"/>
                    <w:contextualSpacing/>
                    <w:rPr>
                      <w:rFonts w:cs="Arial"/>
                      <w:b/>
                      <w:color w:val="000000" w:themeColor="text1"/>
                      <w:sz w:val="18"/>
                      <w:szCs w:val="18"/>
                    </w:rPr>
                  </w:pPr>
                  <w:r w:rsidRPr="000503F5">
                    <w:rPr>
                      <w:rFonts w:cs="Arial"/>
                      <w:b/>
                      <w:color w:val="000000" w:themeColor="text1"/>
                      <w:sz w:val="18"/>
                      <w:szCs w:val="18"/>
                    </w:rPr>
                    <w:t>Other Offence</w:t>
                  </w:r>
                </w:p>
              </w:tc>
              <w:tc>
                <w:tcPr>
                  <w:tcW w:w="7599" w:type="dxa"/>
                </w:tcPr>
                <w:p w14:paraId="0A14312B" w14:textId="77777777" w:rsidR="00160BFA" w:rsidRPr="000503F5" w:rsidRDefault="00160BFA" w:rsidP="00067A04">
                  <w:pPr>
                    <w:pStyle w:val="NumberLevel4"/>
                    <w:numPr>
                      <w:ilvl w:val="0"/>
                      <w:numId w:val="0"/>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means, in relation to a person, a conviction, finding of guilt, on-the-spot fine for, or court order relating to:</w:t>
                  </w:r>
                </w:p>
                <w:p w14:paraId="43AEEF66" w14:textId="77777777" w:rsidR="00160BFA" w:rsidRPr="000503F5" w:rsidRDefault="00160BFA" w:rsidP="007A7C18">
                  <w:pPr>
                    <w:pStyle w:val="PlainParagraph"/>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(a) an apprehended violence or protection order made against the person;</w:t>
                  </w:r>
                </w:p>
                <w:p w14:paraId="2922FF69" w14:textId="77777777" w:rsidR="00160BFA" w:rsidRPr="000503F5" w:rsidRDefault="00160BFA" w:rsidP="007A7C18">
                  <w:pPr>
                    <w:pStyle w:val="PlainParagraph"/>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(b) the consumption, dealing in, possession or handling of alcohol, a prohibited drug, narcotic or other prohibited substance;</w:t>
                  </w:r>
                </w:p>
                <w:p w14:paraId="3EAD3370" w14:textId="77777777" w:rsidR="00160BFA" w:rsidRPr="000503F5" w:rsidRDefault="00160BFA" w:rsidP="007A7C18">
                  <w:pPr>
                    <w:pStyle w:val="PlainParagraph"/>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(c) violence against another person or the injury, but excluding the death, of another person; or</w:t>
                  </w:r>
                </w:p>
                <w:p w14:paraId="159B36CB" w14:textId="30E3BD80" w:rsidR="00160BFA" w:rsidRPr="000503F5" w:rsidRDefault="00160BFA" w:rsidP="007A7C18">
                  <w:pPr>
                    <w:pStyle w:val="PlainParagraph"/>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(d) an attempt to commit a crime or offence, or to engage in any conduct or activity, described in paragraphs (a) to (c)</w:t>
                  </w:r>
                  <w:r w:rsidR="00204AE8" w:rsidRPr="000503F5">
                    <w:rPr>
                      <w:rFonts w:asciiTheme="minorHAnsi" w:hAnsiTheme="minorHAnsi"/>
                      <w:color w:val="000000" w:themeColor="text1"/>
                      <w:sz w:val="18"/>
                      <w:szCs w:val="18"/>
                    </w:rPr>
                    <w:t>;</w:t>
                  </w:r>
                </w:p>
                <w:p w14:paraId="7E91BAD2" w14:textId="77777777" w:rsidR="00160BFA" w:rsidRPr="000503F5" w:rsidRDefault="00160BFA" w:rsidP="007A7C18">
                  <w:pPr>
                    <w:pStyle w:val="PlainParagraph"/>
                    <w:spacing w:before="0" w:after="0" w:line="240" w:lineRule="auto"/>
                    <w:contextualSpacing/>
                    <w:rPr>
                      <w:rFonts w:asciiTheme="minorHAnsi" w:hAnsiTheme="minorHAnsi"/>
                      <w:color w:val="000000" w:themeColor="text1"/>
                      <w:sz w:val="18"/>
                      <w:szCs w:val="18"/>
                    </w:rPr>
                  </w:pPr>
                </w:p>
              </w:tc>
            </w:tr>
            <w:tr w:rsidR="00160BFA" w:rsidRPr="005127C4" w14:paraId="20CC422D" w14:textId="77777777" w:rsidTr="004B758B">
              <w:tc>
                <w:tcPr>
                  <w:tcW w:w="1928" w:type="dxa"/>
                </w:tcPr>
                <w:p w14:paraId="50AEF747" w14:textId="77777777" w:rsidR="00160BFA" w:rsidRPr="000503F5" w:rsidRDefault="00160BFA" w:rsidP="00067A04">
                  <w:pPr>
                    <w:tabs>
                      <w:tab w:val="num" w:pos="1260"/>
                    </w:tabs>
                    <w:spacing w:after="0" w:line="240" w:lineRule="auto"/>
                    <w:contextualSpacing/>
                    <w:rPr>
                      <w:rFonts w:cs="Arial"/>
                      <w:b/>
                      <w:color w:val="000000" w:themeColor="text1"/>
                      <w:sz w:val="18"/>
                      <w:szCs w:val="18"/>
                    </w:rPr>
                  </w:pPr>
                  <w:r w:rsidRPr="000503F5">
                    <w:rPr>
                      <w:rFonts w:cs="Arial"/>
                      <w:b/>
                      <w:color w:val="000000" w:themeColor="text1"/>
                      <w:sz w:val="18"/>
                      <w:szCs w:val="18"/>
                    </w:rPr>
                    <w:t>Police Check</w:t>
                  </w:r>
                </w:p>
              </w:tc>
              <w:tc>
                <w:tcPr>
                  <w:tcW w:w="7599" w:type="dxa"/>
                </w:tcPr>
                <w:p w14:paraId="63512EF7" w14:textId="77777777" w:rsidR="00160BFA" w:rsidRPr="000503F5" w:rsidRDefault="00160BFA" w:rsidP="00067A04">
                  <w:pPr>
                    <w:tabs>
                      <w:tab w:val="num" w:pos="1935"/>
                    </w:tabs>
                    <w:spacing w:after="0" w:line="240" w:lineRule="auto"/>
                    <w:contextualSpacing/>
                    <w:rPr>
                      <w:color w:val="000000" w:themeColor="text1"/>
                      <w:sz w:val="18"/>
                      <w:szCs w:val="18"/>
                    </w:rPr>
                  </w:pPr>
                  <w:r w:rsidRPr="000503F5">
                    <w:rPr>
                      <w:color w:val="000000" w:themeColor="text1"/>
                      <w:sz w:val="18"/>
                      <w:szCs w:val="18"/>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14:paraId="3C83A135" w14:textId="77777777" w:rsidR="00160BFA" w:rsidRPr="000503F5" w:rsidRDefault="00160BFA" w:rsidP="007A7C18">
                  <w:pPr>
                    <w:tabs>
                      <w:tab w:val="num" w:pos="1935"/>
                    </w:tabs>
                    <w:spacing w:after="0" w:line="240" w:lineRule="auto"/>
                    <w:contextualSpacing/>
                    <w:rPr>
                      <w:rFonts w:cs="Arial"/>
                      <w:color w:val="000000" w:themeColor="text1"/>
                      <w:sz w:val="18"/>
                      <w:szCs w:val="18"/>
                    </w:rPr>
                  </w:pPr>
                </w:p>
              </w:tc>
            </w:tr>
            <w:tr w:rsidR="00160BFA" w:rsidRPr="005127C4" w14:paraId="5F057FF3" w14:textId="77777777" w:rsidTr="004B758B">
              <w:tc>
                <w:tcPr>
                  <w:tcW w:w="1928" w:type="dxa"/>
                </w:tcPr>
                <w:p w14:paraId="57137C9B" w14:textId="77777777" w:rsidR="00160BFA" w:rsidRPr="000503F5" w:rsidRDefault="00160BFA" w:rsidP="00067A04">
                  <w:pPr>
                    <w:tabs>
                      <w:tab w:val="num" w:pos="1260"/>
                    </w:tabs>
                    <w:spacing w:after="0" w:line="240" w:lineRule="auto"/>
                    <w:contextualSpacing/>
                    <w:rPr>
                      <w:rFonts w:cs="Arial"/>
                      <w:b/>
                      <w:color w:val="000000" w:themeColor="text1"/>
                      <w:sz w:val="18"/>
                      <w:szCs w:val="18"/>
                    </w:rPr>
                  </w:pPr>
                  <w:r w:rsidRPr="000503F5">
                    <w:rPr>
                      <w:rFonts w:cs="Arial"/>
                      <w:b/>
                      <w:color w:val="000000" w:themeColor="text1"/>
                      <w:sz w:val="18"/>
                      <w:szCs w:val="18"/>
                    </w:rPr>
                    <w:t>Serious Offence</w:t>
                  </w:r>
                </w:p>
              </w:tc>
              <w:tc>
                <w:tcPr>
                  <w:tcW w:w="7599" w:type="dxa"/>
                </w:tcPr>
                <w:p w14:paraId="21A0325B" w14:textId="77777777" w:rsidR="00160BFA" w:rsidRPr="000503F5" w:rsidRDefault="00160BFA" w:rsidP="00067A04">
                  <w:pPr>
                    <w:pStyle w:val="NumberLevel4"/>
                    <w:numPr>
                      <w:ilvl w:val="0"/>
                      <w:numId w:val="0"/>
                    </w:numPr>
                    <w:spacing w:after="0" w:line="240" w:lineRule="auto"/>
                    <w:ind w:left="425" w:hanging="425"/>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means:</w:t>
                  </w:r>
                </w:p>
                <w:p w14:paraId="19B8A40E" w14:textId="77777777" w:rsidR="00160BFA" w:rsidRPr="000503F5" w:rsidRDefault="00160BFA" w:rsidP="007A7C18">
                  <w:pPr>
                    <w:pStyle w:val="PlainParagraph"/>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(a) a crime or offence involving the death of a person;</w:t>
                  </w:r>
                </w:p>
                <w:p w14:paraId="5B7A5C24" w14:textId="77777777" w:rsidR="00160BFA" w:rsidRPr="000503F5" w:rsidRDefault="00160BFA" w:rsidP="007A7C18">
                  <w:pPr>
                    <w:pStyle w:val="PlainParagraph"/>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(b) a sex-related offence or a crime, including sexual assault (whether against an adult or child); child pornography, or an indecent act involving a child;</w:t>
                  </w:r>
                </w:p>
                <w:p w14:paraId="002DAD9E" w14:textId="77777777" w:rsidR="00160BFA" w:rsidRPr="000503F5" w:rsidRDefault="00160BFA" w:rsidP="007A7C18">
                  <w:pPr>
                    <w:pStyle w:val="PlainParagraph"/>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(c) fraud, money laundering, insider dealing or any other financial offence or crime, including those under legislation relating to companies, banking, insurance or other financial services; or</w:t>
                  </w:r>
                </w:p>
                <w:p w14:paraId="736A4662" w14:textId="653D6FC1" w:rsidR="00160BFA" w:rsidRPr="000503F5" w:rsidRDefault="00160BFA" w:rsidP="007A7C18">
                  <w:pPr>
                    <w:pStyle w:val="PlainParagraph"/>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(d)</w:t>
                  </w:r>
                  <w:r w:rsidR="00CC6DB1" w:rsidRPr="000503F5">
                    <w:rPr>
                      <w:rFonts w:asciiTheme="minorHAnsi" w:hAnsiTheme="minorHAnsi"/>
                      <w:color w:val="000000" w:themeColor="text1"/>
                      <w:sz w:val="18"/>
                      <w:szCs w:val="18"/>
                    </w:rPr>
                    <w:t xml:space="preserve"> </w:t>
                  </w:r>
                  <w:r w:rsidRPr="000503F5">
                    <w:rPr>
                      <w:rFonts w:asciiTheme="minorHAnsi" w:hAnsiTheme="minorHAnsi"/>
                      <w:color w:val="000000" w:themeColor="text1"/>
                      <w:sz w:val="18"/>
                      <w:szCs w:val="18"/>
                    </w:rPr>
                    <w:t>an attempt to commit a crime or offence described in (a) to (c);</w:t>
                  </w:r>
                </w:p>
                <w:p w14:paraId="4F1B2273" w14:textId="77777777" w:rsidR="00160BFA" w:rsidRPr="000503F5" w:rsidRDefault="00160BFA" w:rsidP="007A7C18">
                  <w:pPr>
                    <w:pStyle w:val="PlainParagraph"/>
                    <w:spacing w:before="0" w:after="0" w:line="240" w:lineRule="auto"/>
                    <w:contextualSpacing/>
                    <w:rPr>
                      <w:rFonts w:asciiTheme="minorHAnsi" w:hAnsiTheme="minorHAnsi"/>
                      <w:color w:val="000000" w:themeColor="text1"/>
                      <w:sz w:val="18"/>
                      <w:szCs w:val="18"/>
                    </w:rPr>
                  </w:pPr>
                </w:p>
              </w:tc>
            </w:tr>
            <w:tr w:rsidR="00160BFA" w:rsidRPr="005127C4" w14:paraId="26B225F7" w14:textId="77777777" w:rsidTr="004B758B">
              <w:tc>
                <w:tcPr>
                  <w:tcW w:w="1928" w:type="dxa"/>
                </w:tcPr>
                <w:p w14:paraId="0C4B0EEC" w14:textId="77777777" w:rsidR="00160BFA" w:rsidRPr="000503F5" w:rsidRDefault="00160BFA" w:rsidP="00067A04">
                  <w:pPr>
                    <w:tabs>
                      <w:tab w:val="num" w:pos="1260"/>
                    </w:tabs>
                    <w:spacing w:after="0" w:line="240" w:lineRule="auto"/>
                    <w:contextualSpacing/>
                    <w:rPr>
                      <w:b/>
                      <w:color w:val="000000" w:themeColor="text1"/>
                      <w:sz w:val="18"/>
                      <w:szCs w:val="18"/>
                    </w:rPr>
                  </w:pPr>
                  <w:r w:rsidRPr="000503F5">
                    <w:rPr>
                      <w:b/>
                      <w:color w:val="000000" w:themeColor="text1"/>
                      <w:sz w:val="18"/>
                      <w:szCs w:val="18"/>
                    </w:rPr>
                    <w:t>Serious Record</w:t>
                  </w:r>
                </w:p>
                <w:p w14:paraId="710A75E0" w14:textId="7E57E076" w:rsidR="00F630AC" w:rsidRPr="000503F5" w:rsidRDefault="00F630AC" w:rsidP="00067A04">
                  <w:pPr>
                    <w:tabs>
                      <w:tab w:val="num" w:pos="1260"/>
                    </w:tabs>
                    <w:spacing w:after="0" w:line="240" w:lineRule="auto"/>
                    <w:contextualSpacing/>
                    <w:rPr>
                      <w:rFonts w:cs="Arial"/>
                      <w:color w:val="000000" w:themeColor="text1"/>
                      <w:sz w:val="18"/>
                      <w:szCs w:val="18"/>
                    </w:rPr>
                  </w:pPr>
                </w:p>
              </w:tc>
              <w:tc>
                <w:tcPr>
                  <w:tcW w:w="7599" w:type="dxa"/>
                </w:tcPr>
                <w:p w14:paraId="39590218" w14:textId="2943FA6C" w:rsidR="00160BFA" w:rsidRPr="000503F5" w:rsidRDefault="00160BFA" w:rsidP="00067A04">
                  <w:pPr>
                    <w:pStyle w:val="NumberLevel4"/>
                    <w:numPr>
                      <w:ilvl w:val="0"/>
                      <w:numId w:val="0"/>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means a conviction or any finding of guilt regarding a Serious Offence;</w:t>
                  </w:r>
                  <w:r w:rsidR="00204AE8" w:rsidRPr="000503F5">
                    <w:rPr>
                      <w:rFonts w:asciiTheme="minorHAnsi" w:hAnsiTheme="minorHAnsi"/>
                      <w:color w:val="000000" w:themeColor="text1"/>
                      <w:sz w:val="18"/>
                      <w:szCs w:val="18"/>
                    </w:rPr>
                    <w:t xml:space="preserve"> and</w:t>
                  </w:r>
                </w:p>
              </w:tc>
            </w:tr>
            <w:tr w:rsidR="00160BFA" w:rsidRPr="005127C4" w14:paraId="3E1339A0" w14:textId="77777777" w:rsidTr="004B758B">
              <w:tc>
                <w:tcPr>
                  <w:tcW w:w="1928" w:type="dxa"/>
                </w:tcPr>
                <w:p w14:paraId="1B674701" w14:textId="77777777" w:rsidR="00160BFA" w:rsidRPr="000503F5" w:rsidRDefault="00160BFA" w:rsidP="00067A04">
                  <w:pPr>
                    <w:tabs>
                      <w:tab w:val="num" w:pos="1260"/>
                    </w:tabs>
                    <w:spacing w:after="0" w:line="240" w:lineRule="auto"/>
                    <w:contextualSpacing/>
                    <w:rPr>
                      <w:rFonts w:cs="Arial"/>
                      <w:b/>
                      <w:color w:val="000000" w:themeColor="text1"/>
                      <w:sz w:val="18"/>
                      <w:szCs w:val="18"/>
                    </w:rPr>
                  </w:pPr>
                  <w:r w:rsidRPr="000503F5">
                    <w:rPr>
                      <w:rFonts w:cs="Arial"/>
                      <w:b/>
                      <w:color w:val="000000" w:themeColor="text1"/>
                      <w:sz w:val="18"/>
                      <w:szCs w:val="18"/>
                    </w:rPr>
                    <w:t>Vulnerable Person</w:t>
                  </w:r>
                </w:p>
              </w:tc>
              <w:tc>
                <w:tcPr>
                  <w:tcW w:w="7599" w:type="dxa"/>
                </w:tcPr>
                <w:p w14:paraId="61CE2FF8" w14:textId="75204FB6" w:rsidR="00160BFA" w:rsidRPr="000503F5" w:rsidRDefault="00CE7612" w:rsidP="007A7C18">
                  <w:pPr>
                    <w:pStyle w:val="PlainParagraph"/>
                    <w:spacing w:before="0"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 xml:space="preserve">means </w:t>
                  </w:r>
                  <w:r w:rsidRPr="000503F5" w:rsidDel="0057037F">
                    <w:rPr>
                      <w:rFonts w:asciiTheme="minorHAnsi" w:hAnsiTheme="minorHAnsi"/>
                      <w:color w:val="000000" w:themeColor="text1"/>
                      <w:sz w:val="18"/>
                      <w:szCs w:val="18"/>
                    </w:rPr>
                    <w:t>an</w:t>
                  </w:r>
                  <w:r w:rsidR="00160BFA" w:rsidRPr="000503F5">
                    <w:rPr>
                      <w:rFonts w:asciiTheme="minorHAnsi" w:hAnsiTheme="minorHAnsi"/>
                      <w:color w:val="000000" w:themeColor="text1"/>
                      <w:sz w:val="18"/>
                      <w:szCs w:val="18"/>
                    </w:rPr>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296849F" w14:textId="77777777" w:rsidR="00160BFA" w:rsidRPr="000503F5" w:rsidRDefault="00160BFA" w:rsidP="00067A04">
            <w:pPr>
              <w:rPr>
                <w:color w:val="000000" w:themeColor="text1"/>
                <w:sz w:val="18"/>
                <w:szCs w:val="18"/>
              </w:rPr>
            </w:pPr>
          </w:p>
          <w:p w14:paraId="49F2BDA8" w14:textId="73DE984D" w:rsidR="00160BFA" w:rsidRPr="000503F5" w:rsidRDefault="00160BFA" w:rsidP="000503F5">
            <w:pPr>
              <w:pStyle w:val="NumberLevel3"/>
              <w:numPr>
                <w:ilvl w:val="0"/>
                <w:numId w:val="0"/>
              </w:numPr>
              <w:spacing w:before="0" w:after="0" w:line="240" w:lineRule="auto"/>
              <w:contextualSpacing/>
              <w:rPr>
                <w:color w:val="000000" w:themeColor="text1"/>
                <w:sz w:val="18"/>
                <w:szCs w:val="18"/>
              </w:rPr>
            </w:pPr>
            <w:r w:rsidRPr="000503F5">
              <w:rPr>
                <w:rFonts w:asciiTheme="minorHAnsi" w:hAnsiTheme="minorHAnsi"/>
                <w:color w:val="000000" w:themeColor="text1"/>
                <w:sz w:val="18"/>
                <w:szCs w:val="18"/>
              </w:rPr>
              <w:t>CB</w:t>
            </w:r>
            <w:r w:rsidR="00067DBA" w:rsidRPr="000503F5">
              <w:rPr>
                <w:rFonts w:asciiTheme="minorHAnsi" w:hAnsiTheme="minorHAnsi"/>
                <w:color w:val="000000" w:themeColor="text1"/>
                <w:sz w:val="18"/>
                <w:szCs w:val="18"/>
              </w:rPr>
              <w:t>8.2</w:t>
            </w:r>
            <w:r w:rsidRPr="000503F5">
              <w:rPr>
                <w:rFonts w:asciiTheme="minorHAnsi" w:hAnsiTheme="minorHAnsi"/>
                <w:color w:val="000000" w:themeColor="text1"/>
                <w:sz w:val="18"/>
                <w:szCs w:val="18"/>
              </w:rPr>
              <w:tab/>
              <w:t>Before any person commences performing work on any part of the Activity that involves working or contact with a Vulnerable Person, the Grantee must:</w:t>
            </w:r>
          </w:p>
          <w:p w14:paraId="0062BB90" w14:textId="06E3CF91" w:rsidR="00160BFA" w:rsidRPr="000503F5" w:rsidRDefault="00160BFA" w:rsidP="001F2391">
            <w:pPr>
              <w:pStyle w:val="ListParagraph"/>
              <w:numPr>
                <w:ilvl w:val="0"/>
                <w:numId w:val="15"/>
              </w:numPr>
              <w:spacing w:after="0" w:line="240" w:lineRule="auto"/>
              <w:rPr>
                <w:rFonts w:asciiTheme="minorHAnsi" w:hAnsiTheme="minorHAnsi"/>
                <w:color w:val="000000" w:themeColor="text1"/>
                <w:sz w:val="18"/>
                <w:szCs w:val="18"/>
              </w:rPr>
            </w:pPr>
            <w:r w:rsidRPr="000503F5">
              <w:rPr>
                <w:rFonts w:asciiTheme="minorHAnsi" w:eastAsiaTheme="minorHAnsi" w:hAnsiTheme="minorHAnsi" w:cstheme="minorBidi"/>
                <w:color w:val="000000" w:themeColor="text1"/>
                <w:sz w:val="18"/>
                <w:szCs w:val="18"/>
              </w:rPr>
              <w:t xml:space="preserve">obtain a </w:t>
            </w:r>
            <w:r w:rsidRPr="000503F5">
              <w:rPr>
                <w:rFonts w:asciiTheme="minorHAnsi" w:hAnsiTheme="minorHAnsi"/>
                <w:color w:val="000000" w:themeColor="text1"/>
                <w:sz w:val="18"/>
                <w:szCs w:val="18"/>
              </w:rPr>
              <w:t>Police Check for that person;</w:t>
            </w:r>
          </w:p>
          <w:p w14:paraId="66C23B82" w14:textId="6C9EAAF7" w:rsidR="00160BFA" w:rsidRPr="000503F5" w:rsidRDefault="00160BFA" w:rsidP="001F2391">
            <w:pPr>
              <w:pStyle w:val="ListParagraph"/>
              <w:numPr>
                <w:ilvl w:val="0"/>
                <w:numId w:val="15"/>
              </w:numPr>
              <w:spacing w:after="0" w:line="240" w:lineRule="auto"/>
              <w:rPr>
                <w:rFonts w:asciiTheme="minorHAnsi" w:hAnsiTheme="minorHAnsi"/>
                <w:color w:val="000000" w:themeColor="text1"/>
                <w:sz w:val="18"/>
                <w:szCs w:val="18"/>
              </w:rPr>
            </w:pPr>
            <w:r w:rsidRPr="000503F5">
              <w:rPr>
                <w:rFonts w:asciiTheme="minorHAnsi" w:hAnsiTheme="minorHAnsi"/>
                <w:color w:val="000000" w:themeColor="text1"/>
                <w:sz w:val="18"/>
                <w:szCs w:val="18"/>
              </w:rPr>
              <w:t xml:space="preserve">confirm that the person is not prohibited by any law from being engaged in a capacity where they may have contact with a Vulnerable Person; </w:t>
            </w:r>
          </w:p>
          <w:p w14:paraId="4471CCE9" w14:textId="1E11B5E7" w:rsidR="00160BFA" w:rsidRPr="000503F5" w:rsidRDefault="00160BFA" w:rsidP="001F2391">
            <w:pPr>
              <w:pStyle w:val="ListParagraph"/>
              <w:numPr>
                <w:ilvl w:val="0"/>
                <w:numId w:val="15"/>
              </w:numPr>
              <w:spacing w:after="0" w:line="240" w:lineRule="auto"/>
              <w:rPr>
                <w:rFonts w:asciiTheme="minorHAnsi" w:hAnsiTheme="minorHAnsi"/>
                <w:color w:val="000000" w:themeColor="text1"/>
                <w:sz w:val="18"/>
                <w:szCs w:val="18"/>
              </w:rPr>
            </w:pPr>
            <w:r w:rsidRPr="000503F5">
              <w:rPr>
                <w:rFonts w:asciiTheme="minorHAnsi" w:hAnsiTheme="minorHAnsi"/>
                <w:color w:val="000000" w:themeColor="text1"/>
                <w:sz w:val="18"/>
                <w:szCs w:val="18"/>
              </w:rPr>
              <w:t>comply with all State, Territory or Commonwealth laws relating the employment or engagement of persons in any capacity where they may have contact with a Vulnerable Person; and</w:t>
            </w:r>
          </w:p>
          <w:p w14:paraId="0533C17E" w14:textId="287C0F40" w:rsidR="00160BFA" w:rsidRPr="000503F5" w:rsidRDefault="00160BFA" w:rsidP="000503F5">
            <w:pPr>
              <w:ind w:left="39"/>
              <w:rPr>
                <w:color w:val="000000" w:themeColor="text1"/>
                <w:sz w:val="18"/>
                <w:szCs w:val="18"/>
              </w:rPr>
            </w:pPr>
            <w:r w:rsidRPr="000503F5">
              <w:rPr>
                <w:rFonts w:ascii="Calibri" w:eastAsia="Times New Roman" w:hAnsi="Calibri" w:cs="Times New Roman"/>
                <w:color w:val="000000" w:themeColor="text1"/>
                <w:sz w:val="18"/>
                <w:szCs w:val="18"/>
              </w:rPr>
              <w:t>(d) ensure that the person holds all licences or permits for the capacity in which they are to be engaged, including any specified in the Grant Details,</w:t>
            </w:r>
            <w:r w:rsidR="00242108" w:rsidRPr="000503F5">
              <w:rPr>
                <w:rFonts w:ascii="Calibri" w:eastAsia="Times New Roman" w:hAnsi="Calibri" w:cs="Times New Roman"/>
                <w:color w:val="000000" w:themeColor="text1"/>
                <w:sz w:val="18"/>
                <w:szCs w:val="18"/>
              </w:rPr>
              <w:t xml:space="preserve"> </w:t>
            </w:r>
            <w:r w:rsidRPr="000503F5">
              <w:rPr>
                <w:color w:val="000000" w:themeColor="text1"/>
                <w:sz w:val="18"/>
                <w:szCs w:val="18"/>
              </w:rPr>
              <w:t>and the Grantee must ensure that Police Checks and any licences or permits obtained in accordance with this clause CB</w:t>
            </w:r>
            <w:r w:rsidR="00067DBA" w:rsidRPr="000503F5">
              <w:rPr>
                <w:color w:val="000000" w:themeColor="text1"/>
                <w:sz w:val="18"/>
                <w:szCs w:val="18"/>
              </w:rPr>
              <w:t>8.2</w:t>
            </w:r>
            <w:r w:rsidRPr="000503F5">
              <w:rPr>
                <w:color w:val="000000" w:themeColor="text1"/>
                <w:sz w:val="18"/>
                <w:szCs w:val="18"/>
              </w:rPr>
              <w:t xml:space="preserve"> remain current for the duration of their involvement in the Activity. </w:t>
            </w:r>
          </w:p>
          <w:p w14:paraId="2D92BADE" w14:textId="77777777" w:rsidR="00160BFA" w:rsidRPr="000503F5" w:rsidRDefault="00160BFA" w:rsidP="00A63854">
            <w:pPr>
              <w:pStyle w:val="NumberLevel4"/>
              <w:widowControl w:val="0"/>
              <w:numPr>
                <w:ilvl w:val="0"/>
                <w:numId w:val="0"/>
              </w:numPr>
              <w:spacing w:after="0" w:line="240" w:lineRule="auto"/>
              <w:contextualSpacing/>
              <w:rPr>
                <w:rFonts w:asciiTheme="minorHAnsi" w:eastAsiaTheme="minorHAnsi" w:hAnsiTheme="minorHAnsi" w:cstheme="minorBidi"/>
                <w:color w:val="000000" w:themeColor="text1"/>
                <w:sz w:val="18"/>
                <w:szCs w:val="18"/>
                <w:lang w:eastAsia="en-US"/>
              </w:rPr>
            </w:pPr>
          </w:p>
          <w:p w14:paraId="7117A40C" w14:textId="5D42B856" w:rsidR="00160BFA" w:rsidRPr="000503F5" w:rsidRDefault="00160BFA" w:rsidP="00A63854">
            <w:pPr>
              <w:pStyle w:val="NumberLevel3"/>
              <w:widowControl w:val="0"/>
              <w:numPr>
                <w:ilvl w:val="0"/>
                <w:numId w:val="0"/>
              </w:numPr>
              <w:spacing w:before="0" w:after="0" w:line="240" w:lineRule="auto"/>
              <w:contextualSpacing/>
              <w:rPr>
                <w:rFonts w:asciiTheme="minorHAnsi" w:eastAsiaTheme="minorHAnsi" w:hAnsiTheme="minorHAnsi" w:cstheme="minorBidi"/>
                <w:color w:val="000000" w:themeColor="text1"/>
                <w:sz w:val="18"/>
                <w:szCs w:val="18"/>
                <w:lang w:eastAsia="en-US"/>
              </w:rPr>
            </w:pPr>
            <w:r w:rsidRPr="000503F5">
              <w:rPr>
                <w:rFonts w:asciiTheme="minorHAnsi" w:eastAsiaTheme="minorHAnsi" w:hAnsiTheme="minorHAnsi" w:cstheme="minorBidi"/>
                <w:color w:val="000000" w:themeColor="text1"/>
                <w:sz w:val="18"/>
                <w:szCs w:val="18"/>
                <w:lang w:eastAsia="en-US"/>
              </w:rPr>
              <w:t>CB</w:t>
            </w:r>
            <w:r w:rsidR="00067DBA" w:rsidRPr="000503F5">
              <w:rPr>
                <w:rFonts w:asciiTheme="minorHAnsi" w:eastAsiaTheme="minorHAnsi" w:hAnsiTheme="minorHAnsi" w:cstheme="minorBidi"/>
                <w:color w:val="000000" w:themeColor="text1"/>
                <w:sz w:val="18"/>
                <w:szCs w:val="18"/>
                <w:lang w:eastAsia="en-US"/>
              </w:rPr>
              <w:t>8.3</w:t>
            </w:r>
            <w:r w:rsidRPr="000503F5">
              <w:rPr>
                <w:rFonts w:asciiTheme="minorHAnsi" w:eastAsiaTheme="minorHAnsi" w:hAnsiTheme="minorHAnsi" w:cstheme="minorBidi"/>
                <w:color w:val="000000" w:themeColor="text1"/>
                <w:sz w:val="18"/>
                <w:szCs w:val="18"/>
                <w:lang w:eastAsia="en-US"/>
              </w:rPr>
              <w:tab/>
              <w:t>The Grantee must ensure that a person does not perform work on any part of the Activity that involves working or contact with a Vulnerable Person if a Police Check indicates that the person at any time has:</w:t>
            </w:r>
          </w:p>
          <w:p w14:paraId="32FD528D" w14:textId="53A12FC4" w:rsidR="00160BFA" w:rsidRPr="000503F5" w:rsidRDefault="00160BFA" w:rsidP="001F2391">
            <w:pPr>
              <w:pStyle w:val="ListParagraph"/>
              <w:numPr>
                <w:ilvl w:val="0"/>
                <w:numId w:val="16"/>
              </w:numPr>
              <w:spacing w:after="0" w:line="240" w:lineRule="auto"/>
              <w:rPr>
                <w:rFonts w:asciiTheme="minorHAnsi" w:hAnsiTheme="minorHAnsi"/>
                <w:color w:val="000000" w:themeColor="text1"/>
                <w:sz w:val="18"/>
                <w:szCs w:val="18"/>
              </w:rPr>
            </w:pPr>
            <w:r w:rsidRPr="000503F5">
              <w:rPr>
                <w:rFonts w:asciiTheme="minorHAnsi" w:hAnsiTheme="minorHAnsi"/>
                <w:color w:val="000000" w:themeColor="text1"/>
                <w:sz w:val="18"/>
                <w:szCs w:val="18"/>
              </w:rPr>
              <w:t>a Serious Record; or</w:t>
            </w:r>
          </w:p>
          <w:p w14:paraId="3D105462" w14:textId="79C2A0A7" w:rsidR="00160BFA" w:rsidRPr="000503F5" w:rsidRDefault="00160BFA" w:rsidP="000503F5">
            <w:pPr>
              <w:ind w:left="39"/>
              <w:rPr>
                <w:color w:val="000000" w:themeColor="text1"/>
                <w:sz w:val="18"/>
                <w:szCs w:val="18"/>
              </w:rPr>
            </w:pPr>
            <w:r w:rsidRPr="000503F5">
              <w:rPr>
                <w:rFonts w:ascii="Calibri" w:eastAsia="Times New Roman" w:hAnsi="Calibri" w:cs="Times New Roman"/>
                <w:color w:val="000000" w:themeColor="text1"/>
                <w:sz w:val="18"/>
                <w:szCs w:val="18"/>
              </w:rPr>
              <w:t xml:space="preserve">(b) a Criminal or Court Record </w:t>
            </w:r>
            <w:r w:rsidRPr="000503F5">
              <w:rPr>
                <w:color w:val="000000" w:themeColor="text1"/>
                <w:sz w:val="18"/>
                <w:szCs w:val="18"/>
              </w:rPr>
              <w:t>and the Grantee has not conducted a risk assessment and determined that any risk is acceptable.</w:t>
            </w:r>
          </w:p>
          <w:p w14:paraId="3682087F" w14:textId="77777777" w:rsidR="00160BFA" w:rsidRPr="000503F5" w:rsidRDefault="00160BFA" w:rsidP="00F630AC">
            <w:pPr>
              <w:pStyle w:val="NumberLevel3"/>
              <w:widowControl w:val="0"/>
              <w:numPr>
                <w:ilvl w:val="0"/>
                <w:numId w:val="0"/>
              </w:numPr>
              <w:spacing w:before="0" w:after="0" w:line="240" w:lineRule="auto"/>
              <w:contextualSpacing/>
              <w:rPr>
                <w:rFonts w:asciiTheme="minorHAnsi" w:eastAsiaTheme="minorHAnsi" w:hAnsiTheme="minorHAnsi" w:cstheme="minorBidi"/>
                <w:color w:val="000000" w:themeColor="text1"/>
                <w:sz w:val="18"/>
                <w:szCs w:val="18"/>
                <w:lang w:eastAsia="en-US"/>
              </w:rPr>
            </w:pPr>
          </w:p>
          <w:p w14:paraId="358CC242" w14:textId="0E78CFFF" w:rsidR="00160BFA" w:rsidRPr="000503F5" w:rsidRDefault="00160BFA" w:rsidP="00F630AC">
            <w:pPr>
              <w:pStyle w:val="NumberLevel3"/>
              <w:widowControl w:val="0"/>
              <w:numPr>
                <w:ilvl w:val="0"/>
                <w:numId w:val="0"/>
              </w:numPr>
              <w:spacing w:before="0" w:after="0" w:line="240" w:lineRule="auto"/>
              <w:contextualSpacing/>
              <w:rPr>
                <w:rFonts w:asciiTheme="minorHAnsi" w:eastAsiaTheme="minorHAnsi" w:hAnsiTheme="minorHAnsi" w:cstheme="minorBidi"/>
                <w:color w:val="000000" w:themeColor="text1"/>
                <w:sz w:val="18"/>
                <w:szCs w:val="18"/>
                <w:lang w:eastAsia="en-US"/>
              </w:rPr>
            </w:pPr>
            <w:r w:rsidRPr="000503F5">
              <w:rPr>
                <w:rFonts w:asciiTheme="minorHAnsi" w:eastAsiaTheme="minorHAnsi" w:hAnsiTheme="minorHAnsi" w:cstheme="minorBidi"/>
                <w:color w:val="000000" w:themeColor="text1"/>
                <w:sz w:val="18"/>
                <w:szCs w:val="18"/>
                <w:lang w:eastAsia="en-US"/>
              </w:rPr>
              <w:t>CB</w:t>
            </w:r>
            <w:r w:rsidR="00067DBA" w:rsidRPr="000503F5">
              <w:rPr>
                <w:rFonts w:asciiTheme="minorHAnsi" w:eastAsiaTheme="minorHAnsi" w:hAnsiTheme="minorHAnsi" w:cstheme="minorBidi"/>
                <w:color w:val="000000" w:themeColor="text1"/>
                <w:sz w:val="18"/>
                <w:szCs w:val="18"/>
                <w:lang w:eastAsia="en-US"/>
              </w:rPr>
              <w:t>8.4</w:t>
            </w:r>
            <w:r w:rsidRPr="000503F5">
              <w:rPr>
                <w:rFonts w:asciiTheme="minorHAnsi" w:eastAsiaTheme="minorHAnsi" w:hAnsiTheme="minorHAnsi" w:cstheme="minorBidi"/>
                <w:color w:val="000000" w:themeColor="text1"/>
                <w:sz w:val="18"/>
                <w:szCs w:val="18"/>
                <w:lang w:eastAsia="en-US"/>
              </w:rPr>
              <w:tab/>
              <w:t>In undertaking a risk assessment under clause CB</w:t>
            </w:r>
            <w:r w:rsidR="00067DBA" w:rsidRPr="000503F5">
              <w:rPr>
                <w:rFonts w:asciiTheme="minorHAnsi" w:eastAsiaTheme="minorHAnsi" w:hAnsiTheme="minorHAnsi" w:cstheme="minorBidi"/>
                <w:color w:val="000000" w:themeColor="text1"/>
                <w:sz w:val="18"/>
                <w:szCs w:val="18"/>
                <w:lang w:eastAsia="en-US"/>
              </w:rPr>
              <w:t>8.3</w:t>
            </w:r>
            <w:r w:rsidRPr="000503F5">
              <w:rPr>
                <w:rFonts w:asciiTheme="minorHAnsi" w:eastAsiaTheme="minorHAnsi" w:hAnsiTheme="minorHAnsi" w:cstheme="minorBidi"/>
                <w:color w:val="000000" w:themeColor="text1"/>
                <w:sz w:val="18"/>
                <w:szCs w:val="18"/>
                <w:lang w:eastAsia="en-US"/>
              </w:rPr>
              <w:t>, the Grantee must have regard to:</w:t>
            </w:r>
          </w:p>
          <w:p w14:paraId="74053ACF" w14:textId="59BBC8CB" w:rsidR="00160BFA" w:rsidRPr="004F3919" w:rsidRDefault="00160BFA" w:rsidP="001F2391">
            <w:pPr>
              <w:pStyle w:val="ListParagraph"/>
              <w:numPr>
                <w:ilvl w:val="0"/>
                <w:numId w:val="57"/>
              </w:numPr>
              <w:spacing w:after="0" w:line="240" w:lineRule="auto"/>
              <w:rPr>
                <w:rFonts w:asciiTheme="minorHAnsi" w:hAnsiTheme="minorHAnsi"/>
                <w:color w:val="000000" w:themeColor="text1"/>
                <w:sz w:val="18"/>
                <w:szCs w:val="18"/>
              </w:rPr>
            </w:pPr>
            <w:r w:rsidRPr="004F3919">
              <w:rPr>
                <w:rFonts w:asciiTheme="minorHAnsi" w:hAnsiTheme="minorHAnsi"/>
                <w:color w:val="000000" w:themeColor="text1"/>
                <w:sz w:val="18"/>
                <w:szCs w:val="18"/>
              </w:rPr>
              <w:t>the nature and circumstances of the offence(s) on the person’s Criminal or Court Record and whether the charge or conviction involved Vulnerable Persons;</w:t>
            </w:r>
          </w:p>
          <w:p w14:paraId="07AE196E" w14:textId="323D41F9" w:rsidR="00160BFA" w:rsidRPr="004F3919" w:rsidRDefault="00160BFA" w:rsidP="001F2391">
            <w:pPr>
              <w:pStyle w:val="ListParagraph"/>
              <w:numPr>
                <w:ilvl w:val="0"/>
                <w:numId w:val="57"/>
              </w:numPr>
              <w:spacing w:after="0" w:line="240" w:lineRule="auto"/>
              <w:rPr>
                <w:rFonts w:asciiTheme="minorHAnsi" w:hAnsiTheme="minorHAnsi"/>
                <w:color w:val="000000" w:themeColor="text1"/>
                <w:sz w:val="18"/>
                <w:szCs w:val="18"/>
              </w:rPr>
            </w:pPr>
            <w:r w:rsidRPr="004F3919">
              <w:rPr>
                <w:rFonts w:asciiTheme="minorHAnsi" w:hAnsiTheme="minorHAnsi"/>
                <w:color w:val="000000" w:themeColor="text1"/>
                <w:sz w:val="18"/>
                <w:szCs w:val="18"/>
              </w:rPr>
              <w:t>whether the person’s Criminal or Court Record is directly relevant to, or reasonably likely to impair the person’s ability to perform, the role that the person will, or is likely to, perform in relation to the Activity;</w:t>
            </w:r>
          </w:p>
          <w:p w14:paraId="3D1238C0" w14:textId="7318A9D9" w:rsidR="00160BFA" w:rsidRPr="004F3919" w:rsidRDefault="00160BFA" w:rsidP="001F2391">
            <w:pPr>
              <w:pStyle w:val="ListParagraph"/>
              <w:numPr>
                <w:ilvl w:val="0"/>
                <w:numId w:val="57"/>
              </w:numPr>
              <w:spacing w:after="0" w:line="240" w:lineRule="auto"/>
              <w:rPr>
                <w:rFonts w:asciiTheme="minorHAnsi" w:hAnsiTheme="minorHAnsi"/>
                <w:color w:val="000000" w:themeColor="text1"/>
                <w:sz w:val="18"/>
                <w:szCs w:val="18"/>
              </w:rPr>
            </w:pPr>
            <w:r w:rsidRPr="004F3919">
              <w:rPr>
                <w:rFonts w:asciiTheme="minorHAnsi" w:hAnsiTheme="minorHAnsi"/>
                <w:color w:val="000000" w:themeColor="text1"/>
                <w:sz w:val="18"/>
                <w:szCs w:val="18"/>
              </w:rPr>
              <w:t>the length of time that has passed since the person’s charge or conviction and his or her record since that time;</w:t>
            </w:r>
          </w:p>
          <w:p w14:paraId="7F17E288" w14:textId="63079497" w:rsidR="00160BFA" w:rsidRPr="004F3919" w:rsidRDefault="00160BFA" w:rsidP="001F2391">
            <w:pPr>
              <w:pStyle w:val="ListParagraph"/>
              <w:numPr>
                <w:ilvl w:val="0"/>
                <w:numId w:val="57"/>
              </w:numPr>
              <w:spacing w:after="0" w:line="240" w:lineRule="auto"/>
              <w:rPr>
                <w:rFonts w:asciiTheme="minorHAnsi" w:hAnsiTheme="minorHAnsi"/>
                <w:color w:val="000000" w:themeColor="text1"/>
                <w:sz w:val="18"/>
                <w:szCs w:val="18"/>
              </w:rPr>
            </w:pPr>
            <w:r w:rsidRPr="004F3919">
              <w:rPr>
                <w:rFonts w:asciiTheme="minorHAnsi" w:hAnsiTheme="minorHAnsi"/>
                <w:color w:val="000000" w:themeColor="text1"/>
                <w:sz w:val="18"/>
                <w:szCs w:val="18"/>
              </w:rPr>
              <w:t>the circumstances in which the person will, or is likely to, have contact with a Vulnerable Person as part of the Activity;</w:t>
            </w:r>
          </w:p>
          <w:p w14:paraId="05C44B72" w14:textId="77777777" w:rsidR="004F3919" w:rsidRPr="000503F5" w:rsidRDefault="00160BFA" w:rsidP="001F2391">
            <w:pPr>
              <w:pStyle w:val="ListParagraph"/>
              <w:numPr>
                <w:ilvl w:val="0"/>
                <w:numId w:val="57"/>
              </w:numPr>
              <w:spacing w:after="0" w:line="240" w:lineRule="auto"/>
              <w:rPr>
                <w:rFonts w:eastAsiaTheme="minorHAnsi"/>
                <w:color w:val="000000" w:themeColor="text1"/>
                <w:sz w:val="18"/>
                <w:szCs w:val="18"/>
              </w:rPr>
            </w:pPr>
            <w:r w:rsidRPr="004F3919">
              <w:rPr>
                <w:rFonts w:asciiTheme="minorHAnsi" w:hAnsiTheme="minorHAnsi"/>
                <w:color w:val="000000" w:themeColor="text1"/>
                <w:sz w:val="18"/>
                <w:szCs w:val="18"/>
              </w:rPr>
              <w:t>any other relevant matter,</w:t>
            </w:r>
          </w:p>
          <w:p w14:paraId="72CF323A" w14:textId="6D9199C0" w:rsidR="00160BFA" w:rsidRPr="000503F5" w:rsidRDefault="00160BFA" w:rsidP="000503F5">
            <w:pPr>
              <w:rPr>
                <w:color w:val="000000" w:themeColor="text1"/>
                <w:sz w:val="18"/>
                <w:szCs w:val="18"/>
              </w:rPr>
            </w:pPr>
            <w:r w:rsidRPr="004F3919">
              <w:rPr>
                <w:color w:val="000000" w:themeColor="text1"/>
                <w:sz w:val="18"/>
                <w:szCs w:val="18"/>
              </w:rPr>
              <w:t xml:space="preserve"> and </w:t>
            </w:r>
            <w:r w:rsidRPr="004F3919">
              <w:rPr>
                <w:rFonts w:eastAsia="Times New Roman"/>
                <w:color w:val="000000" w:themeColor="text1"/>
                <w:sz w:val="18"/>
                <w:szCs w:val="18"/>
              </w:rPr>
              <w:t>must ensure</w:t>
            </w:r>
            <w:r w:rsidRPr="004F3919">
              <w:rPr>
                <w:color w:val="000000" w:themeColor="text1"/>
                <w:sz w:val="18"/>
                <w:szCs w:val="18"/>
              </w:rPr>
              <w:t xml:space="preserve"> </w:t>
            </w:r>
            <w:r w:rsidRPr="000503F5">
              <w:rPr>
                <w:color w:val="000000" w:themeColor="text1"/>
                <w:sz w:val="18"/>
                <w:szCs w:val="18"/>
              </w:rPr>
              <w:t>it fully documents the conduct and outcome of the risk assessment.</w:t>
            </w:r>
          </w:p>
          <w:p w14:paraId="11C6E072" w14:textId="77777777" w:rsidR="00160BFA" w:rsidRPr="000503F5" w:rsidRDefault="00160BFA" w:rsidP="00C776B8">
            <w:pPr>
              <w:rPr>
                <w:color w:val="000000" w:themeColor="text1"/>
                <w:sz w:val="18"/>
                <w:szCs w:val="18"/>
              </w:rPr>
            </w:pPr>
          </w:p>
          <w:p w14:paraId="159D352E" w14:textId="5EDC4C3C" w:rsidR="00160BFA" w:rsidRPr="000503F5" w:rsidRDefault="00160BFA" w:rsidP="00C34725">
            <w:pPr>
              <w:pStyle w:val="NumberLevel3"/>
              <w:widowControl w:val="0"/>
              <w:numPr>
                <w:ilvl w:val="0"/>
                <w:numId w:val="0"/>
              </w:numPr>
              <w:spacing w:before="0" w:after="0" w:line="240" w:lineRule="auto"/>
              <w:contextualSpacing/>
              <w:rPr>
                <w:rFonts w:asciiTheme="minorHAnsi" w:eastAsiaTheme="minorHAnsi" w:hAnsiTheme="minorHAnsi" w:cstheme="minorBidi"/>
                <w:color w:val="000000" w:themeColor="text1"/>
                <w:sz w:val="18"/>
                <w:szCs w:val="18"/>
                <w:lang w:eastAsia="en-US"/>
              </w:rPr>
            </w:pPr>
            <w:r w:rsidRPr="000503F5">
              <w:rPr>
                <w:rFonts w:asciiTheme="minorHAnsi" w:eastAsiaTheme="minorHAnsi" w:hAnsiTheme="minorHAnsi" w:cstheme="minorBidi"/>
                <w:color w:val="000000" w:themeColor="text1"/>
                <w:sz w:val="18"/>
                <w:szCs w:val="18"/>
                <w:lang w:eastAsia="en-US"/>
              </w:rPr>
              <w:t>CB</w:t>
            </w:r>
            <w:r w:rsidR="00067DBA" w:rsidRPr="000503F5">
              <w:rPr>
                <w:rFonts w:asciiTheme="minorHAnsi" w:eastAsiaTheme="minorHAnsi" w:hAnsiTheme="minorHAnsi" w:cstheme="minorBidi"/>
                <w:color w:val="000000" w:themeColor="text1"/>
                <w:sz w:val="18"/>
                <w:szCs w:val="18"/>
                <w:lang w:eastAsia="en-US"/>
              </w:rPr>
              <w:t>8.5</w:t>
            </w:r>
            <w:r w:rsidRPr="000503F5">
              <w:rPr>
                <w:rFonts w:asciiTheme="minorHAnsi" w:eastAsiaTheme="minorHAnsi" w:hAnsiTheme="minorHAnsi" w:cstheme="minorBidi"/>
                <w:color w:val="000000" w:themeColor="text1"/>
                <w:sz w:val="18"/>
                <w:szCs w:val="18"/>
                <w:lang w:eastAsia="en-US"/>
              </w:rPr>
              <w:tab/>
              <w:t>The Grantee agrees to notify the Commonwealth of any risk assessment it conducts under this clause and agrees to provide the Commonwealth with copies of any relevant documentation on request.</w:t>
            </w:r>
          </w:p>
          <w:p w14:paraId="4B0DEF4A" w14:textId="77777777" w:rsidR="00160BFA" w:rsidRPr="000503F5" w:rsidRDefault="00160BFA" w:rsidP="00C34725">
            <w:pPr>
              <w:rPr>
                <w:color w:val="000000" w:themeColor="text1"/>
                <w:sz w:val="18"/>
                <w:szCs w:val="18"/>
              </w:rPr>
            </w:pPr>
          </w:p>
          <w:p w14:paraId="70A1D1F5" w14:textId="070BEA35" w:rsidR="00160BFA" w:rsidRPr="004F3919" w:rsidRDefault="00160BFA" w:rsidP="00C34725">
            <w:pPr>
              <w:rPr>
                <w:color w:val="000000" w:themeColor="text1"/>
                <w:sz w:val="18"/>
                <w:szCs w:val="18"/>
              </w:rPr>
            </w:pPr>
            <w:r w:rsidRPr="000503F5">
              <w:rPr>
                <w:color w:val="000000" w:themeColor="text1"/>
                <w:sz w:val="18"/>
                <w:szCs w:val="18"/>
              </w:rPr>
              <w:t>CB</w:t>
            </w:r>
            <w:r w:rsidR="00067DBA" w:rsidRPr="000503F5">
              <w:rPr>
                <w:color w:val="000000" w:themeColor="text1"/>
                <w:sz w:val="18"/>
                <w:szCs w:val="18"/>
              </w:rPr>
              <w:t>8.6</w:t>
            </w:r>
            <w:r w:rsidRPr="000503F5">
              <w:rPr>
                <w:color w:val="000000" w:themeColor="text1"/>
                <w:sz w:val="18"/>
                <w:szCs w:val="18"/>
              </w:rPr>
              <w:tab/>
              <w:t xml:space="preserve">If during the term a person involved in performing work on any part of the Activity that involves working or contact with a </w:t>
            </w:r>
            <w:r w:rsidRPr="004F3919">
              <w:rPr>
                <w:color w:val="000000" w:themeColor="text1"/>
                <w:sz w:val="18"/>
                <w:szCs w:val="18"/>
              </w:rPr>
              <w:t xml:space="preserve">Vulnerable Person is: </w:t>
            </w:r>
          </w:p>
          <w:p w14:paraId="1161C42E" w14:textId="5608594C" w:rsidR="006529FB" w:rsidRPr="000503F5" w:rsidRDefault="00160BFA" w:rsidP="001F2391">
            <w:pPr>
              <w:pStyle w:val="ListParagraph"/>
              <w:numPr>
                <w:ilvl w:val="0"/>
                <w:numId w:val="58"/>
              </w:numPr>
              <w:spacing w:after="0" w:line="240" w:lineRule="auto"/>
              <w:rPr>
                <w:rFonts w:asciiTheme="minorHAnsi" w:hAnsiTheme="minorHAnsi"/>
                <w:color w:val="000000" w:themeColor="text1"/>
                <w:sz w:val="18"/>
                <w:szCs w:val="18"/>
              </w:rPr>
            </w:pPr>
            <w:r w:rsidRPr="004F3919">
              <w:rPr>
                <w:color w:val="000000" w:themeColor="text1"/>
                <w:sz w:val="18"/>
                <w:szCs w:val="18"/>
              </w:rPr>
              <w:t xml:space="preserve">charged </w:t>
            </w:r>
            <w:r w:rsidRPr="000503F5">
              <w:rPr>
                <w:rFonts w:asciiTheme="minorHAnsi" w:hAnsiTheme="minorHAnsi"/>
                <w:color w:val="000000" w:themeColor="text1"/>
                <w:sz w:val="18"/>
                <w:szCs w:val="18"/>
              </w:rPr>
              <w:t>with a Serious Offence or Other Offence, the Grantee must immediately notify the Commonwealth; or</w:t>
            </w:r>
          </w:p>
          <w:p w14:paraId="66FF8311" w14:textId="19569BD1" w:rsidR="00BA1432" w:rsidRPr="000503F5" w:rsidRDefault="00160BFA" w:rsidP="001F2391">
            <w:pPr>
              <w:pStyle w:val="ListParagraph"/>
              <w:numPr>
                <w:ilvl w:val="0"/>
                <w:numId w:val="58"/>
              </w:numPr>
              <w:spacing w:after="0" w:line="240" w:lineRule="auto"/>
              <w:rPr>
                <w:color w:val="000000" w:themeColor="text1"/>
                <w:sz w:val="18"/>
                <w:szCs w:val="18"/>
              </w:rPr>
            </w:pPr>
            <w:r w:rsidRPr="000503F5">
              <w:rPr>
                <w:rFonts w:asciiTheme="minorHAnsi" w:hAnsiTheme="minorHAnsi"/>
                <w:color w:val="000000" w:themeColor="text1"/>
                <w:sz w:val="18"/>
                <w:szCs w:val="18"/>
              </w:rPr>
              <w:lastRenderedPageBreak/>
              <w:t>convicted of a Serious</w:t>
            </w:r>
            <w:r w:rsidRPr="004F3919">
              <w:rPr>
                <w:rFonts w:asciiTheme="minorHAnsi" w:eastAsiaTheme="minorHAnsi" w:hAnsiTheme="minorHAnsi" w:cstheme="minorBidi"/>
                <w:color w:val="000000" w:themeColor="text1"/>
                <w:sz w:val="18"/>
                <w:szCs w:val="18"/>
              </w:rPr>
              <w:t xml:space="preserve"> Offence, the Grantee must immediately notify the Commonwealth and ensure that that person does not, from the date of the conviction, perform any work or role relating to the Activity.</w:t>
            </w:r>
          </w:p>
        </w:tc>
        <w:tc>
          <w:tcPr>
            <w:tcW w:w="11481" w:type="dxa"/>
            <w:tcBorders>
              <w:top w:val="thinThickThinMediumGap" w:sz="24" w:space="0" w:color="auto"/>
              <w:bottom w:val="single" w:sz="4" w:space="0" w:color="000000"/>
            </w:tcBorders>
          </w:tcPr>
          <w:p w14:paraId="73540687" w14:textId="77F5D24C" w:rsidR="00BA1432" w:rsidRPr="000503F5" w:rsidRDefault="00BA1432" w:rsidP="001E2300">
            <w:pPr>
              <w:keepNext/>
              <w:keepLines/>
              <w:outlineLvl w:val="1"/>
              <w:rPr>
                <w:color w:val="000000" w:themeColor="text1"/>
                <w:sz w:val="18"/>
                <w:szCs w:val="18"/>
              </w:rPr>
            </w:pPr>
          </w:p>
        </w:tc>
      </w:tr>
      <w:tr w:rsidR="00BA1432" w:rsidRPr="005127C4" w14:paraId="59B179E5" w14:textId="77777777" w:rsidTr="00D10EBF">
        <w:trPr>
          <w:trHeight w:val="70"/>
          <w:jc w:val="center"/>
        </w:trPr>
        <w:tc>
          <w:tcPr>
            <w:tcW w:w="1552" w:type="dxa"/>
            <w:tcBorders>
              <w:top w:val="single" w:sz="4" w:space="0" w:color="000000"/>
              <w:bottom w:val="single" w:sz="4" w:space="0" w:color="auto"/>
            </w:tcBorders>
          </w:tcPr>
          <w:p w14:paraId="4CCC675C" w14:textId="3FE9CA02" w:rsidR="00BA1432" w:rsidRPr="000503F5" w:rsidRDefault="00B16681" w:rsidP="001E2300">
            <w:pPr>
              <w:rPr>
                <w:color w:val="000000" w:themeColor="text1"/>
                <w:sz w:val="18"/>
                <w:szCs w:val="18"/>
              </w:rPr>
            </w:pPr>
            <w:r w:rsidRPr="000503F5">
              <w:rPr>
                <w:color w:val="000000" w:themeColor="text1"/>
                <w:sz w:val="18"/>
                <w:szCs w:val="18"/>
              </w:rPr>
              <w:t>Policy intent</w:t>
            </w:r>
          </w:p>
        </w:tc>
        <w:tc>
          <w:tcPr>
            <w:tcW w:w="9639" w:type="dxa"/>
            <w:tcBorders>
              <w:top w:val="single" w:sz="4" w:space="0" w:color="000000"/>
              <w:bottom w:val="single" w:sz="4" w:space="0" w:color="auto"/>
            </w:tcBorders>
          </w:tcPr>
          <w:p w14:paraId="58A62497" w14:textId="11E76075" w:rsidR="00BA1432" w:rsidRPr="000503F5" w:rsidRDefault="004B758B" w:rsidP="004B758B">
            <w:pPr>
              <w:keepNext/>
              <w:keepLines/>
              <w:outlineLvl w:val="1"/>
              <w:rPr>
                <w:color w:val="000000" w:themeColor="text1"/>
                <w:sz w:val="18"/>
                <w:szCs w:val="18"/>
              </w:rPr>
            </w:pPr>
            <w:r w:rsidRPr="000503F5">
              <w:rPr>
                <w:color w:val="000000" w:themeColor="text1"/>
                <w:sz w:val="18"/>
                <w:szCs w:val="18"/>
              </w:rPr>
              <w:t>Imposes obligation</w:t>
            </w:r>
            <w:r w:rsidR="002253D6" w:rsidRPr="000503F5">
              <w:rPr>
                <w:color w:val="000000" w:themeColor="text1"/>
                <w:sz w:val="18"/>
                <w:szCs w:val="18"/>
              </w:rPr>
              <w:t>s</w:t>
            </w:r>
            <w:r w:rsidRPr="000503F5">
              <w:rPr>
                <w:color w:val="000000" w:themeColor="text1"/>
                <w:sz w:val="18"/>
                <w:szCs w:val="18"/>
              </w:rPr>
              <w:t xml:space="preserve"> on the Grantee about the relevant checks of personnel engaged to work on the Activity, including police checks for personnel working with </w:t>
            </w:r>
            <w:r w:rsidR="001271C7" w:rsidRPr="000503F5">
              <w:rPr>
                <w:color w:val="000000" w:themeColor="text1"/>
                <w:sz w:val="18"/>
                <w:szCs w:val="18"/>
              </w:rPr>
              <w:t>V</w:t>
            </w:r>
            <w:r w:rsidRPr="000503F5">
              <w:rPr>
                <w:color w:val="000000" w:themeColor="text1"/>
                <w:sz w:val="18"/>
                <w:szCs w:val="18"/>
              </w:rPr>
              <w:t xml:space="preserve">ulnerable </w:t>
            </w:r>
            <w:r w:rsidR="001271C7" w:rsidRPr="000503F5">
              <w:rPr>
                <w:color w:val="000000" w:themeColor="text1"/>
                <w:sz w:val="18"/>
                <w:szCs w:val="18"/>
              </w:rPr>
              <w:t>P</w:t>
            </w:r>
            <w:r w:rsidRPr="000503F5">
              <w:rPr>
                <w:color w:val="000000" w:themeColor="text1"/>
                <w:sz w:val="18"/>
                <w:szCs w:val="18"/>
              </w:rPr>
              <w:t xml:space="preserve">ersons. </w:t>
            </w:r>
          </w:p>
        </w:tc>
        <w:tc>
          <w:tcPr>
            <w:tcW w:w="11481" w:type="dxa"/>
            <w:tcBorders>
              <w:top w:val="single" w:sz="4" w:space="0" w:color="000000"/>
              <w:bottom w:val="single" w:sz="4" w:space="0" w:color="auto"/>
            </w:tcBorders>
          </w:tcPr>
          <w:p w14:paraId="78D68B78" w14:textId="77777777" w:rsidR="00BA1432" w:rsidRPr="000503F5" w:rsidRDefault="00BA1432" w:rsidP="001E2300">
            <w:pPr>
              <w:keepNext/>
              <w:keepLines/>
              <w:outlineLvl w:val="1"/>
              <w:rPr>
                <w:color w:val="000000" w:themeColor="text1"/>
                <w:sz w:val="18"/>
                <w:szCs w:val="18"/>
              </w:rPr>
            </w:pPr>
          </w:p>
        </w:tc>
      </w:tr>
      <w:tr w:rsidR="00806A05" w:rsidRPr="005127C4" w14:paraId="73581F6D" w14:textId="77777777" w:rsidTr="00D10EBF">
        <w:trPr>
          <w:jc w:val="center"/>
        </w:trPr>
        <w:tc>
          <w:tcPr>
            <w:tcW w:w="1552" w:type="dxa"/>
            <w:tcBorders>
              <w:top w:val="single" w:sz="4" w:space="0" w:color="auto"/>
              <w:bottom w:val="single" w:sz="4" w:space="0" w:color="auto"/>
            </w:tcBorders>
          </w:tcPr>
          <w:p w14:paraId="64DEF042" w14:textId="77777777" w:rsidR="00B16681" w:rsidRPr="000503F5" w:rsidRDefault="00B16681" w:rsidP="00B16681">
            <w:pPr>
              <w:rPr>
                <w:color w:val="000000" w:themeColor="text1"/>
                <w:sz w:val="18"/>
                <w:szCs w:val="18"/>
              </w:rPr>
            </w:pPr>
            <w:r w:rsidRPr="000503F5">
              <w:rPr>
                <w:color w:val="000000" w:themeColor="text1"/>
                <w:sz w:val="18"/>
                <w:szCs w:val="18"/>
              </w:rPr>
              <w:t>Risk/s to be mitigated</w:t>
            </w:r>
          </w:p>
          <w:p w14:paraId="11895BA0" w14:textId="77777777" w:rsidR="00806A05" w:rsidRPr="000503F5" w:rsidRDefault="00806A05" w:rsidP="001E2300">
            <w:pPr>
              <w:rPr>
                <w:color w:val="000000" w:themeColor="text1"/>
                <w:sz w:val="18"/>
                <w:szCs w:val="18"/>
              </w:rPr>
            </w:pPr>
          </w:p>
        </w:tc>
        <w:tc>
          <w:tcPr>
            <w:tcW w:w="9639" w:type="dxa"/>
            <w:tcBorders>
              <w:top w:val="single" w:sz="4" w:space="0" w:color="auto"/>
              <w:bottom w:val="single" w:sz="4" w:space="0" w:color="auto"/>
            </w:tcBorders>
          </w:tcPr>
          <w:p w14:paraId="5D8CBB7A" w14:textId="49268857" w:rsidR="00806A05" w:rsidRPr="000503F5" w:rsidRDefault="00CF6C0F" w:rsidP="001E2300">
            <w:pPr>
              <w:keepNext/>
              <w:keepLines/>
              <w:outlineLvl w:val="1"/>
              <w:rPr>
                <w:color w:val="000000" w:themeColor="text1"/>
                <w:sz w:val="18"/>
                <w:szCs w:val="18"/>
              </w:rPr>
            </w:pPr>
            <w:r w:rsidRPr="000503F5">
              <w:rPr>
                <w:color w:val="000000" w:themeColor="text1"/>
                <w:sz w:val="18"/>
                <w:szCs w:val="18"/>
              </w:rPr>
              <w:t>Personnel that are not fit and proper persons are engaged to work on the Activity.</w:t>
            </w:r>
          </w:p>
        </w:tc>
        <w:tc>
          <w:tcPr>
            <w:tcW w:w="11481" w:type="dxa"/>
            <w:tcBorders>
              <w:top w:val="single" w:sz="4" w:space="0" w:color="auto"/>
              <w:bottom w:val="single" w:sz="4" w:space="0" w:color="auto"/>
            </w:tcBorders>
          </w:tcPr>
          <w:p w14:paraId="7B01138E" w14:textId="77777777" w:rsidR="00806A05" w:rsidRPr="000503F5" w:rsidRDefault="00806A05" w:rsidP="001E2300">
            <w:pPr>
              <w:keepNext/>
              <w:keepLines/>
              <w:outlineLvl w:val="1"/>
              <w:rPr>
                <w:color w:val="000000" w:themeColor="text1"/>
                <w:sz w:val="18"/>
                <w:szCs w:val="18"/>
              </w:rPr>
            </w:pPr>
          </w:p>
        </w:tc>
      </w:tr>
    </w:tbl>
    <w:p w14:paraId="19B0901E" w14:textId="77777777" w:rsidR="002253D6" w:rsidRPr="000503F5" w:rsidRDefault="002253D6">
      <w:pPr>
        <w:rPr>
          <w:color w:val="000000" w:themeColor="text1"/>
        </w:rPr>
      </w:pPr>
    </w:p>
    <w:tbl>
      <w:tblPr>
        <w:tblStyle w:val="TableGrid"/>
        <w:tblpPr w:leftFromText="180" w:rightFromText="180" w:vertAnchor="text" w:tblpY="1"/>
        <w:tblOverlap w:val="never"/>
        <w:tblW w:w="0" w:type="auto"/>
        <w:tblLook w:val="0420" w:firstRow="1" w:lastRow="0" w:firstColumn="0" w:lastColumn="0" w:noHBand="0" w:noVBand="1"/>
        <w:tblCaption w:val="Child safety checks"/>
        <w:tblDescription w:val="A clause can be inserted to require people involved with the grant to pass a child safety check "/>
      </w:tblPr>
      <w:tblGrid>
        <w:gridCol w:w="1552"/>
        <w:gridCol w:w="9639"/>
        <w:gridCol w:w="11476"/>
      </w:tblGrid>
      <w:tr w:rsidR="005127C4" w:rsidRPr="005127C4" w14:paraId="2789F001" w14:textId="77777777" w:rsidTr="00582F1D">
        <w:trPr>
          <w:tblHeader/>
        </w:trPr>
        <w:tc>
          <w:tcPr>
            <w:tcW w:w="1552" w:type="dxa"/>
            <w:tcBorders>
              <w:top w:val="thinThickThinMediumGap" w:sz="24" w:space="0" w:color="auto"/>
              <w:bottom w:val="single" w:sz="4" w:space="0" w:color="000000"/>
            </w:tcBorders>
          </w:tcPr>
          <w:p w14:paraId="666F0572" w14:textId="4C4F4545" w:rsidR="00160BFA" w:rsidRPr="000503F5" w:rsidRDefault="00160BFA">
            <w:pPr>
              <w:rPr>
                <w:b/>
                <w:color w:val="000000" w:themeColor="text1"/>
                <w:sz w:val="18"/>
                <w:szCs w:val="18"/>
              </w:rPr>
            </w:pPr>
            <w:r w:rsidRPr="000503F5">
              <w:rPr>
                <w:b/>
                <w:color w:val="000000" w:themeColor="text1"/>
                <w:sz w:val="18"/>
                <w:szCs w:val="18"/>
              </w:rPr>
              <w:lastRenderedPageBreak/>
              <w:t xml:space="preserve">CB9. Child </w:t>
            </w:r>
            <w:r w:rsidR="004C3E94" w:rsidRPr="000503F5">
              <w:rPr>
                <w:b/>
                <w:color w:val="000000" w:themeColor="text1"/>
                <w:sz w:val="18"/>
                <w:szCs w:val="18"/>
              </w:rPr>
              <w:t>s</w:t>
            </w:r>
            <w:r w:rsidRPr="000503F5">
              <w:rPr>
                <w:b/>
                <w:color w:val="000000" w:themeColor="text1"/>
                <w:sz w:val="18"/>
                <w:szCs w:val="18"/>
              </w:rPr>
              <w:t>afety</w:t>
            </w:r>
          </w:p>
        </w:tc>
        <w:tc>
          <w:tcPr>
            <w:tcW w:w="9639" w:type="dxa"/>
            <w:tcBorders>
              <w:top w:val="thinThickThinMediumGap" w:sz="24" w:space="0" w:color="auto"/>
              <w:bottom w:val="single" w:sz="4" w:space="0" w:color="000000"/>
            </w:tcBorders>
          </w:tcPr>
          <w:p w14:paraId="5AD2AF1E" w14:textId="41B2C47C" w:rsidR="001B5CEE" w:rsidRPr="000503F5" w:rsidRDefault="001B5CEE">
            <w:pPr>
              <w:rPr>
                <w:b/>
                <w:i/>
                <w:color w:val="000000" w:themeColor="text1"/>
                <w:sz w:val="18"/>
                <w:szCs w:val="18"/>
              </w:rPr>
            </w:pPr>
            <w:r w:rsidRPr="000503F5">
              <w:rPr>
                <w:b/>
                <w:i/>
                <w:color w:val="000000" w:themeColor="text1"/>
                <w:sz w:val="18"/>
                <w:szCs w:val="18"/>
              </w:rPr>
              <w:t>Definitions</w:t>
            </w:r>
            <w:r w:rsidR="00B20672" w:rsidRPr="000503F5">
              <w:rPr>
                <w:b/>
                <w:i/>
                <w:color w:val="000000" w:themeColor="text1"/>
                <w:sz w:val="18"/>
                <w:szCs w:val="18"/>
              </w:rPr>
              <w:br/>
            </w:r>
          </w:p>
          <w:p w14:paraId="5F94F660" w14:textId="694D035D" w:rsidR="001B5CEE" w:rsidRPr="000503F5" w:rsidRDefault="001B5CEE">
            <w:pPr>
              <w:rPr>
                <w:color w:val="000000" w:themeColor="text1"/>
                <w:sz w:val="18"/>
                <w:szCs w:val="18"/>
              </w:rPr>
            </w:pPr>
            <w:r w:rsidRPr="000503F5">
              <w:rPr>
                <w:color w:val="000000" w:themeColor="text1"/>
                <w:sz w:val="18"/>
                <w:szCs w:val="18"/>
              </w:rPr>
              <w:t>CB9.1</w:t>
            </w:r>
            <w:r w:rsidRPr="000503F5">
              <w:rPr>
                <w:color w:val="000000" w:themeColor="text1"/>
                <w:sz w:val="18"/>
                <w:szCs w:val="18"/>
              </w:rPr>
              <w:tab/>
              <w:t>In this Agreement:</w:t>
            </w:r>
            <w:r w:rsidRPr="000503F5">
              <w:rPr>
                <w:color w:val="000000" w:themeColor="text1"/>
                <w:sz w:val="18"/>
                <w:szCs w:val="18"/>
              </w:rPr>
              <w:br/>
            </w:r>
          </w:p>
          <w:p w14:paraId="70BCB0F7" w14:textId="6AED8A67" w:rsidR="001B5CEE" w:rsidRPr="000503F5" w:rsidRDefault="001B5CEE">
            <w:pPr>
              <w:ind w:left="2127" w:hanging="2127"/>
              <w:rPr>
                <w:b/>
                <w:color w:val="000000" w:themeColor="text1"/>
                <w:sz w:val="18"/>
                <w:szCs w:val="18"/>
              </w:rPr>
            </w:pPr>
            <w:r w:rsidRPr="000503F5">
              <w:rPr>
                <w:b/>
                <w:color w:val="000000" w:themeColor="text1"/>
                <w:sz w:val="18"/>
                <w:szCs w:val="18"/>
              </w:rPr>
              <w:t>Child</w:t>
            </w:r>
            <w:r w:rsidRPr="000503F5">
              <w:rPr>
                <w:b/>
                <w:color w:val="000000" w:themeColor="text1"/>
                <w:sz w:val="18"/>
                <w:szCs w:val="18"/>
              </w:rPr>
              <w:tab/>
            </w:r>
            <w:r w:rsidRPr="000503F5">
              <w:rPr>
                <w:color w:val="000000" w:themeColor="text1"/>
                <w:sz w:val="18"/>
                <w:szCs w:val="18"/>
              </w:rPr>
              <w:t xml:space="preserve">means an individual(s) under the age of 18 years and </w:t>
            </w:r>
            <w:r w:rsidRPr="000503F5">
              <w:rPr>
                <w:b/>
                <w:color w:val="000000" w:themeColor="text1"/>
                <w:sz w:val="18"/>
                <w:szCs w:val="18"/>
              </w:rPr>
              <w:t>Children</w:t>
            </w:r>
            <w:r w:rsidRPr="000503F5">
              <w:rPr>
                <w:color w:val="000000" w:themeColor="text1"/>
                <w:sz w:val="18"/>
                <w:szCs w:val="18"/>
              </w:rPr>
              <w:t xml:space="preserve"> has a similar meaning;</w:t>
            </w:r>
            <w:r w:rsidRPr="000503F5">
              <w:rPr>
                <w:color w:val="000000" w:themeColor="text1"/>
                <w:sz w:val="18"/>
                <w:szCs w:val="18"/>
              </w:rPr>
              <w:br/>
            </w:r>
          </w:p>
          <w:p w14:paraId="11DDE9BF" w14:textId="1980D3A0" w:rsidR="001B5CEE" w:rsidRPr="000503F5" w:rsidRDefault="001B5CEE">
            <w:pPr>
              <w:ind w:left="2127" w:hanging="2127"/>
              <w:rPr>
                <w:color w:val="000000" w:themeColor="text1"/>
                <w:sz w:val="18"/>
                <w:szCs w:val="18"/>
              </w:rPr>
            </w:pPr>
            <w:r w:rsidRPr="000503F5">
              <w:rPr>
                <w:b/>
                <w:color w:val="000000" w:themeColor="text1"/>
                <w:sz w:val="18"/>
                <w:szCs w:val="18"/>
              </w:rPr>
              <w:t>Child-Related Personnel</w:t>
            </w:r>
            <w:r w:rsidR="006B7E47" w:rsidRPr="000503F5">
              <w:rPr>
                <w:b/>
                <w:color w:val="000000" w:themeColor="text1"/>
                <w:sz w:val="18"/>
                <w:szCs w:val="18"/>
              </w:rPr>
              <w:tab/>
            </w:r>
            <w:r w:rsidRPr="000503F5">
              <w:rPr>
                <w:color w:val="000000" w:themeColor="text1"/>
                <w:sz w:val="18"/>
                <w:szCs w:val="18"/>
              </w:rPr>
              <w:t>means officers, employees, contractors (including subcontractors), agents and volunteers of the Grantee involved with the Activity who as part of that involvement may interact with Children;</w:t>
            </w:r>
            <w:r w:rsidRPr="000503F5">
              <w:rPr>
                <w:color w:val="000000" w:themeColor="text1"/>
                <w:sz w:val="18"/>
                <w:szCs w:val="18"/>
              </w:rPr>
              <w:br/>
            </w:r>
          </w:p>
          <w:p w14:paraId="095CFB2A" w14:textId="7E436814" w:rsidR="001B5CEE" w:rsidRPr="000503F5" w:rsidRDefault="001B5CEE">
            <w:pPr>
              <w:ind w:left="2127" w:hanging="2127"/>
              <w:rPr>
                <w:color w:val="000000" w:themeColor="text1"/>
                <w:sz w:val="18"/>
                <w:szCs w:val="18"/>
              </w:rPr>
            </w:pPr>
            <w:r w:rsidRPr="000503F5">
              <w:rPr>
                <w:b/>
                <w:color w:val="000000" w:themeColor="text1"/>
                <w:sz w:val="18"/>
                <w:szCs w:val="18"/>
              </w:rPr>
              <w:t>Legislation</w:t>
            </w:r>
            <w:r w:rsidRPr="000503F5">
              <w:rPr>
                <w:color w:val="000000" w:themeColor="text1"/>
                <w:sz w:val="18"/>
                <w:szCs w:val="18"/>
              </w:rPr>
              <w:tab/>
              <w:t>means a provision of a statute or subordinate legislation of the Commonwealth, or of a State, Territory or local authority;</w:t>
            </w:r>
            <w:r w:rsidRPr="000503F5">
              <w:rPr>
                <w:color w:val="000000" w:themeColor="text1"/>
                <w:sz w:val="18"/>
                <w:szCs w:val="18"/>
              </w:rPr>
              <w:br/>
            </w:r>
          </w:p>
          <w:p w14:paraId="4F1C2544" w14:textId="77777777" w:rsidR="001B5CEE" w:rsidRPr="000503F5" w:rsidRDefault="001B5CEE">
            <w:pPr>
              <w:ind w:left="2127" w:hanging="2127"/>
              <w:rPr>
                <w:color w:val="000000" w:themeColor="text1"/>
                <w:sz w:val="18"/>
                <w:szCs w:val="18"/>
              </w:rPr>
            </w:pPr>
            <w:r w:rsidRPr="000503F5">
              <w:rPr>
                <w:b/>
                <w:color w:val="000000" w:themeColor="text1"/>
                <w:sz w:val="18"/>
                <w:szCs w:val="18"/>
              </w:rPr>
              <w:t>National Principles for Child Safe Organisations</w:t>
            </w:r>
            <w:r w:rsidRPr="000503F5">
              <w:rPr>
                <w:color w:val="000000" w:themeColor="text1"/>
                <w:sz w:val="18"/>
                <w:szCs w:val="18"/>
              </w:rPr>
              <w:tab/>
            </w:r>
          </w:p>
          <w:p w14:paraId="05CE8596" w14:textId="693C2353" w:rsidR="001B5CEE" w:rsidRPr="000503F5" w:rsidRDefault="001B5CEE">
            <w:pPr>
              <w:ind w:left="2127"/>
              <w:rPr>
                <w:color w:val="000000" w:themeColor="text1"/>
                <w:sz w:val="18"/>
                <w:szCs w:val="18"/>
              </w:rPr>
            </w:pPr>
            <w:r w:rsidRPr="000503F5">
              <w:rPr>
                <w:color w:val="000000" w:themeColor="text1"/>
                <w:sz w:val="18"/>
                <w:szCs w:val="18"/>
              </w:rPr>
              <w:t xml:space="preserve">means the National Principles for Child Safe Organisations, </w:t>
            </w:r>
            <w:r w:rsidR="002A574C" w:rsidRPr="00BD5F6C">
              <w:rPr>
                <w:color w:val="000000"/>
                <w:sz w:val="18"/>
                <w:szCs w:val="18"/>
                <w:highlight w:val="cyan"/>
              </w:rPr>
              <w:t xml:space="preserve">as published by the Australian Government (available at: </w:t>
            </w:r>
            <w:hyperlink r:id="rId14" w:history="1">
              <w:r w:rsidR="002A574C" w:rsidRPr="00BD5F6C">
                <w:rPr>
                  <w:rStyle w:val="Hyperlink"/>
                  <w:sz w:val="18"/>
                  <w:szCs w:val="18"/>
                  <w:highlight w:val="cyan"/>
                </w:rPr>
                <w:t>https://childsafety.pmc.gov.au/what-we-do/national-principles-child-safe-organisations</w:t>
              </w:r>
            </w:hyperlink>
            <w:r w:rsidR="002A574C" w:rsidRPr="00BD5F6C">
              <w:rPr>
                <w:color w:val="000000"/>
                <w:sz w:val="18"/>
                <w:szCs w:val="18"/>
                <w:highlight w:val="cyan"/>
              </w:rPr>
              <w:t>);</w:t>
            </w:r>
            <w:r w:rsidR="002A574C">
              <w:rPr>
                <w:color w:val="000000" w:themeColor="text1"/>
                <w:sz w:val="18"/>
                <w:szCs w:val="18"/>
              </w:rPr>
              <w:t xml:space="preserve"> </w:t>
            </w:r>
            <w:r w:rsidRPr="000503F5">
              <w:rPr>
                <w:color w:val="000000" w:themeColor="text1"/>
                <w:sz w:val="18"/>
                <w:szCs w:val="18"/>
              </w:rPr>
              <w:br/>
            </w:r>
          </w:p>
          <w:p w14:paraId="5EE783D6" w14:textId="4E913782" w:rsidR="001B5CEE" w:rsidRPr="000503F5" w:rsidRDefault="001B5CEE">
            <w:pPr>
              <w:ind w:left="2127" w:hanging="2127"/>
              <w:rPr>
                <w:color w:val="000000" w:themeColor="text1"/>
                <w:sz w:val="18"/>
                <w:szCs w:val="18"/>
              </w:rPr>
            </w:pPr>
            <w:r w:rsidRPr="000503F5">
              <w:rPr>
                <w:b/>
                <w:color w:val="000000" w:themeColor="text1"/>
                <w:sz w:val="18"/>
                <w:szCs w:val="18"/>
              </w:rPr>
              <w:t>Relevant Legislation</w:t>
            </w:r>
            <w:r w:rsidR="006B7E47" w:rsidRPr="000503F5">
              <w:rPr>
                <w:color w:val="000000" w:themeColor="text1"/>
                <w:sz w:val="18"/>
                <w:szCs w:val="18"/>
              </w:rPr>
              <w:tab/>
            </w:r>
            <w:r w:rsidRPr="000503F5">
              <w:rPr>
                <w:color w:val="000000" w:themeColor="text1"/>
                <w:sz w:val="18"/>
                <w:szCs w:val="18"/>
              </w:rPr>
              <w:t>means Legislation in force in any jurisdiction where any part of the Activity may be carried out;</w:t>
            </w:r>
            <w:r w:rsidRPr="000503F5">
              <w:rPr>
                <w:color w:val="000000" w:themeColor="text1"/>
                <w:sz w:val="18"/>
                <w:szCs w:val="18"/>
              </w:rPr>
              <w:br/>
            </w:r>
          </w:p>
          <w:p w14:paraId="72B9995B" w14:textId="23DF2BDD" w:rsidR="001B5CEE" w:rsidRPr="000503F5" w:rsidRDefault="001B5CEE">
            <w:pPr>
              <w:ind w:left="2127" w:hanging="2127"/>
              <w:rPr>
                <w:color w:val="000000" w:themeColor="text1"/>
                <w:sz w:val="18"/>
                <w:szCs w:val="18"/>
              </w:rPr>
            </w:pPr>
            <w:r w:rsidRPr="000503F5">
              <w:rPr>
                <w:b/>
                <w:color w:val="000000" w:themeColor="text1"/>
                <w:sz w:val="18"/>
                <w:szCs w:val="18"/>
              </w:rPr>
              <w:t xml:space="preserve">Working With Children </w:t>
            </w:r>
            <w:r w:rsidR="004F0398" w:rsidRPr="000503F5">
              <w:rPr>
                <w:b/>
                <w:color w:val="000000" w:themeColor="text1"/>
                <w:sz w:val="18"/>
                <w:szCs w:val="18"/>
              </w:rPr>
              <w:t>Check or</w:t>
            </w:r>
            <w:r w:rsidRPr="000503F5">
              <w:rPr>
                <w:b/>
                <w:color w:val="000000" w:themeColor="text1"/>
                <w:sz w:val="18"/>
                <w:szCs w:val="18"/>
              </w:rPr>
              <w:t xml:space="preserve"> WWCC</w:t>
            </w:r>
            <w:r w:rsidRPr="000503F5">
              <w:rPr>
                <w:color w:val="000000" w:themeColor="text1"/>
                <w:sz w:val="18"/>
                <w:szCs w:val="18"/>
              </w:rPr>
              <w:t xml:space="preserve"> means the process in place pursuant to Relevant Legislation to screen an individual for fitness to work with Children.</w:t>
            </w:r>
          </w:p>
          <w:p w14:paraId="553D387C" w14:textId="77777777" w:rsidR="001B5CEE" w:rsidRPr="000503F5" w:rsidRDefault="001B5CEE">
            <w:pPr>
              <w:ind w:left="2127" w:hanging="2127"/>
              <w:rPr>
                <w:color w:val="000000" w:themeColor="text1"/>
                <w:sz w:val="18"/>
                <w:szCs w:val="18"/>
              </w:rPr>
            </w:pPr>
          </w:p>
          <w:p w14:paraId="28ACD3C6" w14:textId="5515A5CE" w:rsidR="001B5CEE" w:rsidRPr="000503F5" w:rsidRDefault="001B5CEE">
            <w:pPr>
              <w:rPr>
                <w:b/>
                <w:i/>
                <w:color w:val="000000" w:themeColor="text1"/>
                <w:sz w:val="18"/>
                <w:szCs w:val="18"/>
              </w:rPr>
            </w:pPr>
            <w:r w:rsidRPr="000503F5">
              <w:rPr>
                <w:b/>
                <w:i/>
                <w:color w:val="000000" w:themeColor="text1"/>
                <w:sz w:val="18"/>
                <w:szCs w:val="18"/>
              </w:rPr>
              <w:t>Relevant checks and authority</w:t>
            </w:r>
            <w:r w:rsidR="00B20672" w:rsidRPr="000503F5">
              <w:rPr>
                <w:b/>
                <w:i/>
                <w:color w:val="000000" w:themeColor="text1"/>
                <w:sz w:val="18"/>
                <w:szCs w:val="18"/>
              </w:rPr>
              <w:br/>
            </w:r>
          </w:p>
          <w:p w14:paraId="09452DE5" w14:textId="340B6725" w:rsidR="001B5CEE" w:rsidRPr="000503F5" w:rsidRDefault="001B5CEE">
            <w:pPr>
              <w:rPr>
                <w:color w:val="000000" w:themeColor="text1"/>
                <w:sz w:val="18"/>
                <w:szCs w:val="18"/>
              </w:rPr>
            </w:pPr>
            <w:r w:rsidRPr="000503F5">
              <w:rPr>
                <w:color w:val="000000" w:themeColor="text1"/>
                <w:sz w:val="18"/>
                <w:szCs w:val="18"/>
              </w:rPr>
              <w:t>CB</w:t>
            </w:r>
            <w:r w:rsidR="00B20672" w:rsidRPr="000503F5">
              <w:rPr>
                <w:color w:val="000000" w:themeColor="text1"/>
                <w:sz w:val="18"/>
                <w:szCs w:val="18"/>
              </w:rPr>
              <w:t>9</w:t>
            </w:r>
            <w:r w:rsidRPr="000503F5">
              <w:rPr>
                <w:color w:val="000000" w:themeColor="text1"/>
                <w:sz w:val="18"/>
                <w:szCs w:val="18"/>
              </w:rPr>
              <w:t>.2</w:t>
            </w:r>
            <w:r w:rsidR="002442EB" w:rsidRPr="000503F5">
              <w:rPr>
                <w:color w:val="000000" w:themeColor="text1"/>
                <w:sz w:val="18"/>
                <w:szCs w:val="18"/>
              </w:rPr>
              <w:tab/>
            </w:r>
            <w:r w:rsidRPr="000503F5">
              <w:rPr>
                <w:color w:val="000000" w:themeColor="text1"/>
                <w:sz w:val="18"/>
                <w:szCs w:val="18"/>
              </w:rPr>
              <w:t>The Grantee must:</w:t>
            </w:r>
          </w:p>
          <w:p w14:paraId="6F3687B3" w14:textId="14C3169F" w:rsidR="000203A7" w:rsidRPr="000503F5" w:rsidRDefault="001B5CEE" w:rsidP="001F2391">
            <w:pPr>
              <w:pStyle w:val="ListParagraph"/>
              <w:numPr>
                <w:ilvl w:val="0"/>
                <w:numId w:val="25"/>
              </w:numPr>
              <w:spacing w:after="0" w:line="240" w:lineRule="auto"/>
              <w:rPr>
                <w:rFonts w:asciiTheme="minorHAnsi" w:hAnsiTheme="minorHAnsi"/>
                <w:color w:val="000000" w:themeColor="text1"/>
                <w:sz w:val="18"/>
                <w:szCs w:val="18"/>
              </w:rPr>
            </w:pPr>
            <w:r w:rsidRPr="000503F5">
              <w:rPr>
                <w:rFonts w:asciiTheme="minorHAnsi" w:hAnsiTheme="minorHAnsi"/>
                <w:color w:val="000000" w:themeColor="text1"/>
                <w:sz w:val="18"/>
                <w:szCs w:val="18"/>
              </w:rPr>
              <w:t xml:space="preserve">comply with all Relevant Legislation relating to the employment or engagement of Child-Related Personnel in relation to the Activity, including all necessary Working With Children Checks however described; </w:t>
            </w:r>
          </w:p>
          <w:p w14:paraId="654D58E8" w14:textId="6E1CA057" w:rsidR="001B5CEE" w:rsidRPr="004E4FB4" w:rsidRDefault="001B5CEE" w:rsidP="001F2391">
            <w:pPr>
              <w:pStyle w:val="ListParagraph"/>
              <w:numPr>
                <w:ilvl w:val="0"/>
                <w:numId w:val="25"/>
              </w:numPr>
              <w:spacing w:after="0" w:line="240" w:lineRule="auto"/>
              <w:rPr>
                <w:rFonts w:asciiTheme="minorHAnsi" w:hAnsiTheme="minorHAnsi"/>
                <w:color w:val="000000" w:themeColor="text1"/>
                <w:sz w:val="18"/>
                <w:szCs w:val="18"/>
              </w:rPr>
            </w:pPr>
            <w:r w:rsidRPr="004E4FB4">
              <w:rPr>
                <w:rFonts w:asciiTheme="minorHAnsi" w:hAnsiTheme="minorHAnsi"/>
                <w:color w:val="000000" w:themeColor="text1"/>
                <w:sz w:val="18"/>
                <w:szCs w:val="18"/>
              </w:rPr>
              <w:t>ensure that Working With Children Checks obtained in accordance with this clause CB</w:t>
            </w:r>
            <w:r w:rsidR="00B20672" w:rsidRPr="004E4FB4">
              <w:rPr>
                <w:rFonts w:asciiTheme="minorHAnsi" w:hAnsiTheme="minorHAnsi"/>
                <w:color w:val="000000" w:themeColor="text1"/>
                <w:sz w:val="18"/>
                <w:szCs w:val="18"/>
              </w:rPr>
              <w:t>9</w:t>
            </w:r>
            <w:r w:rsidRPr="004E4FB4">
              <w:rPr>
                <w:rFonts w:asciiTheme="minorHAnsi" w:hAnsiTheme="minorHAnsi"/>
                <w:color w:val="000000" w:themeColor="text1"/>
                <w:sz w:val="18"/>
                <w:szCs w:val="18"/>
              </w:rPr>
              <w:t>.2 remain current and that all Child-Related Personnel continue to comply with all Relevant Legislation for the duration of th</w:t>
            </w:r>
            <w:r w:rsidR="00F15789" w:rsidRPr="004E4FB4">
              <w:rPr>
                <w:rFonts w:asciiTheme="minorHAnsi" w:hAnsiTheme="minorHAnsi"/>
                <w:color w:val="000000" w:themeColor="text1"/>
                <w:sz w:val="18"/>
                <w:szCs w:val="18"/>
              </w:rPr>
              <w:t>eir involvement in the Activity</w:t>
            </w:r>
            <w:r w:rsidR="00F15789" w:rsidRPr="004E4FB4">
              <w:rPr>
                <w:rFonts w:asciiTheme="minorHAnsi" w:hAnsiTheme="minorHAnsi"/>
                <w:color w:val="000000" w:themeColor="text1"/>
                <w:sz w:val="18"/>
                <w:szCs w:val="18"/>
                <w:highlight w:val="cyan"/>
              </w:rPr>
              <w:t>; and</w:t>
            </w:r>
          </w:p>
          <w:p w14:paraId="5B402B4E" w14:textId="5CBB0168" w:rsidR="00F15789" w:rsidRPr="00C93668" w:rsidRDefault="00F15789" w:rsidP="001F2391">
            <w:pPr>
              <w:pStyle w:val="ListParagraph"/>
              <w:numPr>
                <w:ilvl w:val="0"/>
                <w:numId w:val="25"/>
              </w:numPr>
              <w:spacing w:after="0" w:line="240" w:lineRule="auto"/>
              <w:rPr>
                <w:rFonts w:asciiTheme="minorHAnsi" w:hAnsiTheme="minorHAnsi"/>
                <w:sz w:val="18"/>
                <w:szCs w:val="18"/>
                <w:highlight w:val="cyan"/>
              </w:rPr>
            </w:pPr>
            <w:r w:rsidRPr="00C93668">
              <w:rPr>
                <w:rFonts w:cs="Arial"/>
                <w:sz w:val="18"/>
                <w:szCs w:val="18"/>
                <w:highlight w:val="cyan"/>
              </w:rPr>
              <w:t>ensure that any subcontract entered into by the Grantee for the purposes of this Agreement imposes the same obligations in clauses CB9.2(a) and (b) on the subcontractor and also requires the subcontractor to include those obligations in any secondary subcontracts.</w:t>
            </w:r>
          </w:p>
          <w:p w14:paraId="6358B67D" w14:textId="7B36C871" w:rsidR="001B5CEE" w:rsidRPr="000503F5" w:rsidRDefault="001B5CEE">
            <w:pPr>
              <w:rPr>
                <w:b/>
                <w:i/>
                <w:color w:val="000000" w:themeColor="text1"/>
                <w:sz w:val="18"/>
                <w:szCs w:val="18"/>
              </w:rPr>
            </w:pPr>
            <w:r w:rsidRPr="000503F5">
              <w:rPr>
                <w:b/>
                <w:i/>
                <w:color w:val="000000" w:themeColor="text1"/>
                <w:sz w:val="18"/>
                <w:szCs w:val="18"/>
              </w:rPr>
              <w:t>National Principles for Child Safe Organisations and other action for the safety of Children</w:t>
            </w:r>
            <w:r w:rsidR="00B20672" w:rsidRPr="000503F5">
              <w:rPr>
                <w:b/>
                <w:i/>
                <w:color w:val="000000" w:themeColor="text1"/>
                <w:sz w:val="18"/>
                <w:szCs w:val="18"/>
              </w:rPr>
              <w:br/>
            </w:r>
          </w:p>
          <w:p w14:paraId="5D5DBD10" w14:textId="4B395D8C" w:rsidR="001B5CEE" w:rsidRPr="000503F5" w:rsidRDefault="001B5CEE">
            <w:pPr>
              <w:rPr>
                <w:color w:val="000000" w:themeColor="text1"/>
                <w:sz w:val="18"/>
                <w:szCs w:val="18"/>
              </w:rPr>
            </w:pPr>
            <w:r w:rsidRPr="000503F5">
              <w:rPr>
                <w:color w:val="000000" w:themeColor="text1"/>
                <w:sz w:val="18"/>
                <w:szCs w:val="18"/>
              </w:rPr>
              <w:t>CB</w:t>
            </w:r>
            <w:r w:rsidR="00B20672" w:rsidRPr="000503F5">
              <w:rPr>
                <w:color w:val="000000" w:themeColor="text1"/>
                <w:sz w:val="18"/>
                <w:szCs w:val="18"/>
              </w:rPr>
              <w:t>9</w:t>
            </w:r>
            <w:r w:rsidRPr="000503F5">
              <w:rPr>
                <w:color w:val="000000" w:themeColor="text1"/>
                <w:sz w:val="18"/>
                <w:szCs w:val="18"/>
              </w:rPr>
              <w:t>.3</w:t>
            </w:r>
            <w:r w:rsidR="00E4552A" w:rsidRPr="000503F5">
              <w:rPr>
                <w:color w:val="000000" w:themeColor="text1"/>
                <w:sz w:val="18"/>
                <w:szCs w:val="18"/>
              </w:rPr>
              <w:tab/>
            </w:r>
            <w:r w:rsidRPr="000503F5">
              <w:rPr>
                <w:color w:val="000000" w:themeColor="text1"/>
                <w:sz w:val="18"/>
                <w:szCs w:val="18"/>
              </w:rPr>
              <w:t>The Grantee agrees in relation to the Activity to:</w:t>
            </w:r>
          </w:p>
          <w:p w14:paraId="702AFEFA" w14:textId="77777777" w:rsidR="001B5CEE" w:rsidRPr="000503F5" w:rsidRDefault="001B5CEE" w:rsidP="001F2391">
            <w:pPr>
              <w:pStyle w:val="ListParagraph"/>
              <w:numPr>
                <w:ilvl w:val="0"/>
                <w:numId w:val="17"/>
              </w:numPr>
              <w:spacing w:after="0" w:line="240" w:lineRule="auto"/>
              <w:rPr>
                <w:rFonts w:asciiTheme="minorHAnsi" w:hAnsiTheme="minorHAnsi"/>
                <w:color w:val="000000" w:themeColor="text1"/>
                <w:sz w:val="18"/>
                <w:szCs w:val="18"/>
              </w:rPr>
            </w:pPr>
            <w:r w:rsidRPr="000503F5">
              <w:rPr>
                <w:rFonts w:asciiTheme="minorHAnsi" w:hAnsiTheme="minorHAnsi"/>
                <w:color w:val="000000" w:themeColor="text1"/>
                <w:sz w:val="18"/>
                <w:szCs w:val="18"/>
              </w:rPr>
              <w:t xml:space="preserve">implement the National Principles for Child Safe Organisations; </w:t>
            </w:r>
          </w:p>
          <w:p w14:paraId="3C84B9CD" w14:textId="77777777" w:rsidR="001B5CEE" w:rsidRPr="000503F5" w:rsidRDefault="001B5CEE" w:rsidP="001F2391">
            <w:pPr>
              <w:pStyle w:val="ListParagraph"/>
              <w:numPr>
                <w:ilvl w:val="0"/>
                <w:numId w:val="17"/>
              </w:numPr>
              <w:spacing w:after="0" w:line="240" w:lineRule="auto"/>
              <w:rPr>
                <w:rFonts w:asciiTheme="minorHAnsi" w:hAnsiTheme="minorHAnsi"/>
                <w:color w:val="000000" w:themeColor="text1"/>
                <w:sz w:val="18"/>
                <w:szCs w:val="18"/>
              </w:rPr>
            </w:pPr>
            <w:r w:rsidRPr="000503F5">
              <w:rPr>
                <w:rFonts w:asciiTheme="minorHAnsi" w:hAnsiTheme="minorHAnsi"/>
                <w:color w:val="000000" w:themeColor="text1"/>
                <w:sz w:val="18"/>
                <w:szCs w:val="18"/>
              </w:rPr>
              <w:t>ensure that all Child-Related Personnel implement the National Principles for Child Safe Organisations;</w:t>
            </w:r>
          </w:p>
          <w:p w14:paraId="4AD8C66A" w14:textId="77777777" w:rsidR="001B5CEE" w:rsidRPr="000503F5" w:rsidRDefault="001B5CEE" w:rsidP="001F2391">
            <w:pPr>
              <w:pStyle w:val="ListParagraph"/>
              <w:numPr>
                <w:ilvl w:val="0"/>
                <w:numId w:val="17"/>
              </w:numPr>
              <w:spacing w:after="0" w:line="240" w:lineRule="auto"/>
              <w:rPr>
                <w:rFonts w:asciiTheme="minorHAnsi" w:hAnsiTheme="minorHAnsi"/>
                <w:color w:val="000000" w:themeColor="text1"/>
                <w:sz w:val="18"/>
                <w:szCs w:val="18"/>
              </w:rPr>
            </w:pPr>
            <w:r w:rsidRPr="000503F5">
              <w:rPr>
                <w:rFonts w:asciiTheme="minorHAnsi" w:hAnsiTheme="minorHAnsi"/>
                <w:color w:val="000000" w:themeColor="text1"/>
                <w:sz w:val="18"/>
                <w:szCs w:val="18"/>
              </w:rPr>
              <w:t xml:space="preserve">complete and update, at least annually, a risk assessment to identify the level of responsibility for Children and the level of risk of harm or abuse to Children; </w:t>
            </w:r>
          </w:p>
          <w:p w14:paraId="79409B48" w14:textId="42A1C493" w:rsidR="001B5CEE" w:rsidRPr="000503F5" w:rsidRDefault="001B5CEE" w:rsidP="001F2391">
            <w:pPr>
              <w:pStyle w:val="ListParagraph"/>
              <w:numPr>
                <w:ilvl w:val="0"/>
                <w:numId w:val="17"/>
              </w:numPr>
              <w:spacing w:after="0" w:line="240" w:lineRule="auto"/>
              <w:rPr>
                <w:rFonts w:asciiTheme="minorHAnsi" w:hAnsiTheme="minorHAnsi"/>
                <w:color w:val="000000" w:themeColor="text1"/>
                <w:sz w:val="18"/>
                <w:szCs w:val="18"/>
              </w:rPr>
            </w:pPr>
            <w:r w:rsidRPr="000503F5">
              <w:rPr>
                <w:rFonts w:asciiTheme="minorHAnsi" w:hAnsiTheme="minorHAnsi"/>
                <w:color w:val="000000" w:themeColor="text1"/>
                <w:sz w:val="18"/>
                <w:szCs w:val="18"/>
              </w:rPr>
              <w:t>put into place and update, at least annually, an appropriate risk management strategy to manage risks identified through the risk assessment required by this clause CB</w:t>
            </w:r>
            <w:r w:rsidR="00B20672" w:rsidRPr="000503F5">
              <w:rPr>
                <w:rFonts w:asciiTheme="minorHAnsi" w:hAnsiTheme="minorHAnsi"/>
                <w:color w:val="000000" w:themeColor="text1"/>
                <w:sz w:val="18"/>
                <w:szCs w:val="18"/>
              </w:rPr>
              <w:t>9</w:t>
            </w:r>
            <w:r w:rsidRPr="000503F5">
              <w:rPr>
                <w:rFonts w:asciiTheme="minorHAnsi" w:hAnsiTheme="minorHAnsi"/>
                <w:color w:val="000000" w:themeColor="text1"/>
                <w:sz w:val="18"/>
                <w:szCs w:val="18"/>
              </w:rPr>
              <w:t>.3;</w:t>
            </w:r>
          </w:p>
          <w:p w14:paraId="3E922400" w14:textId="77777777" w:rsidR="001B5CEE" w:rsidRPr="000503F5" w:rsidRDefault="001B5CEE" w:rsidP="001F2391">
            <w:pPr>
              <w:pStyle w:val="ListParagraph"/>
              <w:numPr>
                <w:ilvl w:val="0"/>
                <w:numId w:val="17"/>
              </w:numPr>
              <w:spacing w:after="0" w:line="240" w:lineRule="auto"/>
              <w:rPr>
                <w:rFonts w:asciiTheme="minorHAnsi" w:hAnsiTheme="minorHAnsi"/>
                <w:color w:val="000000" w:themeColor="text1"/>
                <w:sz w:val="18"/>
                <w:szCs w:val="18"/>
              </w:rPr>
            </w:pPr>
            <w:r w:rsidRPr="000503F5">
              <w:rPr>
                <w:rFonts w:asciiTheme="minorHAnsi" w:hAnsiTheme="minorHAnsi"/>
                <w:color w:val="000000" w:themeColor="text1"/>
                <w:sz w:val="18"/>
                <w:szCs w:val="18"/>
              </w:rPr>
              <w:t>provide training and establish a compliance regime to ensure that all Child-Related Personnel are aware of, and comply with:</w:t>
            </w:r>
          </w:p>
          <w:p w14:paraId="077BDDCF" w14:textId="77777777" w:rsidR="001B5CEE" w:rsidRPr="000503F5" w:rsidRDefault="001B5CEE" w:rsidP="001F2391">
            <w:pPr>
              <w:pStyle w:val="ListParagraph"/>
              <w:numPr>
                <w:ilvl w:val="0"/>
                <w:numId w:val="62"/>
              </w:numPr>
              <w:spacing w:after="0" w:line="240" w:lineRule="auto"/>
              <w:rPr>
                <w:color w:val="000000" w:themeColor="text1"/>
                <w:sz w:val="18"/>
                <w:szCs w:val="18"/>
              </w:rPr>
            </w:pPr>
            <w:r w:rsidRPr="000503F5">
              <w:rPr>
                <w:color w:val="000000" w:themeColor="text1"/>
                <w:sz w:val="18"/>
                <w:szCs w:val="18"/>
              </w:rPr>
              <w:t>the National Principles for Child Safe Organisations;</w:t>
            </w:r>
          </w:p>
          <w:p w14:paraId="35F8FE74" w14:textId="77AD3B18" w:rsidR="001B5CEE" w:rsidRPr="000503F5" w:rsidRDefault="001B5CEE" w:rsidP="001F2391">
            <w:pPr>
              <w:pStyle w:val="ListParagraph"/>
              <w:numPr>
                <w:ilvl w:val="0"/>
                <w:numId w:val="62"/>
              </w:numPr>
              <w:spacing w:after="0" w:line="240" w:lineRule="auto"/>
              <w:rPr>
                <w:color w:val="000000" w:themeColor="text1"/>
                <w:sz w:val="18"/>
                <w:szCs w:val="18"/>
              </w:rPr>
            </w:pPr>
            <w:r w:rsidRPr="000503F5">
              <w:rPr>
                <w:color w:val="000000" w:themeColor="text1"/>
                <w:sz w:val="18"/>
                <w:szCs w:val="18"/>
              </w:rPr>
              <w:t>the Grantee’s risk management strategy required by this clause CB</w:t>
            </w:r>
            <w:r w:rsidR="00B20672" w:rsidRPr="000503F5">
              <w:rPr>
                <w:color w:val="000000" w:themeColor="text1"/>
                <w:sz w:val="18"/>
                <w:szCs w:val="18"/>
              </w:rPr>
              <w:t>9</w:t>
            </w:r>
            <w:r w:rsidRPr="000503F5">
              <w:rPr>
                <w:color w:val="000000" w:themeColor="text1"/>
                <w:sz w:val="18"/>
                <w:szCs w:val="18"/>
              </w:rPr>
              <w:t>.3;</w:t>
            </w:r>
          </w:p>
          <w:p w14:paraId="2C468115" w14:textId="77777777" w:rsidR="001B5CEE" w:rsidRPr="000503F5" w:rsidRDefault="001B5CEE" w:rsidP="001F2391">
            <w:pPr>
              <w:pStyle w:val="ListParagraph"/>
              <w:numPr>
                <w:ilvl w:val="0"/>
                <w:numId w:val="62"/>
              </w:numPr>
              <w:spacing w:after="0" w:line="240" w:lineRule="auto"/>
              <w:rPr>
                <w:color w:val="000000" w:themeColor="text1"/>
                <w:sz w:val="18"/>
                <w:szCs w:val="18"/>
              </w:rPr>
            </w:pPr>
            <w:r w:rsidRPr="000503F5">
              <w:rPr>
                <w:color w:val="000000" w:themeColor="text1"/>
                <w:sz w:val="18"/>
                <w:szCs w:val="18"/>
              </w:rPr>
              <w:t>Relevant Legislation relating to requirements for working with Children, including Working With Children Checks;</w:t>
            </w:r>
          </w:p>
          <w:p w14:paraId="27D2CD69" w14:textId="77777777" w:rsidR="001B5CEE" w:rsidRPr="000503F5" w:rsidRDefault="001B5CEE" w:rsidP="001F2391">
            <w:pPr>
              <w:pStyle w:val="ListParagraph"/>
              <w:numPr>
                <w:ilvl w:val="0"/>
                <w:numId w:val="62"/>
              </w:numPr>
              <w:spacing w:after="0" w:line="240" w:lineRule="auto"/>
              <w:rPr>
                <w:color w:val="000000" w:themeColor="text1"/>
                <w:sz w:val="18"/>
                <w:szCs w:val="18"/>
              </w:rPr>
            </w:pPr>
            <w:r w:rsidRPr="000503F5">
              <w:rPr>
                <w:color w:val="000000" w:themeColor="text1"/>
                <w:sz w:val="18"/>
                <w:szCs w:val="18"/>
              </w:rPr>
              <w:t>Relevant Legislation relating to mandatory reporting of suspected child abuse or neglect, however described; and</w:t>
            </w:r>
          </w:p>
          <w:p w14:paraId="19B8B77B" w14:textId="77777777" w:rsidR="00455A4A" w:rsidRDefault="001B5CEE" w:rsidP="001F2391">
            <w:pPr>
              <w:pStyle w:val="ListParagraph"/>
              <w:numPr>
                <w:ilvl w:val="0"/>
                <w:numId w:val="17"/>
              </w:numPr>
              <w:spacing w:after="0" w:line="240" w:lineRule="auto"/>
              <w:rPr>
                <w:color w:val="000000" w:themeColor="text1"/>
                <w:sz w:val="18"/>
                <w:szCs w:val="18"/>
              </w:rPr>
            </w:pPr>
            <w:r w:rsidRPr="000503F5">
              <w:rPr>
                <w:rFonts w:asciiTheme="minorHAnsi" w:hAnsiTheme="minorHAnsi"/>
                <w:color w:val="000000" w:themeColor="text1"/>
                <w:sz w:val="18"/>
                <w:szCs w:val="18"/>
              </w:rPr>
              <w:t>provide</w:t>
            </w:r>
            <w:r w:rsidRPr="000503F5">
              <w:rPr>
                <w:color w:val="000000" w:themeColor="text1"/>
                <w:sz w:val="18"/>
                <w:szCs w:val="18"/>
              </w:rPr>
              <w:t xml:space="preserve"> the Commonwealth with an annual statement of compliance with clauses CB</w:t>
            </w:r>
            <w:r w:rsidR="00B20672" w:rsidRPr="000503F5">
              <w:rPr>
                <w:color w:val="000000" w:themeColor="text1"/>
                <w:sz w:val="18"/>
                <w:szCs w:val="18"/>
              </w:rPr>
              <w:t>9</w:t>
            </w:r>
            <w:r w:rsidRPr="000503F5">
              <w:rPr>
                <w:color w:val="000000" w:themeColor="text1"/>
                <w:sz w:val="18"/>
                <w:szCs w:val="18"/>
              </w:rPr>
              <w:t>.2 and CB</w:t>
            </w:r>
            <w:r w:rsidR="00B20672" w:rsidRPr="000503F5">
              <w:rPr>
                <w:color w:val="000000" w:themeColor="text1"/>
                <w:sz w:val="18"/>
                <w:szCs w:val="18"/>
              </w:rPr>
              <w:t>9</w:t>
            </w:r>
            <w:r w:rsidRPr="000503F5">
              <w:rPr>
                <w:color w:val="000000" w:themeColor="text1"/>
                <w:sz w:val="18"/>
                <w:szCs w:val="18"/>
              </w:rPr>
              <w:t>.3, in such form as may be specified by the Commonwealth</w:t>
            </w:r>
            <w:r w:rsidR="00455A4A" w:rsidRPr="004E4FB4">
              <w:rPr>
                <w:color w:val="000000" w:themeColor="text1"/>
                <w:sz w:val="18"/>
                <w:szCs w:val="18"/>
                <w:highlight w:val="cyan"/>
              </w:rPr>
              <w:t>; and</w:t>
            </w:r>
          </w:p>
          <w:p w14:paraId="3C75FF18" w14:textId="704DC9B9" w:rsidR="00455A4A" w:rsidRPr="00C93668" w:rsidRDefault="00455A4A" w:rsidP="00455A4A">
            <w:pPr>
              <w:pStyle w:val="ListParagraph"/>
              <w:numPr>
                <w:ilvl w:val="0"/>
                <w:numId w:val="17"/>
              </w:numPr>
              <w:spacing w:after="0" w:line="240" w:lineRule="auto"/>
              <w:rPr>
                <w:color w:val="000000" w:themeColor="text1"/>
                <w:sz w:val="18"/>
                <w:szCs w:val="18"/>
                <w:highlight w:val="cyan"/>
              </w:rPr>
            </w:pPr>
            <w:r w:rsidRPr="00C93668">
              <w:rPr>
                <w:sz w:val="18"/>
                <w:szCs w:val="18"/>
                <w:highlight w:val="cyan"/>
              </w:rPr>
              <w:t>ensure that any subcontract entered into by the Grantee for the purposes of this Agreement imposes the same obligations in clauses CB9.3(a)</w:t>
            </w:r>
            <w:r w:rsidR="004E4FB4">
              <w:rPr>
                <w:sz w:val="18"/>
                <w:szCs w:val="18"/>
                <w:highlight w:val="cyan"/>
              </w:rPr>
              <w:t xml:space="preserve"> </w:t>
            </w:r>
            <w:r w:rsidR="001B2723" w:rsidRPr="00C93668">
              <w:rPr>
                <w:sz w:val="18"/>
                <w:szCs w:val="18"/>
                <w:highlight w:val="cyan"/>
              </w:rPr>
              <w:t>to</w:t>
            </w:r>
            <w:r w:rsidRPr="00C93668">
              <w:rPr>
                <w:sz w:val="18"/>
                <w:szCs w:val="18"/>
                <w:highlight w:val="cyan"/>
              </w:rPr>
              <w:t xml:space="preserve"> (</w:t>
            </w:r>
            <w:r w:rsidR="00516FE5" w:rsidRPr="00C93668">
              <w:rPr>
                <w:sz w:val="18"/>
                <w:szCs w:val="18"/>
                <w:highlight w:val="cyan"/>
              </w:rPr>
              <w:t>e)</w:t>
            </w:r>
            <w:r w:rsidRPr="00C93668">
              <w:rPr>
                <w:sz w:val="18"/>
                <w:szCs w:val="18"/>
                <w:highlight w:val="cyan"/>
              </w:rPr>
              <w:t xml:space="preserve"> on the subcontractor </w:t>
            </w:r>
            <w:proofErr w:type="gramStart"/>
            <w:r w:rsidRPr="00C93668">
              <w:rPr>
                <w:sz w:val="18"/>
                <w:szCs w:val="18"/>
                <w:highlight w:val="cyan"/>
              </w:rPr>
              <w:t>and also</w:t>
            </w:r>
            <w:proofErr w:type="gramEnd"/>
            <w:r w:rsidRPr="00C93668">
              <w:rPr>
                <w:sz w:val="18"/>
                <w:szCs w:val="18"/>
                <w:highlight w:val="cyan"/>
              </w:rPr>
              <w:t xml:space="preserve"> requires the subcontractor to include those obligations in any secondary subcontracts.</w:t>
            </w:r>
          </w:p>
          <w:p w14:paraId="5D1EF342" w14:textId="18052DBF" w:rsidR="001B5CEE" w:rsidRPr="000503F5" w:rsidRDefault="001B5CEE" w:rsidP="00C93668">
            <w:pPr>
              <w:pStyle w:val="ListParagraph"/>
              <w:spacing w:after="0" w:line="240" w:lineRule="auto"/>
              <w:rPr>
                <w:color w:val="000000" w:themeColor="text1"/>
                <w:sz w:val="18"/>
                <w:szCs w:val="18"/>
              </w:rPr>
            </w:pPr>
          </w:p>
          <w:p w14:paraId="07671B13" w14:textId="72C69262" w:rsidR="001B5CEE" w:rsidRPr="000503F5" w:rsidRDefault="001B5CEE">
            <w:pPr>
              <w:rPr>
                <w:color w:val="000000" w:themeColor="text1"/>
                <w:sz w:val="18"/>
                <w:szCs w:val="18"/>
              </w:rPr>
            </w:pPr>
            <w:r w:rsidRPr="000503F5">
              <w:rPr>
                <w:color w:val="000000" w:themeColor="text1"/>
                <w:sz w:val="18"/>
                <w:szCs w:val="18"/>
              </w:rPr>
              <w:t>CB</w:t>
            </w:r>
            <w:r w:rsidR="00B20672" w:rsidRPr="000503F5">
              <w:rPr>
                <w:color w:val="000000" w:themeColor="text1"/>
                <w:sz w:val="18"/>
                <w:szCs w:val="18"/>
              </w:rPr>
              <w:t>9</w:t>
            </w:r>
            <w:r w:rsidRPr="000503F5">
              <w:rPr>
                <w:color w:val="000000" w:themeColor="text1"/>
                <w:sz w:val="18"/>
                <w:szCs w:val="18"/>
              </w:rPr>
              <w:t xml:space="preserve">.4 </w:t>
            </w:r>
            <w:r w:rsidR="00ED512E" w:rsidRPr="000503F5">
              <w:rPr>
                <w:color w:val="000000" w:themeColor="text1"/>
                <w:sz w:val="18"/>
                <w:szCs w:val="18"/>
              </w:rPr>
              <w:tab/>
            </w:r>
            <w:r w:rsidRPr="000503F5">
              <w:rPr>
                <w:color w:val="000000" w:themeColor="text1"/>
                <w:sz w:val="18"/>
                <w:szCs w:val="18"/>
              </w:rPr>
              <w:t>With reasonable notice to the Grantee, the Commonwealth may conduct a review of the Grantee’s compliance with</w:t>
            </w:r>
            <w:r w:rsidR="00ED512E" w:rsidRPr="000503F5">
              <w:rPr>
                <w:color w:val="000000" w:themeColor="text1"/>
                <w:sz w:val="18"/>
                <w:szCs w:val="18"/>
              </w:rPr>
              <w:t xml:space="preserve"> </w:t>
            </w:r>
            <w:r w:rsidRPr="000503F5">
              <w:rPr>
                <w:color w:val="000000" w:themeColor="text1"/>
                <w:sz w:val="18"/>
                <w:szCs w:val="18"/>
              </w:rPr>
              <w:t>this clause CB</w:t>
            </w:r>
            <w:r w:rsidR="00B20672" w:rsidRPr="000503F5">
              <w:rPr>
                <w:color w:val="000000" w:themeColor="text1"/>
                <w:sz w:val="18"/>
                <w:szCs w:val="18"/>
              </w:rPr>
              <w:t>9</w:t>
            </w:r>
            <w:r w:rsidRPr="000503F5">
              <w:rPr>
                <w:color w:val="000000" w:themeColor="text1"/>
                <w:sz w:val="18"/>
                <w:szCs w:val="18"/>
              </w:rPr>
              <w:t>.</w:t>
            </w:r>
            <w:r w:rsidR="00B20672" w:rsidRPr="000503F5">
              <w:rPr>
                <w:color w:val="000000" w:themeColor="text1"/>
                <w:sz w:val="18"/>
                <w:szCs w:val="18"/>
              </w:rPr>
              <w:br/>
            </w:r>
          </w:p>
          <w:p w14:paraId="19865131" w14:textId="46EAA13A" w:rsidR="001B5CEE" w:rsidRPr="000503F5" w:rsidRDefault="001B5CEE">
            <w:pPr>
              <w:rPr>
                <w:color w:val="000000" w:themeColor="text1"/>
                <w:sz w:val="18"/>
                <w:szCs w:val="18"/>
              </w:rPr>
            </w:pPr>
            <w:r w:rsidRPr="000503F5">
              <w:rPr>
                <w:color w:val="000000" w:themeColor="text1"/>
                <w:sz w:val="18"/>
                <w:szCs w:val="18"/>
              </w:rPr>
              <w:t>CB</w:t>
            </w:r>
            <w:r w:rsidR="00ED512E" w:rsidRPr="000503F5">
              <w:rPr>
                <w:color w:val="000000" w:themeColor="text1"/>
                <w:sz w:val="18"/>
                <w:szCs w:val="18"/>
              </w:rPr>
              <w:t>9</w:t>
            </w:r>
            <w:r w:rsidRPr="000503F5">
              <w:rPr>
                <w:color w:val="000000" w:themeColor="text1"/>
                <w:sz w:val="18"/>
                <w:szCs w:val="18"/>
              </w:rPr>
              <w:t xml:space="preserve">.5 </w:t>
            </w:r>
            <w:r w:rsidR="00ED512E" w:rsidRPr="000503F5">
              <w:rPr>
                <w:color w:val="000000" w:themeColor="text1"/>
                <w:sz w:val="18"/>
                <w:szCs w:val="18"/>
              </w:rPr>
              <w:tab/>
            </w:r>
            <w:r w:rsidRPr="000503F5">
              <w:rPr>
                <w:color w:val="000000" w:themeColor="text1"/>
                <w:sz w:val="18"/>
                <w:szCs w:val="18"/>
              </w:rPr>
              <w:t>The Grantee agrees to:</w:t>
            </w:r>
          </w:p>
          <w:p w14:paraId="50E57B7F" w14:textId="58E6BCFD" w:rsidR="001B5CEE" w:rsidRPr="000503F5" w:rsidRDefault="001B5CEE" w:rsidP="001F2391">
            <w:pPr>
              <w:pStyle w:val="ListParagraph"/>
              <w:numPr>
                <w:ilvl w:val="0"/>
                <w:numId w:val="19"/>
              </w:numPr>
              <w:spacing w:after="0" w:line="240" w:lineRule="auto"/>
              <w:rPr>
                <w:rFonts w:asciiTheme="minorHAnsi" w:hAnsiTheme="minorHAnsi"/>
                <w:color w:val="000000" w:themeColor="text1"/>
                <w:sz w:val="18"/>
                <w:szCs w:val="18"/>
              </w:rPr>
            </w:pPr>
            <w:r w:rsidRPr="000503F5">
              <w:rPr>
                <w:rFonts w:asciiTheme="minorHAnsi" w:hAnsiTheme="minorHAnsi"/>
                <w:color w:val="000000" w:themeColor="text1"/>
                <w:sz w:val="18"/>
                <w:szCs w:val="18"/>
              </w:rPr>
              <w:t>notify the Commonwealth of any failure to comply with this clause CB</w:t>
            </w:r>
            <w:r w:rsidR="00B20672" w:rsidRPr="000503F5">
              <w:rPr>
                <w:rFonts w:asciiTheme="minorHAnsi" w:hAnsiTheme="minorHAnsi"/>
                <w:color w:val="000000" w:themeColor="text1"/>
                <w:sz w:val="18"/>
                <w:szCs w:val="18"/>
              </w:rPr>
              <w:t>9</w:t>
            </w:r>
            <w:r w:rsidRPr="000503F5">
              <w:rPr>
                <w:rFonts w:asciiTheme="minorHAnsi" w:hAnsiTheme="minorHAnsi"/>
                <w:color w:val="000000" w:themeColor="text1"/>
                <w:sz w:val="18"/>
                <w:szCs w:val="18"/>
              </w:rPr>
              <w:t>;</w:t>
            </w:r>
          </w:p>
          <w:p w14:paraId="0EBFA7E8" w14:textId="0E4B58AF" w:rsidR="001B5CEE" w:rsidRPr="000503F5" w:rsidRDefault="001B5CEE" w:rsidP="001F2391">
            <w:pPr>
              <w:pStyle w:val="ListParagraph"/>
              <w:numPr>
                <w:ilvl w:val="0"/>
                <w:numId w:val="19"/>
              </w:numPr>
              <w:spacing w:after="0" w:line="240" w:lineRule="auto"/>
              <w:rPr>
                <w:rFonts w:asciiTheme="minorHAnsi" w:hAnsiTheme="minorHAnsi"/>
                <w:color w:val="000000" w:themeColor="text1"/>
                <w:sz w:val="18"/>
                <w:szCs w:val="18"/>
              </w:rPr>
            </w:pPr>
            <w:r w:rsidRPr="000503F5">
              <w:rPr>
                <w:rFonts w:asciiTheme="minorHAnsi" w:hAnsiTheme="minorHAnsi"/>
                <w:color w:val="000000" w:themeColor="text1"/>
                <w:sz w:val="18"/>
                <w:szCs w:val="18"/>
              </w:rPr>
              <w:t>co-operate with the Commonwealth in any review conducted by the Commonwealth of the Grantee’s implementation of the National Principles for Child Safe Organisations or compliance with this clause CB</w:t>
            </w:r>
            <w:r w:rsidR="00B20672" w:rsidRPr="000503F5">
              <w:rPr>
                <w:rFonts w:asciiTheme="minorHAnsi" w:hAnsiTheme="minorHAnsi"/>
                <w:color w:val="000000" w:themeColor="text1"/>
                <w:sz w:val="18"/>
                <w:szCs w:val="18"/>
              </w:rPr>
              <w:t>9</w:t>
            </w:r>
            <w:r w:rsidRPr="000503F5">
              <w:rPr>
                <w:rFonts w:asciiTheme="minorHAnsi" w:hAnsiTheme="minorHAnsi"/>
                <w:color w:val="000000" w:themeColor="text1"/>
                <w:sz w:val="18"/>
                <w:szCs w:val="18"/>
              </w:rPr>
              <w:t>; and</w:t>
            </w:r>
          </w:p>
          <w:p w14:paraId="699930EB" w14:textId="66D99AD5" w:rsidR="001B5CEE" w:rsidRPr="000503F5" w:rsidRDefault="001B5CEE" w:rsidP="001F2391">
            <w:pPr>
              <w:pStyle w:val="ListParagraph"/>
              <w:numPr>
                <w:ilvl w:val="0"/>
                <w:numId w:val="19"/>
              </w:numPr>
              <w:spacing w:after="0" w:line="240" w:lineRule="auto"/>
              <w:rPr>
                <w:rFonts w:asciiTheme="minorHAnsi" w:hAnsiTheme="minorHAnsi"/>
                <w:color w:val="000000" w:themeColor="text1"/>
                <w:sz w:val="18"/>
                <w:szCs w:val="18"/>
              </w:rPr>
            </w:pPr>
            <w:r w:rsidRPr="000503F5">
              <w:rPr>
                <w:rFonts w:asciiTheme="minorHAnsi" w:hAnsiTheme="minorHAnsi"/>
                <w:color w:val="000000" w:themeColor="text1"/>
                <w:sz w:val="18"/>
                <w:szCs w:val="18"/>
              </w:rPr>
              <w:t>promptly, and at the Grantee’s cost, take such action as is necessary to rectify, to the Commonwealth’s satisfaction, any failure to implement the National Principles for Child Safe Organisations or any other failure to comply with this clause CB</w:t>
            </w:r>
            <w:r w:rsidR="00B20672" w:rsidRPr="000503F5">
              <w:rPr>
                <w:rFonts w:asciiTheme="minorHAnsi" w:hAnsiTheme="minorHAnsi"/>
                <w:color w:val="000000" w:themeColor="text1"/>
                <w:sz w:val="18"/>
                <w:szCs w:val="18"/>
              </w:rPr>
              <w:t>9</w:t>
            </w:r>
            <w:r w:rsidRPr="000503F5">
              <w:rPr>
                <w:rFonts w:asciiTheme="minorHAnsi" w:hAnsiTheme="minorHAnsi"/>
                <w:color w:val="000000" w:themeColor="text1"/>
                <w:sz w:val="18"/>
                <w:szCs w:val="18"/>
              </w:rPr>
              <w:t>.</w:t>
            </w:r>
          </w:p>
          <w:p w14:paraId="4C30E066" w14:textId="6F1E49B7" w:rsidR="00160BFA" w:rsidRPr="000503F5" w:rsidRDefault="00160BFA">
            <w:pPr>
              <w:keepNext/>
              <w:keepLines/>
              <w:outlineLvl w:val="1"/>
              <w:rPr>
                <w:color w:val="000000" w:themeColor="text1"/>
                <w:sz w:val="18"/>
                <w:szCs w:val="18"/>
              </w:rPr>
            </w:pPr>
          </w:p>
        </w:tc>
        <w:tc>
          <w:tcPr>
            <w:tcW w:w="11476" w:type="dxa"/>
            <w:tcBorders>
              <w:top w:val="thinThickThinMediumGap" w:sz="24" w:space="0" w:color="auto"/>
              <w:bottom w:val="single" w:sz="4" w:space="0" w:color="000000"/>
            </w:tcBorders>
          </w:tcPr>
          <w:p w14:paraId="0A1D77CF" w14:textId="77777777" w:rsidR="00160BFA" w:rsidRPr="000503F5" w:rsidRDefault="00160BFA">
            <w:pPr>
              <w:keepNext/>
              <w:keepLines/>
              <w:outlineLvl w:val="1"/>
              <w:rPr>
                <w:color w:val="000000" w:themeColor="text1"/>
                <w:sz w:val="18"/>
                <w:szCs w:val="18"/>
              </w:rPr>
            </w:pPr>
          </w:p>
        </w:tc>
      </w:tr>
      <w:tr w:rsidR="005127C4" w:rsidRPr="005127C4" w14:paraId="6BFB81BF" w14:textId="77777777" w:rsidTr="00582F1D">
        <w:tc>
          <w:tcPr>
            <w:tcW w:w="1552" w:type="dxa"/>
            <w:tcBorders>
              <w:top w:val="single" w:sz="4" w:space="0" w:color="auto"/>
              <w:bottom w:val="single" w:sz="4" w:space="0" w:color="000000"/>
            </w:tcBorders>
          </w:tcPr>
          <w:p w14:paraId="09D42B6B" w14:textId="4ADF4E94" w:rsidR="00160BFA" w:rsidRPr="000503F5" w:rsidRDefault="00160BFA">
            <w:pPr>
              <w:rPr>
                <w:color w:val="000000" w:themeColor="text1"/>
                <w:sz w:val="18"/>
                <w:szCs w:val="18"/>
              </w:rPr>
            </w:pPr>
            <w:r w:rsidRPr="000503F5">
              <w:rPr>
                <w:color w:val="000000" w:themeColor="text1"/>
                <w:sz w:val="18"/>
                <w:szCs w:val="18"/>
              </w:rPr>
              <w:t>Policy intent</w:t>
            </w:r>
          </w:p>
        </w:tc>
        <w:tc>
          <w:tcPr>
            <w:tcW w:w="9639" w:type="dxa"/>
            <w:tcBorders>
              <w:top w:val="single" w:sz="4" w:space="0" w:color="auto"/>
              <w:bottom w:val="single" w:sz="4" w:space="0" w:color="000000"/>
            </w:tcBorders>
          </w:tcPr>
          <w:p w14:paraId="2B92568E" w14:textId="2FE70248" w:rsidR="00160BFA" w:rsidRPr="000503F5" w:rsidRDefault="002253D6">
            <w:pPr>
              <w:keepNext/>
              <w:keepLines/>
              <w:outlineLvl w:val="1"/>
              <w:rPr>
                <w:color w:val="000000" w:themeColor="text1"/>
                <w:sz w:val="18"/>
                <w:szCs w:val="18"/>
              </w:rPr>
            </w:pPr>
            <w:r w:rsidRPr="000503F5">
              <w:rPr>
                <w:color w:val="000000" w:themeColor="text1"/>
                <w:sz w:val="18"/>
                <w:szCs w:val="18"/>
              </w:rPr>
              <w:t>Imposes obligations on the Grantee about the requirements relating to personnel, including volunteers, working on an Activity that involve</w:t>
            </w:r>
            <w:r w:rsidR="001271C7" w:rsidRPr="000503F5">
              <w:rPr>
                <w:color w:val="000000" w:themeColor="text1"/>
                <w:sz w:val="18"/>
                <w:szCs w:val="18"/>
              </w:rPr>
              <w:t>s</w:t>
            </w:r>
            <w:r w:rsidRPr="000503F5">
              <w:rPr>
                <w:color w:val="000000" w:themeColor="text1"/>
                <w:sz w:val="18"/>
                <w:szCs w:val="18"/>
              </w:rPr>
              <w:t xml:space="preserve"> child-related work.</w:t>
            </w:r>
            <w:r w:rsidR="001271C7" w:rsidRPr="000503F5">
              <w:rPr>
                <w:color w:val="000000" w:themeColor="text1"/>
                <w:sz w:val="18"/>
                <w:szCs w:val="18"/>
              </w:rPr>
              <w:t xml:space="preserve"> H</w:t>
            </w:r>
            <w:r w:rsidRPr="000503F5">
              <w:rPr>
                <w:color w:val="000000" w:themeColor="text1"/>
                <w:sz w:val="18"/>
                <w:szCs w:val="18"/>
              </w:rPr>
              <w:t>elps ensure compliance with relevant State, Territory and Commonwealth legislation, including Working With Children Checks, and with the National Principles for Child Safe Organisations.</w:t>
            </w:r>
          </w:p>
        </w:tc>
        <w:tc>
          <w:tcPr>
            <w:tcW w:w="11476" w:type="dxa"/>
            <w:tcBorders>
              <w:top w:val="single" w:sz="4" w:space="0" w:color="auto"/>
              <w:bottom w:val="single" w:sz="4" w:space="0" w:color="000000"/>
            </w:tcBorders>
          </w:tcPr>
          <w:p w14:paraId="280F3F48" w14:textId="77777777" w:rsidR="00160BFA" w:rsidRPr="000503F5" w:rsidRDefault="00160BFA">
            <w:pPr>
              <w:keepNext/>
              <w:keepLines/>
              <w:outlineLvl w:val="1"/>
              <w:rPr>
                <w:color w:val="000000" w:themeColor="text1"/>
                <w:sz w:val="18"/>
                <w:szCs w:val="18"/>
              </w:rPr>
            </w:pPr>
          </w:p>
        </w:tc>
      </w:tr>
      <w:tr w:rsidR="005127C4" w:rsidRPr="005127C4" w14:paraId="09DCBB18" w14:textId="77777777" w:rsidTr="00582F1D">
        <w:tc>
          <w:tcPr>
            <w:tcW w:w="1552" w:type="dxa"/>
            <w:tcBorders>
              <w:top w:val="single" w:sz="4" w:space="0" w:color="000000"/>
              <w:bottom w:val="single" w:sz="4" w:space="0" w:color="000000"/>
            </w:tcBorders>
          </w:tcPr>
          <w:p w14:paraId="2CFACC56" w14:textId="77777777" w:rsidR="00160BFA" w:rsidRPr="000503F5" w:rsidRDefault="00160BFA">
            <w:pPr>
              <w:rPr>
                <w:color w:val="000000" w:themeColor="text1"/>
                <w:sz w:val="18"/>
                <w:szCs w:val="18"/>
              </w:rPr>
            </w:pPr>
            <w:r w:rsidRPr="000503F5">
              <w:rPr>
                <w:color w:val="000000" w:themeColor="text1"/>
                <w:sz w:val="18"/>
                <w:szCs w:val="18"/>
              </w:rPr>
              <w:t>Risk/s to be mitigated</w:t>
            </w:r>
          </w:p>
          <w:p w14:paraId="15931457" w14:textId="77777777" w:rsidR="00160BFA" w:rsidRPr="000503F5" w:rsidRDefault="00160BFA">
            <w:pPr>
              <w:rPr>
                <w:color w:val="000000" w:themeColor="text1"/>
                <w:sz w:val="18"/>
                <w:szCs w:val="18"/>
              </w:rPr>
            </w:pPr>
          </w:p>
        </w:tc>
        <w:tc>
          <w:tcPr>
            <w:tcW w:w="9639" w:type="dxa"/>
            <w:tcBorders>
              <w:top w:val="single" w:sz="4" w:space="0" w:color="000000"/>
              <w:bottom w:val="single" w:sz="4" w:space="0" w:color="000000"/>
            </w:tcBorders>
          </w:tcPr>
          <w:p w14:paraId="468011B7" w14:textId="1FA76569" w:rsidR="00160BFA" w:rsidRPr="000503F5" w:rsidRDefault="002253D6">
            <w:pPr>
              <w:keepNext/>
              <w:keepLines/>
              <w:outlineLvl w:val="1"/>
              <w:rPr>
                <w:color w:val="000000" w:themeColor="text1"/>
                <w:sz w:val="18"/>
                <w:szCs w:val="18"/>
              </w:rPr>
            </w:pPr>
            <w:r w:rsidRPr="000503F5">
              <w:rPr>
                <w:color w:val="000000" w:themeColor="text1"/>
                <w:sz w:val="18"/>
                <w:szCs w:val="18"/>
              </w:rPr>
              <w:t xml:space="preserve">Risks to child safety by personnel that are not fit and proper to </w:t>
            </w:r>
            <w:r w:rsidR="001271C7" w:rsidRPr="000503F5">
              <w:rPr>
                <w:color w:val="000000" w:themeColor="text1"/>
                <w:sz w:val="18"/>
                <w:szCs w:val="18"/>
              </w:rPr>
              <w:t>come</w:t>
            </w:r>
            <w:r w:rsidRPr="000503F5">
              <w:rPr>
                <w:color w:val="000000" w:themeColor="text1"/>
                <w:sz w:val="18"/>
                <w:szCs w:val="18"/>
              </w:rPr>
              <w:t xml:space="preserve"> into contact with children in the course of the Activity.  </w:t>
            </w:r>
          </w:p>
        </w:tc>
        <w:tc>
          <w:tcPr>
            <w:tcW w:w="11476" w:type="dxa"/>
            <w:tcBorders>
              <w:top w:val="single" w:sz="4" w:space="0" w:color="000000"/>
              <w:bottom w:val="single" w:sz="4" w:space="0" w:color="000000"/>
            </w:tcBorders>
          </w:tcPr>
          <w:p w14:paraId="3A347797" w14:textId="77777777" w:rsidR="00160BFA" w:rsidRPr="000503F5" w:rsidRDefault="00160BFA">
            <w:pPr>
              <w:keepNext/>
              <w:keepLines/>
              <w:outlineLvl w:val="1"/>
              <w:rPr>
                <w:color w:val="000000" w:themeColor="text1"/>
                <w:sz w:val="18"/>
                <w:szCs w:val="18"/>
              </w:rPr>
            </w:pPr>
          </w:p>
        </w:tc>
      </w:tr>
    </w:tbl>
    <w:p w14:paraId="1DBD866E" w14:textId="114F9CD9" w:rsidR="00067A04" w:rsidRPr="000503F5" w:rsidRDefault="00582F1D">
      <w:pPr>
        <w:rPr>
          <w:color w:val="000000" w:themeColor="text1"/>
        </w:rPr>
      </w:pPr>
      <w:r w:rsidRPr="000503F5">
        <w:rPr>
          <w:color w:val="000000" w:themeColor="text1"/>
        </w:rPr>
        <w:br w:type="textWrapping" w:clear="all"/>
      </w:r>
    </w:p>
    <w:tbl>
      <w:tblPr>
        <w:tblStyle w:val="TableGrid"/>
        <w:tblW w:w="0" w:type="auto"/>
        <w:jc w:val="center"/>
        <w:tblLook w:val="0420" w:firstRow="1" w:lastRow="0" w:firstColumn="0" w:lastColumn="0" w:noHBand="0" w:noVBand="1"/>
        <w:tblCaption w:val="Commonwealth Material, facilities and assistance"/>
        <w:tblDescription w:val="Contains clauses to be inserted so that Commonwealth property can be used in the course of the grant agreement"/>
      </w:tblPr>
      <w:tblGrid>
        <w:gridCol w:w="1552"/>
        <w:gridCol w:w="9639"/>
        <w:gridCol w:w="11476"/>
      </w:tblGrid>
      <w:tr w:rsidR="001E2300" w:rsidRPr="005127C4" w14:paraId="6024235F" w14:textId="77777777" w:rsidTr="001107A0">
        <w:trPr>
          <w:tblHeader/>
          <w:jc w:val="center"/>
        </w:trPr>
        <w:tc>
          <w:tcPr>
            <w:tcW w:w="1552" w:type="dxa"/>
            <w:tcBorders>
              <w:top w:val="thinThickThinMediumGap" w:sz="24" w:space="0" w:color="000000"/>
            </w:tcBorders>
          </w:tcPr>
          <w:p w14:paraId="6C07B610" w14:textId="46547712" w:rsidR="001E2300" w:rsidRPr="000503F5" w:rsidRDefault="00C302CD" w:rsidP="0024435D">
            <w:pPr>
              <w:rPr>
                <w:b/>
                <w:color w:val="000000" w:themeColor="text1"/>
                <w:sz w:val="18"/>
                <w:szCs w:val="18"/>
              </w:rPr>
            </w:pPr>
            <w:r w:rsidRPr="000503F5">
              <w:rPr>
                <w:b/>
                <w:color w:val="000000" w:themeColor="text1"/>
                <w:sz w:val="18"/>
                <w:szCs w:val="18"/>
              </w:rPr>
              <w:t>CB</w:t>
            </w:r>
            <w:r w:rsidR="004A388E" w:rsidRPr="000503F5">
              <w:rPr>
                <w:b/>
                <w:color w:val="000000" w:themeColor="text1"/>
                <w:sz w:val="18"/>
                <w:szCs w:val="18"/>
              </w:rPr>
              <w:t>10</w:t>
            </w:r>
            <w:r w:rsidR="00BE0360" w:rsidRPr="000503F5">
              <w:rPr>
                <w:b/>
                <w:color w:val="000000" w:themeColor="text1"/>
                <w:sz w:val="18"/>
                <w:szCs w:val="18"/>
              </w:rPr>
              <w:t xml:space="preserve">. </w:t>
            </w:r>
            <w:r w:rsidR="001E2300" w:rsidRPr="000503F5">
              <w:rPr>
                <w:b/>
                <w:color w:val="000000" w:themeColor="text1"/>
                <w:sz w:val="18"/>
                <w:szCs w:val="18"/>
              </w:rPr>
              <w:t xml:space="preserve">Commonwealth </w:t>
            </w:r>
            <w:r w:rsidR="001E715A" w:rsidRPr="000503F5">
              <w:rPr>
                <w:b/>
                <w:color w:val="000000" w:themeColor="text1"/>
                <w:sz w:val="18"/>
                <w:szCs w:val="18"/>
              </w:rPr>
              <w:t>M</w:t>
            </w:r>
            <w:r w:rsidR="001E2300" w:rsidRPr="000503F5">
              <w:rPr>
                <w:b/>
                <w:color w:val="000000" w:themeColor="text1"/>
                <w:sz w:val="18"/>
                <w:szCs w:val="18"/>
              </w:rPr>
              <w:t>aterial, facilities and assistance</w:t>
            </w:r>
          </w:p>
        </w:tc>
        <w:tc>
          <w:tcPr>
            <w:tcW w:w="9639" w:type="dxa"/>
            <w:tcBorders>
              <w:top w:val="thinThickThinMediumGap" w:sz="24" w:space="0" w:color="000000"/>
            </w:tcBorders>
          </w:tcPr>
          <w:p w14:paraId="7EE06C69" w14:textId="1895354B" w:rsidR="00330BE3" w:rsidRPr="000503F5" w:rsidRDefault="00C302CD" w:rsidP="001E2300">
            <w:pPr>
              <w:rPr>
                <w:color w:val="000000" w:themeColor="text1"/>
                <w:sz w:val="18"/>
                <w:szCs w:val="18"/>
              </w:rPr>
            </w:pPr>
            <w:r w:rsidRPr="000503F5">
              <w:rPr>
                <w:color w:val="000000" w:themeColor="text1"/>
                <w:sz w:val="18"/>
                <w:szCs w:val="18"/>
              </w:rPr>
              <w:t>CB</w:t>
            </w:r>
            <w:r w:rsidR="0024435D" w:rsidRPr="000503F5">
              <w:rPr>
                <w:color w:val="000000" w:themeColor="text1"/>
                <w:sz w:val="18"/>
                <w:szCs w:val="18"/>
              </w:rPr>
              <w:t>10</w:t>
            </w:r>
            <w:r w:rsidR="001E2300" w:rsidRPr="000503F5">
              <w:rPr>
                <w:color w:val="000000" w:themeColor="text1"/>
                <w:sz w:val="18"/>
                <w:szCs w:val="18"/>
              </w:rPr>
              <w:t>.1</w:t>
            </w:r>
            <w:r w:rsidR="001E2300" w:rsidRPr="000503F5">
              <w:rPr>
                <w:color w:val="000000" w:themeColor="text1"/>
                <w:sz w:val="18"/>
                <w:szCs w:val="18"/>
              </w:rPr>
              <w:tab/>
              <w:t xml:space="preserve">In this Agreement, </w:t>
            </w:r>
            <w:r w:rsidR="001E2300" w:rsidRPr="000503F5">
              <w:rPr>
                <w:b/>
                <w:color w:val="000000" w:themeColor="text1"/>
                <w:sz w:val="18"/>
                <w:szCs w:val="18"/>
              </w:rPr>
              <w:t>Commonwealth Material</w:t>
            </w:r>
            <w:r w:rsidR="001E2300" w:rsidRPr="000503F5">
              <w:rPr>
                <w:color w:val="000000" w:themeColor="text1"/>
                <w:sz w:val="18"/>
                <w:szCs w:val="18"/>
              </w:rPr>
              <w:t xml:space="preserve"> means</w:t>
            </w:r>
            <w:r w:rsidR="00330BE3" w:rsidRPr="000503F5">
              <w:rPr>
                <w:color w:val="000000" w:themeColor="text1"/>
                <w:sz w:val="18"/>
                <w:szCs w:val="18"/>
              </w:rPr>
              <w:t xml:space="preserve"> any Material:</w:t>
            </w:r>
          </w:p>
          <w:p w14:paraId="02ABE7DE" w14:textId="215D181B" w:rsidR="00330BE3" w:rsidRPr="000503F5" w:rsidRDefault="001E2300" w:rsidP="001F2391">
            <w:pPr>
              <w:pStyle w:val="ListParagraph"/>
              <w:numPr>
                <w:ilvl w:val="0"/>
                <w:numId w:val="26"/>
              </w:numPr>
              <w:spacing w:after="0" w:line="240" w:lineRule="auto"/>
              <w:rPr>
                <w:color w:val="000000" w:themeColor="text1"/>
                <w:sz w:val="18"/>
                <w:szCs w:val="18"/>
              </w:rPr>
            </w:pPr>
            <w:r w:rsidRPr="000503F5">
              <w:rPr>
                <w:rFonts w:asciiTheme="minorHAnsi" w:hAnsiTheme="minorHAnsi"/>
                <w:color w:val="000000" w:themeColor="text1"/>
                <w:sz w:val="18"/>
                <w:szCs w:val="18"/>
              </w:rPr>
              <w:t>provided by the Commonwealth to the Grantee for the purposes of this Agreement</w:t>
            </w:r>
            <w:r w:rsidR="00330BE3" w:rsidRPr="000503F5">
              <w:rPr>
                <w:rFonts w:asciiTheme="minorHAnsi" w:hAnsiTheme="minorHAnsi"/>
                <w:color w:val="000000" w:themeColor="text1"/>
                <w:sz w:val="18"/>
                <w:szCs w:val="18"/>
              </w:rPr>
              <w:t>;</w:t>
            </w:r>
            <w:r w:rsidRPr="000503F5">
              <w:rPr>
                <w:rFonts w:asciiTheme="minorHAnsi" w:hAnsiTheme="minorHAnsi"/>
                <w:color w:val="000000" w:themeColor="text1"/>
                <w:sz w:val="18"/>
                <w:szCs w:val="18"/>
              </w:rPr>
              <w:t xml:space="preserve"> or</w:t>
            </w:r>
          </w:p>
          <w:p w14:paraId="17EADC89" w14:textId="464AA429" w:rsidR="001E2300" w:rsidRPr="000503F5" w:rsidRDefault="001E2300" w:rsidP="001F2391">
            <w:pPr>
              <w:pStyle w:val="ListParagraph"/>
              <w:numPr>
                <w:ilvl w:val="0"/>
                <w:numId w:val="26"/>
              </w:numPr>
              <w:spacing w:after="0" w:line="240" w:lineRule="auto"/>
              <w:rPr>
                <w:color w:val="000000" w:themeColor="text1"/>
                <w:sz w:val="18"/>
                <w:szCs w:val="18"/>
              </w:rPr>
            </w:pPr>
            <w:r w:rsidRPr="000503F5">
              <w:rPr>
                <w:rFonts w:asciiTheme="minorHAnsi" w:hAnsiTheme="minorHAnsi"/>
                <w:color w:val="000000" w:themeColor="text1"/>
                <w:sz w:val="18"/>
                <w:szCs w:val="18"/>
              </w:rPr>
              <w:t xml:space="preserve">derived at any time from this Material, including the Material specified in </w:t>
            </w:r>
            <w:r w:rsidR="00477ABB" w:rsidRPr="000503F5">
              <w:rPr>
                <w:rFonts w:asciiTheme="minorHAnsi" w:hAnsiTheme="minorHAnsi"/>
                <w:color w:val="000000" w:themeColor="text1"/>
                <w:sz w:val="18"/>
                <w:szCs w:val="18"/>
              </w:rPr>
              <w:t>CB</w:t>
            </w:r>
            <w:r w:rsidR="0024435D" w:rsidRPr="000503F5">
              <w:rPr>
                <w:rFonts w:asciiTheme="minorHAnsi" w:hAnsiTheme="minorHAnsi"/>
                <w:color w:val="000000" w:themeColor="text1"/>
                <w:sz w:val="18"/>
                <w:szCs w:val="18"/>
              </w:rPr>
              <w:t>10</w:t>
            </w:r>
            <w:r w:rsidR="00330BE3" w:rsidRPr="000503F5">
              <w:rPr>
                <w:rFonts w:asciiTheme="minorHAnsi" w:hAnsiTheme="minorHAnsi"/>
                <w:color w:val="000000" w:themeColor="text1"/>
                <w:sz w:val="18"/>
                <w:szCs w:val="18"/>
              </w:rPr>
              <w:t>.</w:t>
            </w:r>
            <w:r w:rsidRPr="000503F5">
              <w:rPr>
                <w:rFonts w:asciiTheme="minorHAnsi" w:hAnsiTheme="minorHAnsi"/>
                <w:color w:val="000000" w:themeColor="text1"/>
                <w:sz w:val="18"/>
                <w:szCs w:val="18"/>
              </w:rPr>
              <w:t>2, but does not include Reporting Material or Activity Material.</w:t>
            </w:r>
          </w:p>
          <w:p w14:paraId="281B1FAF" w14:textId="77777777" w:rsidR="00330BE3" w:rsidRPr="000503F5" w:rsidRDefault="00330BE3" w:rsidP="00330BE3">
            <w:pPr>
              <w:ind w:left="720"/>
              <w:rPr>
                <w:color w:val="000000" w:themeColor="text1"/>
                <w:sz w:val="18"/>
                <w:szCs w:val="18"/>
              </w:rPr>
            </w:pPr>
          </w:p>
          <w:p w14:paraId="339B31A0" w14:textId="753C899D" w:rsidR="001E2300" w:rsidRPr="000503F5" w:rsidRDefault="00C302CD" w:rsidP="001E2300">
            <w:pPr>
              <w:rPr>
                <w:color w:val="000000" w:themeColor="text1"/>
                <w:sz w:val="18"/>
                <w:szCs w:val="18"/>
              </w:rPr>
            </w:pPr>
            <w:r w:rsidRPr="000503F5">
              <w:rPr>
                <w:color w:val="000000" w:themeColor="text1"/>
                <w:sz w:val="18"/>
                <w:szCs w:val="18"/>
              </w:rPr>
              <w:t>CB</w:t>
            </w:r>
            <w:r w:rsidR="0024435D" w:rsidRPr="000503F5">
              <w:rPr>
                <w:color w:val="000000" w:themeColor="text1"/>
                <w:sz w:val="18"/>
                <w:szCs w:val="18"/>
              </w:rPr>
              <w:t>10</w:t>
            </w:r>
            <w:r w:rsidR="001E2300" w:rsidRPr="000503F5">
              <w:rPr>
                <w:color w:val="000000" w:themeColor="text1"/>
                <w:sz w:val="18"/>
                <w:szCs w:val="18"/>
              </w:rPr>
              <w:t>.2</w:t>
            </w:r>
            <w:r w:rsidR="001E2300" w:rsidRPr="000503F5">
              <w:rPr>
                <w:color w:val="000000" w:themeColor="text1"/>
                <w:sz w:val="18"/>
                <w:szCs w:val="18"/>
              </w:rPr>
              <w:tab/>
              <w:t>The Commonwealth agrees to provide the following Material to the Grantee:</w:t>
            </w:r>
          </w:p>
          <w:p w14:paraId="63CB91AD" w14:textId="388883F9" w:rsidR="001E2300" w:rsidRPr="000503F5" w:rsidRDefault="001E2300" w:rsidP="001F2391">
            <w:pPr>
              <w:pStyle w:val="ListParagraph"/>
              <w:numPr>
                <w:ilvl w:val="0"/>
                <w:numId w:val="27"/>
              </w:numPr>
              <w:spacing w:after="0" w:line="240" w:lineRule="auto"/>
              <w:rPr>
                <w:color w:val="000000" w:themeColor="text1"/>
                <w:sz w:val="18"/>
                <w:szCs w:val="18"/>
              </w:rPr>
            </w:pPr>
            <w:r w:rsidRPr="000503F5">
              <w:rPr>
                <w:color w:val="000000" w:themeColor="text1"/>
                <w:sz w:val="18"/>
                <w:szCs w:val="18"/>
                <w:highlight w:val="yellow"/>
              </w:rPr>
              <w:t>[</w:t>
            </w:r>
            <w:r w:rsidRPr="000503F5">
              <w:rPr>
                <w:i/>
                <w:color w:val="000000" w:themeColor="text1"/>
                <w:sz w:val="18"/>
                <w:szCs w:val="18"/>
                <w:highlight w:val="yellow"/>
              </w:rPr>
              <w:t>insert details</w:t>
            </w:r>
            <w:r w:rsidRPr="000503F5">
              <w:rPr>
                <w:color w:val="000000" w:themeColor="text1"/>
                <w:sz w:val="18"/>
                <w:szCs w:val="18"/>
                <w:highlight w:val="yellow"/>
              </w:rPr>
              <w:t>]</w:t>
            </w:r>
            <w:r w:rsidRPr="000503F5">
              <w:rPr>
                <w:color w:val="000000" w:themeColor="text1"/>
                <w:sz w:val="18"/>
                <w:szCs w:val="18"/>
              </w:rPr>
              <w:t xml:space="preserve"> [OR]</w:t>
            </w:r>
            <w:r w:rsidRPr="000503F5">
              <w:rPr>
                <w:i/>
                <w:color w:val="000000" w:themeColor="text1"/>
                <w:sz w:val="18"/>
                <w:szCs w:val="18"/>
              </w:rPr>
              <w:t xml:space="preserve"> </w:t>
            </w:r>
            <w:r w:rsidRPr="000503F5">
              <w:rPr>
                <w:color w:val="000000" w:themeColor="text1"/>
                <w:sz w:val="18"/>
                <w:szCs w:val="18"/>
              </w:rPr>
              <w:t>Not Applicable</w:t>
            </w:r>
          </w:p>
          <w:p w14:paraId="13A08FCA" w14:textId="77777777" w:rsidR="00330BE3" w:rsidRPr="000503F5" w:rsidRDefault="00330BE3" w:rsidP="001E2300">
            <w:pPr>
              <w:rPr>
                <w:color w:val="000000" w:themeColor="text1"/>
                <w:sz w:val="18"/>
                <w:szCs w:val="18"/>
              </w:rPr>
            </w:pPr>
          </w:p>
          <w:p w14:paraId="11B8E81E" w14:textId="6B4D8CF5" w:rsidR="001E2300" w:rsidRPr="000503F5" w:rsidRDefault="00C302CD" w:rsidP="001E2300">
            <w:pPr>
              <w:rPr>
                <w:color w:val="000000" w:themeColor="text1"/>
                <w:sz w:val="18"/>
                <w:szCs w:val="18"/>
              </w:rPr>
            </w:pPr>
            <w:r w:rsidRPr="000503F5">
              <w:rPr>
                <w:color w:val="000000" w:themeColor="text1"/>
                <w:sz w:val="18"/>
                <w:szCs w:val="18"/>
              </w:rPr>
              <w:t>CB</w:t>
            </w:r>
            <w:r w:rsidR="0024435D" w:rsidRPr="000503F5">
              <w:rPr>
                <w:color w:val="000000" w:themeColor="text1"/>
                <w:sz w:val="18"/>
                <w:szCs w:val="18"/>
              </w:rPr>
              <w:t>10</w:t>
            </w:r>
            <w:r w:rsidR="00330BE3" w:rsidRPr="000503F5">
              <w:rPr>
                <w:color w:val="000000" w:themeColor="text1"/>
                <w:sz w:val="18"/>
                <w:szCs w:val="18"/>
              </w:rPr>
              <w:t>.</w:t>
            </w:r>
            <w:r w:rsidR="001E2300" w:rsidRPr="000503F5">
              <w:rPr>
                <w:color w:val="000000" w:themeColor="text1"/>
                <w:sz w:val="18"/>
                <w:szCs w:val="18"/>
              </w:rPr>
              <w:t>3</w:t>
            </w:r>
            <w:r w:rsidR="001E2300" w:rsidRPr="000503F5">
              <w:rPr>
                <w:color w:val="000000" w:themeColor="text1"/>
                <w:sz w:val="18"/>
                <w:szCs w:val="18"/>
              </w:rPr>
              <w:tab/>
              <w:t>Nothing in this Agreement affects the ownership of Commonwealth Material.</w:t>
            </w:r>
          </w:p>
          <w:p w14:paraId="7DAD6F0E" w14:textId="77777777" w:rsidR="00330BE3" w:rsidRPr="000503F5" w:rsidRDefault="00330BE3" w:rsidP="001E2300">
            <w:pPr>
              <w:rPr>
                <w:color w:val="000000" w:themeColor="text1"/>
                <w:sz w:val="18"/>
                <w:szCs w:val="18"/>
              </w:rPr>
            </w:pPr>
          </w:p>
          <w:p w14:paraId="018A7A14" w14:textId="2A1FC791" w:rsidR="001E2300" w:rsidRPr="000503F5" w:rsidRDefault="00C302CD" w:rsidP="001E2300">
            <w:pPr>
              <w:rPr>
                <w:color w:val="000000" w:themeColor="text1"/>
                <w:sz w:val="18"/>
                <w:szCs w:val="18"/>
              </w:rPr>
            </w:pPr>
            <w:r w:rsidRPr="000503F5">
              <w:rPr>
                <w:color w:val="000000" w:themeColor="text1"/>
                <w:sz w:val="18"/>
                <w:szCs w:val="18"/>
              </w:rPr>
              <w:t>CB</w:t>
            </w:r>
            <w:r w:rsidR="0024435D" w:rsidRPr="000503F5">
              <w:rPr>
                <w:color w:val="000000" w:themeColor="text1"/>
                <w:sz w:val="18"/>
                <w:szCs w:val="18"/>
              </w:rPr>
              <w:t>10</w:t>
            </w:r>
            <w:r w:rsidR="001E2300" w:rsidRPr="000503F5">
              <w:rPr>
                <w:color w:val="000000" w:themeColor="text1"/>
                <w:sz w:val="18"/>
                <w:szCs w:val="18"/>
              </w:rPr>
              <w:t>.4</w:t>
            </w:r>
            <w:r w:rsidR="001E2300" w:rsidRPr="000503F5">
              <w:rPr>
                <w:color w:val="000000" w:themeColor="text1"/>
                <w:sz w:val="18"/>
                <w:szCs w:val="18"/>
              </w:rPr>
              <w:tab/>
              <w:t xml:space="preserve">The Commonwealth grants the Grantee a licence to use the Commonwealth Material for the sole purpose of performing the Activity in accordance with this Agreement. The Grantee </w:t>
            </w:r>
            <w:r w:rsidR="005553BE" w:rsidRPr="000503F5">
              <w:rPr>
                <w:color w:val="000000" w:themeColor="text1"/>
                <w:sz w:val="18"/>
                <w:szCs w:val="18"/>
              </w:rPr>
              <w:t>agrees to</w:t>
            </w:r>
            <w:r w:rsidR="001E2300" w:rsidRPr="000503F5">
              <w:rPr>
                <w:color w:val="000000" w:themeColor="text1"/>
                <w:sz w:val="18"/>
                <w:szCs w:val="18"/>
              </w:rPr>
              <w:t xml:space="preserve"> return </w:t>
            </w:r>
            <w:r w:rsidR="00330BE3" w:rsidRPr="000503F5">
              <w:rPr>
                <w:color w:val="000000" w:themeColor="text1"/>
                <w:sz w:val="18"/>
                <w:szCs w:val="18"/>
              </w:rPr>
              <w:t xml:space="preserve">or destroy </w:t>
            </w:r>
            <w:r w:rsidR="001E2300" w:rsidRPr="000503F5">
              <w:rPr>
                <w:color w:val="000000" w:themeColor="text1"/>
                <w:sz w:val="18"/>
                <w:szCs w:val="18"/>
              </w:rPr>
              <w:t>all copies of the Commonwealth Material at the expiration or earlier termination of this Agreement</w:t>
            </w:r>
            <w:r w:rsidR="005553BE" w:rsidRPr="000503F5">
              <w:rPr>
                <w:color w:val="000000" w:themeColor="text1"/>
                <w:sz w:val="18"/>
                <w:szCs w:val="18"/>
              </w:rPr>
              <w:t xml:space="preserve"> </w:t>
            </w:r>
            <w:r w:rsidR="004747AE" w:rsidRPr="000503F5">
              <w:rPr>
                <w:color w:val="000000" w:themeColor="text1"/>
                <w:sz w:val="18"/>
                <w:szCs w:val="18"/>
              </w:rPr>
              <w:t>as directed by the Commonwealth</w:t>
            </w:r>
            <w:r w:rsidR="001E2300" w:rsidRPr="000503F5">
              <w:rPr>
                <w:color w:val="000000" w:themeColor="text1"/>
                <w:sz w:val="18"/>
                <w:szCs w:val="18"/>
              </w:rPr>
              <w:t>.</w:t>
            </w:r>
          </w:p>
          <w:p w14:paraId="387A0CD6" w14:textId="77777777" w:rsidR="00330BE3" w:rsidRPr="000503F5" w:rsidRDefault="00330BE3" w:rsidP="001E2300">
            <w:pPr>
              <w:rPr>
                <w:color w:val="000000" w:themeColor="text1"/>
                <w:sz w:val="18"/>
                <w:szCs w:val="18"/>
              </w:rPr>
            </w:pPr>
          </w:p>
          <w:p w14:paraId="3D4B30BB" w14:textId="42580046" w:rsidR="001E2300" w:rsidRPr="000503F5" w:rsidRDefault="00C302CD" w:rsidP="001E2300">
            <w:pPr>
              <w:rPr>
                <w:color w:val="000000" w:themeColor="text1"/>
                <w:sz w:val="18"/>
                <w:szCs w:val="18"/>
              </w:rPr>
            </w:pPr>
            <w:r w:rsidRPr="000503F5">
              <w:rPr>
                <w:color w:val="000000" w:themeColor="text1"/>
                <w:sz w:val="18"/>
                <w:szCs w:val="18"/>
              </w:rPr>
              <w:t>CB</w:t>
            </w:r>
            <w:r w:rsidR="0024435D" w:rsidRPr="000503F5">
              <w:rPr>
                <w:color w:val="000000" w:themeColor="text1"/>
                <w:sz w:val="18"/>
                <w:szCs w:val="18"/>
              </w:rPr>
              <w:t>10</w:t>
            </w:r>
            <w:r w:rsidR="001E2300" w:rsidRPr="000503F5">
              <w:rPr>
                <w:color w:val="000000" w:themeColor="text1"/>
                <w:sz w:val="18"/>
                <w:szCs w:val="18"/>
              </w:rPr>
              <w:t>.5</w:t>
            </w:r>
            <w:r w:rsidR="001E2300" w:rsidRPr="000503F5">
              <w:rPr>
                <w:color w:val="000000" w:themeColor="text1"/>
                <w:sz w:val="18"/>
                <w:szCs w:val="18"/>
              </w:rPr>
              <w:tab/>
              <w:t>The Commonwealth agrees to provide the following facilities and assistance to the Grantee for the purpose of the Activity:</w:t>
            </w:r>
          </w:p>
          <w:p w14:paraId="089943B6" w14:textId="683BC172" w:rsidR="001E2300" w:rsidRPr="000503F5" w:rsidRDefault="001E2300" w:rsidP="001F2391">
            <w:pPr>
              <w:pStyle w:val="ListParagraph"/>
              <w:numPr>
                <w:ilvl w:val="0"/>
                <w:numId w:val="59"/>
              </w:numPr>
              <w:spacing w:after="0" w:line="240" w:lineRule="auto"/>
              <w:rPr>
                <w:color w:val="000000" w:themeColor="text1"/>
                <w:sz w:val="18"/>
                <w:szCs w:val="18"/>
              </w:rPr>
            </w:pPr>
            <w:r w:rsidRPr="000503F5">
              <w:rPr>
                <w:color w:val="000000" w:themeColor="text1"/>
                <w:sz w:val="18"/>
                <w:szCs w:val="18"/>
                <w:highlight w:val="yellow"/>
              </w:rPr>
              <w:t>[</w:t>
            </w:r>
            <w:r w:rsidRPr="000503F5">
              <w:rPr>
                <w:i/>
                <w:color w:val="000000" w:themeColor="text1"/>
                <w:sz w:val="18"/>
                <w:szCs w:val="18"/>
                <w:highlight w:val="yellow"/>
              </w:rPr>
              <w:t>insert details</w:t>
            </w:r>
            <w:r w:rsidRPr="000503F5">
              <w:rPr>
                <w:color w:val="000000" w:themeColor="text1"/>
                <w:sz w:val="18"/>
                <w:szCs w:val="18"/>
                <w:highlight w:val="yellow"/>
              </w:rPr>
              <w:t>]</w:t>
            </w:r>
            <w:r w:rsidRPr="000503F5">
              <w:rPr>
                <w:color w:val="000000" w:themeColor="text1"/>
                <w:sz w:val="18"/>
                <w:szCs w:val="18"/>
              </w:rPr>
              <w:t xml:space="preserve"> [OR] Not Applicable</w:t>
            </w:r>
          </w:p>
          <w:p w14:paraId="7AC7656B" w14:textId="77777777" w:rsidR="00330BE3" w:rsidRPr="000503F5" w:rsidRDefault="00330BE3" w:rsidP="001E2300">
            <w:pPr>
              <w:rPr>
                <w:bCs/>
                <w:color w:val="000000" w:themeColor="text1"/>
                <w:sz w:val="18"/>
                <w:szCs w:val="18"/>
              </w:rPr>
            </w:pPr>
          </w:p>
          <w:p w14:paraId="4E8AC4F0" w14:textId="19D4B464" w:rsidR="001E2300" w:rsidRPr="000503F5" w:rsidRDefault="00C302CD" w:rsidP="001E2300">
            <w:pPr>
              <w:rPr>
                <w:bCs/>
                <w:color w:val="000000" w:themeColor="text1"/>
                <w:sz w:val="18"/>
                <w:szCs w:val="18"/>
              </w:rPr>
            </w:pPr>
            <w:r w:rsidRPr="000503F5">
              <w:rPr>
                <w:bCs/>
                <w:color w:val="000000" w:themeColor="text1"/>
                <w:sz w:val="18"/>
                <w:szCs w:val="18"/>
              </w:rPr>
              <w:t>CB</w:t>
            </w:r>
            <w:r w:rsidR="0024435D" w:rsidRPr="000503F5">
              <w:rPr>
                <w:bCs/>
                <w:color w:val="000000" w:themeColor="text1"/>
                <w:sz w:val="18"/>
                <w:szCs w:val="18"/>
              </w:rPr>
              <w:t>10</w:t>
            </w:r>
            <w:r w:rsidR="00330BE3" w:rsidRPr="000503F5">
              <w:rPr>
                <w:bCs/>
                <w:color w:val="000000" w:themeColor="text1"/>
                <w:sz w:val="18"/>
                <w:szCs w:val="18"/>
              </w:rPr>
              <w:t>.</w:t>
            </w:r>
            <w:r w:rsidR="001E2300" w:rsidRPr="000503F5">
              <w:rPr>
                <w:bCs/>
                <w:color w:val="000000" w:themeColor="text1"/>
                <w:sz w:val="18"/>
                <w:szCs w:val="18"/>
              </w:rPr>
              <w:t>6</w:t>
            </w:r>
            <w:r w:rsidR="001E2300" w:rsidRPr="000503F5">
              <w:rPr>
                <w:bCs/>
                <w:color w:val="000000" w:themeColor="text1"/>
                <w:sz w:val="18"/>
                <w:szCs w:val="18"/>
              </w:rPr>
              <w:tab/>
              <w:t>The Grantee agrees to comply with any directions or requirements notified by the Commonwealth when accessing the facilities and assistance</w:t>
            </w:r>
            <w:r w:rsidR="00330BE3" w:rsidRPr="000503F5">
              <w:rPr>
                <w:bCs/>
                <w:color w:val="000000" w:themeColor="text1"/>
                <w:sz w:val="18"/>
                <w:szCs w:val="18"/>
              </w:rPr>
              <w:t xml:space="preserve"> or using and storing the Commonwealth Material</w:t>
            </w:r>
            <w:r w:rsidR="001E2300" w:rsidRPr="000503F5">
              <w:rPr>
                <w:bCs/>
                <w:color w:val="000000" w:themeColor="text1"/>
                <w:sz w:val="18"/>
                <w:szCs w:val="18"/>
              </w:rPr>
              <w:t>.</w:t>
            </w:r>
          </w:p>
          <w:p w14:paraId="3CB209D3" w14:textId="77777777" w:rsidR="001E2300" w:rsidRPr="000503F5" w:rsidRDefault="001E2300" w:rsidP="001E2300">
            <w:pPr>
              <w:keepNext/>
              <w:keepLines/>
              <w:outlineLvl w:val="1"/>
              <w:rPr>
                <w:color w:val="000000" w:themeColor="text1"/>
                <w:sz w:val="18"/>
                <w:szCs w:val="18"/>
              </w:rPr>
            </w:pPr>
          </w:p>
        </w:tc>
        <w:tc>
          <w:tcPr>
            <w:tcW w:w="11476" w:type="dxa"/>
            <w:tcBorders>
              <w:top w:val="thinThickThinMediumGap" w:sz="24" w:space="0" w:color="000000"/>
            </w:tcBorders>
          </w:tcPr>
          <w:p w14:paraId="152FA6F1" w14:textId="77777777" w:rsidR="001E2300" w:rsidRPr="000503F5" w:rsidRDefault="001E2300" w:rsidP="001E2300">
            <w:pPr>
              <w:keepNext/>
              <w:keepLines/>
              <w:outlineLvl w:val="1"/>
              <w:rPr>
                <w:b/>
                <w:color w:val="000000" w:themeColor="text1"/>
                <w:sz w:val="18"/>
                <w:szCs w:val="18"/>
              </w:rPr>
            </w:pPr>
          </w:p>
        </w:tc>
      </w:tr>
      <w:tr w:rsidR="001E2300" w:rsidRPr="005127C4" w14:paraId="2A82FB0F" w14:textId="77777777" w:rsidTr="00D10EBF">
        <w:trPr>
          <w:jc w:val="center"/>
        </w:trPr>
        <w:tc>
          <w:tcPr>
            <w:tcW w:w="1552" w:type="dxa"/>
            <w:tcBorders>
              <w:bottom w:val="single" w:sz="4" w:space="0" w:color="auto"/>
            </w:tcBorders>
          </w:tcPr>
          <w:p w14:paraId="656DD9B6" w14:textId="77777777" w:rsidR="001E2300" w:rsidRPr="000503F5" w:rsidRDefault="001E2300" w:rsidP="001E2300">
            <w:pPr>
              <w:rPr>
                <w:color w:val="000000" w:themeColor="text1"/>
                <w:sz w:val="18"/>
                <w:szCs w:val="18"/>
              </w:rPr>
            </w:pPr>
            <w:r w:rsidRPr="000503F5">
              <w:rPr>
                <w:color w:val="000000" w:themeColor="text1"/>
                <w:sz w:val="18"/>
                <w:szCs w:val="18"/>
              </w:rPr>
              <w:t>Policy intent</w:t>
            </w:r>
          </w:p>
        </w:tc>
        <w:tc>
          <w:tcPr>
            <w:tcW w:w="9639" w:type="dxa"/>
            <w:tcBorders>
              <w:bottom w:val="single" w:sz="4" w:space="0" w:color="auto"/>
            </w:tcBorders>
          </w:tcPr>
          <w:p w14:paraId="42461207" w14:textId="77777777" w:rsidR="001E2300" w:rsidRPr="000503F5" w:rsidRDefault="001E2300" w:rsidP="008C3A89">
            <w:pPr>
              <w:keepNext/>
              <w:keepLines/>
              <w:outlineLvl w:val="1"/>
              <w:rPr>
                <w:color w:val="000000" w:themeColor="text1"/>
                <w:sz w:val="18"/>
                <w:szCs w:val="18"/>
              </w:rPr>
            </w:pPr>
            <w:r w:rsidRPr="000503F5">
              <w:rPr>
                <w:color w:val="000000" w:themeColor="text1"/>
                <w:sz w:val="18"/>
                <w:szCs w:val="18"/>
              </w:rPr>
              <w:t xml:space="preserve">Specifies </w:t>
            </w:r>
            <w:r w:rsidR="008C3A89" w:rsidRPr="000503F5">
              <w:rPr>
                <w:color w:val="000000" w:themeColor="text1"/>
                <w:sz w:val="18"/>
                <w:szCs w:val="18"/>
              </w:rPr>
              <w:t>Grantee</w:t>
            </w:r>
            <w:r w:rsidRPr="000503F5">
              <w:rPr>
                <w:color w:val="000000" w:themeColor="text1"/>
                <w:sz w:val="18"/>
                <w:szCs w:val="18"/>
              </w:rPr>
              <w:t xml:space="preserve"> obligations in respect of </w:t>
            </w:r>
            <w:r w:rsidR="008C3A89" w:rsidRPr="000503F5">
              <w:rPr>
                <w:color w:val="000000" w:themeColor="text1"/>
                <w:sz w:val="18"/>
                <w:szCs w:val="18"/>
              </w:rPr>
              <w:t>Commonwealth Material</w:t>
            </w:r>
            <w:r w:rsidRPr="000503F5">
              <w:rPr>
                <w:color w:val="000000" w:themeColor="text1"/>
                <w:sz w:val="18"/>
                <w:szCs w:val="18"/>
              </w:rPr>
              <w:t>.</w:t>
            </w:r>
          </w:p>
          <w:p w14:paraId="152E7A80" w14:textId="77777777" w:rsidR="008C3A89" w:rsidRPr="000503F5" w:rsidRDefault="008C3A89" w:rsidP="008C3A89">
            <w:pPr>
              <w:keepNext/>
              <w:keepLines/>
              <w:outlineLvl w:val="1"/>
              <w:rPr>
                <w:color w:val="000000" w:themeColor="text1"/>
                <w:sz w:val="18"/>
                <w:szCs w:val="18"/>
              </w:rPr>
            </w:pPr>
          </w:p>
        </w:tc>
        <w:tc>
          <w:tcPr>
            <w:tcW w:w="11476" w:type="dxa"/>
            <w:tcBorders>
              <w:bottom w:val="single" w:sz="4" w:space="0" w:color="auto"/>
            </w:tcBorders>
          </w:tcPr>
          <w:p w14:paraId="331E3FD1" w14:textId="77777777" w:rsidR="001E2300" w:rsidRPr="000503F5" w:rsidRDefault="001E2300" w:rsidP="001E2300">
            <w:pPr>
              <w:keepNext/>
              <w:keepLines/>
              <w:outlineLvl w:val="1"/>
              <w:rPr>
                <w:i/>
                <w:color w:val="000000" w:themeColor="text1"/>
                <w:sz w:val="18"/>
                <w:szCs w:val="18"/>
              </w:rPr>
            </w:pPr>
          </w:p>
        </w:tc>
      </w:tr>
      <w:tr w:rsidR="001E2300" w:rsidRPr="005127C4" w14:paraId="7E65E771" w14:textId="77777777" w:rsidTr="00D10EBF">
        <w:trPr>
          <w:jc w:val="center"/>
        </w:trPr>
        <w:tc>
          <w:tcPr>
            <w:tcW w:w="1552" w:type="dxa"/>
            <w:tcBorders>
              <w:bottom w:val="single" w:sz="4" w:space="0" w:color="auto"/>
            </w:tcBorders>
          </w:tcPr>
          <w:p w14:paraId="7DE648E2" w14:textId="77777777" w:rsidR="001E2300" w:rsidRPr="000503F5" w:rsidRDefault="001E2300" w:rsidP="001E2300">
            <w:pPr>
              <w:rPr>
                <w:color w:val="000000" w:themeColor="text1"/>
                <w:sz w:val="18"/>
                <w:szCs w:val="18"/>
              </w:rPr>
            </w:pPr>
            <w:r w:rsidRPr="000503F5">
              <w:rPr>
                <w:color w:val="000000" w:themeColor="text1"/>
                <w:sz w:val="18"/>
                <w:szCs w:val="18"/>
              </w:rPr>
              <w:t>Risk/s to be mitigated</w:t>
            </w:r>
          </w:p>
          <w:p w14:paraId="06870F86" w14:textId="77777777" w:rsidR="001E2300" w:rsidRPr="000503F5" w:rsidRDefault="001E2300" w:rsidP="001E2300">
            <w:pPr>
              <w:rPr>
                <w:b/>
                <w:color w:val="000000" w:themeColor="text1"/>
                <w:sz w:val="18"/>
                <w:szCs w:val="18"/>
              </w:rPr>
            </w:pPr>
          </w:p>
        </w:tc>
        <w:tc>
          <w:tcPr>
            <w:tcW w:w="9639" w:type="dxa"/>
            <w:tcBorders>
              <w:bottom w:val="single" w:sz="4" w:space="0" w:color="auto"/>
            </w:tcBorders>
          </w:tcPr>
          <w:p w14:paraId="066B4041" w14:textId="77777777" w:rsidR="008C3A89" w:rsidRPr="000503F5" w:rsidRDefault="001E2300" w:rsidP="001E2300">
            <w:pPr>
              <w:keepNext/>
              <w:keepLines/>
              <w:outlineLvl w:val="1"/>
              <w:rPr>
                <w:color w:val="000000" w:themeColor="text1"/>
                <w:sz w:val="18"/>
                <w:szCs w:val="18"/>
              </w:rPr>
            </w:pPr>
            <w:r w:rsidRPr="000503F5">
              <w:rPr>
                <w:color w:val="000000" w:themeColor="text1"/>
                <w:sz w:val="18"/>
                <w:szCs w:val="18"/>
              </w:rPr>
              <w:t>- Grantee</w:t>
            </w:r>
            <w:r w:rsidR="008C3A89" w:rsidRPr="000503F5">
              <w:rPr>
                <w:color w:val="000000" w:themeColor="text1"/>
                <w:sz w:val="18"/>
                <w:szCs w:val="18"/>
              </w:rPr>
              <w:t xml:space="preserve"> makes unauthorised use of Commonwealth Material.</w:t>
            </w:r>
          </w:p>
          <w:p w14:paraId="5B8CB668" w14:textId="77777777" w:rsidR="001E2300" w:rsidRPr="000503F5" w:rsidRDefault="008C3A89" w:rsidP="001E2300">
            <w:pPr>
              <w:keepNext/>
              <w:keepLines/>
              <w:outlineLvl w:val="1"/>
              <w:rPr>
                <w:color w:val="000000" w:themeColor="text1"/>
                <w:sz w:val="18"/>
                <w:szCs w:val="18"/>
              </w:rPr>
            </w:pPr>
            <w:r w:rsidRPr="000503F5">
              <w:rPr>
                <w:color w:val="000000" w:themeColor="text1"/>
                <w:sz w:val="18"/>
                <w:szCs w:val="18"/>
              </w:rPr>
              <w:t>- Grantee fails to access, use or store Commonwealth Material as required</w:t>
            </w:r>
            <w:r w:rsidR="001E2300" w:rsidRPr="000503F5">
              <w:rPr>
                <w:color w:val="000000" w:themeColor="text1"/>
                <w:sz w:val="18"/>
                <w:szCs w:val="18"/>
              </w:rPr>
              <w:t>.</w:t>
            </w:r>
          </w:p>
          <w:p w14:paraId="403EA7D8" w14:textId="77777777" w:rsidR="001E2300" w:rsidRPr="000503F5" w:rsidRDefault="001E2300" w:rsidP="001E2300">
            <w:pPr>
              <w:keepNext/>
              <w:keepLines/>
              <w:outlineLvl w:val="1"/>
              <w:rPr>
                <w:color w:val="000000" w:themeColor="text1"/>
                <w:sz w:val="18"/>
                <w:szCs w:val="18"/>
              </w:rPr>
            </w:pPr>
          </w:p>
        </w:tc>
        <w:tc>
          <w:tcPr>
            <w:tcW w:w="11476" w:type="dxa"/>
            <w:tcBorders>
              <w:bottom w:val="single" w:sz="4" w:space="0" w:color="auto"/>
            </w:tcBorders>
          </w:tcPr>
          <w:p w14:paraId="3EB9F12B" w14:textId="77777777" w:rsidR="001E2300" w:rsidRPr="000503F5" w:rsidRDefault="001E2300" w:rsidP="001E2300">
            <w:pPr>
              <w:keepNext/>
              <w:keepLines/>
              <w:outlineLvl w:val="1"/>
              <w:rPr>
                <w:i/>
                <w:color w:val="000000" w:themeColor="text1"/>
                <w:sz w:val="18"/>
                <w:szCs w:val="18"/>
              </w:rPr>
            </w:pPr>
          </w:p>
        </w:tc>
      </w:tr>
    </w:tbl>
    <w:p w14:paraId="181705CD" w14:textId="77777777" w:rsidR="005D29BB" w:rsidRPr="000503F5" w:rsidRDefault="005D29BB">
      <w:pPr>
        <w:rPr>
          <w:color w:val="000000" w:themeColor="text1"/>
        </w:rPr>
      </w:pPr>
    </w:p>
    <w:tbl>
      <w:tblPr>
        <w:tblStyle w:val="TableGrid"/>
        <w:tblW w:w="22675" w:type="dxa"/>
        <w:jc w:val="center"/>
        <w:tblLook w:val="0420" w:firstRow="1" w:lastRow="0" w:firstColumn="0" w:lastColumn="0" w:noHBand="0" w:noVBand="1"/>
        <w:tblCaption w:val="Jurisdiction"/>
        <w:tblDescription w:val="A clause can be inserted to specify which jurisdiction's laws apply"/>
      </w:tblPr>
      <w:tblGrid>
        <w:gridCol w:w="1552"/>
        <w:gridCol w:w="9639"/>
        <w:gridCol w:w="11484"/>
      </w:tblGrid>
      <w:tr w:rsidR="001E2300" w:rsidRPr="005127C4" w14:paraId="766AD965" w14:textId="77777777" w:rsidTr="001107A0">
        <w:trPr>
          <w:tblHeader/>
          <w:jc w:val="center"/>
        </w:trPr>
        <w:tc>
          <w:tcPr>
            <w:tcW w:w="1552" w:type="dxa"/>
            <w:tcBorders>
              <w:top w:val="thinThickThinMediumGap" w:sz="24" w:space="0" w:color="000000"/>
            </w:tcBorders>
          </w:tcPr>
          <w:p w14:paraId="266CDEAD" w14:textId="6DA03280" w:rsidR="001E2300" w:rsidRPr="000503F5" w:rsidRDefault="00C302CD" w:rsidP="0024435D">
            <w:pPr>
              <w:rPr>
                <w:b/>
                <w:color w:val="000000" w:themeColor="text1"/>
                <w:sz w:val="18"/>
                <w:szCs w:val="18"/>
              </w:rPr>
            </w:pPr>
            <w:r w:rsidRPr="000503F5">
              <w:rPr>
                <w:b/>
                <w:color w:val="000000" w:themeColor="text1"/>
                <w:sz w:val="18"/>
                <w:szCs w:val="18"/>
              </w:rPr>
              <w:t>CB</w:t>
            </w:r>
            <w:r w:rsidR="0024435D" w:rsidRPr="000503F5">
              <w:rPr>
                <w:b/>
                <w:color w:val="000000" w:themeColor="text1"/>
                <w:sz w:val="18"/>
                <w:szCs w:val="18"/>
              </w:rPr>
              <w:t>11</w:t>
            </w:r>
            <w:r w:rsidR="00647D54" w:rsidRPr="000503F5">
              <w:rPr>
                <w:b/>
                <w:color w:val="000000" w:themeColor="text1"/>
                <w:sz w:val="18"/>
                <w:szCs w:val="18"/>
              </w:rPr>
              <w:t xml:space="preserve">. </w:t>
            </w:r>
            <w:r w:rsidR="001E2300" w:rsidRPr="000503F5">
              <w:rPr>
                <w:b/>
                <w:color w:val="000000" w:themeColor="text1"/>
                <w:sz w:val="18"/>
                <w:szCs w:val="18"/>
              </w:rPr>
              <w:t xml:space="preserve">Jurisdiction </w:t>
            </w:r>
          </w:p>
        </w:tc>
        <w:tc>
          <w:tcPr>
            <w:tcW w:w="9639" w:type="dxa"/>
            <w:tcBorders>
              <w:top w:val="thinThickThinMediumGap" w:sz="24" w:space="0" w:color="000000"/>
            </w:tcBorders>
          </w:tcPr>
          <w:p w14:paraId="39A759CE" w14:textId="6F6F38D5" w:rsidR="001E2300" w:rsidRPr="000503F5" w:rsidRDefault="00C302CD" w:rsidP="001E2300">
            <w:pPr>
              <w:rPr>
                <w:bCs/>
                <w:color w:val="000000" w:themeColor="text1"/>
                <w:sz w:val="18"/>
                <w:szCs w:val="18"/>
              </w:rPr>
            </w:pPr>
            <w:r w:rsidRPr="000503F5">
              <w:rPr>
                <w:bCs/>
                <w:color w:val="000000" w:themeColor="text1"/>
                <w:sz w:val="18"/>
                <w:szCs w:val="18"/>
              </w:rPr>
              <w:t>CB</w:t>
            </w:r>
            <w:r w:rsidR="0024435D" w:rsidRPr="000503F5">
              <w:rPr>
                <w:bCs/>
                <w:color w:val="000000" w:themeColor="text1"/>
                <w:sz w:val="18"/>
                <w:szCs w:val="18"/>
              </w:rPr>
              <w:t>11</w:t>
            </w:r>
            <w:r w:rsidR="001E2300" w:rsidRPr="000503F5">
              <w:rPr>
                <w:bCs/>
                <w:color w:val="000000" w:themeColor="text1"/>
                <w:sz w:val="18"/>
                <w:szCs w:val="18"/>
              </w:rPr>
              <w:t>.1</w:t>
            </w:r>
            <w:r w:rsidR="001E2300" w:rsidRPr="000503F5">
              <w:rPr>
                <w:bCs/>
                <w:color w:val="000000" w:themeColor="text1"/>
                <w:sz w:val="18"/>
                <w:szCs w:val="18"/>
              </w:rPr>
              <w:tab/>
              <w:t>This Agreement is governed by the law of [</w:t>
            </w:r>
            <w:r w:rsidR="001E2300" w:rsidRPr="000503F5">
              <w:rPr>
                <w:bCs/>
                <w:i/>
                <w:color w:val="000000" w:themeColor="text1"/>
                <w:sz w:val="18"/>
                <w:szCs w:val="18"/>
              </w:rPr>
              <w:t>insert jurisdiction</w:t>
            </w:r>
            <w:r w:rsidR="001E2300" w:rsidRPr="000503F5">
              <w:rPr>
                <w:bCs/>
                <w:color w:val="000000" w:themeColor="text1"/>
                <w:sz w:val="18"/>
                <w:szCs w:val="18"/>
              </w:rPr>
              <w:t>].</w:t>
            </w:r>
          </w:p>
          <w:p w14:paraId="642D0E33" w14:textId="77777777" w:rsidR="001E2300" w:rsidRPr="000503F5" w:rsidRDefault="001E2300" w:rsidP="001E2300">
            <w:pPr>
              <w:keepNext/>
              <w:keepLines/>
              <w:outlineLvl w:val="1"/>
              <w:rPr>
                <w:i/>
                <w:color w:val="000000" w:themeColor="text1"/>
                <w:sz w:val="18"/>
                <w:szCs w:val="18"/>
              </w:rPr>
            </w:pPr>
          </w:p>
        </w:tc>
        <w:tc>
          <w:tcPr>
            <w:tcW w:w="11484" w:type="dxa"/>
            <w:tcBorders>
              <w:top w:val="thinThickThinMediumGap" w:sz="24" w:space="0" w:color="000000"/>
            </w:tcBorders>
          </w:tcPr>
          <w:p w14:paraId="2F86969E" w14:textId="77777777" w:rsidR="001E2300" w:rsidRPr="000503F5" w:rsidRDefault="001E2300" w:rsidP="001E2300">
            <w:pPr>
              <w:pStyle w:val="CommentText"/>
              <w:rPr>
                <w:i/>
                <w:color w:val="000000" w:themeColor="text1"/>
                <w:sz w:val="18"/>
                <w:szCs w:val="18"/>
              </w:rPr>
            </w:pPr>
          </w:p>
          <w:p w14:paraId="594CE7F0" w14:textId="77777777" w:rsidR="001E2300" w:rsidRPr="000503F5" w:rsidRDefault="001E2300" w:rsidP="001E2300">
            <w:pPr>
              <w:pStyle w:val="CommentText"/>
              <w:rPr>
                <w:i/>
                <w:color w:val="000000" w:themeColor="text1"/>
                <w:sz w:val="18"/>
                <w:szCs w:val="18"/>
              </w:rPr>
            </w:pPr>
          </w:p>
        </w:tc>
      </w:tr>
      <w:tr w:rsidR="001E2300" w:rsidRPr="005127C4" w14:paraId="4578A91B" w14:textId="77777777" w:rsidTr="00D10EBF">
        <w:trPr>
          <w:jc w:val="center"/>
        </w:trPr>
        <w:tc>
          <w:tcPr>
            <w:tcW w:w="1552" w:type="dxa"/>
            <w:tcBorders>
              <w:bottom w:val="single" w:sz="4" w:space="0" w:color="auto"/>
            </w:tcBorders>
          </w:tcPr>
          <w:p w14:paraId="7C22F784" w14:textId="77777777" w:rsidR="001E2300" w:rsidRPr="000503F5" w:rsidRDefault="001E2300" w:rsidP="001E2300">
            <w:pPr>
              <w:rPr>
                <w:color w:val="000000" w:themeColor="text1"/>
                <w:sz w:val="18"/>
                <w:szCs w:val="18"/>
              </w:rPr>
            </w:pPr>
            <w:r w:rsidRPr="000503F5">
              <w:rPr>
                <w:color w:val="000000" w:themeColor="text1"/>
                <w:sz w:val="18"/>
                <w:szCs w:val="18"/>
              </w:rPr>
              <w:t>Policy intent</w:t>
            </w:r>
          </w:p>
        </w:tc>
        <w:tc>
          <w:tcPr>
            <w:tcW w:w="9639" w:type="dxa"/>
            <w:tcBorders>
              <w:bottom w:val="single" w:sz="4" w:space="0" w:color="auto"/>
            </w:tcBorders>
          </w:tcPr>
          <w:p w14:paraId="647E7EA8" w14:textId="77777777" w:rsidR="001E2300" w:rsidRPr="000503F5" w:rsidRDefault="00D64C3E" w:rsidP="001E2300">
            <w:pPr>
              <w:rPr>
                <w:color w:val="000000" w:themeColor="text1"/>
                <w:sz w:val="18"/>
                <w:szCs w:val="18"/>
              </w:rPr>
            </w:pPr>
            <w:r w:rsidRPr="000503F5">
              <w:rPr>
                <w:color w:val="000000" w:themeColor="text1"/>
                <w:sz w:val="18"/>
                <w:szCs w:val="18"/>
              </w:rPr>
              <w:t>Specifies the laws applicable to the Agreement</w:t>
            </w:r>
            <w:r w:rsidR="001E2300" w:rsidRPr="000503F5">
              <w:rPr>
                <w:color w:val="000000" w:themeColor="text1"/>
                <w:sz w:val="18"/>
                <w:szCs w:val="18"/>
              </w:rPr>
              <w:t xml:space="preserve">.  </w:t>
            </w:r>
          </w:p>
          <w:p w14:paraId="63CDEF09" w14:textId="77777777" w:rsidR="001E2300" w:rsidRPr="000503F5" w:rsidRDefault="001E2300" w:rsidP="001E2300">
            <w:pPr>
              <w:pStyle w:val="CommentText"/>
              <w:rPr>
                <w:color w:val="000000" w:themeColor="text1"/>
                <w:sz w:val="18"/>
                <w:szCs w:val="18"/>
              </w:rPr>
            </w:pPr>
          </w:p>
        </w:tc>
        <w:tc>
          <w:tcPr>
            <w:tcW w:w="11484" w:type="dxa"/>
            <w:tcBorders>
              <w:bottom w:val="single" w:sz="4" w:space="0" w:color="auto"/>
            </w:tcBorders>
          </w:tcPr>
          <w:p w14:paraId="6E581DB5" w14:textId="77777777" w:rsidR="001E2300" w:rsidRPr="000503F5" w:rsidRDefault="001E2300" w:rsidP="001E2300">
            <w:pPr>
              <w:pStyle w:val="CommentText"/>
              <w:rPr>
                <w:i/>
                <w:color w:val="000000" w:themeColor="text1"/>
                <w:sz w:val="18"/>
                <w:szCs w:val="18"/>
              </w:rPr>
            </w:pPr>
          </w:p>
        </w:tc>
      </w:tr>
      <w:tr w:rsidR="001E2300" w:rsidRPr="005127C4" w14:paraId="3FBB5B63" w14:textId="77777777" w:rsidTr="00D10EBF">
        <w:trPr>
          <w:trHeight w:val="840"/>
          <w:jc w:val="center"/>
        </w:trPr>
        <w:tc>
          <w:tcPr>
            <w:tcW w:w="1552" w:type="dxa"/>
            <w:tcBorders>
              <w:bottom w:val="single" w:sz="4" w:space="0" w:color="auto"/>
            </w:tcBorders>
          </w:tcPr>
          <w:p w14:paraId="40FC507E" w14:textId="471F0FFD" w:rsidR="001E2300" w:rsidRPr="000503F5" w:rsidRDefault="001E2300" w:rsidP="001E2300">
            <w:pPr>
              <w:rPr>
                <w:color w:val="000000" w:themeColor="text1"/>
                <w:sz w:val="18"/>
                <w:szCs w:val="18"/>
              </w:rPr>
            </w:pPr>
            <w:r w:rsidRPr="000503F5">
              <w:rPr>
                <w:color w:val="000000" w:themeColor="text1"/>
                <w:sz w:val="18"/>
                <w:szCs w:val="18"/>
              </w:rPr>
              <w:t>Risk/s to be mitigated</w:t>
            </w:r>
          </w:p>
          <w:p w14:paraId="2AA8C9E4" w14:textId="77777777" w:rsidR="001E2300" w:rsidRPr="000503F5" w:rsidRDefault="001E2300" w:rsidP="001E2300">
            <w:pPr>
              <w:rPr>
                <w:color w:val="000000" w:themeColor="text1"/>
                <w:sz w:val="18"/>
                <w:szCs w:val="18"/>
              </w:rPr>
            </w:pPr>
          </w:p>
        </w:tc>
        <w:tc>
          <w:tcPr>
            <w:tcW w:w="9639" w:type="dxa"/>
            <w:tcBorders>
              <w:bottom w:val="single" w:sz="4" w:space="0" w:color="auto"/>
            </w:tcBorders>
          </w:tcPr>
          <w:p w14:paraId="7DF93EC9" w14:textId="77777777" w:rsidR="005553BE" w:rsidRPr="000503F5" w:rsidRDefault="005553BE" w:rsidP="001E2300">
            <w:pPr>
              <w:keepNext/>
              <w:keepLines/>
              <w:outlineLvl w:val="1"/>
              <w:rPr>
                <w:color w:val="000000" w:themeColor="text1"/>
                <w:sz w:val="18"/>
                <w:szCs w:val="18"/>
              </w:rPr>
            </w:pPr>
          </w:p>
          <w:p w14:paraId="057ED0A9" w14:textId="38F50B7A" w:rsidR="00D43C14" w:rsidRPr="000503F5" w:rsidRDefault="001E2300" w:rsidP="001E2300">
            <w:pPr>
              <w:keepNext/>
              <w:keepLines/>
              <w:outlineLvl w:val="1"/>
              <w:rPr>
                <w:color w:val="000000" w:themeColor="text1"/>
                <w:sz w:val="18"/>
                <w:szCs w:val="18"/>
              </w:rPr>
            </w:pPr>
            <w:r w:rsidRPr="000503F5">
              <w:rPr>
                <w:color w:val="000000" w:themeColor="text1"/>
                <w:sz w:val="18"/>
                <w:szCs w:val="18"/>
              </w:rPr>
              <w:t xml:space="preserve">- </w:t>
            </w:r>
            <w:r w:rsidR="00D64C3E" w:rsidRPr="000503F5">
              <w:rPr>
                <w:color w:val="000000" w:themeColor="text1"/>
                <w:sz w:val="18"/>
                <w:szCs w:val="18"/>
              </w:rPr>
              <w:t xml:space="preserve">Dispute arising between the Commonwealth and </w:t>
            </w:r>
            <w:r w:rsidRPr="000503F5">
              <w:rPr>
                <w:color w:val="000000" w:themeColor="text1"/>
                <w:sz w:val="18"/>
                <w:szCs w:val="18"/>
              </w:rPr>
              <w:t xml:space="preserve">Grantee </w:t>
            </w:r>
            <w:r w:rsidR="00D64C3E" w:rsidRPr="000503F5">
              <w:rPr>
                <w:color w:val="000000" w:themeColor="text1"/>
                <w:sz w:val="18"/>
                <w:szCs w:val="18"/>
              </w:rPr>
              <w:t>in relation to the laws to be applicable to the Agreement</w:t>
            </w:r>
            <w:r w:rsidRPr="000503F5">
              <w:rPr>
                <w:color w:val="000000" w:themeColor="text1"/>
                <w:sz w:val="18"/>
                <w:szCs w:val="18"/>
              </w:rPr>
              <w:t>.</w:t>
            </w:r>
          </w:p>
        </w:tc>
        <w:tc>
          <w:tcPr>
            <w:tcW w:w="11484" w:type="dxa"/>
            <w:tcBorders>
              <w:bottom w:val="single" w:sz="4" w:space="0" w:color="auto"/>
            </w:tcBorders>
          </w:tcPr>
          <w:p w14:paraId="6D17A900" w14:textId="77777777" w:rsidR="001E2300" w:rsidRPr="000503F5" w:rsidRDefault="001E2300" w:rsidP="001E2300">
            <w:pPr>
              <w:pStyle w:val="CommentText"/>
              <w:rPr>
                <w:i/>
                <w:color w:val="000000" w:themeColor="text1"/>
                <w:sz w:val="18"/>
                <w:szCs w:val="18"/>
              </w:rPr>
            </w:pPr>
          </w:p>
        </w:tc>
      </w:tr>
    </w:tbl>
    <w:p w14:paraId="0854142C" w14:textId="759473A4" w:rsidR="0016302E" w:rsidRPr="000503F5" w:rsidRDefault="0016302E">
      <w:pPr>
        <w:rPr>
          <w:color w:val="000000" w:themeColor="text1"/>
        </w:rPr>
      </w:pPr>
    </w:p>
    <w:tbl>
      <w:tblPr>
        <w:tblStyle w:val="TableGrid"/>
        <w:tblW w:w="22667" w:type="dxa"/>
        <w:jc w:val="center"/>
        <w:tblLook w:val="0420" w:firstRow="1" w:lastRow="0" w:firstColumn="0" w:lastColumn="0" w:noHBand="0" w:noVBand="1"/>
        <w:tblCaption w:val="Jurisdiction"/>
        <w:tblDescription w:val="A clause can be inserted to specify which jurisdiction's laws apply"/>
      </w:tblPr>
      <w:tblGrid>
        <w:gridCol w:w="1546"/>
        <w:gridCol w:w="9648"/>
        <w:gridCol w:w="11473"/>
      </w:tblGrid>
      <w:tr w:rsidR="005127C4" w:rsidRPr="005127C4" w14:paraId="6725BCB8" w14:textId="77777777" w:rsidTr="00763632">
        <w:trPr>
          <w:jc w:val="center"/>
        </w:trPr>
        <w:tc>
          <w:tcPr>
            <w:tcW w:w="1546" w:type="dxa"/>
            <w:tcBorders>
              <w:top w:val="thinThickThinMediumGap" w:sz="24" w:space="0" w:color="000000"/>
              <w:bottom w:val="single" w:sz="4" w:space="0" w:color="000000"/>
            </w:tcBorders>
          </w:tcPr>
          <w:p w14:paraId="21246893" w14:textId="77777777" w:rsidR="0016302E" w:rsidRPr="000503F5" w:rsidRDefault="0016302E" w:rsidP="00EE70ED">
            <w:pPr>
              <w:rPr>
                <w:b/>
                <w:color w:val="000000" w:themeColor="text1"/>
                <w:sz w:val="18"/>
                <w:szCs w:val="18"/>
              </w:rPr>
            </w:pPr>
          </w:p>
        </w:tc>
        <w:tc>
          <w:tcPr>
            <w:tcW w:w="9648" w:type="dxa"/>
            <w:tcBorders>
              <w:top w:val="thinThickThinMediumGap" w:sz="24" w:space="0" w:color="000000"/>
              <w:bottom w:val="single" w:sz="4" w:space="0" w:color="000000"/>
            </w:tcBorders>
          </w:tcPr>
          <w:p w14:paraId="4401A0AA" w14:textId="77777777" w:rsidR="0016302E" w:rsidRPr="000503F5" w:rsidRDefault="0016302E" w:rsidP="0016302E">
            <w:pPr>
              <w:jc w:val="center"/>
              <w:rPr>
                <w:b/>
                <w:color w:val="000000" w:themeColor="text1"/>
                <w:sz w:val="18"/>
                <w:szCs w:val="18"/>
              </w:rPr>
            </w:pPr>
            <w:r w:rsidRPr="000503F5">
              <w:rPr>
                <w:b/>
                <w:color w:val="000000" w:themeColor="text1"/>
                <w:sz w:val="18"/>
                <w:szCs w:val="18"/>
              </w:rPr>
              <w:t>OPTION 1</w:t>
            </w:r>
          </w:p>
          <w:p w14:paraId="0CCCA247" w14:textId="3F3A8B5F" w:rsidR="0016302E" w:rsidRPr="000503F5" w:rsidRDefault="0016302E" w:rsidP="0016302E">
            <w:pPr>
              <w:jc w:val="center"/>
              <w:rPr>
                <w:b/>
                <w:color w:val="000000" w:themeColor="text1"/>
                <w:sz w:val="18"/>
                <w:szCs w:val="18"/>
              </w:rPr>
            </w:pPr>
          </w:p>
        </w:tc>
        <w:tc>
          <w:tcPr>
            <w:tcW w:w="11473" w:type="dxa"/>
            <w:tcBorders>
              <w:top w:val="thinThickThinMediumGap" w:sz="24" w:space="0" w:color="000000"/>
              <w:bottom w:val="single" w:sz="4" w:space="0" w:color="000000"/>
            </w:tcBorders>
          </w:tcPr>
          <w:p w14:paraId="217A2D3A" w14:textId="06F9C2CB" w:rsidR="0016302E" w:rsidRPr="000503F5" w:rsidRDefault="0016302E" w:rsidP="0016302E">
            <w:pPr>
              <w:jc w:val="center"/>
              <w:rPr>
                <w:b/>
                <w:color w:val="000000" w:themeColor="text1"/>
                <w:sz w:val="18"/>
                <w:szCs w:val="18"/>
              </w:rPr>
            </w:pPr>
            <w:r w:rsidRPr="000503F5">
              <w:rPr>
                <w:b/>
                <w:color w:val="000000" w:themeColor="text1"/>
                <w:sz w:val="18"/>
                <w:szCs w:val="18"/>
              </w:rPr>
              <w:t>OPTION 2</w:t>
            </w:r>
          </w:p>
        </w:tc>
      </w:tr>
      <w:tr w:rsidR="005127C4" w:rsidRPr="005127C4" w14:paraId="7899C085" w14:textId="77777777" w:rsidTr="00763632">
        <w:trPr>
          <w:jc w:val="center"/>
        </w:trPr>
        <w:tc>
          <w:tcPr>
            <w:tcW w:w="1546" w:type="dxa"/>
            <w:tcBorders>
              <w:top w:val="single" w:sz="4" w:space="0" w:color="000000"/>
            </w:tcBorders>
          </w:tcPr>
          <w:p w14:paraId="11ADBE82" w14:textId="0E260218" w:rsidR="008C45EF" w:rsidRPr="000503F5" w:rsidRDefault="008C45EF" w:rsidP="00EE70ED">
            <w:pPr>
              <w:rPr>
                <w:b/>
                <w:color w:val="000000" w:themeColor="text1"/>
                <w:sz w:val="18"/>
                <w:szCs w:val="18"/>
              </w:rPr>
            </w:pPr>
            <w:r w:rsidRPr="000503F5">
              <w:rPr>
                <w:b/>
                <w:color w:val="000000" w:themeColor="text1"/>
                <w:sz w:val="18"/>
                <w:szCs w:val="18"/>
              </w:rPr>
              <w:t>CB</w:t>
            </w:r>
            <w:r w:rsidR="007A7D18" w:rsidRPr="000503F5">
              <w:rPr>
                <w:b/>
                <w:color w:val="000000" w:themeColor="text1"/>
                <w:sz w:val="18"/>
                <w:szCs w:val="18"/>
              </w:rPr>
              <w:t>1</w:t>
            </w:r>
            <w:r w:rsidR="00A26526" w:rsidRPr="000503F5">
              <w:rPr>
                <w:b/>
                <w:color w:val="000000" w:themeColor="text1"/>
                <w:sz w:val="18"/>
                <w:szCs w:val="18"/>
              </w:rPr>
              <w:t>2</w:t>
            </w:r>
            <w:r w:rsidRPr="000503F5">
              <w:rPr>
                <w:b/>
                <w:color w:val="000000" w:themeColor="text1"/>
                <w:sz w:val="18"/>
                <w:szCs w:val="18"/>
              </w:rPr>
              <w:t xml:space="preserve">. Grantee trustee of </w:t>
            </w:r>
            <w:r w:rsidR="006836BA" w:rsidRPr="000503F5">
              <w:rPr>
                <w:b/>
                <w:color w:val="000000" w:themeColor="text1"/>
                <w:sz w:val="18"/>
                <w:szCs w:val="18"/>
              </w:rPr>
              <w:t>T</w:t>
            </w:r>
            <w:r w:rsidRPr="000503F5">
              <w:rPr>
                <w:b/>
                <w:color w:val="000000" w:themeColor="text1"/>
                <w:sz w:val="18"/>
                <w:szCs w:val="18"/>
              </w:rPr>
              <w:t xml:space="preserve">rust </w:t>
            </w:r>
          </w:p>
        </w:tc>
        <w:tc>
          <w:tcPr>
            <w:tcW w:w="9648" w:type="dxa"/>
            <w:tcBorders>
              <w:top w:val="single" w:sz="4" w:space="0" w:color="000000"/>
            </w:tcBorders>
          </w:tcPr>
          <w:p w14:paraId="51723706" w14:textId="65BAACE1" w:rsidR="008C45EF" w:rsidRPr="000503F5" w:rsidRDefault="007A7D18" w:rsidP="008C45EF">
            <w:pPr>
              <w:rPr>
                <w:color w:val="000000" w:themeColor="text1"/>
                <w:sz w:val="18"/>
                <w:szCs w:val="18"/>
              </w:rPr>
            </w:pPr>
            <w:r w:rsidRPr="000503F5">
              <w:rPr>
                <w:color w:val="000000" w:themeColor="text1"/>
                <w:sz w:val="18"/>
                <w:szCs w:val="18"/>
              </w:rPr>
              <w:t>CB1</w:t>
            </w:r>
            <w:r w:rsidR="00A26526" w:rsidRPr="000503F5">
              <w:rPr>
                <w:color w:val="000000" w:themeColor="text1"/>
                <w:sz w:val="18"/>
                <w:szCs w:val="18"/>
              </w:rPr>
              <w:t>2</w:t>
            </w:r>
            <w:r w:rsidR="008C45EF" w:rsidRPr="000503F5">
              <w:rPr>
                <w:color w:val="000000" w:themeColor="text1"/>
                <w:sz w:val="18"/>
                <w:szCs w:val="18"/>
              </w:rPr>
              <w:t>.1</w:t>
            </w:r>
            <w:r w:rsidR="008C45EF" w:rsidRPr="000503F5">
              <w:rPr>
                <w:color w:val="000000" w:themeColor="text1"/>
                <w:sz w:val="18"/>
                <w:szCs w:val="18"/>
              </w:rPr>
              <w:tab/>
              <w:t>In this Agreement,</w:t>
            </w:r>
            <w:r w:rsidR="008C45EF" w:rsidRPr="000503F5">
              <w:rPr>
                <w:b/>
                <w:color w:val="000000" w:themeColor="text1"/>
                <w:sz w:val="18"/>
                <w:szCs w:val="18"/>
              </w:rPr>
              <w:t xml:space="preserve"> Trust</w:t>
            </w:r>
            <w:r w:rsidR="008C45EF" w:rsidRPr="000503F5">
              <w:rPr>
                <w:color w:val="000000" w:themeColor="text1"/>
                <w:sz w:val="18"/>
                <w:szCs w:val="18"/>
              </w:rPr>
              <w:t xml:space="preserve"> means the trust specified in the Parties to the Agreement section of this Agreement.</w:t>
            </w:r>
          </w:p>
          <w:p w14:paraId="25B5CB0E" w14:textId="77777777" w:rsidR="008C45EF" w:rsidRPr="000503F5" w:rsidRDefault="008C45EF" w:rsidP="008C45EF">
            <w:pPr>
              <w:rPr>
                <w:color w:val="000000" w:themeColor="text1"/>
                <w:sz w:val="18"/>
                <w:szCs w:val="18"/>
              </w:rPr>
            </w:pPr>
          </w:p>
          <w:p w14:paraId="4A3BA4D0" w14:textId="0ABF1C19" w:rsidR="008C45EF" w:rsidRPr="000503F5" w:rsidRDefault="007A7D18" w:rsidP="008C45EF">
            <w:pPr>
              <w:rPr>
                <w:color w:val="000000" w:themeColor="text1"/>
                <w:sz w:val="18"/>
                <w:szCs w:val="18"/>
              </w:rPr>
            </w:pPr>
            <w:r w:rsidRPr="000503F5">
              <w:rPr>
                <w:color w:val="000000" w:themeColor="text1"/>
                <w:sz w:val="18"/>
                <w:szCs w:val="18"/>
              </w:rPr>
              <w:t>CB1</w:t>
            </w:r>
            <w:r w:rsidR="002A04A6" w:rsidRPr="000503F5">
              <w:rPr>
                <w:color w:val="000000" w:themeColor="text1"/>
                <w:sz w:val="18"/>
                <w:szCs w:val="18"/>
              </w:rPr>
              <w:t>2</w:t>
            </w:r>
            <w:r w:rsidR="008C45EF" w:rsidRPr="000503F5">
              <w:rPr>
                <w:color w:val="000000" w:themeColor="text1"/>
                <w:sz w:val="18"/>
                <w:szCs w:val="18"/>
              </w:rPr>
              <w:t>.2</w:t>
            </w:r>
            <w:r w:rsidR="008C45EF" w:rsidRPr="000503F5">
              <w:rPr>
                <w:color w:val="000000" w:themeColor="text1"/>
                <w:sz w:val="18"/>
                <w:szCs w:val="18"/>
              </w:rPr>
              <w:tab/>
              <w:t>The Grantee warrants that:</w:t>
            </w:r>
          </w:p>
          <w:p w14:paraId="6D2E9966" w14:textId="6CF7FAF2" w:rsidR="008C45EF" w:rsidRPr="000503F5" w:rsidRDefault="008C45EF" w:rsidP="001F2391">
            <w:pPr>
              <w:pStyle w:val="ListParagraph"/>
              <w:numPr>
                <w:ilvl w:val="0"/>
                <w:numId w:val="28"/>
              </w:numPr>
              <w:spacing w:after="0" w:line="240" w:lineRule="auto"/>
              <w:rPr>
                <w:color w:val="000000" w:themeColor="text1"/>
                <w:sz w:val="18"/>
                <w:szCs w:val="18"/>
              </w:rPr>
            </w:pPr>
            <w:r w:rsidRPr="000503F5">
              <w:rPr>
                <w:rFonts w:asciiTheme="minorHAnsi" w:hAnsiTheme="minorHAnsi"/>
                <w:color w:val="000000" w:themeColor="text1"/>
                <w:sz w:val="18"/>
                <w:szCs w:val="18"/>
              </w:rPr>
              <w:t>it is the sole trustee of the Trust; and</w:t>
            </w:r>
          </w:p>
          <w:p w14:paraId="2FBFD617" w14:textId="0063100D" w:rsidR="008C45EF" w:rsidRPr="000503F5" w:rsidRDefault="008C45EF" w:rsidP="001F2391">
            <w:pPr>
              <w:pStyle w:val="ListParagraph"/>
              <w:numPr>
                <w:ilvl w:val="0"/>
                <w:numId w:val="28"/>
              </w:numPr>
              <w:spacing w:after="0" w:line="240" w:lineRule="auto"/>
              <w:rPr>
                <w:color w:val="000000" w:themeColor="text1"/>
                <w:sz w:val="18"/>
                <w:szCs w:val="18"/>
              </w:rPr>
            </w:pPr>
            <w:r w:rsidRPr="000503F5">
              <w:rPr>
                <w:rFonts w:asciiTheme="minorHAnsi" w:hAnsiTheme="minorHAnsi"/>
                <w:color w:val="000000" w:themeColor="text1"/>
                <w:sz w:val="18"/>
                <w:szCs w:val="18"/>
              </w:rPr>
              <w:t>it has full and valid power and authority to enter into this Agreement and perform the obligations under it on behalf of the Trust; and</w:t>
            </w:r>
          </w:p>
          <w:p w14:paraId="6D8509E4" w14:textId="736B7931" w:rsidR="008C45EF" w:rsidRPr="000503F5" w:rsidRDefault="008C45EF" w:rsidP="001F2391">
            <w:pPr>
              <w:pStyle w:val="ListParagraph"/>
              <w:numPr>
                <w:ilvl w:val="0"/>
                <w:numId w:val="28"/>
              </w:numPr>
              <w:spacing w:after="0" w:line="240" w:lineRule="auto"/>
              <w:rPr>
                <w:color w:val="000000" w:themeColor="text1"/>
                <w:sz w:val="18"/>
                <w:szCs w:val="18"/>
              </w:rPr>
            </w:pPr>
            <w:r w:rsidRPr="000503F5">
              <w:rPr>
                <w:rFonts w:asciiTheme="minorHAnsi" w:hAnsiTheme="minorHAnsi"/>
                <w:color w:val="000000" w:themeColor="text1"/>
                <w:sz w:val="18"/>
                <w:szCs w:val="18"/>
              </w:rPr>
              <w:t>it has entered into this Agreement for the proper administration of the Trust; and</w:t>
            </w:r>
          </w:p>
          <w:p w14:paraId="23D9725B" w14:textId="7D154F06" w:rsidR="008C45EF" w:rsidRPr="000503F5" w:rsidRDefault="008C45EF" w:rsidP="001F2391">
            <w:pPr>
              <w:pStyle w:val="ListParagraph"/>
              <w:numPr>
                <w:ilvl w:val="0"/>
                <w:numId w:val="28"/>
              </w:numPr>
              <w:spacing w:after="0" w:line="240" w:lineRule="auto"/>
              <w:rPr>
                <w:color w:val="000000" w:themeColor="text1"/>
                <w:sz w:val="18"/>
                <w:szCs w:val="18"/>
              </w:rPr>
            </w:pPr>
            <w:r w:rsidRPr="000503F5">
              <w:rPr>
                <w:rFonts w:asciiTheme="minorHAnsi" w:hAnsiTheme="minorHAnsi"/>
                <w:color w:val="000000" w:themeColor="text1"/>
                <w:sz w:val="18"/>
                <w:szCs w:val="18"/>
              </w:rPr>
              <w:t>all necessary resolutions, consents, approvals and procedures have been obtained or duly satisfied to enter into this Agreement and perform the obligations under it; and</w:t>
            </w:r>
          </w:p>
          <w:p w14:paraId="6804D0B7" w14:textId="35859BEE" w:rsidR="008C45EF" w:rsidRPr="000503F5" w:rsidRDefault="008C45EF" w:rsidP="001F2391">
            <w:pPr>
              <w:pStyle w:val="ListParagraph"/>
              <w:numPr>
                <w:ilvl w:val="0"/>
                <w:numId w:val="28"/>
              </w:numPr>
              <w:spacing w:after="0" w:line="240" w:lineRule="auto"/>
              <w:rPr>
                <w:color w:val="000000" w:themeColor="text1"/>
                <w:sz w:val="18"/>
                <w:szCs w:val="18"/>
              </w:rPr>
            </w:pPr>
            <w:r w:rsidRPr="000503F5">
              <w:rPr>
                <w:rFonts w:asciiTheme="minorHAnsi" w:hAnsiTheme="minorHAnsi"/>
                <w:color w:val="000000" w:themeColor="text1"/>
                <w:sz w:val="18"/>
                <w:szCs w:val="18"/>
              </w:rPr>
              <w:t>it has the right to be indemnified out of the assets of the Trust for all liabilities incurred by it under this Agreement.</w:t>
            </w:r>
          </w:p>
          <w:p w14:paraId="1BC7FD82" w14:textId="77777777" w:rsidR="008C45EF" w:rsidRPr="000503F5" w:rsidRDefault="008C45EF" w:rsidP="008C45EF">
            <w:pPr>
              <w:widowControl w:val="0"/>
              <w:rPr>
                <w:b/>
                <w:i/>
                <w:color w:val="000000" w:themeColor="text1"/>
                <w:sz w:val="18"/>
                <w:szCs w:val="18"/>
              </w:rPr>
            </w:pPr>
          </w:p>
          <w:p w14:paraId="79FEB212" w14:textId="77777777" w:rsidR="008C45EF" w:rsidRPr="000503F5" w:rsidRDefault="008C45EF" w:rsidP="00DA5DA6">
            <w:pPr>
              <w:widowControl w:val="0"/>
              <w:rPr>
                <w:b/>
                <w:i/>
                <w:color w:val="000000" w:themeColor="text1"/>
                <w:sz w:val="18"/>
                <w:szCs w:val="18"/>
              </w:rPr>
            </w:pPr>
          </w:p>
        </w:tc>
        <w:tc>
          <w:tcPr>
            <w:tcW w:w="11473" w:type="dxa"/>
            <w:tcBorders>
              <w:top w:val="single" w:sz="4" w:space="0" w:color="000000"/>
            </w:tcBorders>
          </w:tcPr>
          <w:p w14:paraId="3B025540" w14:textId="2D31F2F4" w:rsidR="008C45EF" w:rsidRPr="000503F5" w:rsidRDefault="007A7D18" w:rsidP="008C45EF">
            <w:pPr>
              <w:rPr>
                <w:color w:val="000000" w:themeColor="text1"/>
                <w:sz w:val="18"/>
                <w:szCs w:val="18"/>
              </w:rPr>
            </w:pPr>
            <w:r w:rsidRPr="000503F5">
              <w:rPr>
                <w:color w:val="000000" w:themeColor="text1"/>
                <w:sz w:val="18"/>
                <w:szCs w:val="18"/>
              </w:rPr>
              <w:t>CB1</w:t>
            </w:r>
            <w:r w:rsidR="002A04A6" w:rsidRPr="000503F5">
              <w:rPr>
                <w:color w:val="000000" w:themeColor="text1"/>
                <w:sz w:val="18"/>
                <w:szCs w:val="18"/>
              </w:rPr>
              <w:t>2</w:t>
            </w:r>
            <w:r w:rsidR="008C45EF" w:rsidRPr="000503F5">
              <w:rPr>
                <w:color w:val="000000" w:themeColor="text1"/>
                <w:sz w:val="18"/>
                <w:szCs w:val="18"/>
              </w:rPr>
              <w:t>.1</w:t>
            </w:r>
            <w:r w:rsidR="008C45EF" w:rsidRPr="000503F5">
              <w:rPr>
                <w:color w:val="000000" w:themeColor="text1"/>
                <w:sz w:val="18"/>
                <w:szCs w:val="18"/>
              </w:rPr>
              <w:tab/>
              <w:t>In this Agreement,</w:t>
            </w:r>
            <w:r w:rsidR="008C45EF" w:rsidRPr="000503F5">
              <w:rPr>
                <w:b/>
                <w:color w:val="000000" w:themeColor="text1"/>
                <w:sz w:val="18"/>
                <w:szCs w:val="18"/>
              </w:rPr>
              <w:t xml:space="preserve"> Trust</w:t>
            </w:r>
            <w:r w:rsidR="008C45EF" w:rsidRPr="000503F5">
              <w:rPr>
                <w:color w:val="000000" w:themeColor="text1"/>
                <w:sz w:val="18"/>
                <w:szCs w:val="18"/>
              </w:rPr>
              <w:t xml:space="preserve"> means the trust specified in the Parties to the Agreement section of this Agreement.</w:t>
            </w:r>
          </w:p>
          <w:p w14:paraId="638D43B3" w14:textId="77777777" w:rsidR="008C45EF" w:rsidRPr="000503F5" w:rsidRDefault="008C45EF" w:rsidP="008C45EF">
            <w:pPr>
              <w:rPr>
                <w:color w:val="000000" w:themeColor="text1"/>
                <w:sz w:val="18"/>
                <w:szCs w:val="18"/>
              </w:rPr>
            </w:pPr>
          </w:p>
          <w:p w14:paraId="3D6B26DC" w14:textId="7C0F0780" w:rsidR="008C45EF" w:rsidRPr="000503F5" w:rsidRDefault="007A7D18" w:rsidP="008C45EF">
            <w:pPr>
              <w:rPr>
                <w:color w:val="000000" w:themeColor="text1"/>
                <w:sz w:val="18"/>
                <w:szCs w:val="18"/>
              </w:rPr>
            </w:pPr>
            <w:r w:rsidRPr="000503F5">
              <w:rPr>
                <w:color w:val="000000" w:themeColor="text1"/>
                <w:sz w:val="18"/>
                <w:szCs w:val="18"/>
              </w:rPr>
              <w:t>CB1</w:t>
            </w:r>
            <w:r w:rsidR="002A04A6" w:rsidRPr="000503F5">
              <w:rPr>
                <w:color w:val="000000" w:themeColor="text1"/>
                <w:sz w:val="18"/>
                <w:szCs w:val="18"/>
              </w:rPr>
              <w:t>2</w:t>
            </w:r>
            <w:r w:rsidR="008C45EF" w:rsidRPr="000503F5">
              <w:rPr>
                <w:color w:val="000000" w:themeColor="text1"/>
                <w:sz w:val="18"/>
                <w:szCs w:val="18"/>
              </w:rPr>
              <w:t>.2</w:t>
            </w:r>
            <w:r w:rsidR="008C45EF" w:rsidRPr="000503F5">
              <w:rPr>
                <w:color w:val="000000" w:themeColor="text1"/>
                <w:sz w:val="18"/>
                <w:szCs w:val="18"/>
              </w:rPr>
              <w:tab/>
              <w:t>The Grantee warrants that:</w:t>
            </w:r>
          </w:p>
          <w:p w14:paraId="52BE90ED" w14:textId="61BBD1F3" w:rsidR="008C45EF" w:rsidRPr="000503F5" w:rsidRDefault="008C45EF" w:rsidP="001F2391">
            <w:pPr>
              <w:pStyle w:val="ListParagraph"/>
              <w:numPr>
                <w:ilvl w:val="0"/>
                <w:numId w:val="29"/>
              </w:numPr>
              <w:spacing w:after="0" w:line="240" w:lineRule="auto"/>
              <w:rPr>
                <w:color w:val="000000" w:themeColor="text1"/>
                <w:sz w:val="18"/>
                <w:szCs w:val="18"/>
              </w:rPr>
            </w:pPr>
            <w:r w:rsidRPr="000503F5">
              <w:rPr>
                <w:rFonts w:asciiTheme="minorHAnsi" w:hAnsiTheme="minorHAnsi"/>
                <w:color w:val="000000" w:themeColor="text1"/>
                <w:sz w:val="18"/>
                <w:szCs w:val="18"/>
              </w:rPr>
              <w:t>they are the only trustees of the Trust; and</w:t>
            </w:r>
          </w:p>
          <w:p w14:paraId="73CAA71E" w14:textId="7D7244F8" w:rsidR="008C45EF" w:rsidRPr="000503F5" w:rsidRDefault="008C45EF" w:rsidP="001F2391">
            <w:pPr>
              <w:pStyle w:val="ListParagraph"/>
              <w:numPr>
                <w:ilvl w:val="0"/>
                <w:numId w:val="29"/>
              </w:numPr>
              <w:spacing w:after="0" w:line="240" w:lineRule="auto"/>
              <w:rPr>
                <w:color w:val="000000" w:themeColor="text1"/>
                <w:sz w:val="18"/>
                <w:szCs w:val="18"/>
              </w:rPr>
            </w:pPr>
            <w:r w:rsidRPr="000503F5">
              <w:rPr>
                <w:rFonts w:asciiTheme="minorHAnsi" w:hAnsiTheme="minorHAnsi"/>
                <w:color w:val="000000" w:themeColor="text1"/>
                <w:sz w:val="18"/>
                <w:szCs w:val="18"/>
              </w:rPr>
              <w:t xml:space="preserve">they </w:t>
            </w:r>
            <w:r w:rsidR="005A28A1" w:rsidRPr="000503F5">
              <w:rPr>
                <w:rFonts w:asciiTheme="minorHAnsi" w:hAnsiTheme="minorHAnsi"/>
                <w:color w:val="000000" w:themeColor="text1"/>
                <w:sz w:val="18"/>
                <w:szCs w:val="18"/>
              </w:rPr>
              <w:t>have</w:t>
            </w:r>
            <w:r w:rsidRPr="000503F5">
              <w:rPr>
                <w:rFonts w:asciiTheme="minorHAnsi" w:hAnsiTheme="minorHAnsi"/>
                <w:color w:val="000000" w:themeColor="text1"/>
                <w:sz w:val="18"/>
                <w:szCs w:val="18"/>
              </w:rPr>
              <w:t xml:space="preserve"> full and valid power and authority to enter into this Agreement and perform the obligations under it on behalf of the Trust; and</w:t>
            </w:r>
          </w:p>
          <w:p w14:paraId="407A0DA1" w14:textId="23CCDB4D" w:rsidR="008C45EF" w:rsidRPr="000503F5" w:rsidRDefault="008C45EF" w:rsidP="001F2391">
            <w:pPr>
              <w:pStyle w:val="ListParagraph"/>
              <w:numPr>
                <w:ilvl w:val="0"/>
                <w:numId w:val="29"/>
              </w:numPr>
              <w:spacing w:after="0" w:line="240" w:lineRule="auto"/>
              <w:rPr>
                <w:color w:val="000000" w:themeColor="text1"/>
                <w:sz w:val="18"/>
                <w:szCs w:val="18"/>
              </w:rPr>
            </w:pPr>
            <w:r w:rsidRPr="000503F5">
              <w:rPr>
                <w:rFonts w:asciiTheme="minorHAnsi" w:hAnsiTheme="minorHAnsi"/>
                <w:color w:val="000000" w:themeColor="text1"/>
                <w:sz w:val="18"/>
                <w:szCs w:val="18"/>
              </w:rPr>
              <w:t>they have entered into this Agreement for the proper administration of the Trust; and</w:t>
            </w:r>
          </w:p>
          <w:p w14:paraId="2569AA56" w14:textId="0505E088" w:rsidR="008C45EF" w:rsidRPr="000503F5" w:rsidRDefault="008C45EF" w:rsidP="001F2391">
            <w:pPr>
              <w:pStyle w:val="ListParagraph"/>
              <w:numPr>
                <w:ilvl w:val="0"/>
                <w:numId w:val="29"/>
              </w:numPr>
              <w:spacing w:after="0" w:line="240" w:lineRule="auto"/>
              <w:rPr>
                <w:color w:val="000000" w:themeColor="text1"/>
                <w:sz w:val="18"/>
                <w:szCs w:val="18"/>
              </w:rPr>
            </w:pPr>
            <w:r w:rsidRPr="000503F5">
              <w:rPr>
                <w:rFonts w:asciiTheme="minorHAnsi" w:hAnsiTheme="minorHAnsi"/>
                <w:color w:val="000000" w:themeColor="text1"/>
                <w:sz w:val="18"/>
                <w:szCs w:val="18"/>
              </w:rPr>
              <w:t>all necessary resolutions, consents, approvals and procedures have been obtained or duly satisfied to enter into this Agreement and perform the obligations under it; and</w:t>
            </w:r>
          </w:p>
          <w:p w14:paraId="61B87EB4" w14:textId="4D8386CA" w:rsidR="008C45EF" w:rsidRPr="000503F5" w:rsidRDefault="008C45EF" w:rsidP="001F2391">
            <w:pPr>
              <w:pStyle w:val="ListParagraph"/>
              <w:numPr>
                <w:ilvl w:val="0"/>
                <w:numId w:val="29"/>
              </w:numPr>
              <w:spacing w:after="0" w:line="240" w:lineRule="auto"/>
              <w:rPr>
                <w:color w:val="000000" w:themeColor="text1"/>
                <w:sz w:val="18"/>
                <w:szCs w:val="18"/>
              </w:rPr>
            </w:pPr>
            <w:r w:rsidRPr="000503F5">
              <w:rPr>
                <w:rFonts w:asciiTheme="minorHAnsi" w:hAnsiTheme="minorHAnsi"/>
                <w:color w:val="000000" w:themeColor="text1"/>
                <w:sz w:val="18"/>
                <w:szCs w:val="18"/>
              </w:rPr>
              <w:t>they have the right to be indemnified</w:t>
            </w:r>
            <w:r w:rsidRPr="000503F5">
              <w:rPr>
                <w:color w:val="000000" w:themeColor="text1"/>
                <w:sz w:val="18"/>
                <w:szCs w:val="18"/>
              </w:rPr>
              <w:t xml:space="preserve"> out of the assets of the Trust for all liabilities incurred by it under this Agreement.</w:t>
            </w:r>
          </w:p>
          <w:p w14:paraId="7DE1BAF2" w14:textId="77777777" w:rsidR="008C45EF" w:rsidRPr="000503F5" w:rsidRDefault="008C45EF" w:rsidP="008C45EF">
            <w:pPr>
              <w:pStyle w:val="CommentText"/>
              <w:rPr>
                <w:color w:val="000000" w:themeColor="text1"/>
                <w:sz w:val="18"/>
                <w:szCs w:val="18"/>
              </w:rPr>
            </w:pPr>
          </w:p>
          <w:p w14:paraId="1DC3B8EB" w14:textId="49D6D4DD" w:rsidR="007A7D18" w:rsidRPr="000503F5" w:rsidRDefault="007A7D18" w:rsidP="00DA5DA6">
            <w:pPr>
              <w:pStyle w:val="CommentText"/>
              <w:rPr>
                <w:color w:val="000000" w:themeColor="text1"/>
                <w:sz w:val="18"/>
                <w:szCs w:val="18"/>
              </w:rPr>
            </w:pPr>
            <w:r w:rsidRPr="000503F5">
              <w:rPr>
                <w:color w:val="000000" w:themeColor="text1"/>
                <w:sz w:val="18"/>
                <w:szCs w:val="18"/>
              </w:rPr>
              <w:t>CB1</w:t>
            </w:r>
            <w:r w:rsidR="002A04A6" w:rsidRPr="000503F5">
              <w:rPr>
                <w:color w:val="000000" w:themeColor="text1"/>
                <w:sz w:val="18"/>
                <w:szCs w:val="18"/>
              </w:rPr>
              <w:t>2</w:t>
            </w:r>
            <w:r w:rsidR="008C45EF" w:rsidRPr="000503F5">
              <w:rPr>
                <w:color w:val="000000" w:themeColor="text1"/>
                <w:sz w:val="18"/>
                <w:szCs w:val="18"/>
              </w:rPr>
              <w:t>.3</w:t>
            </w:r>
            <w:r w:rsidR="008C45EF" w:rsidRPr="000503F5">
              <w:rPr>
                <w:color w:val="000000" w:themeColor="text1"/>
                <w:sz w:val="18"/>
                <w:szCs w:val="18"/>
              </w:rPr>
              <w:tab/>
              <w:t>Each trustee of the Trust is jointly and severally liable for the performance of this Agreement and a reference to the Grantee includes a reference to any one or more of the trustees.</w:t>
            </w:r>
          </w:p>
        </w:tc>
      </w:tr>
      <w:tr w:rsidR="005127C4" w:rsidRPr="005127C4" w14:paraId="3634EA01" w14:textId="77777777" w:rsidTr="00763632">
        <w:trPr>
          <w:jc w:val="center"/>
        </w:trPr>
        <w:tc>
          <w:tcPr>
            <w:tcW w:w="1546" w:type="dxa"/>
            <w:tcBorders>
              <w:bottom w:val="single" w:sz="4" w:space="0" w:color="auto"/>
            </w:tcBorders>
          </w:tcPr>
          <w:p w14:paraId="3D7BB483" w14:textId="77777777" w:rsidR="008C45EF" w:rsidRPr="000503F5" w:rsidRDefault="008C45EF" w:rsidP="008C45EF">
            <w:pPr>
              <w:rPr>
                <w:color w:val="000000" w:themeColor="text1"/>
                <w:sz w:val="18"/>
                <w:szCs w:val="18"/>
              </w:rPr>
            </w:pPr>
            <w:r w:rsidRPr="000503F5">
              <w:rPr>
                <w:color w:val="000000" w:themeColor="text1"/>
                <w:sz w:val="18"/>
                <w:szCs w:val="18"/>
              </w:rPr>
              <w:t>Policy intent</w:t>
            </w:r>
          </w:p>
        </w:tc>
        <w:tc>
          <w:tcPr>
            <w:tcW w:w="9648" w:type="dxa"/>
            <w:tcBorders>
              <w:bottom w:val="single" w:sz="4" w:space="0" w:color="auto"/>
            </w:tcBorders>
          </w:tcPr>
          <w:p w14:paraId="4DC8EBB7" w14:textId="77777777" w:rsidR="008C45EF" w:rsidRPr="000503F5" w:rsidRDefault="008C45EF" w:rsidP="008C45EF">
            <w:pPr>
              <w:widowControl w:val="0"/>
              <w:rPr>
                <w:color w:val="000000" w:themeColor="text1"/>
                <w:sz w:val="18"/>
                <w:szCs w:val="18"/>
              </w:rPr>
            </w:pPr>
            <w:r w:rsidRPr="000503F5">
              <w:rPr>
                <w:color w:val="000000" w:themeColor="text1"/>
                <w:sz w:val="18"/>
                <w:szCs w:val="18"/>
              </w:rPr>
              <w:t xml:space="preserve">Provides for where the Grantee is the trustee of a trust. </w:t>
            </w:r>
          </w:p>
          <w:p w14:paraId="3007BB6D" w14:textId="77777777" w:rsidR="008C45EF" w:rsidRPr="000503F5" w:rsidRDefault="008C45EF" w:rsidP="008C45EF">
            <w:pPr>
              <w:widowControl w:val="0"/>
              <w:rPr>
                <w:color w:val="000000" w:themeColor="text1"/>
                <w:sz w:val="18"/>
                <w:szCs w:val="18"/>
              </w:rPr>
            </w:pPr>
          </w:p>
        </w:tc>
        <w:tc>
          <w:tcPr>
            <w:tcW w:w="11473" w:type="dxa"/>
            <w:tcBorders>
              <w:bottom w:val="single" w:sz="4" w:space="0" w:color="auto"/>
            </w:tcBorders>
          </w:tcPr>
          <w:p w14:paraId="33AE0650" w14:textId="1A9EE145" w:rsidR="008C45EF" w:rsidRPr="000503F5" w:rsidRDefault="008C45EF" w:rsidP="00F84EE2">
            <w:pPr>
              <w:widowControl w:val="0"/>
              <w:rPr>
                <w:i/>
                <w:color w:val="000000" w:themeColor="text1"/>
                <w:sz w:val="18"/>
                <w:szCs w:val="18"/>
              </w:rPr>
            </w:pPr>
            <w:r w:rsidRPr="000503F5">
              <w:rPr>
                <w:color w:val="000000" w:themeColor="text1"/>
                <w:sz w:val="18"/>
                <w:szCs w:val="18"/>
              </w:rPr>
              <w:t xml:space="preserve">Provides for where the Grantee </w:t>
            </w:r>
            <w:r w:rsidR="00F84EE2" w:rsidRPr="000503F5">
              <w:rPr>
                <w:color w:val="000000" w:themeColor="text1"/>
                <w:sz w:val="18"/>
                <w:szCs w:val="18"/>
              </w:rPr>
              <w:t>comprises multiple persons and they are together all of the trustees of</w:t>
            </w:r>
            <w:r w:rsidRPr="000503F5">
              <w:rPr>
                <w:color w:val="000000" w:themeColor="text1"/>
                <w:sz w:val="18"/>
                <w:szCs w:val="18"/>
              </w:rPr>
              <w:t xml:space="preserve"> a Trust</w:t>
            </w:r>
            <w:r w:rsidR="00803B3D" w:rsidRPr="000503F5">
              <w:rPr>
                <w:color w:val="000000" w:themeColor="text1"/>
                <w:sz w:val="18"/>
                <w:szCs w:val="18"/>
              </w:rPr>
              <w:t>.</w:t>
            </w:r>
            <w:r w:rsidRPr="000503F5">
              <w:rPr>
                <w:color w:val="000000" w:themeColor="text1"/>
                <w:sz w:val="18"/>
                <w:szCs w:val="18"/>
              </w:rPr>
              <w:t xml:space="preserve"> </w:t>
            </w:r>
          </w:p>
        </w:tc>
      </w:tr>
      <w:tr w:rsidR="005127C4" w:rsidRPr="005127C4" w14:paraId="10E5BB5B" w14:textId="77777777" w:rsidTr="00763632">
        <w:trPr>
          <w:trHeight w:val="583"/>
          <w:jc w:val="center"/>
        </w:trPr>
        <w:tc>
          <w:tcPr>
            <w:tcW w:w="1546" w:type="dxa"/>
            <w:tcBorders>
              <w:bottom w:val="single" w:sz="4" w:space="0" w:color="auto"/>
            </w:tcBorders>
          </w:tcPr>
          <w:p w14:paraId="10AE7280" w14:textId="466A773B" w:rsidR="008C45EF" w:rsidRPr="004F3919" w:rsidRDefault="008C45EF" w:rsidP="008C45EF">
            <w:pPr>
              <w:rPr>
                <w:color w:val="000000" w:themeColor="text1"/>
                <w:sz w:val="18"/>
                <w:szCs w:val="18"/>
              </w:rPr>
            </w:pPr>
            <w:r w:rsidRPr="004F3919">
              <w:rPr>
                <w:color w:val="000000" w:themeColor="text1"/>
                <w:sz w:val="18"/>
                <w:szCs w:val="18"/>
              </w:rPr>
              <w:lastRenderedPageBreak/>
              <w:t>Risk/s to be mitigate</w:t>
            </w:r>
            <w:r w:rsidR="004F3919">
              <w:rPr>
                <w:color w:val="000000" w:themeColor="text1"/>
                <w:sz w:val="18"/>
                <w:szCs w:val="18"/>
              </w:rPr>
              <w:t>d</w:t>
            </w:r>
          </w:p>
        </w:tc>
        <w:tc>
          <w:tcPr>
            <w:tcW w:w="9648" w:type="dxa"/>
            <w:tcBorders>
              <w:bottom w:val="single" w:sz="4" w:space="0" w:color="auto"/>
            </w:tcBorders>
          </w:tcPr>
          <w:p w14:paraId="23683AD2" w14:textId="077EF756" w:rsidR="008C45EF" w:rsidRPr="004F3919" w:rsidRDefault="008C45EF" w:rsidP="005C4E10">
            <w:pPr>
              <w:widowControl w:val="0"/>
              <w:rPr>
                <w:color w:val="000000" w:themeColor="text1"/>
                <w:sz w:val="18"/>
                <w:szCs w:val="18"/>
              </w:rPr>
            </w:pPr>
            <w:r w:rsidRPr="004F3919">
              <w:rPr>
                <w:color w:val="000000" w:themeColor="text1"/>
                <w:sz w:val="18"/>
                <w:szCs w:val="18"/>
              </w:rPr>
              <w:t>- Commonwealth fails to contract with the legal entity of a trust</w:t>
            </w:r>
            <w:r w:rsidR="00F84EE2" w:rsidRPr="004F3919">
              <w:rPr>
                <w:color w:val="000000" w:themeColor="text1"/>
                <w:sz w:val="18"/>
                <w:szCs w:val="18"/>
              </w:rPr>
              <w:t xml:space="preserve"> or a trustee who has the necessary level of control over the trust assets</w:t>
            </w:r>
            <w:r w:rsidRPr="004F3919">
              <w:rPr>
                <w:color w:val="000000" w:themeColor="text1"/>
                <w:sz w:val="18"/>
                <w:szCs w:val="18"/>
              </w:rPr>
              <w:t xml:space="preserve">. </w:t>
            </w:r>
          </w:p>
        </w:tc>
        <w:tc>
          <w:tcPr>
            <w:tcW w:w="11473" w:type="dxa"/>
            <w:tcBorders>
              <w:bottom w:val="single" w:sz="4" w:space="0" w:color="auto"/>
            </w:tcBorders>
          </w:tcPr>
          <w:p w14:paraId="70A54F72" w14:textId="3418EC61" w:rsidR="00E91441" w:rsidRPr="004F3919" w:rsidRDefault="008C45EF" w:rsidP="006467F1">
            <w:pPr>
              <w:widowControl w:val="0"/>
              <w:rPr>
                <w:color w:val="000000" w:themeColor="text1"/>
                <w:sz w:val="18"/>
                <w:szCs w:val="18"/>
              </w:rPr>
            </w:pPr>
            <w:r w:rsidRPr="004F3919">
              <w:rPr>
                <w:color w:val="000000" w:themeColor="text1"/>
                <w:sz w:val="18"/>
                <w:szCs w:val="18"/>
              </w:rPr>
              <w:t>- Commonwealth fails to contract with the legal entity of a trust</w:t>
            </w:r>
            <w:r w:rsidR="00F84EE2" w:rsidRPr="004F3919">
              <w:rPr>
                <w:color w:val="000000" w:themeColor="text1"/>
                <w:sz w:val="18"/>
                <w:szCs w:val="18"/>
              </w:rPr>
              <w:t xml:space="preserve"> or a trustee who has the necessary level of control over the trust assets</w:t>
            </w:r>
          </w:p>
          <w:p w14:paraId="3B3105AD" w14:textId="77777777" w:rsidR="008C45EF" w:rsidRPr="004F3919" w:rsidRDefault="008C45EF" w:rsidP="00E91441">
            <w:pPr>
              <w:rPr>
                <w:color w:val="000000" w:themeColor="text1"/>
                <w:sz w:val="18"/>
                <w:szCs w:val="18"/>
              </w:rPr>
            </w:pPr>
          </w:p>
        </w:tc>
      </w:tr>
    </w:tbl>
    <w:p w14:paraId="0943312D" w14:textId="45F4F4AB" w:rsidR="00F974A1" w:rsidRDefault="00F974A1">
      <w:pPr>
        <w:rPr>
          <w:color w:val="000000" w:themeColor="text1"/>
        </w:rPr>
      </w:pPr>
    </w:p>
    <w:tbl>
      <w:tblPr>
        <w:tblStyle w:val="TableGrid"/>
        <w:tblW w:w="0" w:type="auto"/>
        <w:jc w:val="center"/>
        <w:tblLook w:val="0420" w:firstRow="1" w:lastRow="0" w:firstColumn="0" w:lastColumn="0" w:noHBand="0" w:noVBand="1"/>
        <w:tblCaption w:val="Compliance wih legislation and policies"/>
        <w:tblDescription w:val="Clauses can be inserted requiring the grantee to comply with all applicable legislation in the performance of its agreement"/>
      </w:tblPr>
      <w:tblGrid>
        <w:gridCol w:w="1410"/>
        <w:gridCol w:w="9637"/>
        <w:gridCol w:w="11620"/>
      </w:tblGrid>
      <w:tr w:rsidR="00547713" w:rsidRPr="005127C4" w14:paraId="1B328229" w14:textId="77777777" w:rsidTr="0067346D">
        <w:trPr>
          <w:jc w:val="center"/>
        </w:trPr>
        <w:tc>
          <w:tcPr>
            <w:tcW w:w="1410" w:type="dxa"/>
            <w:tcBorders>
              <w:top w:val="thinThickThinMediumGap" w:sz="24" w:space="0" w:color="auto"/>
              <w:bottom w:val="single" w:sz="4" w:space="0" w:color="auto"/>
            </w:tcBorders>
          </w:tcPr>
          <w:p w14:paraId="5AD853AB" w14:textId="77777777" w:rsidR="00547713" w:rsidRPr="00326D26" w:rsidRDefault="00547713" w:rsidP="00B104F8">
            <w:pPr>
              <w:keepNext/>
              <w:keepLines/>
              <w:rPr>
                <w:b/>
                <w:color w:val="000000" w:themeColor="text1"/>
                <w:sz w:val="18"/>
                <w:szCs w:val="18"/>
              </w:rPr>
            </w:pPr>
          </w:p>
        </w:tc>
        <w:tc>
          <w:tcPr>
            <w:tcW w:w="9639" w:type="dxa"/>
            <w:tcBorders>
              <w:top w:val="thinThickThinMediumGap" w:sz="24" w:space="0" w:color="auto"/>
              <w:bottom w:val="single" w:sz="4" w:space="0" w:color="auto"/>
            </w:tcBorders>
          </w:tcPr>
          <w:p w14:paraId="380EBB7C" w14:textId="77777777" w:rsidR="00547713" w:rsidRPr="00326D26" w:rsidRDefault="00547713" w:rsidP="00763632">
            <w:pPr>
              <w:keepNext/>
              <w:keepLines/>
              <w:widowControl w:val="0"/>
              <w:jc w:val="center"/>
              <w:rPr>
                <w:b/>
                <w:color w:val="000000" w:themeColor="text1"/>
                <w:sz w:val="18"/>
                <w:szCs w:val="18"/>
              </w:rPr>
            </w:pPr>
            <w:r w:rsidRPr="00326D26">
              <w:rPr>
                <w:b/>
                <w:color w:val="000000" w:themeColor="text1"/>
                <w:sz w:val="18"/>
                <w:szCs w:val="18"/>
              </w:rPr>
              <w:t>OPTION 1</w:t>
            </w:r>
          </w:p>
          <w:p w14:paraId="283B6142" w14:textId="77777777" w:rsidR="00547713" w:rsidRPr="00326D26" w:rsidRDefault="00547713" w:rsidP="00B104F8">
            <w:pPr>
              <w:keepNext/>
              <w:keepLines/>
              <w:jc w:val="center"/>
              <w:rPr>
                <w:b/>
                <w:color w:val="000000" w:themeColor="text1"/>
                <w:sz w:val="18"/>
                <w:szCs w:val="18"/>
              </w:rPr>
            </w:pPr>
          </w:p>
        </w:tc>
        <w:tc>
          <w:tcPr>
            <w:tcW w:w="11623" w:type="dxa"/>
            <w:tcBorders>
              <w:top w:val="thinThickThinMediumGap" w:sz="24" w:space="0" w:color="auto"/>
              <w:bottom w:val="single" w:sz="4" w:space="0" w:color="auto"/>
            </w:tcBorders>
          </w:tcPr>
          <w:p w14:paraId="1E7F7830" w14:textId="692C9A39" w:rsidR="00547713" w:rsidRPr="00326D26" w:rsidRDefault="00547713" w:rsidP="00B104F8">
            <w:pPr>
              <w:keepNext/>
              <w:keepLines/>
              <w:jc w:val="center"/>
              <w:rPr>
                <w:b/>
                <w:color w:val="000000" w:themeColor="text1"/>
                <w:sz w:val="18"/>
                <w:szCs w:val="18"/>
              </w:rPr>
            </w:pPr>
            <w:r w:rsidRPr="00326D26">
              <w:rPr>
                <w:b/>
                <w:color w:val="000000" w:themeColor="text1"/>
                <w:sz w:val="18"/>
                <w:szCs w:val="18"/>
              </w:rPr>
              <w:t>OPTION 2</w:t>
            </w:r>
          </w:p>
        </w:tc>
      </w:tr>
      <w:tr w:rsidR="00547713" w:rsidRPr="005127C4" w14:paraId="28938613" w14:textId="77777777" w:rsidTr="0067346D">
        <w:trPr>
          <w:jc w:val="center"/>
        </w:trPr>
        <w:tc>
          <w:tcPr>
            <w:tcW w:w="1410" w:type="dxa"/>
            <w:tcBorders>
              <w:top w:val="single" w:sz="4" w:space="0" w:color="auto"/>
            </w:tcBorders>
          </w:tcPr>
          <w:p w14:paraId="2E33B3A5" w14:textId="78AF0A44" w:rsidR="00547713" w:rsidRPr="00763632" w:rsidRDefault="00547713" w:rsidP="00763632">
            <w:pPr>
              <w:rPr>
                <w:color w:val="000000" w:themeColor="text1"/>
                <w:sz w:val="18"/>
                <w:szCs w:val="18"/>
              </w:rPr>
            </w:pPr>
            <w:r w:rsidRPr="00763632">
              <w:rPr>
                <w:color w:val="000000" w:themeColor="text1"/>
                <w:sz w:val="18"/>
                <w:szCs w:val="18"/>
              </w:rPr>
              <w:t>B13. Fraud</w:t>
            </w:r>
          </w:p>
          <w:p w14:paraId="7BB825A0" w14:textId="096CCE51" w:rsidR="00547713" w:rsidRPr="00763632" w:rsidRDefault="00547713" w:rsidP="00763632">
            <w:pPr>
              <w:rPr>
                <w:color w:val="000000" w:themeColor="text1"/>
                <w:sz w:val="18"/>
                <w:szCs w:val="18"/>
              </w:rPr>
            </w:pPr>
          </w:p>
        </w:tc>
        <w:tc>
          <w:tcPr>
            <w:tcW w:w="9639" w:type="dxa"/>
            <w:tcBorders>
              <w:top w:val="single" w:sz="4" w:space="0" w:color="auto"/>
            </w:tcBorders>
          </w:tcPr>
          <w:p w14:paraId="3CDCA4FE" w14:textId="77777777" w:rsidR="00547713" w:rsidRPr="00763632" w:rsidRDefault="00547713" w:rsidP="00763632">
            <w:pPr>
              <w:rPr>
                <w:color w:val="000000" w:themeColor="text1"/>
                <w:sz w:val="18"/>
                <w:szCs w:val="18"/>
              </w:rPr>
            </w:pPr>
            <w:r w:rsidRPr="00763632">
              <w:rPr>
                <w:color w:val="000000" w:themeColor="text1"/>
                <w:sz w:val="18"/>
                <w:szCs w:val="18"/>
              </w:rPr>
              <w:t>CB13.1</w:t>
            </w:r>
            <w:r w:rsidRPr="00763632">
              <w:rPr>
                <w:color w:val="000000" w:themeColor="text1"/>
                <w:sz w:val="18"/>
                <w:szCs w:val="18"/>
              </w:rPr>
              <w:tab/>
              <w:t xml:space="preserve">In this Agreement, Fraud means dishonestly obtaining a benefit, or causing a loss, by deception or other means, and includes alleged, attempted, suspected or detected fraud. </w:t>
            </w:r>
          </w:p>
          <w:p w14:paraId="77B279EA" w14:textId="77777777" w:rsidR="00547713" w:rsidRPr="00763632" w:rsidRDefault="00547713" w:rsidP="00763632">
            <w:pPr>
              <w:rPr>
                <w:color w:val="000000" w:themeColor="text1"/>
                <w:sz w:val="18"/>
                <w:szCs w:val="18"/>
              </w:rPr>
            </w:pPr>
          </w:p>
          <w:p w14:paraId="14FBF774" w14:textId="77777777" w:rsidR="00547713" w:rsidRPr="00763632" w:rsidRDefault="00547713" w:rsidP="00763632">
            <w:pPr>
              <w:rPr>
                <w:color w:val="000000" w:themeColor="text1"/>
                <w:sz w:val="18"/>
                <w:szCs w:val="18"/>
              </w:rPr>
            </w:pPr>
            <w:r w:rsidRPr="00763632">
              <w:rPr>
                <w:color w:val="000000" w:themeColor="text1"/>
                <w:sz w:val="18"/>
                <w:szCs w:val="18"/>
              </w:rPr>
              <w:t>CB13.2</w:t>
            </w:r>
            <w:r w:rsidRPr="00763632">
              <w:rPr>
                <w:color w:val="000000" w:themeColor="text1"/>
                <w:sz w:val="18"/>
                <w:szCs w:val="18"/>
              </w:rPr>
              <w:tab/>
              <w:t xml:space="preserve">The Grantee must ensure its personnel and subcontractors do not engage in any Fraud in relation to the Activity. </w:t>
            </w:r>
          </w:p>
          <w:p w14:paraId="2150D0EB" w14:textId="77777777" w:rsidR="00547713" w:rsidRPr="00763632" w:rsidRDefault="00547713" w:rsidP="00763632">
            <w:pPr>
              <w:rPr>
                <w:color w:val="000000" w:themeColor="text1"/>
                <w:sz w:val="18"/>
                <w:szCs w:val="18"/>
              </w:rPr>
            </w:pPr>
          </w:p>
          <w:p w14:paraId="346B8E8E" w14:textId="77777777" w:rsidR="00547713" w:rsidRPr="00763632" w:rsidRDefault="00547713" w:rsidP="00763632">
            <w:pPr>
              <w:rPr>
                <w:color w:val="000000" w:themeColor="text1"/>
                <w:sz w:val="18"/>
                <w:szCs w:val="18"/>
              </w:rPr>
            </w:pPr>
            <w:r w:rsidRPr="00763632">
              <w:rPr>
                <w:color w:val="000000" w:themeColor="text1"/>
                <w:sz w:val="18"/>
                <w:szCs w:val="18"/>
              </w:rPr>
              <w:t>CB13.3</w:t>
            </w:r>
            <w:r w:rsidRPr="00763632">
              <w:rPr>
                <w:color w:val="000000" w:themeColor="text1"/>
                <w:sz w:val="18"/>
                <w:szCs w:val="18"/>
              </w:rPr>
              <w:tab/>
              <w:t>If the Grantee becomes aware of:</w:t>
            </w:r>
          </w:p>
          <w:p w14:paraId="1D48A67E" w14:textId="63350B9C" w:rsidR="00547713" w:rsidRPr="00763632" w:rsidRDefault="00547713" w:rsidP="006E63E3">
            <w:pPr>
              <w:ind w:left="720"/>
              <w:rPr>
                <w:color w:val="000000" w:themeColor="text1"/>
                <w:sz w:val="18"/>
                <w:szCs w:val="18"/>
              </w:rPr>
            </w:pPr>
            <w:r w:rsidRPr="00763632">
              <w:rPr>
                <w:color w:val="000000" w:themeColor="text1"/>
                <w:sz w:val="18"/>
                <w:szCs w:val="18"/>
              </w:rPr>
              <w:t>(</w:t>
            </w:r>
            <w:r w:rsidR="006E63E3">
              <w:rPr>
                <w:color w:val="000000" w:themeColor="text1"/>
                <w:sz w:val="18"/>
                <w:szCs w:val="18"/>
              </w:rPr>
              <w:t>a</w:t>
            </w:r>
            <w:r w:rsidRPr="00763632">
              <w:rPr>
                <w:color w:val="000000" w:themeColor="text1"/>
                <w:sz w:val="18"/>
                <w:szCs w:val="18"/>
              </w:rPr>
              <w:t>) any Fraud in relation to the performance of the Activity; or</w:t>
            </w:r>
          </w:p>
          <w:p w14:paraId="0727FF80" w14:textId="0DFAFF41" w:rsidR="00547713" w:rsidRPr="00763632" w:rsidRDefault="00547713" w:rsidP="006E63E3">
            <w:pPr>
              <w:ind w:left="720"/>
              <w:rPr>
                <w:color w:val="000000" w:themeColor="text1"/>
                <w:sz w:val="18"/>
                <w:szCs w:val="18"/>
              </w:rPr>
            </w:pPr>
            <w:r w:rsidRPr="00763632">
              <w:rPr>
                <w:color w:val="000000" w:themeColor="text1"/>
                <w:sz w:val="18"/>
                <w:szCs w:val="18"/>
              </w:rPr>
              <w:t>(</w:t>
            </w:r>
            <w:r w:rsidR="006E63E3">
              <w:rPr>
                <w:color w:val="000000" w:themeColor="text1"/>
                <w:sz w:val="18"/>
                <w:szCs w:val="18"/>
              </w:rPr>
              <w:t>b</w:t>
            </w:r>
            <w:r w:rsidRPr="00763632">
              <w:rPr>
                <w:color w:val="000000" w:themeColor="text1"/>
                <w:sz w:val="18"/>
                <w:szCs w:val="18"/>
              </w:rPr>
              <w:t>) any other Fraud that has had or may have an effect on the performance of the Activity;</w:t>
            </w:r>
          </w:p>
          <w:p w14:paraId="24818F2B" w14:textId="77777777" w:rsidR="00547713" w:rsidRPr="00763632" w:rsidRDefault="00547713" w:rsidP="00763632">
            <w:pPr>
              <w:rPr>
                <w:color w:val="000000" w:themeColor="text1"/>
                <w:sz w:val="18"/>
                <w:szCs w:val="18"/>
              </w:rPr>
            </w:pPr>
            <w:r w:rsidRPr="00763632">
              <w:rPr>
                <w:color w:val="000000" w:themeColor="text1"/>
                <w:sz w:val="18"/>
                <w:szCs w:val="18"/>
              </w:rPr>
              <w:t>then it must within 5 business days report the matter to the Commonwealth and all appropriate law enforcement and regulatory agencies.</w:t>
            </w:r>
          </w:p>
          <w:p w14:paraId="195E2AE8" w14:textId="77777777" w:rsidR="00547713" w:rsidRPr="00763632" w:rsidRDefault="00547713" w:rsidP="00763632">
            <w:pPr>
              <w:rPr>
                <w:color w:val="000000" w:themeColor="text1"/>
                <w:sz w:val="18"/>
                <w:szCs w:val="18"/>
              </w:rPr>
            </w:pPr>
            <w:r w:rsidRPr="00763632">
              <w:rPr>
                <w:color w:val="000000" w:themeColor="text1"/>
                <w:sz w:val="18"/>
                <w:szCs w:val="18"/>
              </w:rPr>
              <w:tab/>
            </w:r>
          </w:p>
          <w:p w14:paraId="4CA0C84B" w14:textId="77777777" w:rsidR="00547713" w:rsidRPr="00763632" w:rsidRDefault="00547713" w:rsidP="00763632">
            <w:pPr>
              <w:rPr>
                <w:color w:val="000000" w:themeColor="text1"/>
                <w:sz w:val="18"/>
                <w:szCs w:val="18"/>
              </w:rPr>
            </w:pPr>
            <w:r w:rsidRPr="00763632">
              <w:rPr>
                <w:color w:val="000000" w:themeColor="text1"/>
                <w:sz w:val="18"/>
                <w:szCs w:val="18"/>
              </w:rPr>
              <w:t>CB13.4</w:t>
            </w:r>
            <w:r w:rsidRPr="00763632">
              <w:rPr>
                <w:color w:val="000000" w:themeColor="text1"/>
                <w:sz w:val="18"/>
                <w:szCs w:val="18"/>
              </w:rPr>
              <w:tab/>
              <w:t>The Grantee must, at its own cost, investigate any Fraud referred to in clause CB13.3 in accordance with the Australian Government Investigations Standards available at www.ag.gov.au.</w:t>
            </w:r>
          </w:p>
          <w:p w14:paraId="4F30C00F" w14:textId="77777777" w:rsidR="00547713" w:rsidRPr="00763632" w:rsidRDefault="00547713" w:rsidP="00763632">
            <w:pPr>
              <w:rPr>
                <w:color w:val="000000" w:themeColor="text1"/>
                <w:sz w:val="18"/>
                <w:szCs w:val="18"/>
              </w:rPr>
            </w:pPr>
          </w:p>
          <w:p w14:paraId="1C44DEFC" w14:textId="77777777" w:rsidR="00547713" w:rsidRPr="00763632" w:rsidRDefault="00547713" w:rsidP="00763632">
            <w:pPr>
              <w:rPr>
                <w:color w:val="000000" w:themeColor="text1"/>
                <w:sz w:val="18"/>
                <w:szCs w:val="18"/>
              </w:rPr>
            </w:pPr>
            <w:r w:rsidRPr="00763632">
              <w:rPr>
                <w:color w:val="000000" w:themeColor="text1"/>
                <w:sz w:val="18"/>
                <w:szCs w:val="18"/>
              </w:rPr>
              <w:t>CB13.5</w:t>
            </w:r>
            <w:r w:rsidRPr="00763632">
              <w:rPr>
                <w:color w:val="000000" w:themeColor="text1"/>
                <w:sz w:val="18"/>
                <w:szCs w:val="18"/>
              </w:rPr>
              <w:tab/>
              <w:t xml:space="preserve">The Commonwealth may, at its discretion, investigate any Fraud in relation to the Activity. The Grantee agrees to co-operate and provide all reasonable assistance at its own cost with any such investigation. </w:t>
            </w:r>
          </w:p>
          <w:p w14:paraId="192B33BB" w14:textId="77777777" w:rsidR="00547713" w:rsidRPr="00763632" w:rsidRDefault="00547713" w:rsidP="00763632">
            <w:pPr>
              <w:rPr>
                <w:color w:val="000000" w:themeColor="text1"/>
                <w:sz w:val="18"/>
                <w:szCs w:val="18"/>
              </w:rPr>
            </w:pPr>
          </w:p>
          <w:p w14:paraId="614A8415" w14:textId="59CE1863" w:rsidR="00547713" w:rsidRPr="00763632" w:rsidRDefault="00547713" w:rsidP="000503F5">
            <w:pPr>
              <w:rPr>
                <w:color w:val="000000" w:themeColor="text1"/>
                <w:sz w:val="18"/>
                <w:szCs w:val="18"/>
              </w:rPr>
            </w:pPr>
            <w:r w:rsidRPr="00763632">
              <w:rPr>
                <w:color w:val="000000" w:themeColor="text1"/>
                <w:sz w:val="18"/>
                <w:szCs w:val="18"/>
              </w:rPr>
              <w:t>CB13.6</w:t>
            </w:r>
            <w:r w:rsidRPr="00763632">
              <w:rPr>
                <w:color w:val="000000" w:themeColor="text1"/>
                <w:sz w:val="18"/>
                <w:szCs w:val="18"/>
              </w:rPr>
              <w:tab/>
              <w:t xml:space="preserve">This clause survives the termination or expiry of the Agreement. </w:t>
            </w:r>
          </w:p>
        </w:tc>
        <w:tc>
          <w:tcPr>
            <w:tcW w:w="11623" w:type="dxa"/>
            <w:tcBorders>
              <w:top w:val="single" w:sz="4" w:space="0" w:color="auto"/>
            </w:tcBorders>
          </w:tcPr>
          <w:p w14:paraId="5C7E4B89" w14:textId="77777777" w:rsidR="00F54EFF" w:rsidRPr="00763632" w:rsidRDefault="00F54EFF" w:rsidP="00763632">
            <w:pPr>
              <w:rPr>
                <w:color w:val="000000" w:themeColor="text1"/>
                <w:sz w:val="18"/>
                <w:szCs w:val="18"/>
              </w:rPr>
            </w:pPr>
            <w:r w:rsidRPr="00763632">
              <w:rPr>
                <w:color w:val="000000" w:themeColor="text1"/>
                <w:sz w:val="18"/>
                <w:szCs w:val="18"/>
              </w:rPr>
              <w:t>CB13.1</w:t>
            </w:r>
            <w:r w:rsidRPr="00763632">
              <w:rPr>
                <w:color w:val="000000" w:themeColor="text1"/>
                <w:sz w:val="18"/>
                <w:szCs w:val="18"/>
              </w:rPr>
              <w:tab/>
              <w:t xml:space="preserve">In this Agreement, Fraud means dishonestly obtaining a benefit, or causing a loss, by deception or other means, and includes alleged, attempted, suspected or detected fraud. </w:t>
            </w:r>
          </w:p>
          <w:p w14:paraId="7424A4E1" w14:textId="77777777" w:rsidR="00F54EFF" w:rsidRPr="00763632" w:rsidRDefault="00F54EFF" w:rsidP="00763632">
            <w:pPr>
              <w:rPr>
                <w:color w:val="000000" w:themeColor="text1"/>
                <w:sz w:val="18"/>
                <w:szCs w:val="18"/>
              </w:rPr>
            </w:pPr>
          </w:p>
          <w:p w14:paraId="3CD63670" w14:textId="77777777" w:rsidR="00F54EFF" w:rsidRPr="00763632" w:rsidRDefault="00F54EFF" w:rsidP="00763632">
            <w:pPr>
              <w:rPr>
                <w:color w:val="000000" w:themeColor="text1"/>
                <w:sz w:val="18"/>
                <w:szCs w:val="18"/>
              </w:rPr>
            </w:pPr>
            <w:r w:rsidRPr="00763632">
              <w:rPr>
                <w:color w:val="000000" w:themeColor="text1"/>
                <w:sz w:val="18"/>
                <w:szCs w:val="18"/>
              </w:rPr>
              <w:t>CB13.2</w:t>
            </w:r>
            <w:r w:rsidRPr="00763632">
              <w:rPr>
                <w:color w:val="000000" w:themeColor="text1"/>
                <w:sz w:val="18"/>
                <w:szCs w:val="18"/>
              </w:rPr>
              <w:tab/>
              <w:t xml:space="preserve">The Grantee must ensure its personnel and subcontractors do not engage in any Fraud in relation to the Activity. </w:t>
            </w:r>
          </w:p>
          <w:p w14:paraId="00F33358" w14:textId="77777777" w:rsidR="00F54EFF" w:rsidRPr="00763632" w:rsidRDefault="00F54EFF" w:rsidP="00763632">
            <w:pPr>
              <w:rPr>
                <w:color w:val="000000" w:themeColor="text1"/>
                <w:sz w:val="18"/>
                <w:szCs w:val="18"/>
              </w:rPr>
            </w:pPr>
          </w:p>
          <w:p w14:paraId="0D05637B" w14:textId="77777777" w:rsidR="00F54EFF" w:rsidRPr="00763632" w:rsidRDefault="00F54EFF" w:rsidP="00763632">
            <w:pPr>
              <w:rPr>
                <w:color w:val="000000" w:themeColor="text1"/>
                <w:sz w:val="18"/>
                <w:szCs w:val="18"/>
              </w:rPr>
            </w:pPr>
            <w:r w:rsidRPr="00763632">
              <w:rPr>
                <w:color w:val="000000" w:themeColor="text1"/>
                <w:sz w:val="18"/>
                <w:szCs w:val="18"/>
              </w:rPr>
              <w:t>CB13.3</w:t>
            </w:r>
            <w:r w:rsidRPr="00763632">
              <w:rPr>
                <w:color w:val="000000" w:themeColor="text1"/>
                <w:sz w:val="18"/>
                <w:szCs w:val="18"/>
              </w:rPr>
              <w:tab/>
              <w:t>Within 1 month after the Activity’s start date, the Grantee must in relation to the Activity:</w:t>
            </w:r>
          </w:p>
          <w:p w14:paraId="22C6151E" w14:textId="5B3ADDFB" w:rsidR="00F54EFF" w:rsidRPr="00763632" w:rsidRDefault="00F54EFF" w:rsidP="00725449">
            <w:pPr>
              <w:ind w:left="720"/>
              <w:rPr>
                <w:color w:val="000000" w:themeColor="text1"/>
                <w:sz w:val="18"/>
                <w:szCs w:val="18"/>
              </w:rPr>
            </w:pPr>
            <w:r w:rsidRPr="00763632">
              <w:rPr>
                <w:color w:val="000000" w:themeColor="text1"/>
                <w:sz w:val="18"/>
                <w:szCs w:val="18"/>
              </w:rPr>
              <w:t>(</w:t>
            </w:r>
            <w:r w:rsidR="00725449">
              <w:rPr>
                <w:color w:val="000000" w:themeColor="text1"/>
                <w:sz w:val="18"/>
                <w:szCs w:val="18"/>
              </w:rPr>
              <w:t>a</w:t>
            </w:r>
            <w:r w:rsidRPr="00763632">
              <w:rPr>
                <w:color w:val="000000" w:themeColor="text1"/>
                <w:sz w:val="18"/>
                <w:szCs w:val="18"/>
              </w:rPr>
              <w:t xml:space="preserve">) conduct a Fraud risk assessment; and </w:t>
            </w:r>
          </w:p>
          <w:p w14:paraId="2424DE0E" w14:textId="1CC69659" w:rsidR="00F54EFF" w:rsidRPr="00763632" w:rsidRDefault="00F54EFF" w:rsidP="00725449">
            <w:pPr>
              <w:ind w:left="720"/>
              <w:rPr>
                <w:color w:val="000000" w:themeColor="text1"/>
                <w:sz w:val="18"/>
                <w:szCs w:val="18"/>
              </w:rPr>
            </w:pPr>
            <w:r w:rsidRPr="00763632">
              <w:rPr>
                <w:color w:val="000000" w:themeColor="text1"/>
                <w:sz w:val="18"/>
                <w:szCs w:val="18"/>
              </w:rPr>
              <w:t>(</w:t>
            </w:r>
            <w:r w:rsidR="00725449">
              <w:rPr>
                <w:color w:val="000000" w:themeColor="text1"/>
                <w:sz w:val="18"/>
                <w:szCs w:val="18"/>
              </w:rPr>
              <w:t>b</w:t>
            </w:r>
            <w:r w:rsidRPr="00763632">
              <w:rPr>
                <w:color w:val="000000" w:themeColor="text1"/>
                <w:sz w:val="18"/>
                <w:szCs w:val="18"/>
              </w:rPr>
              <w:t>) produce a Fraud control strategy,</w:t>
            </w:r>
          </w:p>
          <w:p w14:paraId="5D9E54AB" w14:textId="77777777" w:rsidR="00F54EFF" w:rsidRPr="00763632" w:rsidRDefault="00F54EFF" w:rsidP="00763632">
            <w:pPr>
              <w:rPr>
                <w:color w:val="000000" w:themeColor="text1"/>
                <w:sz w:val="18"/>
                <w:szCs w:val="18"/>
              </w:rPr>
            </w:pPr>
            <w:r w:rsidRPr="00763632">
              <w:rPr>
                <w:color w:val="000000" w:themeColor="text1"/>
                <w:sz w:val="18"/>
                <w:szCs w:val="18"/>
              </w:rPr>
              <w:t>that complies with the Commonwealth Fraud Control Framework available at www.ag.gov.au and provide copies of the risk assessment and the strategy to the Commonwealth.</w:t>
            </w:r>
          </w:p>
          <w:p w14:paraId="1E230156" w14:textId="77777777" w:rsidR="00F54EFF" w:rsidRPr="00763632" w:rsidRDefault="00F54EFF" w:rsidP="00763632">
            <w:pPr>
              <w:rPr>
                <w:color w:val="000000" w:themeColor="text1"/>
                <w:sz w:val="18"/>
                <w:szCs w:val="18"/>
              </w:rPr>
            </w:pPr>
          </w:p>
          <w:p w14:paraId="3FF6F238" w14:textId="77777777" w:rsidR="00F54EFF" w:rsidRPr="00763632" w:rsidRDefault="00F54EFF" w:rsidP="00763632">
            <w:pPr>
              <w:rPr>
                <w:color w:val="000000" w:themeColor="text1"/>
                <w:sz w:val="18"/>
                <w:szCs w:val="18"/>
              </w:rPr>
            </w:pPr>
            <w:r w:rsidRPr="00763632">
              <w:rPr>
                <w:color w:val="000000" w:themeColor="text1"/>
                <w:sz w:val="18"/>
                <w:szCs w:val="18"/>
              </w:rPr>
              <w:t>CB13.4</w:t>
            </w:r>
            <w:r w:rsidRPr="00763632">
              <w:rPr>
                <w:color w:val="000000" w:themeColor="text1"/>
                <w:sz w:val="18"/>
                <w:szCs w:val="18"/>
              </w:rPr>
              <w:tab/>
              <w:t>The risk assessment and strategy must:</w:t>
            </w:r>
          </w:p>
          <w:p w14:paraId="7FB72E19" w14:textId="4B1A8565" w:rsidR="00F54EFF" w:rsidRPr="00763632" w:rsidRDefault="00F54EFF" w:rsidP="006E63E3">
            <w:pPr>
              <w:ind w:left="720"/>
              <w:rPr>
                <w:color w:val="000000" w:themeColor="text1"/>
                <w:sz w:val="18"/>
                <w:szCs w:val="18"/>
              </w:rPr>
            </w:pPr>
            <w:r w:rsidRPr="00763632">
              <w:rPr>
                <w:color w:val="000000" w:themeColor="text1"/>
                <w:sz w:val="18"/>
                <w:szCs w:val="18"/>
              </w:rPr>
              <w:t>(</w:t>
            </w:r>
            <w:r w:rsidR="006E63E3">
              <w:rPr>
                <w:color w:val="000000" w:themeColor="text1"/>
                <w:sz w:val="18"/>
                <w:szCs w:val="18"/>
              </w:rPr>
              <w:t>a</w:t>
            </w:r>
            <w:r w:rsidRPr="00763632">
              <w:rPr>
                <w:color w:val="000000" w:themeColor="text1"/>
                <w:sz w:val="18"/>
                <w:szCs w:val="18"/>
              </w:rPr>
              <w:t xml:space="preserve">) cover the entire Activity, including any aspect being undertaken by any subcontractor or other person or under any other arrangement established by the Grantee relating to the Activity; and </w:t>
            </w:r>
          </w:p>
          <w:p w14:paraId="31707A88" w14:textId="72CA4737" w:rsidR="00F54EFF" w:rsidRPr="00763632" w:rsidRDefault="00F54EFF" w:rsidP="006E63E3">
            <w:pPr>
              <w:ind w:left="720"/>
              <w:rPr>
                <w:color w:val="000000" w:themeColor="text1"/>
                <w:sz w:val="18"/>
                <w:szCs w:val="18"/>
              </w:rPr>
            </w:pPr>
            <w:r w:rsidRPr="00763632">
              <w:rPr>
                <w:color w:val="000000" w:themeColor="text1"/>
                <w:sz w:val="18"/>
                <w:szCs w:val="18"/>
              </w:rPr>
              <w:t>(</w:t>
            </w:r>
            <w:r w:rsidR="006E63E3">
              <w:rPr>
                <w:color w:val="000000" w:themeColor="text1"/>
                <w:sz w:val="18"/>
                <w:szCs w:val="18"/>
              </w:rPr>
              <w:t>b</w:t>
            </w:r>
            <w:r w:rsidRPr="00763632">
              <w:rPr>
                <w:color w:val="000000" w:themeColor="text1"/>
                <w:sz w:val="18"/>
                <w:szCs w:val="18"/>
              </w:rPr>
              <w:t>) contain appropriate fraud prevention, detection, investigation, reporting and audit processes and procedures.</w:t>
            </w:r>
          </w:p>
          <w:p w14:paraId="43197A37" w14:textId="77777777" w:rsidR="00F54EFF" w:rsidRPr="00763632" w:rsidRDefault="00F54EFF" w:rsidP="00763632">
            <w:pPr>
              <w:rPr>
                <w:color w:val="000000" w:themeColor="text1"/>
                <w:sz w:val="18"/>
                <w:szCs w:val="18"/>
              </w:rPr>
            </w:pPr>
          </w:p>
          <w:p w14:paraId="43725C68" w14:textId="77777777" w:rsidR="00F54EFF" w:rsidRPr="00763632" w:rsidRDefault="00F54EFF" w:rsidP="00763632">
            <w:pPr>
              <w:rPr>
                <w:color w:val="000000" w:themeColor="text1"/>
                <w:sz w:val="18"/>
                <w:szCs w:val="18"/>
              </w:rPr>
            </w:pPr>
            <w:r w:rsidRPr="00763632">
              <w:rPr>
                <w:color w:val="000000" w:themeColor="text1"/>
                <w:sz w:val="18"/>
                <w:szCs w:val="18"/>
              </w:rPr>
              <w:t>CB13.5</w:t>
            </w:r>
            <w:r w:rsidRPr="00763632">
              <w:rPr>
                <w:color w:val="000000" w:themeColor="text1"/>
                <w:sz w:val="18"/>
                <w:szCs w:val="18"/>
              </w:rPr>
              <w:tab/>
              <w:t>If the Grantee becomes aware of a Fraud in relation to the performance of the Activity or any other Fraud that has had or may have an effect on the performance of the Activity, it must:</w:t>
            </w:r>
          </w:p>
          <w:p w14:paraId="154FE61D" w14:textId="3A6506D9" w:rsidR="00F54EFF" w:rsidRPr="00763632" w:rsidRDefault="00904754" w:rsidP="001F2391">
            <w:pPr>
              <w:pStyle w:val="ListParagraph"/>
              <w:numPr>
                <w:ilvl w:val="0"/>
                <w:numId w:val="64"/>
              </w:numPr>
              <w:spacing w:after="0" w:line="240" w:lineRule="auto"/>
              <w:rPr>
                <w:rFonts w:asciiTheme="minorHAnsi" w:hAnsiTheme="minorHAnsi"/>
                <w:color w:val="000000" w:themeColor="text1"/>
                <w:sz w:val="18"/>
                <w:szCs w:val="18"/>
              </w:rPr>
            </w:pPr>
            <w:r>
              <w:rPr>
                <w:rFonts w:asciiTheme="minorHAnsi" w:hAnsiTheme="minorHAnsi"/>
                <w:color w:val="000000" w:themeColor="text1"/>
                <w:sz w:val="18"/>
                <w:szCs w:val="18"/>
              </w:rPr>
              <w:t>a</w:t>
            </w:r>
            <w:r w:rsidR="00F54EFF" w:rsidRPr="00763632">
              <w:rPr>
                <w:rFonts w:asciiTheme="minorHAnsi" w:hAnsiTheme="minorHAnsi"/>
                <w:color w:val="000000" w:themeColor="text1"/>
                <w:sz w:val="18"/>
                <w:szCs w:val="18"/>
              </w:rPr>
              <w:t>s soon as practicable:</w:t>
            </w:r>
          </w:p>
          <w:p w14:paraId="353BA254" w14:textId="3A50F360" w:rsidR="00F54EFF" w:rsidRPr="006D0208" w:rsidRDefault="00F54EFF" w:rsidP="001F2391">
            <w:pPr>
              <w:pStyle w:val="ListParagraph"/>
              <w:numPr>
                <w:ilvl w:val="0"/>
                <w:numId w:val="63"/>
              </w:numPr>
              <w:spacing w:after="0" w:line="240" w:lineRule="auto"/>
              <w:rPr>
                <w:color w:val="000000" w:themeColor="text1"/>
                <w:sz w:val="18"/>
                <w:szCs w:val="18"/>
              </w:rPr>
            </w:pPr>
            <w:r w:rsidRPr="006D0208">
              <w:rPr>
                <w:color w:val="000000" w:themeColor="text1"/>
                <w:sz w:val="18"/>
                <w:szCs w:val="18"/>
              </w:rPr>
              <w:t>notify the Commonwealth; and</w:t>
            </w:r>
          </w:p>
          <w:p w14:paraId="4BCF4868" w14:textId="1A84995E" w:rsidR="00F54EFF" w:rsidRPr="006D0208" w:rsidRDefault="00F54EFF" w:rsidP="001F2391">
            <w:pPr>
              <w:pStyle w:val="ListParagraph"/>
              <w:numPr>
                <w:ilvl w:val="0"/>
                <w:numId w:val="63"/>
              </w:numPr>
              <w:spacing w:after="0" w:line="240" w:lineRule="auto"/>
              <w:rPr>
                <w:color w:val="000000" w:themeColor="text1"/>
                <w:sz w:val="18"/>
                <w:szCs w:val="18"/>
              </w:rPr>
            </w:pPr>
            <w:r w:rsidRPr="006D0208">
              <w:rPr>
                <w:color w:val="000000" w:themeColor="text1"/>
                <w:sz w:val="18"/>
                <w:szCs w:val="18"/>
              </w:rPr>
              <w:t xml:space="preserve">report the Fraud to all appropriate law enforcement and regulatory agencies. </w:t>
            </w:r>
          </w:p>
          <w:p w14:paraId="6A199A17" w14:textId="0C75DDE3" w:rsidR="00F54EFF" w:rsidRPr="00763632" w:rsidRDefault="00F54EFF" w:rsidP="001F2391">
            <w:pPr>
              <w:pStyle w:val="ListParagraph"/>
              <w:numPr>
                <w:ilvl w:val="0"/>
                <w:numId w:val="64"/>
              </w:numPr>
              <w:spacing w:after="0" w:line="240" w:lineRule="auto"/>
              <w:rPr>
                <w:rFonts w:asciiTheme="minorHAnsi" w:hAnsiTheme="minorHAnsi"/>
                <w:color w:val="000000" w:themeColor="text1"/>
                <w:sz w:val="18"/>
                <w:szCs w:val="18"/>
              </w:rPr>
            </w:pPr>
            <w:r w:rsidRPr="00763632">
              <w:rPr>
                <w:rFonts w:asciiTheme="minorHAnsi" w:hAnsiTheme="minorHAnsi"/>
                <w:color w:val="000000" w:themeColor="text1"/>
                <w:sz w:val="18"/>
                <w:szCs w:val="18"/>
              </w:rPr>
              <w:t>(</w:t>
            </w:r>
            <w:proofErr w:type="gramStart"/>
            <w:r w:rsidRPr="00763632">
              <w:rPr>
                <w:rFonts w:asciiTheme="minorHAnsi" w:hAnsiTheme="minorHAnsi"/>
                <w:color w:val="000000" w:themeColor="text1"/>
                <w:sz w:val="18"/>
                <w:szCs w:val="18"/>
              </w:rPr>
              <w:t>within</w:t>
            </w:r>
            <w:proofErr w:type="gramEnd"/>
            <w:r w:rsidRPr="00763632">
              <w:rPr>
                <w:rFonts w:asciiTheme="minorHAnsi" w:hAnsiTheme="minorHAnsi"/>
                <w:color w:val="000000" w:themeColor="text1"/>
                <w:sz w:val="18"/>
                <w:szCs w:val="18"/>
              </w:rPr>
              <w:t xml:space="preserve"> 5 Business Days, and every 5 Business Days thereafter until otherwise notified by the Commonwealth, provide a written report on the incident to the Commonwealth.</w:t>
            </w:r>
          </w:p>
          <w:p w14:paraId="73395C2A" w14:textId="77777777" w:rsidR="00F54EFF" w:rsidRPr="00763632" w:rsidRDefault="00F54EFF" w:rsidP="00763632">
            <w:pPr>
              <w:rPr>
                <w:color w:val="000000" w:themeColor="text1"/>
                <w:sz w:val="18"/>
                <w:szCs w:val="18"/>
              </w:rPr>
            </w:pPr>
          </w:p>
          <w:p w14:paraId="7A91A21A" w14:textId="77777777" w:rsidR="00F54EFF" w:rsidRPr="00763632" w:rsidRDefault="00F54EFF" w:rsidP="00763632">
            <w:pPr>
              <w:rPr>
                <w:color w:val="000000" w:themeColor="text1"/>
                <w:sz w:val="18"/>
                <w:szCs w:val="18"/>
              </w:rPr>
            </w:pPr>
            <w:r w:rsidRPr="00763632">
              <w:rPr>
                <w:color w:val="000000" w:themeColor="text1"/>
                <w:sz w:val="18"/>
                <w:szCs w:val="18"/>
              </w:rPr>
              <w:t>CB13.6</w:t>
            </w:r>
            <w:r w:rsidRPr="00763632">
              <w:rPr>
                <w:color w:val="000000" w:themeColor="text1"/>
                <w:sz w:val="18"/>
                <w:szCs w:val="18"/>
              </w:rPr>
              <w:tab/>
              <w:t>The written reports referred to in clause CB13.5 must include all relevant information in relation to the Fraud, including:</w:t>
            </w:r>
          </w:p>
          <w:p w14:paraId="4004C08C" w14:textId="0556DBE6" w:rsidR="00F54EFF" w:rsidRPr="00763632" w:rsidRDefault="00F54EFF" w:rsidP="001F2391">
            <w:pPr>
              <w:pStyle w:val="ListParagraph"/>
              <w:numPr>
                <w:ilvl w:val="0"/>
                <w:numId w:val="65"/>
              </w:numPr>
              <w:spacing w:after="0" w:line="240" w:lineRule="auto"/>
              <w:rPr>
                <w:rFonts w:asciiTheme="minorHAnsi" w:hAnsiTheme="minorHAnsi"/>
                <w:color w:val="000000" w:themeColor="text1"/>
                <w:sz w:val="18"/>
                <w:szCs w:val="18"/>
              </w:rPr>
            </w:pPr>
            <w:r w:rsidRPr="00763632">
              <w:rPr>
                <w:rFonts w:asciiTheme="minorHAnsi" w:hAnsiTheme="minorHAnsi"/>
                <w:color w:val="000000" w:themeColor="text1"/>
                <w:sz w:val="18"/>
                <w:szCs w:val="18"/>
              </w:rPr>
              <w:t>the name of the Activity;</w:t>
            </w:r>
          </w:p>
          <w:p w14:paraId="115B9381" w14:textId="423A3354" w:rsidR="00F54EFF" w:rsidRPr="00763632" w:rsidRDefault="00F54EFF" w:rsidP="001F2391">
            <w:pPr>
              <w:pStyle w:val="ListParagraph"/>
              <w:numPr>
                <w:ilvl w:val="0"/>
                <w:numId w:val="65"/>
              </w:numPr>
              <w:spacing w:after="0" w:line="240" w:lineRule="auto"/>
              <w:rPr>
                <w:rFonts w:asciiTheme="minorHAnsi" w:hAnsiTheme="minorHAnsi"/>
                <w:color w:val="000000" w:themeColor="text1"/>
                <w:sz w:val="18"/>
                <w:szCs w:val="18"/>
              </w:rPr>
            </w:pPr>
            <w:r w:rsidRPr="00763632">
              <w:rPr>
                <w:rFonts w:asciiTheme="minorHAnsi" w:hAnsiTheme="minorHAnsi"/>
                <w:color w:val="000000" w:themeColor="text1"/>
                <w:sz w:val="18"/>
                <w:szCs w:val="18"/>
              </w:rPr>
              <w:t>the nature of the Fraud;</w:t>
            </w:r>
          </w:p>
          <w:p w14:paraId="01366AC6" w14:textId="18007E61" w:rsidR="00F54EFF" w:rsidRPr="00763632" w:rsidRDefault="00F54EFF" w:rsidP="001F2391">
            <w:pPr>
              <w:pStyle w:val="ListParagraph"/>
              <w:numPr>
                <w:ilvl w:val="0"/>
                <w:numId w:val="65"/>
              </w:numPr>
              <w:spacing w:after="0" w:line="240" w:lineRule="auto"/>
              <w:rPr>
                <w:rFonts w:asciiTheme="minorHAnsi" w:hAnsiTheme="minorHAnsi"/>
                <w:color w:val="000000" w:themeColor="text1"/>
                <w:sz w:val="18"/>
                <w:szCs w:val="18"/>
              </w:rPr>
            </w:pPr>
            <w:r w:rsidRPr="00763632">
              <w:rPr>
                <w:rFonts w:asciiTheme="minorHAnsi" w:hAnsiTheme="minorHAnsi"/>
                <w:color w:val="000000" w:themeColor="text1"/>
                <w:sz w:val="18"/>
                <w:szCs w:val="18"/>
              </w:rPr>
              <w:t>name of any personnel or subcontractors involved;</w:t>
            </w:r>
          </w:p>
          <w:p w14:paraId="1FAAD62B" w14:textId="7FFF32FF" w:rsidR="00F54EFF" w:rsidRPr="00763632" w:rsidRDefault="00F54EFF" w:rsidP="001F2391">
            <w:pPr>
              <w:pStyle w:val="ListParagraph"/>
              <w:numPr>
                <w:ilvl w:val="0"/>
                <w:numId w:val="65"/>
              </w:numPr>
              <w:spacing w:after="0" w:line="240" w:lineRule="auto"/>
              <w:rPr>
                <w:rFonts w:asciiTheme="minorHAnsi" w:hAnsiTheme="minorHAnsi"/>
                <w:color w:val="000000" w:themeColor="text1"/>
                <w:sz w:val="18"/>
                <w:szCs w:val="18"/>
              </w:rPr>
            </w:pPr>
            <w:r w:rsidRPr="00763632">
              <w:rPr>
                <w:rFonts w:asciiTheme="minorHAnsi" w:hAnsiTheme="minorHAnsi"/>
                <w:color w:val="000000" w:themeColor="text1"/>
                <w:sz w:val="18"/>
                <w:szCs w:val="18"/>
              </w:rPr>
              <w:t>the allegation(s), including a chronological account of the facts giving rise to the allegation(s);</w:t>
            </w:r>
          </w:p>
          <w:p w14:paraId="77E6F7DA" w14:textId="0DA5E08B" w:rsidR="00F54EFF" w:rsidRPr="00763632" w:rsidRDefault="00F54EFF" w:rsidP="001F2391">
            <w:pPr>
              <w:pStyle w:val="ListParagraph"/>
              <w:numPr>
                <w:ilvl w:val="0"/>
                <w:numId w:val="65"/>
              </w:numPr>
              <w:spacing w:after="0" w:line="240" w:lineRule="auto"/>
              <w:rPr>
                <w:rFonts w:asciiTheme="minorHAnsi" w:hAnsiTheme="minorHAnsi"/>
                <w:color w:val="000000" w:themeColor="text1"/>
                <w:sz w:val="18"/>
                <w:szCs w:val="18"/>
              </w:rPr>
            </w:pPr>
            <w:r w:rsidRPr="00763632">
              <w:rPr>
                <w:rFonts w:asciiTheme="minorHAnsi" w:hAnsiTheme="minorHAnsi"/>
                <w:color w:val="000000" w:themeColor="text1"/>
                <w:sz w:val="18"/>
                <w:szCs w:val="18"/>
              </w:rPr>
              <w:t>copies of relevant documents;</w:t>
            </w:r>
          </w:p>
          <w:p w14:paraId="72BF4F6E" w14:textId="14E9C1F3" w:rsidR="00F54EFF" w:rsidRPr="00763632" w:rsidRDefault="00F54EFF" w:rsidP="001F2391">
            <w:pPr>
              <w:pStyle w:val="ListParagraph"/>
              <w:numPr>
                <w:ilvl w:val="0"/>
                <w:numId w:val="65"/>
              </w:numPr>
              <w:spacing w:after="0" w:line="240" w:lineRule="auto"/>
              <w:rPr>
                <w:rFonts w:asciiTheme="minorHAnsi" w:hAnsiTheme="minorHAnsi"/>
                <w:color w:val="000000" w:themeColor="text1"/>
                <w:sz w:val="18"/>
                <w:szCs w:val="18"/>
              </w:rPr>
            </w:pPr>
            <w:r w:rsidRPr="00763632">
              <w:rPr>
                <w:rFonts w:asciiTheme="minorHAnsi" w:hAnsiTheme="minorHAnsi"/>
                <w:color w:val="000000" w:themeColor="text1"/>
                <w:sz w:val="18"/>
                <w:szCs w:val="18"/>
              </w:rPr>
              <w:t>a nominated contact officer;</w:t>
            </w:r>
          </w:p>
          <w:p w14:paraId="3057207B" w14:textId="31DFC495" w:rsidR="00F54EFF" w:rsidRPr="00763632" w:rsidRDefault="00F54EFF" w:rsidP="001F2391">
            <w:pPr>
              <w:pStyle w:val="ListParagraph"/>
              <w:numPr>
                <w:ilvl w:val="0"/>
                <w:numId w:val="65"/>
              </w:numPr>
              <w:spacing w:after="0" w:line="240" w:lineRule="auto"/>
              <w:rPr>
                <w:rFonts w:asciiTheme="minorHAnsi" w:hAnsiTheme="minorHAnsi"/>
                <w:color w:val="000000" w:themeColor="text1"/>
                <w:sz w:val="18"/>
                <w:szCs w:val="18"/>
              </w:rPr>
            </w:pPr>
            <w:r w:rsidRPr="00763632">
              <w:rPr>
                <w:rFonts w:asciiTheme="minorHAnsi" w:hAnsiTheme="minorHAnsi"/>
                <w:color w:val="000000" w:themeColor="text1"/>
                <w:sz w:val="18"/>
                <w:szCs w:val="18"/>
              </w:rPr>
              <w:t>any other relevant information (for example, political sensitivities, any other party or agency that has been informed, involved or that can assist with investigations); and</w:t>
            </w:r>
          </w:p>
          <w:p w14:paraId="1985C95B" w14:textId="464F7668" w:rsidR="00F54EFF" w:rsidRPr="00763632" w:rsidRDefault="00F54EFF" w:rsidP="001F2391">
            <w:pPr>
              <w:pStyle w:val="ListParagraph"/>
              <w:numPr>
                <w:ilvl w:val="0"/>
                <w:numId w:val="65"/>
              </w:numPr>
              <w:spacing w:after="0" w:line="240" w:lineRule="auto"/>
              <w:rPr>
                <w:rFonts w:asciiTheme="minorHAnsi" w:hAnsiTheme="minorHAnsi"/>
                <w:color w:val="000000" w:themeColor="text1"/>
                <w:sz w:val="18"/>
                <w:szCs w:val="18"/>
              </w:rPr>
            </w:pPr>
            <w:r w:rsidRPr="00763632">
              <w:rPr>
                <w:rFonts w:asciiTheme="minorHAnsi" w:hAnsiTheme="minorHAnsi"/>
                <w:color w:val="000000" w:themeColor="text1"/>
                <w:sz w:val="18"/>
                <w:szCs w:val="18"/>
              </w:rPr>
              <w:t xml:space="preserve">the </w:t>
            </w:r>
            <w:proofErr w:type="gramStart"/>
            <w:r w:rsidRPr="00763632">
              <w:rPr>
                <w:rFonts w:asciiTheme="minorHAnsi" w:hAnsiTheme="minorHAnsi"/>
                <w:color w:val="000000" w:themeColor="text1"/>
                <w:sz w:val="18"/>
                <w:szCs w:val="18"/>
              </w:rPr>
              <w:t>current status</w:t>
            </w:r>
            <w:proofErr w:type="gramEnd"/>
            <w:r w:rsidRPr="00763632">
              <w:rPr>
                <w:rFonts w:asciiTheme="minorHAnsi" w:hAnsiTheme="minorHAnsi"/>
                <w:color w:val="000000" w:themeColor="text1"/>
                <w:sz w:val="18"/>
                <w:szCs w:val="18"/>
              </w:rPr>
              <w:t xml:space="preserve"> of any inquiries commenced by the Grantee.</w:t>
            </w:r>
          </w:p>
          <w:p w14:paraId="3C8A6427" w14:textId="77777777" w:rsidR="00F54EFF" w:rsidRPr="00763632" w:rsidRDefault="00F54EFF" w:rsidP="00763632">
            <w:pPr>
              <w:rPr>
                <w:color w:val="000000" w:themeColor="text1"/>
                <w:sz w:val="18"/>
                <w:szCs w:val="18"/>
              </w:rPr>
            </w:pPr>
          </w:p>
          <w:p w14:paraId="2430F992" w14:textId="77777777" w:rsidR="00F54EFF" w:rsidRPr="00763632" w:rsidRDefault="00F54EFF" w:rsidP="00763632">
            <w:pPr>
              <w:rPr>
                <w:color w:val="000000" w:themeColor="text1"/>
                <w:sz w:val="18"/>
                <w:szCs w:val="18"/>
              </w:rPr>
            </w:pPr>
            <w:r w:rsidRPr="00763632">
              <w:rPr>
                <w:color w:val="000000" w:themeColor="text1"/>
                <w:sz w:val="18"/>
                <w:szCs w:val="18"/>
              </w:rPr>
              <w:t>CB13.7</w:t>
            </w:r>
            <w:r w:rsidRPr="00763632">
              <w:rPr>
                <w:color w:val="000000" w:themeColor="text1"/>
                <w:sz w:val="18"/>
                <w:szCs w:val="18"/>
              </w:rPr>
              <w:tab/>
              <w:t>If the Grantee becomes aware of a Fraud referred to in CB13.5, the Grantee must, at its own cost and in consultation with the Commonwealth, investigate the Fraud based on the principles set out in the Australian Government Investigations Standards available at www.ag.gov.au and in accordance with any directions or standards required by the Commonwealth.</w:t>
            </w:r>
          </w:p>
          <w:p w14:paraId="05E321DF" w14:textId="77777777" w:rsidR="00F54EFF" w:rsidRPr="00763632" w:rsidRDefault="00F54EFF" w:rsidP="00763632">
            <w:pPr>
              <w:rPr>
                <w:color w:val="000000" w:themeColor="text1"/>
                <w:sz w:val="18"/>
                <w:szCs w:val="18"/>
              </w:rPr>
            </w:pPr>
          </w:p>
          <w:p w14:paraId="75971497" w14:textId="77777777" w:rsidR="00F54EFF" w:rsidRPr="00763632" w:rsidRDefault="00F54EFF" w:rsidP="00763632">
            <w:pPr>
              <w:rPr>
                <w:color w:val="000000" w:themeColor="text1"/>
                <w:sz w:val="18"/>
                <w:szCs w:val="18"/>
              </w:rPr>
            </w:pPr>
            <w:r w:rsidRPr="00763632">
              <w:rPr>
                <w:color w:val="000000" w:themeColor="text1"/>
                <w:sz w:val="18"/>
                <w:szCs w:val="18"/>
              </w:rPr>
              <w:t>CB13.8</w:t>
            </w:r>
            <w:r w:rsidRPr="00763632">
              <w:rPr>
                <w:color w:val="000000" w:themeColor="text1"/>
                <w:sz w:val="18"/>
                <w:szCs w:val="18"/>
              </w:rPr>
              <w:tab/>
              <w:t>Whether the Grantee conducts an investigation or appoints an investigator to conduct an investigation, the person conducting the investigation must possess the minimum qualifications specified in the Australian Government Investigation Standards or an equivalent agreed to by the Commonwealth.</w:t>
            </w:r>
          </w:p>
          <w:p w14:paraId="3FFDE7FB" w14:textId="77777777" w:rsidR="00F54EFF" w:rsidRPr="00763632" w:rsidRDefault="00F54EFF" w:rsidP="00763632">
            <w:pPr>
              <w:rPr>
                <w:color w:val="000000" w:themeColor="text1"/>
                <w:sz w:val="18"/>
                <w:szCs w:val="18"/>
              </w:rPr>
            </w:pPr>
          </w:p>
          <w:p w14:paraId="0AB95D3B" w14:textId="77777777" w:rsidR="00F54EFF" w:rsidRPr="00763632" w:rsidRDefault="00F54EFF" w:rsidP="00763632">
            <w:pPr>
              <w:rPr>
                <w:color w:val="000000" w:themeColor="text1"/>
                <w:sz w:val="18"/>
                <w:szCs w:val="18"/>
              </w:rPr>
            </w:pPr>
            <w:r w:rsidRPr="00763632">
              <w:rPr>
                <w:color w:val="000000" w:themeColor="text1"/>
                <w:sz w:val="18"/>
                <w:szCs w:val="18"/>
              </w:rPr>
              <w:t>CB13.9</w:t>
            </w:r>
            <w:r w:rsidRPr="00763632">
              <w:rPr>
                <w:color w:val="000000" w:themeColor="text1"/>
                <w:sz w:val="18"/>
                <w:szCs w:val="18"/>
              </w:rPr>
              <w:tab/>
              <w:t xml:space="preserve">The Grantee must at its own expense provide all reasonable assistance with any investigation being conducted pursuant to this clause. </w:t>
            </w:r>
          </w:p>
          <w:p w14:paraId="043A5A22" w14:textId="77777777" w:rsidR="00F54EFF" w:rsidRPr="00763632" w:rsidRDefault="00F54EFF" w:rsidP="00763632">
            <w:pPr>
              <w:rPr>
                <w:color w:val="000000" w:themeColor="text1"/>
                <w:sz w:val="18"/>
                <w:szCs w:val="18"/>
              </w:rPr>
            </w:pPr>
          </w:p>
          <w:p w14:paraId="4DA07895" w14:textId="77777777" w:rsidR="00F54EFF" w:rsidRPr="00763632" w:rsidRDefault="00F54EFF" w:rsidP="00763632">
            <w:pPr>
              <w:rPr>
                <w:color w:val="000000" w:themeColor="text1"/>
                <w:sz w:val="18"/>
                <w:szCs w:val="18"/>
              </w:rPr>
            </w:pPr>
            <w:r w:rsidRPr="00763632">
              <w:rPr>
                <w:color w:val="000000" w:themeColor="text1"/>
                <w:sz w:val="18"/>
                <w:szCs w:val="18"/>
              </w:rPr>
              <w:t>CB13.10</w:t>
            </w:r>
            <w:r w:rsidRPr="00763632">
              <w:rPr>
                <w:color w:val="000000" w:themeColor="text1"/>
                <w:sz w:val="18"/>
                <w:szCs w:val="18"/>
              </w:rPr>
              <w:tab/>
              <w:t>After the investigation is finished, if a suspected offender has been identified or at the direction of the Commonwealth, the Grantee must promptly report the Fraud to the appropriate law enforcement agency.</w:t>
            </w:r>
          </w:p>
          <w:p w14:paraId="203EC8BE" w14:textId="77777777" w:rsidR="00F54EFF" w:rsidRPr="00763632" w:rsidRDefault="00F54EFF" w:rsidP="00763632">
            <w:pPr>
              <w:rPr>
                <w:color w:val="000000" w:themeColor="text1"/>
                <w:sz w:val="18"/>
                <w:szCs w:val="18"/>
              </w:rPr>
            </w:pPr>
          </w:p>
          <w:p w14:paraId="23A7E7FC" w14:textId="77777777" w:rsidR="00F54EFF" w:rsidRPr="00763632" w:rsidRDefault="00F54EFF" w:rsidP="00763632">
            <w:pPr>
              <w:rPr>
                <w:color w:val="000000" w:themeColor="text1"/>
                <w:sz w:val="18"/>
                <w:szCs w:val="18"/>
              </w:rPr>
            </w:pPr>
            <w:r w:rsidRPr="00763632">
              <w:rPr>
                <w:color w:val="000000" w:themeColor="text1"/>
                <w:sz w:val="18"/>
                <w:szCs w:val="18"/>
              </w:rPr>
              <w:t>CB13.11</w:t>
            </w:r>
            <w:r w:rsidRPr="00763632">
              <w:rPr>
                <w:color w:val="000000" w:themeColor="text1"/>
                <w:sz w:val="18"/>
                <w:szCs w:val="18"/>
              </w:rPr>
              <w:tab/>
              <w:t>The Commonwealth reserves the right to:</w:t>
            </w:r>
          </w:p>
          <w:p w14:paraId="7B7B628B" w14:textId="66E2C169" w:rsidR="00F54EFF" w:rsidRPr="00763632" w:rsidRDefault="00F54EFF" w:rsidP="001F2391">
            <w:pPr>
              <w:pStyle w:val="ListParagraph"/>
              <w:numPr>
                <w:ilvl w:val="0"/>
                <w:numId w:val="66"/>
              </w:numPr>
              <w:spacing w:after="0" w:line="240" w:lineRule="auto"/>
              <w:rPr>
                <w:rFonts w:asciiTheme="minorHAnsi" w:hAnsiTheme="minorHAnsi"/>
                <w:color w:val="000000" w:themeColor="text1"/>
                <w:sz w:val="18"/>
                <w:szCs w:val="18"/>
              </w:rPr>
            </w:pPr>
            <w:r w:rsidRPr="00763632">
              <w:rPr>
                <w:rFonts w:asciiTheme="minorHAnsi" w:hAnsiTheme="minorHAnsi"/>
                <w:color w:val="000000" w:themeColor="text1"/>
                <w:sz w:val="18"/>
                <w:szCs w:val="18"/>
              </w:rPr>
              <w:t>appoint its own investigator to investigate;</w:t>
            </w:r>
          </w:p>
          <w:p w14:paraId="478070F2" w14:textId="4E34094F" w:rsidR="00F54EFF" w:rsidRPr="00763632" w:rsidRDefault="00F54EFF" w:rsidP="001F2391">
            <w:pPr>
              <w:pStyle w:val="ListParagraph"/>
              <w:numPr>
                <w:ilvl w:val="0"/>
                <w:numId w:val="66"/>
              </w:numPr>
              <w:spacing w:after="0" w:line="240" w:lineRule="auto"/>
              <w:rPr>
                <w:rFonts w:asciiTheme="minorHAnsi" w:hAnsiTheme="minorHAnsi"/>
                <w:color w:val="000000" w:themeColor="text1"/>
                <w:sz w:val="18"/>
                <w:szCs w:val="18"/>
              </w:rPr>
            </w:pPr>
            <w:r w:rsidRPr="00763632">
              <w:rPr>
                <w:rFonts w:asciiTheme="minorHAnsi" w:hAnsiTheme="minorHAnsi"/>
                <w:color w:val="000000" w:themeColor="text1"/>
                <w:sz w:val="18"/>
                <w:szCs w:val="18"/>
              </w:rPr>
              <w:t xml:space="preserve">require the Grantee to replace an investigator appointed by the Grantee under CB13.7 with a person nominated by the Commonwealth; </w:t>
            </w:r>
          </w:p>
          <w:p w14:paraId="2579D6E5" w14:textId="6C74F308" w:rsidR="00F54EFF" w:rsidRPr="00763632" w:rsidRDefault="00F54EFF" w:rsidP="001F2391">
            <w:pPr>
              <w:pStyle w:val="ListParagraph"/>
              <w:numPr>
                <w:ilvl w:val="0"/>
                <w:numId w:val="66"/>
              </w:numPr>
              <w:spacing w:after="0" w:line="240" w:lineRule="auto"/>
              <w:rPr>
                <w:rFonts w:asciiTheme="minorHAnsi" w:hAnsiTheme="minorHAnsi"/>
                <w:color w:val="000000" w:themeColor="text1"/>
                <w:sz w:val="18"/>
                <w:szCs w:val="18"/>
              </w:rPr>
            </w:pPr>
            <w:r w:rsidRPr="00763632">
              <w:rPr>
                <w:rFonts w:asciiTheme="minorHAnsi" w:hAnsiTheme="minorHAnsi"/>
                <w:color w:val="000000" w:themeColor="text1"/>
                <w:sz w:val="18"/>
                <w:szCs w:val="18"/>
              </w:rPr>
              <w:t xml:space="preserve">conduct its own investigation of; or </w:t>
            </w:r>
          </w:p>
          <w:p w14:paraId="4E35E702" w14:textId="646A3DE3" w:rsidR="00F54EFF" w:rsidRPr="00763632" w:rsidRDefault="00F54EFF" w:rsidP="001F2391">
            <w:pPr>
              <w:pStyle w:val="ListParagraph"/>
              <w:numPr>
                <w:ilvl w:val="0"/>
                <w:numId w:val="66"/>
              </w:numPr>
              <w:spacing w:after="0" w:line="240" w:lineRule="auto"/>
              <w:rPr>
                <w:rFonts w:asciiTheme="minorHAnsi" w:hAnsiTheme="minorHAnsi"/>
                <w:color w:val="000000" w:themeColor="text1"/>
                <w:sz w:val="18"/>
                <w:szCs w:val="18"/>
              </w:rPr>
            </w:pPr>
            <w:r w:rsidRPr="00763632">
              <w:rPr>
                <w:rFonts w:asciiTheme="minorHAnsi" w:hAnsiTheme="minorHAnsi"/>
                <w:color w:val="000000" w:themeColor="text1"/>
                <w:sz w:val="18"/>
                <w:szCs w:val="18"/>
              </w:rPr>
              <w:t>report to any law enforcement agency or any other person or entity the Commonwealth deems appropriate,</w:t>
            </w:r>
          </w:p>
          <w:p w14:paraId="04EC0D13" w14:textId="62DBEE69" w:rsidR="00F54EFF" w:rsidRPr="00763632" w:rsidRDefault="00F54EFF" w:rsidP="001F2391">
            <w:pPr>
              <w:pStyle w:val="ListParagraph"/>
              <w:numPr>
                <w:ilvl w:val="0"/>
                <w:numId w:val="66"/>
              </w:numPr>
              <w:spacing w:after="0" w:line="240" w:lineRule="auto"/>
              <w:rPr>
                <w:rFonts w:asciiTheme="minorHAnsi" w:hAnsiTheme="minorHAnsi"/>
                <w:color w:val="000000" w:themeColor="text1"/>
                <w:sz w:val="18"/>
                <w:szCs w:val="18"/>
              </w:rPr>
            </w:pPr>
            <w:r w:rsidRPr="00763632">
              <w:rPr>
                <w:rFonts w:asciiTheme="minorHAnsi" w:hAnsiTheme="minorHAnsi"/>
                <w:color w:val="000000" w:themeColor="text1"/>
                <w:sz w:val="18"/>
                <w:szCs w:val="18"/>
              </w:rPr>
              <w:t>any Fraud in relation to the Activity.</w:t>
            </w:r>
          </w:p>
          <w:p w14:paraId="6EBE411B" w14:textId="77777777" w:rsidR="00F54EFF" w:rsidRPr="00763632" w:rsidRDefault="00F54EFF" w:rsidP="00763632">
            <w:pPr>
              <w:rPr>
                <w:color w:val="000000" w:themeColor="text1"/>
                <w:sz w:val="18"/>
                <w:szCs w:val="18"/>
              </w:rPr>
            </w:pPr>
          </w:p>
          <w:p w14:paraId="31340EE0" w14:textId="77777777" w:rsidR="00547713" w:rsidRPr="00763632" w:rsidRDefault="00F54EFF" w:rsidP="00763632">
            <w:pPr>
              <w:rPr>
                <w:color w:val="000000" w:themeColor="text1"/>
                <w:sz w:val="18"/>
                <w:szCs w:val="18"/>
              </w:rPr>
            </w:pPr>
            <w:r w:rsidRPr="00763632">
              <w:rPr>
                <w:color w:val="000000" w:themeColor="text1"/>
                <w:sz w:val="18"/>
                <w:szCs w:val="18"/>
              </w:rPr>
              <w:t>CB13.12</w:t>
            </w:r>
            <w:r w:rsidRPr="00763632">
              <w:rPr>
                <w:color w:val="000000" w:themeColor="text1"/>
                <w:sz w:val="18"/>
                <w:szCs w:val="18"/>
              </w:rPr>
              <w:tab/>
              <w:t>The Grantee acknowledges that the Commonwealth may share information relating to a Fraud with other Commonwealth and State agencies.</w:t>
            </w:r>
          </w:p>
          <w:p w14:paraId="2ABAC918" w14:textId="6D5465FF" w:rsidR="0048081E" w:rsidRPr="00763632" w:rsidRDefault="0048081E" w:rsidP="00763632">
            <w:pPr>
              <w:rPr>
                <w:color w:val="000000" w:themeColor="text1"/>
                <w:sz w:val="18"/>
                <w:szCs w:val="18"/>
              </w:rPr>
            </w:pPr>
          </w:p>
          <w:p w14:paraId="59D9EBE2" w14:textId="2520B4B9" w:rsidR="0048081E" w:rsidRPr="00763632" w:rsidRDefault="0048081E" w:rsidP="00763632">
            <w:pPr>
              <w:rPr>
                <w:color w:val="000000" w:themeColor="text1"/>
                <w:sz w:val="18"/>
                <w:szCs w:val="18"/>
              </w:rPr>
            </w:pPr>
            <w:r w:rsidRPr="00763632">
              <w:rPr>
                <w:color w:val="000000" w:themeColor="text1"/>
                <w:sz w:val="18"/>
                <w:szCs w:val="18"/>
              </w:rPr>
              <w:t>CB13.13</w:t>
            </w:r>
            <w:r w:rsidRPr="00763632">
              <w:rPr>
                <w:color w:val="000000" w:themeColor="text1"/>
                <w:sz w:val="18"/>
                <w:szCs w:val="18"/>
              </w:rPr>
              <w:tab/>
              <w:t>If any Fraud is found to have taken place in relation to the Activity, the Grantee, in consultation with the Commonwealth, must take all action necessary to recover, replace or return to the Commonwealth any misappropriated funds or property (including paying to the Commonwealth the full value of misappropriated funds and returning or replacing misappropriated or damaged property).</w:t>
            </w:r>
          </w:p>
          <w:p w14:paraId="72C1E80F" w14:textId="7C677899" w:rsidR="0048081E" w:rsidRPr="00763632" w:rsidRDefault="0048081E" w:rsidP="00763632">
            <w:pPr>
              <w:rPr>
                <w:color w:val="000000" w:themeColor="text1"/>
                <w:sz w:val="18"/>
                <w:szCs w:val="18"/>
              </w:rPr>
            </w:pPr>
          </w:p>
          <w:p w14:paraId="2D8BD870" w14:textId="7ECB2518" w:rsidR="002442B4" w:rsidRDefault="0048081E" w:rsidP="00763632">
            <w:pPr>
              <w:rPr>
                <w:color w:val="000000" w:themeColor="text1"/>
                <w:sz w:val="18"/>
                <w:szCs w:val="18"/>
              </w:rPr>
            </w:pPr>
            <w:r w:rsidRPr="00763632">
              <w:rPr>
                <w:color w:val="000000" w:themeColor="text1"/>
                <w:sz w:val="18"/>
                <w:szCs w:val="18"/>
              </w:rPr>
              <w:t>CB13.14</w:t>
            </w:r>
            <w:r w:rsidRPr="00763632">
              <w:rPr>
                <w:color w:val="000000" w:themeColor="text1"/>
                <w:sz w:val="18"/>
                <w:szCs w:val="18"/>
              </w:rPr>
              <w:tab/>
              <w:t>If the Grantee considers that all reasonable action has been taken to recover the funds or the property and recovery has not been achieved or recovery has only been achieved in part, the Grantee may seek approval from the Commonwealth that no further recovery action be taken.</w:t>
            </w:r>
          </w:p>
          <w:p w14:paraId="525AFB76" w14:textId="77777777" w:rsidR="006E7841" w:rsidRPr="00763632" w:rsidRDefault="006E7841" w:rsidP="00763632">
            <w:pPr>
              <w:rPr>
                <w:color w:val="000000" w:themeColor="text1"/>
                <w:sz w:val="18"/>
                <w:szCs w:val="18"/>
              </w:rPr>
            </w:pPr>
          </w:p>
          <w:p w14:paraId="4FA2834A" w14:textId="30BEBB6C" w:rsidR="0048081E" w:rsidRPr="006E7841" w:rsidRDefault="002442B4" w:rsidP="006E7841">
            <w:pPr>
              <w:rPr>
                <w:color w:val="000000" w:themeColor="text1"/>
                <w:sz w:val="18"/>
                <w:szCs w:val="18"/>
              </w:rPr>
            </w:pPr>
            <w:r w:rsidRPr="00763632">
              <w:rPr>
                <w:color w:val="000000" w:themeColor="text1"/>
                <w:sz w:val="18"/>
                <w:szCs w:val="18"/>
              </w:rPr>
              <w:t>CB13.15</w:t>
            </w:r>
            <w:r w:rsidRPr="00763632">
              <w:rPr>
                <w:color w:val="000000" w:themeColor="text1"/>
                <w:sz w:val="18"/>
                <w:szCs w:val="18"/>
              </w:rPr>
              <w:tab/>
              <w:t>This clause survives the termination or expiration of this Agreement, including with respect to any Fraud relating to the performance of this Agreement, which is not detected until after this Agreement has been terminated or has expired.</w:t>
            </w:r>
          </w:p>
        </w:tc>
      </w:tr>
      <w:tr w:rsidR="00547713" w:rsidRPr="005127C4" w14:paraId="4590CE56" w14:textId="77777777" w:rsidTr="0067346D">
        <w:trPr>
          <w:jc w:val="center"/>
        </w:trPr>
        <w:tc>
          <w:tcPr>
            <w:tcW w:w="1410" w:type="dxa"/>
            <w:tcBorders>
              <w:bottom w:val="single" w:sz="4" w:space="0" w:color="auto"/>
            </w:tcBorders>
          </w:tcPr>
          <w:p w14:paraId="3E8B58B9" w14:textId="77777777" w:rsidR="00547713" w:rsidRPr="00326D26" w:rsidRDefault="00547713" w:rsidP="00B104F8">
            <w:pPr>
              <w:keepNext/>
              <w:keepLines/>
              <w:rPr>
                <w:color w:val="000000" w:themeColor="text1"/>
                <w:sz w:val="18"/>
                <w:szCs w:val="18"/>
              </w:rPr>
            </w:pPr>
            <w:r w:rsidRPr="00326D26">
              <w:rPr>
                <w:color w:val="000000" w:themeColor="text1"/>
                <w:sz w:val="18"/>
                <w:szCs w:val="18"/>
              </w:rPr>
              <w:lastRenderedPageBreak/>
              <w:t>Policy intent</w:t>
            </w:r>
          </w:p>
        </w:tc>
        <w:tc>
          <w:tcPr>
            <w:tcW w:w="9639" w:type="dxa"/>
            <w:tcBorders>
              <w:bottom w:val="single" w:sz="4" w:space="0" w:color="auto"/>
            </w:tcBorders>
          </w:tcPr>
          <w:p w14:paraId="240385C1" w14:textId="00C30F93" w:rsidR="00547713" w:rsidRPr="00326D26" w:rsidRDefault="00650FB3" w:rsidP="00B104F8">
            <w:pPr>
              <w:keepNext/>
              <w:keepLines/>
              <w:rPr>
                <w:color w:val="000000" w:themeColor="text1"/>
                <w:sz w:val="18"/>
                <w:szCs w:val="18"/>
              </w:rPr>
            </w:pPr>
            <w:r w:rsidRPr="000503F5">
              <w:rPr>
                <w:color w:val="000000" w:themeColor="text1"/>
                <w:sz w:val="18"/>
                <w:szCs w:val="18"/>
              </w:rPr>
              <w:t>Specifies arrangements to deal with any fraud and subsequent investigation in relation to the Grant</w:t>
            </w:r>
            <w:r w:rsidR="00547713" w:rsidRPr="00326D26">
              <w:rPr>
                <w:color w:val="000000" w:themeColor="text1"/>
                <w:sz w:val="18"/>
                <w:szCs w:val="18"/>
              </w:rPr>
              <w:t>.</w:t>
            </w:r>
          </w:p>
        </w:tc>
        <w:tc>
          <w:tcPr>
            <w:tcW w:w="11623" w:type="dxa"/>
            <w:tcBorders>
              <w:bottom w:val="single" w:sz="4" w:space="0" w:color="auto"/>
            </w:tcBorders>
          </w:tcPr>
          <w:p w14:paraId="362F099E" w14:textId="3D4B5BF6" w:rsidR="00547713" w:rsidRPr="00326D26" w:rsidRDefault="00650FB3" w:rsidP="00B104F8">
            <w:pPr>
              <w:keepNext/>
              <w:keepLines/>
              <w:rPr>
                <w:i/>
                <w:color w:val="000000" w:themeColor="text1"/>
                <w:sz w:val="18"/>
                <w:szCs w:val="18"/>
              </w:rPr>
            </w:pPr>
            <w:r w:rsidRPr="000503F5">
              <w:rPr>
                <w:color w:val="000000" w:themeColor="text1"/>
                <w:sz w:val="18"/>
                <w:szCs w:val="18"/>
              </w:rPr>
              <w:t>Specifies arrangements to apply to the Grantee to deal with any fraud and subsequent investigation in relation to the Grant</w:t>
            </w:r>
          </w:p>
        </w:tc>
      </w:tr>
      <w:tr w:rsidR="00547713" w:rsidRPr="005127C4" w14:paraId="4ADE8E87" w14:textId="77777777" w:rsidTr="0067346D">
        <w:trPr>
          <w:jc w:val="center"/>
        </w:trPr>
        <w:tc>
          <w:tcPr>
            <w:tcW w:w="1410" w:type="dxa"/>
            <w:tcBorders>
              <w:bottom w:val="single" w:sz="4" w:space="0" w:color="auto"/>
            </w:tcBorders>
          </w:tcPr>
          <w:p w14:paraId="5F488E36" w14:textId="77777777" w:rsidR="00547713" w:rsidRPr="00326D26" w:rsidRDefault="00547713" w:rsidP="00B104F8">
            <w:pPr>
              <w:keepNext/>
              <w:keepLines/>
              <w:rPr>
                <w:color w:val="000000" w:themeColor="text1"/>
                <w:sz w:val="18"/>
                <w:szCs w:val="18"/>
              </w:rPr>
            </w:pPr>
            <w:r w:rsidRPr="00326D26">
              <w:rPr>
                <w:color w:val="000000" w:themeColor="text1"/>
                <w:sz w:val="18"/>
                <w:szCs w:val="18"/>
              </w:rPr>
              <w:t>Risk/s to be mitigated</w:t>
            </w:r>
          </w:p>
          <w:p w14:paraId="7D8486B4" w14:textId="77777777" w:rsidR="00547713" w:rsidRPr="00326D26" w:rsidRDefault="00547713" w:rsidP="00B104F8">
            <w:pPr>
              <w:keepNext/>
              <w:keepLines/>
              <w:rPr>
                <w:color w:val="000000" w:themeColor="text1"/>
                <w:sz w:val="18"/>
                <w:szCs w:val="18"/>
              </w:rPr>
            </w:pPr>
          </w:p>
        </w:tc>
        <w:tc>
          <w:tcPr>
            <w:tcW w:w="9639" w:type="dxa"/>
            <w:tcBorders>
              <w:bottom w:val="single" w:sz="4" w:space="0" w:color="auto"/>
            </w:tcBorders>
          </w:tcPr>
          <w:p w14:paraId="79E25C6B" w14:textId="05B0C779" w:rsidR="001F2391" w:rsidRPr="001F2391" w:rsidRDefault="001F2391" w:rsidP="001F2391">
            <w:pPr>
              <w:keepNext/>
              <w:keepLines/>
              <w:outlineLvl w:val="1"/>
              <w:rPr>
                <w:color w:val="000000" w:themeColor="text1"/>
                <w:sz w:val="18"/>
                <w:szCs w:val="18"/>
              </w:rPr>
            </w:pPr>
            <w:r w:rsidRPr="001F2391">
              <w:rPr>
                <w:color w:val="000000" w:themeColor="text1"/>
                <w:sz w:val="18"/>
                <w:szCs w:val="18"/>
              </w:rPr>
              <w:t>-</w:t>
            </w:r>
            <w:r>
              <w:rPr>
                <w:color w:val="000000" w:themeColor="text1"/>
                <w:sz w:val="18"/>
                <w:szCs w:val="18"/>
              </w:rPr>
              <w:t xml:space="preserve"> </w:t>
            </w:r>
            <w:r w:rsidRPr="001F2391">
              <w:rPr>
                <w:color w:val="000000" w:themeColor="text1"/>
                <w:sz w:val="18"/>
                <w:szCs w:val="18"/>
              </w:rPr>
              <w:t>Reduce risk of fraud going undetected</w:t>
            </w:r>
          </w:p>
          <w:p w14:paraId="456F25D5" w14:textId="77777777" w:rsidR="00547713" w:rsidRPr="00326D26" w:rsidRDefault="00547713" w:rsidP="00B104F8">
            <w:pPr>
              <w:keepNext/>
              <w:keepLines/>
              <w:rPr>
                <w:color w:val="000000" w:themeColor="text1"/>
                <w:sz w:val="18"/>
                <w:szCs w:val="18"/>
              </w:rPr>
            </w:pPr>
          </w:p>
        </w:tc>
        <w:tc>
          <w:tcPr>
            <w:tcW w:w="11623" w:type="dxa"/>
            <w:tcBorders>
              <w:bottom w:val="single" w:sz="4" w:space="0" w:color="auto"/>
            </w:tcBorders>
          </w:tcPr>
          <w:p w14:paraId="7DF65E69" w14:textId="3287EFC8" w:rsidR="0039508C" w:rsidRDefault="0039508C" w:rsidP="00B104F8">
            <w:pPr>
              <w:keepNext/>
              <w:keepLines/>
              <w:outlineLvl w:val="1"/>
              <w:rPr>
                <w:color w:val="000000" w:themeColor="text1"/>
                <w:sz w:val="18"/>
                <w:szCs w:val="18"/>
              </w:rPr>
            </w:pPr>
            <w:r>
              <w:rPr>
                <w:color w:val="000000" w:themeColor="text1"/>
                <w:sz w:val="18"/>
                <w:szCs w:val="18"/>
              </w:rPr>
              <w:t xml:space="preserve">- </w:t>
            </w:r>
            <w:r w:rsidRPr="000503F5">
              <w:rPr>
                <w:color w:val="000000" w:themeColor="text1"/>
                <w:sz w:val="18"/>
                <w:szCs w:val="18"/>
              </w:rPr>
              <w:t>Reduce</w:t>
            </w:r>
            <w:r w:rsidR="001F2391">
              <w:rPr>
                <w:color w:val="000000" w:themeColor="text1"/>
                <w:sz w:val="18"/>
                <w:szCs w:val="18"/>
              </w:rPr>
              <w:t xml:space="preserve"> risk of fraud going undetected</w:t>
            </w:r>
          </w:p>
          <w:p w14:paraId="540B26DB" w14:textId="10ED62DC" w:rsidR="00547713" w:rsidRPr="00326D26" w:rsidRDefault="0039508C" w:rsidP="00B104F8">
            <w:pPr>
              <w:keepNext/>
              <w:keepLines/>
              <w:outlineLvl w:val="1"/>
              <w:rPr>
                <w:i/>
                <w:color w:val="000000" w:themeColor="text1"/>
                <w:sz w:val="18"/>
                <w:szCs w:val="18"/>
              </w:rPr>
            </w:pPr>
            <w:r w:rsidRPr="000503F5">
              <w:rPr>
                <w:color w:val="000000" w:themeColor="text1"/>
                <w:sz w:val="18"/>
                <w:szCs w:val="18"/>
              </w:rPr>
              <w:t>- Ensure any fraud is fully and appropriately investigated</w:t>
            </w:r>
          </w:p>
        </w:tc>
      </w:tr>
    </w:tbl>
    <w:p w14:paraId="4B0065A5" w14:textId="77777777" w:rsidR="00547713" w:rsidRPr="000503F5" w:rsidRDefault="00547713">
      <w:pPr>
        <w:rPr>
          <w:color w:val="000000" w:themeColor="text1"/>
        </w:rPr>
      </w:pPr>
    </w:p>
    <w:tbl>
      <w:tblPr>
        <w:tblStyle w:val="TableGrid"/>
        <w:tblW w:w="22623" w:type="dxa"/>
        <w:jc w:val="center"/>
        <w:tblLayout w:type="fixed"/>
        <w:tblLook w:val="04A0" w:firstRow="1" w:lastRow="0" w:firstColumn="1" w:lastColumn="0" w:noHBand="0" w:noVBand="1"/>
        <w:tblCaption w:val="Prohibited organisations and dealings"/>
        <w:tblDescription w:val="Contains clauses that can be inserted to prevent dealing with certain organisations, such as listed terrorist organisations, and certain dealings that are prohibted (such as illegal or corrupt practices)"/>
      </w:tblPr>
      <w:tblGrid>
        <w:gridCol w:w="1259"/>
        <w:gridCol w:w="9793"/>
        <w:gridCol w:w="11571"/>
      </w:tblGrid>
      <w:tr w:rsidR="005127C4" w:rsidRPr="005127C4" w14:paraId="3E92D42D" w14:textId="77777777" w:rsidTr="00763632">
        <w:trPr>
          <w:trHeight w:val="60"/>
          <w:jc w:val="center"/>
        </w:trPr>
        <w:tc>
          <w:tcPr>
            <w:tcW w:w="1259" w:type="dxa"/>
            <w:tcBorders>
              <w:top w:val="thinThickThinMediumGap" w:sz="24" w:space="0" w:color="auto"/>
            </w:tcBorders>
          </w:tcPr>
          <w:p w14:paraId="18487610" w14:textId="17C70AD7" w:rsidR="00F974A1" w:rsidRPr="000503F5" w:rsidRDefault="003E3665" w:rsidP="00EE70ED">
            <w:pPr>
              <w:rPr>
                <w:rFonts w:ascii="Calibri" w:hAnsi="Calibri"/>
                <w:b/>
                <w:color w:val="000000" w:themeColor="text1"/>
                <w:sz w:val="18"/>
                <w:szCs w:val="18"/>
              </w:rPr>
            </w:pPr>
            <w:r w:rsidRPr="000503F5">
              <w:rPr>
                <w:rFonts w:ascii="Calibri" w:hAnsi="Calibri"/>
                <w:b/>
                <w:color w:val="000000" w:themeColor="text1"/>
                <w:sz w:val="18"/>
                <w:szCs w:val="18"/>
              </w:rPr>
              <w:t>CB14. Prohibited dealings</w:t>
            </w:r>
          </w:p>
        </w:tc>
        <w:tc>
          <w:tcPr>
            <w:tcW w:w="9793" w:type="dxa"/>
            <w:tcBorders>
              <w:top w:val="thinThickThinMediumGap" w:sz="24" w:space="0" w:color="auto"/>
            </w:tcBorders>
          </w:tcPr>
          <w:p w14:paraId="2EE5FB43" w14:textId="5A4CBDE3" w:rsidR="00F974A1" w:rsidRPr="000503F5" w:rsidRDefault="00F974A1" w:rsidP="00FC4D06">
            <w:pPr>
              <w:pStyle w:val="Default"/>
              <w:rPr>
                <w:rFonts w:asciiTheme="minorHAnsi" w:hAnsiTheme="minorHAnsi"/>
                <w:color w:val="000000" w:themeColor="text1"/>
                <w:sz w:val="18"/>
                <w:szCs w:val="18"/>
              </w:rPr>
            </w:pPr>
            <w:r w:rsidRPr="000503F5">
              <w:rPr>
                <w:rFonts w:ascii="Calibri" w:hAnsi="Calibri"/>
                <w:color w:val="000000" w:themeColor="text1"/>
                <w:sz w:val="18"/>
                <w:szCs w:val="18"/>
              </w:rPr>
              <w:t>CB1</w:t>
            </w:r>
            <w:r w:rsidR="002A04A6" w:rsidRPr="000503F5">
              <w:rPr>
                <w:rFonts w:ascii="Calibri" w:hAnsi="Calibri"/>
                <w:color w:val="000000" w:themeColor="text1"/>
                <w:sz w:val="18"/>
                <w:szCs w:val="18"/>
              </w:rPr>
              <w:t>4</w:t>
            </w:r>
            <w:r w:rsidRPr="000503F5">
              <w:rPr>
                <w:rFonts w:ascii="Calibri" w:hAnsi="Calibri"/>
                <w:color w:val="000000" w:themeColor="text1"/>
                <w:sz w:val="18"/>
                <w:szCs w:val="18"/>
              </w:rPr>
              <w:t>.1</w:t>
            </w:r>
            <w:r w:rsidRPr="000503F5">
              <w:rPr>
                <w:rFonts w:asciiTheme="minorHAnsi" w:hAnsiTheme="minorHAnsi"/>
                <w:color w:val="000000" w:themeColor="text1"/>
                <w:sz w:val="18"/>
                <w:szCs w:val="18"/>
              </w:rPr>
              <w:tab/>
              <w:t>In this Agreement:</w:t>
            </w:r>
          </w:p>
          <w:p w14:paraId="47E4FCB3" w14:textId="77777777" w:rsidR="00F974A1" w:rsidRPr="000503F5" w:rsidRDefault="00F974A1" w:rsidP="00FC4D06">
            <w:pPr>
              <w:pStyle w:val="Default"/>
              <w:rPr>
                <w:rFonts w:asciiTheme="minorHAnsi" w:hAnsiTheme="minorHAnsi"/>
                <w:color w:val="000000" w:themeColor="text1"/>
                <w:sz w:val="18"/>
                <w:szCs w:val="18"/>
              </w:rPr>
            </w:pPr>
          </w:p>
          <w:p w14:paraId="36BF442E" w14:textId="7831DE8F" w:rsidR="00F974A1" w:rsidRPr="000503F5" w:rsidRDefault="00F974A1" w:rsidP="002A04A6">
            <w:pPr>
              <w:pStyle w:val="Default"/>
              <w:ind w:left="2424" w:hanging="2171"/>
              <w:rPr>
                <w:rFonts w:asciiTheme="minorHAnsi" w:hAnsiTheme="minorHAnsi"/>
                <w:color w:val="000000" w:themeColor="text1"/>
                <w:sz w:val="18"/>
                <w:szCs w:val="18"/>
              </w:rPr>
            </w:pPr>
            <w:r w:rsidRPr="000503F5">
              <w:rPr>
                <w:rFonts w:asciiTheme="minorHAnsi" w:hAnsiTheme="minorHAnsi"/>
                <w:b/>
                <w:color w:val="000000" w:themeColor="text1"/>
                <w:sz w:val="18"/>
                <w:szCs w:val="18"/>
              </w:rPr>
              <w:t>Listed Terrorist Organisation</w:t>
            </w:r>
            <w:r w:rsidRPr="000503F5">
              <w:rPr>
                <w:rFonts w:asciiTheme="minorHAnsi" w:hAnsiTheme="minorHAnsi"/>
                <w:color w:val="000000" w:themeColor="text1"/>
                <w:sz w:val="18"/>
                <w:szCs w:val="18"/>
              </w:rPr>
              <w:tab/>
              <w:t xml:space="preserve">means an organisation listed as a terrorist organisation pursuant to Division 102 of the </w:t>
            </w:r>
            <w:r w:rsidRPr="000503F5">
              <w:rPr>
                <w:rFonts w:asciiTheme="minorHAnsi" w:hAnsiTheme="minorHAnsi"/>
                <w:i/>
                <w:color w:val="000000" w:themeColor="text1"/>
                <w:sz w:val="18"/>
                <w:szCs w:val="18"/>
              </w:rPr>
              <w:t>Criminal Code Act 1995</w:t>
            </w:r>
            <w:r w:rsidRPr="000503F5">
              <w:rPr>
                <w:rFonts w:asciiTheme="minorHAnsi" w:hAnsiTheme="minorHAnsi"/>
                <w:color w:val="000000" w:themeColor="text1"/>
                <w:sz w:val="18"/>
                <w:szCs w:val="18"/>
              </w:rPr>
              <w:t xml:space="preserve"> (Cth).  This list is available at: </w:t>
            </w:r>
            <w:hyperlink r:id="rId15" w:history="1">
              <w:r w:rsidR="00813498">
                <w:rPr>
                  <w:rStyle w:val="Hyperlink"/>
                  <w:rFonts w:asciiTheme="minorHAnsi" w:hAnsiTheme="minorHAnsi"/>
                  <w:color w:val="000000" w:themeColor="text1"/>
                  <w:sz w:val="18"/>
                  <w:szCs w:val="18"/>
                </w:rPr>
                <w:t>https://w</w:t>
              </w:r>
              <w:r w:rsidR="00813498">
                <w:rPr>
                  <w:rStyle w:val="Hyperlink"/>
                  <w:rFonts w:asciiTheme="minorHAnsi" w:hAnsiTheme="minorHAnsi"/>
                  <w:color w:val="000000" w:themeColor="text1"/>
                  <w:sz w:val="18"/>
                  <w:szCs w:val="18"/>
                </w:rPr>
                <w:t>w</w:t>
              </w:r>
              <w:r w:rsidR="00813498">
                <w:rPr>
                  <w:rStyle w:val="Hyperlink"/>
                  <w:rFonts w:asciiTheme="minorHAnsi" w:hAnsiTheme="minorHAnsi"/>
                  <w:color w:val="000000" w:themeColor="text1"/>
                  <w:sz w:val="18"/>
                  <w:szCs w:val="18"/>
                </w:rPr>
                <w:t>w.nationalsecurity.gov.au/what-australia-is-doing/terrorist-organisations/listed-terrorist-organisations</w:t>
              </w:r>
            </w:hyperlink>
            <w:r w:rsidRPr="000503F5">
              <w:rPr>
                <w:rFonts w:asciiTheme="minorHAnsi" w:hAnsiTheme="minorHAnsi"/>
                <w:color w:val="000000" w:themeColor="text1"/>
                <w:sz w:val="18"/>
                <w:szCs w:val="18"/>
              </w:rPr>
              <w:t xml:space="preserve">; </w:t>
            </w:r>
          </w:p>
          <w:p w14:paraId="62A77ACA" w14:textId="77777777" w:rsidR="00F974A1" w:rsidRPr="000503F5" w:rsidRDefault="00F974A1" w:rsidP="002A04A6">
            <w:pPr>
              <w:pStyle w:val="Default"/>
              <w:ind w:left="2424" w:hanging="2171"/>
              <w:rPr>
                <w:rFonts w:asciiTheme="minorHAnsi" w:hAnsiTheme="minorHAnsi"/>
                <w:color w:val="000000" w:themeColor="text1"/>
                <w:sz w:val="18"/>
                <w:szCs w:val="18"/>
              </w:rPr>
            </w:pPr>
          </w:p>
          <w:p w14:paraId="4E1E8EAB" w14:textId="4F29D339" w:rsidR="00F974A1" w:rsidRPr="000503F5" w:rsidRDefault="00F974A1" w:rsidP="002A04A6">
            <w:pPr>
              <w:pStyle w:val="Default"/>
              <w:ind w:left="2424" w:hanging="2171"/>
              <w:rPr>
                <w:rFonts w:asciiTheme="minorHAnsi" w:hAnsiTheme="minorHAnsi"/>
                <w:color w:val="000000" w:themeColor="text1"/>
                <w:sz w:val="18"/>
                <w:szCs w:val="18"/>
              </w:rPr>
            </w:pPr>
            <w:r w:rsidRPr="000503F5">
              <w:rPr>
                <w:rFonts w:asciiTheme="minorHAnsi" w:hAnsiTheme="minorHAnsi"/>
                <w:b/>
                <w:color w:val="000000" w:themeColor="text1"/>
                <w:sz w:val="18"/>
                <w:szCs w:val="18"/>
              </w:rPr>
              <w:t>Consolidated List</w:t>
            </w:r>
            <w:r w:rsidRPr="000503F5">
              <w:rPr>
                <w:rFonts w:asciiTheme="minorHAnsi" w:hAnsiTheme="minorHAnsi"/>
                <w:color w:val="000000" w:themeColor="text1"/>
                <w:sz w:val="18"/>
                <w:szCs w:val="18"/>
              </w:rPr>
              <w:t xml:space="preserve"> </w:t>
            </w:r>
            <w:r w:rsidRPr="000503F5">
              <w:rPr>
                <w:rFonts w:asciiTheme="minorHAnsi" w:hAnsiTheme="minorHAnsi"/>
                <w:color w:val="000000" w:themeColor="text1"/>
                <w:sz w:val="18"/>
                <w:szCs w:val="18"/>
              </w:rPr>
              <w:tab/>
              <w:t xml:space="preserve">means the list of all </w:t>
            </w:r>
            <w:r w:rsidR="00AC4144" w:rsidRPr="000503F5">
              <w:rPr>
                <w:rFonts w:asciiTheme="minorHAnsi" w:hAnsiTheme="minorHAnsi"/>
                <w:color w:val="000000" w:themeColor="text1"/>
                <w:sz w:val="18"/>
                <w:szCs w:val="18"/>
              </w:rPr>
              <w:t>individuals</w:t>
            </w:r>
            <w:r w:rsidRPr="000503F5">
              <w:rPr>
                <w:rFonts w:asciiTheme="minorHAnsi" w:hAnsiTheme="minorHAnsi"/>
                <w:color w:val="000000" w:themeColor="text1"/>
                <w:sz w:val="18"/>
                <w:szCs w:val="18"/>
              </w:rPr>
              <w:t xml:space="preserve"> and entities subject to targeted financial sanctions pursuant to the Charter of the </w:t>
            </w:r>
            <w:r w:rsidRPr="000503F5">
              <w:rPr>
                <w:rFonts w:asciiTheme="minorHAnsi" w:hAnsiTheme="minorHAnsi"/>
                <w:i/>
                <w:color w:val="000000" w:themeColor="text1"/>
                <w:sz w:val="18"/>
                <w:szCs w:val="18"/>
              </w:rPr>
              <w:t>United Nations Act 1945</w:t>
            </w:r>
            <w:r w:rsidRPr="000503F5">
              <w:rPr>
                <w:rFonts w:asciiTheme="minorHAnsi" w:hAnsiTheme="minorHAnsi"/>
                <w:color w:val="000000" w:themeColor="text1"/>
                <w:sz w:val="18"/>
                <w:szCs w:val="18"/>
              </w:rPr>
              <w:t xml:space="preserve"> (Cth) and the </w:t>
            </w:r>
            <w:r w:rsidRPr="000503F5">
              <w:rPr>
                <w:rFonts w:asciiTheme="minorHAnsi" w:hAnsiTheme="minorHAnsi"/>
                <w:i/>
                <w:color w:val="000000" w:themeColor="text1"/>
                <w:sz w:val="18"/>
                <w:szCs w:val="18"/>
              </w:rPr>
              <w:t>Autonomous Sanctions Act 2011</w:t>
            </w:r>
            <w:r w:rsidRPr="000503F5">
              <w:rPr>
                <w:rFonts w:asciiTheme="minorHAnsi" w:hAnsiTheme="minorHAnsi"/>
                <w:color w:val="000000" w:themeColor="text1"/>
                <w:sz w:val="18"/>
                <w:szCs w:val="18"/>
              </w:rPr>
              <w:t xml:space="preserve"> (Cth).  This list is available at: </w:t>
            </w:r>
            <w:hyperlink r:id="rId16" w:history="1">
              <w:r w:rsidRPr="000503F5">
                <w:rPr>
                  <w:rStyle w:val="Hyperlink"/>
                  <w:rFonts w:asciiTheme="minorHAnsi" w:hAnsiTheme="minorHAnsi"/>
                  <w:color w:val="000000" w:themeColor="text1"/>
                  <w:sz w:val="18"/>
                  <w:szCs w:val="18"/>
                </w:rPr>
                <w:t>https://dfat.gov.au/international-relations/security/sanctions/Pages/consolidated-list.aspx</w:t>
              </w:r>
            </w:hyperlink>
            <w:r w:rsidRPr="000503F5">
              <w:rPr>
                <w:rFonts w:asciiTheme="minorHAnsi" w:hAnsiTheme="minorHAnsi"/>
                <w:color w:val="000000" w:themeColor="text1"/>
                <w:sz w:val="18"/>
                <w:szCs w:val="18"/>
              </w:rPr>
              <w:t>;</w:t>
            </w:r>
          </w:p>
          <w:p w14:paraId="0554168F" w14:textId="77777777" w:rsidR="00F974A1" w:rsidRPr="000503F5" w:rsidRDefault="00F974A1" w:rsidP="002A04A6">
            <w:pPr>
              <w:pStyle w:val="Default"/>
              <w:ind w:left="2424" w:hanging="2171"/>
              <w:rPr>
                <w:rFonts w:asciiTheme="minorHAnsi" w:hAnsiTheme="minorHAnsi"/>
                <w:color w:val="000000" w:themeColor="text1"/>
                <w:sz w:val="18"/>
                <w:szCs w:val="18"/>
              </w:rPr>
            </w:pPr>
          </w:p>
          <w:p w14:paraId="2FC32C27" w14:textId="77777777" w:rsidR="001229EA" w:rsidRPr="000503F5" w:rsidRDefault="00F974A1" w:rsidP="002A04A6">
            <w:pPr>
              <w:pStyle w:val="Default"/>
              <w:ind w:left="2424" w:hanging="2171"/>
              <w:rPr>
                <w:rFonts w:asciiTheme="minorHAnsi" w:hAnsiTheme="minorHAnsi"/>
                <w:color w:val="000000" w:themeColor="text1"/>
                <w:sz w:val="18"/>
                <w:szCs w:val="18"/>
              </w:rPr>
            </w:pPr>
            <w:r w:rsidRPr="000503F5">
              <w:rPr>
                <w:rFonts w:asciiTheme="minorHAnsi" w:hAnsiTheme="minorHAnsi"/>
                <w:b/>
                <w:color w:val="000000" w:themeColor="text1"/>
                <w:sz w:val="18"/>
                <w:szCs w:val="18"/>
              </w:rPr>
              <w:t>World Bank Listing of Ineligible Firms and Individuals</w:t>
            </w:r>
            <w:r w:rsidRPr="000503F5">
              <w:rPr>
                <w:rFonts w:asciiTheme="minorHAnsi" w:hAnsiTheme="minorHAnsi"/>
                <w:color w:val="000000" w:themeColor="text1"/>
                <w:sz w:val="18"/>
                <w:szCs w:val="18"/>
              </w:rPr>
              <w:tab/>
            </w:r>
          </w:p>
          <w:p w14:paraId="05F216AA" w14:textId="0BB8154A" w:rsidR="00F974A1" w:rsidRPr="000503F5" w:rsidRDefault="001229EA" w:rsidP="002A04A6">
            <w:pPr>
              <w:pStyle w:val="Default"/>
              <w:ind w:left="2424" w:hanging="2171"/>
              <w:rPr>
                <w:rFonts w:asciiTheme="minorHAnsi" w:hAnsiTheme="minorHAnsi"/>
                <w:color w:val="000000" w:themeColor="text1"/>
                <w:sz w:val="18"/>
                <w:szCs w:val="18"/>
              </w:rPr>
            </w:pPr>
            <w:r w:rsidRPr="000503F5">
              <w:rPr>
                <w:rFonts w:asciiTheme="minorHAnsi" w:hAnsiTheme="minorHAnsi"/>
                <w:color w:val="000000" w:themeColor="text1"/>
                <w:sz w:val="18"/>
                <w:szCs w:val="18"/>
              </w:rPr>
              <w:tab/>
            </w:r>
            <w:r w:rsidR="00F974A1" w:rsidRPr="000503F5">
              <w:rPr>
                <w:rFonts w:asciiTheme="minorHAnsi" w:hAnsiTheme="minorHAnsi"/>
                <w:color w:val="000000" w:themeColor="text1"/>
                <w:sz w:val="18"/>
                <w:szCs w:val="18"/>
              </w:rPr>
              <w:t xml:space="preserve">means the list of firms and individuals ineligible to be awarded a World Bank-financed contract.  This list is available at: </w:t>
            </w:r>
            <w:hyperlink r:id="rId17" w:history="1">
              <w:r w:rsidR="00564073" w:rsidRPr="00564073">
                <w:rPr>
                  <w:rStyle w:val="Hyperlink"/>
                  <w:rFonts w:asciiTheme="minorHAnsi" w:hAnsiTheme="minorHAnsi"/>
                  <w:color w:val="000000" w:themeColor="text1"/>
                  <w:sz w:val="18"/>
                  <w:szCs w:val="18"/>
                </w:rPr>
                <w:t>https://www.worldbank.org/en/projects-operations/procurement/debarred-firms</w:t>
              </w:r>
            </w:hyperlink>
            <w:r w:rsidR="00F974A1" w:rsidRPr="000503F5">
              <w:rPr>
                <w:rFonts w:asciiTheme="minorHAnsi" w:hAnsiTheme="minorHAnsi"/>
                <w:color w:val="000000" w:themeColor="text1"/>
                <w:sz w:val="18"/>
                <w:szCs w:val="18"/>
              </w:rPr>
              <w:t xml:space="preserve">. </w:t>
            </w:r>
          </w:p>
          <w:p w14:paraId="335C1967" w14:textId="77777777" w:rsidR="00F974A1" w:rsidRPr="000503F5" w:rsidRDefault="00F974A1" w:rsidP="00FC4D06">
            <w:pPr>
              <w:pStyle w:val="Default"/>
              <w:rPr>
                <w:rFonts w:asciiTheme="minorHAnsi" w:hAnsiTheme="minorHAnsi"/>
                <w:color w:val="000000" w:themeColor="text1"/>
                <w:sz w:val="18"/>
                <w:szCs w:val="18"/>
              </w:rPr>
            </w:pPr>
          </w:p>
          <w:p w14:paraId="6F474D3F" w14:textId="73A6D8A9" w:rsidR="00F974A1" w:rsidRPr="000503F5" w:rsidRDefault="00F974A1" w:rsidP="00FC4D06">
            <w:pPr>
              <w:pStyle w:val="Default"/>
              <w:rPr>
                <w:rFonts w:asciiTheme="minorHAnsi" w:hAnsiTheme="minorHAnsi"/>
                <w:color w:val="000000" w:themeColor="text1"/>
                <w:sz w:val="18"/>
                <w:szCs w:val="18"/>
              </w:rPr>
            </w:pPr>
            <w:r w:rsidRPr="000503F5">
              <w:rPr>
                <w:rFonts w:asciiTheme="minorHAnsi" w:hAnsiTheme="minorHAnsi"/>
                <w:color w:val="000000" w:themeColor="text1"/>
                <w:sz w:val="18"/>
                <w:szCs w:val="18"/>
              </w:rPr>
              <w:t>CB1</w:t>
            </w:r>
            <w:r w:rsidR="002A04A6" w:rsidRPr="000503F5">
              <w:rPr>
                <w:rFonts w:asciiTheme="minorHAnsi" w:hAnsiTheme="minorHAnsi"/>
                <w:color w:val="000000" w:themeColor="text1"/>
                <w:sz w:val="18"/>
                <w:szCs w:val="18"/>
              </w:rPr>
              <w:t>4</w:t>
            </w:r>
            <w:r w:rsidRPr="000503F5">
              <w:rPr>
                <w:rFonts w:asciiTheme="minorHAnsi" w:hAnsiTheme="minorHAnsi"/>
                <w:color w:val="000000" w:themeColor="text1"/>
                <w:sz w:val="18"/>
                <w:szCs w:val="18"/>
              </w:rPr>
              <w:t>.2</w:t>
            </w:r>
            <w:r w:rsidRPr="000503F5">
              <w:rPr>
                <w:rFonts w:asciiTheme="minorHAnsi" w:hAnsiTheme="minorHAnsi"/>
                <w:color w:val="000000" w:themeColor="text1"/>
                <w:sz w:val="18"/>
                <w:szCs w:val="18"/>
              </w:rPr>
              <w:tab/>
              <w:t xml:space="preserve">The Grantee agrees to </w:t>
            </w:r>
            <w:r w:rsidR="00AC4144" w:rsidRPr="000503F5">
              <w:rPr>
                <w:rFonts w:asciiTheme="minorHAnsi" w:hAnsiTheme="minorHAnsi"/>
                <w:color w:val="000000" w:themeColor="text1"/>
                <w:sz w:val="18"/>
                <w:szCs w:val="18"/>
              </w:rPr>
              <w:t xml:space="preserve">take all reasonable steps to </w:t>
            </w:r>
            <w:r w:rsidRPr="000503F5">
              <w:rPr>
                <w:rFonts w:asciiTheme="minorHAnsi" w:hAnsiTheme="minorHAnsi"/>
                <w:color w:val="000000" w:themeColor="text1"/>
                <w:sz w:val="18"/>
                <w:szCs w:val="18"/>
              </w:rPr>
              <w:t xml:space="preserve">ensure that all </w:t>
            </w:r>
            <w:r w:rsidR="00AC4144" w:rsidRPr="000503F5">
              <w:rPr>
                <w:rFonts w:asciiTheme="minorHAnsi" w:hAnsiTheme="minorHAnsi"/>
                <w:color w:val="000000" w:themeColor="text1"/>
                <w:sz w:val="18"/>
                <w:szCs w:val="18"/>
              </w:rPr>
              <w:t>individuals or entities</w:t>
            </w:r>
            <w:r w:rsidRPr="000503F5">
              <w:rPr>
                <w:rFonts w:asciiTheme="minorHAnsi" w:hAnsiTheme="minorHAnsi"/>
                <w:color w:val="000000" w:themeColor="text1"/>
                <w:sz w:val="18"/>
                <w:szCs w:val="18"/>
              </w:rPr>
              <w:t xml:space="preserve"> involved in carrying out the Activity, including the Grantee itself and its officers, employees, contractors and agents:</w:t>
            </w:r>
          </w:p>
          <w:p w14:paraId="1D6B5902" w14:textId="129915AA" w:rsidR="00F974A1" w:rsidRPr="000503F5" w:rsidRDefault="00F974A1" w:rsidP="001F2391">
            <w:pPr>
              <w:pStyle w:val="ListParagraph"/>
              <w:numPr>
                <w:ilvl w:val="0"/>
                <w:numId w:val="30"/>
              </w:numPr>
              <w:spacing w:after="0" w:line="240" w:lineRule="auto"/>
              <w:rPr>
                <w:color w:val="000000" w:themeColor="text1"/>
                <w:sz w:val="18"/>
                <w:szCs w:val="18"/>
              </w:rPr>
            </w:pPr>
            <w:r w:rsidRPr="000503F5">
              <w:rPr>
                <w:color w:val="000000" w:themeColor="text1"/>
                <w:sz w:val="18"/>
                <w:szCs w:val="18"/>
              </w:rPr>
              <w:t>are not directly or indirectly engaged in preparing, planning, assisting in or the doing of a terrorist act;</w:t>
            </w:r>
          </w:p>
          <w:p w14:paraId="3A426397" w14:textId="15E0DA13" w:rsidR="00F974A1" w:rsidRPr="000503F5" w:rsidRDefault="00F974A1" w:rsidP="001F2391">
            <w:pPr>
              <w:pStyle w:val="ListParagraph"/>
              <w:numPr>
                <w:ilvl w:val="0"/>
                <w:numId w:val="30"/>
              </w:numPr>
              <w:spacing w:after="0" w:line="240" w:lineRule="auto"/>
              <w:rPr>
                <w:color w:val="000000" w:themeColor="text1"/>
                <w:sz w:val="18"/>
                <w:szCs w:val="18"/>
              </w:rPr>
            </w:pPr>
            <w:r w:rsidRPr="000503F5">
              <w:rPr>
                <w:color w:val="000000" w:themeColor="text1"/>
                <w:sz w:val="18"/>
                <w:szCs w:val="18"/>
              </w:rPr>
              <w:t>are not, and do not become a Listed Terrorist Organisation;</w:t>
            </w:r>
          </w:p>
          <w:p w14:paraId="1FF364BC" w14:textId="15D220B6" w:rsidR="00F974A1" w:rsidRPr="000503F5" w:rsidRDefault="00F974A1" w:rsidP="001F2391">
            <w:pPr>
              <w:pStyle w:val="ListParagraph"/>
              <w:numPr>
                <w:ilvl w:val="0"/>
                <w:numId w:val="30"/>
              </w:numPr>
              <w:spacing w:after="0" w:line="240" w:lineRule="auto"/>
              <w:rPr>
                <w:color w:val="000000" w:themeColor="text1"/>
                <w:sz w:val="18"/>
                <w:szCs w:val="18"/>
              </w:rPr>
            </w:pPr>
            <w:r w:rsidRPr="000503F5">
              <w:rPr>
                <w:color w:val="000000" w:themeColor="text1"/>
                <w:sz w:val="18"/>
                <w:szCs w:val="18"/>
              </w:rPr>
              <w:t>are not, and do not become listed on the Consolidated List;</w:t>
            </w:r>
          </w:p>
          <w:p w14:paraId="576C41B5" w14:textId="393DA2E3" w:rsidR="00F974A1" w:rsidRPr="000503F5" w:rsidRDefault="00F974A1" w:rsidP="001F2391">
            <w:pPr>
              <w:pStyle w:val="ListParagraph"/>
              <w:numPr>
                <w:ilvl w:val="0"/>
                <w:numId w:val="30"/>
              </w:numPr>
              <w:spacing w:after="0" w:line="240" w:lineRule="auto"/>
              <w:rPr>
                <w:color w:val="000000" w:themeColor="text1"/>
                <w:sz w:val="18"/>
                <w:szCs w:val="18"/>
              </w:rPr>
            </w:pPr>
            <w:r w:rsidRPr="000503F5">
              <w:rPr>
                <w:color w:val="000000" w:themeColor="text1"/>
                <w:sz w:val="18"/>
                <w:szCs w:val="18"/>
              </w:rPr>
              <w:t>are not, and to do not become listed on the World Bank Listing of Ineligible Firms and Individuals;</w:t>
            </w:r>
          </w:p>
          <w:p w14:paraId="6F21AC8B" w14:textId="0C9E9DDC" w:rsidR="00F974A1" w:rsidRPr="000503F5" w:rsidRDefault="00F974A1" w:rsidP="001F2391">
            <w:pPr>
              <w:pStyle w:val="ListParagraph"/>
              <w:numPr>
                <w:ilvl w:val="0"/>
                <w:numId w:val="30"/>
              </w:numPr>
              <w:spacing w:after="0" w:line="240" w:lineRule="auto"/>
              <w:rPr>
                <w:color w:val="000000" w:themeColor="text1"/>
                <w:sz w:val="18"/>
                <w:szCs w:val="18"/>
              </w:rPr>
            </w:pPr>
            <w:r w:rsidRPr="000503F5">
              <w:rPr>
                <w:color w:val="000000" w:themeColor="text1"/>
                <w:sz w:val="18"/>
                <w:szCs w:val="18"/>
              </w:rPr>
              <w:t xml:space="preserve">are not owned or controlled by any </w:t>
            </w:r>
            <w:r w:rsidR="00AC4144" w:rsidRPr="000503F5">
              <w:rPr>
                <w:color w:val="000000" w:themeColor="text1"/>
                <w:sz w:val="18"/>
                <w:szCs w:val="18"/>
              </w:rPr>
              <w:t>individual or entity</w:t>
            </w:r>
            <w:r w:rsidRPr="000503F5">
              <w:rPr>
                <w:color w:val="000000" w:themeColor="text1"/>
                <w:sz w:val="18"/>
                <w:szCs w:val="18"/>
              </w:rPr>
              <w:t xml:space="preserve"> mentioned in the lists referred to in CB</w:t>
            </w:r>
            <w:r w:rsidR="00A26526" w:rsidRPr="000503F5">
              <w:rPr>
                <w:color w:val="000000" w:themeColor="text1"/>
                <w:sz w:val="18"/>
                <w:szCs w:val="18"/>
              </w:rPr>
              <w:t>1</w:t>
            </w:r>
            <w:r w:rsidR="002A04A6" w:rsidRPr="000503F5">
              <w:rPr>
                <w:color w:val="000000" w:themeColor="text1"/>
                <w:sz w:val="18"/>
                <w:szCs w:val="18"/>
              </w:rPr>
              <w:t>4</w:t>
            </w:r>
            <w:r w:rsidRPr="000503F5">
              <w:rPr>
                <w:color w:val="000000" w:themeColor="text1"/>
                <w:sz w:val="18"/>
                <w:szCs w:val="18"/>
              </w:rPr>
              <w:t xml:space="preserve">.2 (b) to (d); and </w:t>
            </w:r>
          </w:p>
          <w:p w14:paraId="79E550FF" w14:textId="3C1AA7A9" w:rsidR="00F974A1" w:rsidRPr="000503F5" w:rsidRDefault="00F974A1" w:rsidP="001F2391">
            <w:pPr>
              <w:pStyle w:val="ListParagraph"/>
              <w:numPr>
                <w:ilvl w:val="0"/>
                <w:numId w:val="30"/>
              </w:numPr>
              <w:spacing w:after="0" w:line="240" w:lineRule="auto"/>
              <w:rPr>
                <w:color w:val="000000" w:themeColor="text1"/>
                <w:sz w:val="18"/>
                <w:szCs w:val="18"/>
              </w:rPr>
            </w:pPr>
            <w:r w:rsidRPr="000503F5">
              <w:rPr>
                <w:color w:val="000000" w:themeColor="text1"/>
                <w:sz w:val="18"/>
                <w:szCs w:val="18"/>
              </w:rPr>
              <w:t xml:space="preserve">do not provide direct or indirect support, resources or assets (including any Commonwealth funding) to any </w:t>
            </w:r>
            <w:r w:rsidR="00AC4144" w:rsidRPr="000503F5">
              <w:rPr>
                <w:color w:val="000000" w:themeColor="text1"/>
                <w:sz w:val="18"/>
                <w:szCs w:val="18"/>
              </w:rPr>
              <w:t>individual or entity</w:t>
            </w:r>
            <w:r w:rsidRPr="000503F5">
              <w:rPr>
                <w:color w:val="000000" w:themeColor="text1"/>
                <w:sz w:val="18"/>
                <w:szCs w:val="18"/>
              </w:rPr>
              <w:t xml:space="preserve"> associated with terrorism or mentioned in the lists referred to in CB1</w:t>
            </w:r>
            <w:r w:rsidR="002A04A6" w:rsidRPr="000503F5">
              <w:rPr>
                <w:color w:val="000000" w:themeColor="text1"/>
                <w:sz w:val="18"/>
                <w:szCs w:val="18"/>
              </w:rPr>
              <w:t>4</w:t>
            </w:r>
            <w:r w:rsidRPr="000503F5">
              <w:rPr>
                <w:color w:val="000000" w:themeColor="text1"/>
                <w:sz w:val="18"/>
                <w:szCs w:val="18"/>
              </w:rPr>
              <w:t>.2 (b) to (d).</w:t>
            </w:r>
          </w:p>
          <w:p w14:paraId="6D613441" w14:textId="77777777" w:rsidR="00F974A1" w:rsidRPr="000503F5" w:rsidRDefault="00F974A1" w:rsidP="00FC4D06">
            <w:pPr>
              <w:pStyle w:val="Default"/>
              <w:rPr>
                <w:rFonts w:asciiTheme="minorHAnsi" w:hAnsiTheme="minorHAnsi"/>
                <w:color w:val="000000" w:themeColor="text1"/>
                <w:sz w:val="18"/>
                <w:szCs w:val="18"/>
              </w:rPr>
            </w:pPr>
          </w:p>
          <w:p w14:paraId="451E97ED" w14:textId="40E2FA36" w:rsidR="00F974A1" w:rsidRPr="000503F5" w:rsidRDefault="00F974A1" w:rsidP="00FC4D06">
            <w:pPr>
              <w:pStyle w:val="Default"/>
              <w:rPr>
                <w:rFonts w:asciiTheme="minorHAnsi" w:hAnsiTheme="minorHAnsi"/>
                <w:color w:val="000000" w:themeColor="text1"/>
                <w:sz w:val="18"/>
                <w:szCs w:val="18"/>
              </w:rPr>
            </w:pPr>
            <w:r w:rsidRPr="000503F5">
              <w:rPr>
                <w:rFonts w:asciiTheme="minorHAnsi" w:hAnsiTheme="minorHAnsi"/>
                <w:color w:val="000000" w:themeColor="text1"/>
                <w:sz w:val="18"/>
                <w:szCs w:val="18"/>
              </w:rPr>
              <w:t>CB1</w:t>
            </w:r>
            <w:r w:rsidR="002A04A6" w:rsidRPr="000503F5">
              <w:rPr>
                <w:rFonts w:asciiTheme="minorHAnsi" w:hAnsiTheme="minorHAnsi"/>
                <w:color w:val="000000" w:themeColor="text1"/>
                <w:sz w:val="18"/>
                <w:szCs w:val="18"/>
              </w:rPr>
              <w:t>4</w:t>
            </w:r>
            <w:r w:rsidRPr="000503F5">
              <w:rPr>
                <w:rFonts w:asciiTheme="minorHAnsi" w:hAnsiTheme="minorHAnsi"/>
                <w:color w:val="000000" w:themeColor="text1"/>
                <w:sz w:val="18"/>
                <w:szCs w:val="18"/>
              </w:rPr>
              <w:t>.3</w:t>
            </w:r>
            <w:r w:rsidRPr="000503F5">
              <w:rPr>
                <w:rFonts w:asciiTheme="minorHAnsi" w:hAnsiTheme="minorHAnsi"/>
                <w:color w:val="000000" w:themeColor="text1"/>
                <w:sz w:val="18"/>
                <w:szCs w:val="18"/>
              </w:rPr>
              <w:tab/>
              <w:t xml:space="preserve">The Grantee agrees to inform the Commonwealth immediately if the Grantee discovers that the Grantee itself or any of its officers, employees, contractors or agents or any other </w:t>
            </w:r>
            <w:r w:rsidR="00AC4144" w:rsidRPr="000503F5">
              <w:rPr>
                <w:rFonts w:asciiTheme="minorHAnsi" w:hAnsiTheme="minorHAnsi"/>
                <w:color w:val="000000" w:themeColor="text1"/>
                <w:sz w:val="18"/>
                <w:szCs w:val="18"/>
              </w:rPr>
              <w:t>individual or entity</w:t>
            </w:r>
            <w:r w:rsidRPr="000503F5">
              <w:rPr>
                <w:rFonts w:asciiTheme="minorHAnsi" w:hAnsiTheme="minorHAnsi"/>
                <w:color w:val="000000" w:themeColor="text1"/>
                <w:sz w:val="18"/>
                <w:szCs w:val="18"/>
              </w:rPr>
              <w:t xml:space="preserve"> involved in carrying out the Activity may have contravened this clause CB</w:t>
            </w:r>
            <w:r w:rsidR="00A26526" w:rsidRPr="000503F5">
              <w:rPr>
                <w:rFonts w:asciiTheme="minorHAnsi" w:hAnsiTheme="minorHAnsi"/>
                <w:color w:val="000000" w:themeColor="text1"/>
                <w:sz w:val="18"/>
                <w:szCs w:val="18"/>
              </w:rPr>
              <w:t>1</w:t>
            </w:r>
            <w:r w:rsidR="002A04A6" w:rsidRPr="000503F5">
              <w:rPr>
                <w:rFonts w:asciiTheme="minorHAnsi" w:hAnsiTheme="minorHAnsi"/>
                <w:color w:val="000000" w:themeColor="text1"/>
                <w:sz w:val="18"/>
                <w:szCs w:val="18"/>
              </w:rPr>
              <w:t>4</w:t>
            </w:r>
            <w:r w:rsidRPr="000503F5">
              <w:rPr>
                <w:rFonts w:asciiTheme="minorHAnsi" w:hAnsiTheme="minorHAnsi"/>
                <w:color w:val="000000" w:themeColor="text1"/>
                <w:sz w:val="18"/>
                <w:szCs w:val="18"/>
              </w:rPr>
              <w:t>.</w:t>
            </w:r>
          </w:p>
          <w:p w14:paraId="41B731BE" w14:textId="77777777" w:rsidR="00F974A1" w:rsidRPr="000503F5" w:rsidRDefault="00F974A1" w:rsidP="00FC4D06">
            <w:pPr>
              <w:pStyle w:val="Default"/>
              <w:rPr>
                <w:rFonts w:asciiTheme="minorHAnsi" w:hAnsiTheme="minorHAnsi"/>
                <w:color w:val="000000" w:themeColor="text1"/>
                <w:sz w:val="18"/>
                <w:szCs w:val="18"/>
              </w:rPr>
            </w:pPr>
          </w:p>
          <w:p w14:paraId="2BFC2D47" w14:textId="77777777" w:rsidR="00F974A1" w:rsidRPr="000503F5" w:rsidRDefault="00F974A1" w:rsidP="00FC4D06">
            <w:pPr>
              <w:pStyle w:val="Default"/>
              <w:rPr>
                <w:rFonts w:ascii="Calibri" w:hAnsi="Calibri"/>
                <w:color w:val="000000" w:themeColor="text1"/>
                <w:sz w:val="18"/>
                <w:szCs w:val="18"/>
              </w:rPr>
            </w:pPr>
            <w:r w:rsidRPr="000503F5">
              <w:rPr>
                <w:rFonts w:asciiTheme="minorHAnsi" w:hAnsiTheme="minorHAnsi"/>
                <w:color w:val="000000" w:themeColor="text1"/>
                <w:sz w:val="18"/>
                <w:szCs w:val="18"/>
              </w:rPr>
              <w:t xml:space="preserve"> </w:t>
            </w:r>
          </w:p>
        </w:tc>
        <w:tc>
          <w:tcPr>
            <w:tcW w:w="11571" w:type="dxa"/>
            <w:tcBorders>
              <w:top w:val="thinThickThinMediumGap" w:sz="24" w:space="0" w:color="auto"/>
            </w:tcBorders>
          </w:tcPr>
          <w:p w14:paraId="5447AAB8" w14:textId="73029CE5" w:rsidR="00C72416" w:rsidRPr="000503F5" w:rsidRDefault="00C72416" w:rsidP="00FC4D06">
            <w:pPr>
              <w:pStyle w:val="Default"/>
              <w:rPr>
                <w:rFonts w:asciiTheme="minorHAnsi" w:hAnsiTheme="minorHAnsi"/>
                <w:color w:val="000000" w:themeColor="text1"/>
                <w:sz w:val="18"/>
                <w:szCs w:val="18"/>
              </w:rPr>
            </w:pPr>
          </w:p>
          <w:p w14:paraId="0F75618A" w14:textId="77777777" w:rsidR="00C72416" w:rsidRPr="000503F5" w:rsidRDefault="00C72416" w:rsidP="00FC4D06">
            <w:pPr>
              <w:pStyle w:val="Default"/>
              <w:rPr>
                <w:rFonts w:asciiTheme="minorHAnsi" w:hAnsiTheme="minorHAnsi"/>
                <w:color w:val="000000" w:themeColor="text1"/>
                <w:sz w:val="18"/>
                <w:szCs w:val="18"/>
              </w:rPr>
            </w:pPr>
          </w:p>
          <w:p w14:paraId="0461BBD0" w14:textId="2A5D16C6" w:rsidR="00F974A1" w:rsidRPr="000503F5" w:rsidRDefault="00C72416" w:rsidP="00FC4D06">
            <w:pPr>
              <w:pStyle w:val="Default"/>
              <w:rPr>
                <w:rFonts w:asciiTheme="minorHAnsi" w:hAnsiTheme="minorHAnsi"/>
                <w:color w:val="000000" w:themeColor="text1"/>
                <w:sz w:val="18"/>
                <w:szCs w:val="18"/>
              </w:rPr>
            </w:pPr>
            <w:r w:rsidRPr="000503F5">
              <w:rPr>
                <w:rFonts w:asciiTheme="minorHAnsi" w:hAnsiTheme="minorHAnsi"/>
                <w:color w:val="000000" w:themeColor="text1"/>
                <w:sz w:val="18"/>
                <w:szCs w:val="18"/>
              </w:rPr>
              <w:t xml:space="preserve">. </w:t>
            </w:r>
            <w:r w:rsidR="00F974A1" w:rsidRPr="000503F5">
              <w:rPr>
                <w:rFonts w:asciiTheme="minorHAnsi" w:hAnsiTheme="minorHAnsi"/>
                <w:color w:val="000000" w:themeColor="text1"/>
                <w:sz w:val="18"/>
                <w:szCs w:val="18"/>
              </w:rPr>
              <w:t xml:space="preserve"> </w:t>
            </w:r>
          </w:p>
          <w:p w14:paraId="346EC4D3" w14:textId="77777777" w:rsidR="00F974A1" w:rsidRPr="000503F5" w:rsidRDefault="00F974A1" w:rsidP="00FC4D06">
            <w:pPr>
              <w:pStyle w:val="Default"/>
              <w:rPr>
                <w:rFonts w:asciiTheme="minorHAnsi" w:hAnsiTheme="minorHAnsi"/>
                <w:color w:val="000000" w:themeColor="text1"/>
                <w:sz w:val="18"/>
                <w:szCs w:val="18"/>
              </w:rPr>
            </w:pPr>
          </w:p>
          <w:p w14:paraId="18819737" w14:textId="55CBB8A2" w:rsidR="00F974A1" w:rsidRPr="000503F5" w:rsidRDefault="00F974A1" w:rsidP="00FC4D06">
            <w:pPr>
              <w:pStyle w:val="Default"/>
              <w:rPr>
                <w:rFonts w:asciiTheme="minorHAnsi" w:hAnsiTheme="minorHAnsi"/>
                <w:color w:val="000000" w:themeColor="text1"/>
                <w:sz w:val="18"/>
                <w:szCs w:val="18"/>
              </w:rPr>
            </w:pPr>
          </w:p>
        </w:tc>
      </w:tr>
      <w:tr w:rsidR="005127C4" w:rsidRPr="005127C4" w14:paraId="3246F43A" w14:textId="77777777" w:rsidTr="00763632">
        <w:trPr>
          <w:jc w:val="center"/>
        </w:trPr>
        <w:tc>
          <w:tcPr>
            <w:tcW w:w="1259" w:type="dxa"/>
            <w:tcBorders>
              <w:bottom w:val="single" w:sz="4" w:space="0" w:color="auto"/>
            </w:tcBorders>
          </w:tcPr>
          <w:p w14:paraId="21E288DB" w14:textId="77777777" w:rsidR="00F974A1" w:rsidRPr="000503F5" w:rsidRDefault="00F974A1" w:rsidP="00FC4D06">
            <w:pPr>
              <w:rPr>
                <w:rFonts w:ascii="Calibri" w:hAnsi="Calibri"/>
                <w:color w:val="000000" w:themeColor="text1"/>
                <w:sz w:val="18"/>
                <w:szCs w:val="18"/>
              </w:rPr>
            </w:pPr>
            <w:r w:rsidRPr="000503F5">
              <w:rPr>
                <w:rFonts w:ascii="Calibri" w:hAnsi="Calibri"/>
                <w:color w:val="000000" w:themeColor="text1"/>
                <w:sz w:val="18"/>
                <w:szCs w:val="18"/>
              </w:rPr>
              <w:t>Policy intent</w:t>
            </w:r>
          </w:p>
        </w:tc>
        <w:tc>
          <w:tcPr>
            <w:tcW w:w="9793" w:type="dxa"/>
            <w:tcBorders>
              <w:bottom w:val="single" w:sz="4" w:space="0" w:color="auto"/>
            </w:tcBorders>
          </w:tcPr>
          <w:p w14:paraId="0AA9107B" w14:textId="5600B55D" w:rsidR="00F974A1" w:rsidRPr="000503F5" w:rsidRDefault="004F0398" w:rsidP="00FC4D06">
            <w:pPr>
              <w:pStyle w:val="Default"/>
              <w:rPr>
                <w:rFonts w:ascii="Calibri" w:hAnsi="Calibri"/>
                <w:color w:val="000000" w:themeColor="text1"/>
                <w:sz w:val="18"/>
                <w:szCs w:val="18"/>
              </w:rPr>
            </w:pPr>
            <w:r>
              <w:rPr>
                <w:rFonts w:ascii="Calibri" w:hAnsi="Calibri"/>
                <w:color w:val="000000" w:themeColor="text1"/>
                <w:sz w:val="18"/>
                <w:szCs w:val="18"/>
              </w:rPr>
              <w:t xml:space="preserve">Impose obligations on grantees in relation to individuals or organisations they engage or have dealings with. </w:t>
            </w:r>
          </w:p>
        </w:tc>
        <w:tc>
          <w:tcPr>
            <w:tcW w:w="11571" w:type="dxa"/>
            <w:tcBorders>
              <w:bottom w:val="single" w:sz="4" w:space="0" w:color="auto"/>
            </w:tcBorders>
          </w:tcPr>
          <w:p w14:paraId="12E9E6C6" w14:textId="77777777" w:rsidR="00F974A1" w:rsidRPr="000503F5" w:rsidRDefault="00F974A1" w:rsidP="00FC4D06">
            <w:pPr>
              <w:pStyle w:val="Default"/>
              <w:rPr>
                <w:rFonts w:asciiTheme="minorHAnsi" w:hAnsiTheme="minorHAnsi"/>
                <w:color w:val="000000" w:themeColor="text1"/>
                <w:sz w:val="18"/>
                <w:szCs w:val="18"/>
              </w:rPr>
            </w:pPr>
          </w:p>
        </w:tc>
      </w:tr>
      <w:tr w:rsidR="005127C4" w:rsidRPr="005127C4" w14:paraId="31ED872F" w14:textId="77777777" w:rsidTr="00763632">
        <w:trPr>
          <w:trHeight w:val="2048"/>
          <w:jc w:val="center"/>
        </w:trPr>
        <w:tc>
          <w:tcPr>
            <w:tcW w:w="1259" w:type="dxa"/>
            <w:tcBorders>
              <w:bottom w:val="single" w:sz="4" w:space="0" w:color="auto"/>
            </w:tcBorders>
          </w:tcPr>
          <w:p w14:paraId="671414AF" w14:textId="77777777" w:rsidR="00F974A1" w:rsidRPr="000503F5" w:rsidRDefault="00F974A1" w:rsidP="00FC4D06">
            <w:pPr>
              <w:rPr>
                <w:rFonts w:ascii="Calibri" w:hAnsi="Calibri"/>
                <w:color w:val="000000" w:themeColor="text1"/>
                <w:sz w:val="18"/>
                <w:szCs w:val="18"/>
              </w:rPr>
            </w:pPr>
            <w:r w:rsidRPr="000503F5">
              <w:rPr>
                <w:rFonts w:ascii="Calibri" w:hAnsi="Calibri"/>
                <w:color w:val="000000" w:themeColor="text1"/>
                <w:sz w:val="18"/>
                <w:szCs w:val="18"/>
              </w:rPr>
              <w:t>Risk/s to be mitigated</w:t>
            </w:r>
          </w:p>
        </w:tc>
        <w:tc>
          <w:tcPr>
            <w:tcW w:w="9793" w:type="dxa"/>
            <w:tcBorders>
              <w:bottom w:val="single" w:sz="4" w:space="0" w:color="auto"/>
            </w:tcBorders>
          </w:tcPr>
          <w:p w14:paraId="086A5F96" w14:textId="24189FD3" w:rsidR="00F974A1" w:rsidRPr="000503F5" w:rsidRDefault="00643D72" w:rsidP="00643D72">
            <w:pPr>
              <w:pStyle w:val="Default"/>
              <w:rPr>
                <w:rFonts w:ascii="Calibri" w:hAnsi="Calibri"/>
                <w:color w:val="000000" w:themeColor="text1"/>
                <w:sz w:val="18"/>
                <w:szCs w:val="18"/>
              </w:rPr>
            </w:pPr>
            <w:r w:rsidRPr="00643D72">
              <w:rPr>
                <w:rFonts w:ascii="Calibri" w:hAnsi="Calibri"/>
                <w:color w:val="000000" w:themeColor="text1"/>
                <w:sz w:val="18"/>
                <w:szCs w:val="18"/>
              </w:rPr>
              <w:t>-</w:t>
            </w:r>
            <w:r>
              <w:rPr>
                <w:rFonts w:ascii="Calibri" w:hAnsi="Calibri"/>
                <w:color w:val="000000" w:themeColor="text1"/>
                <w:sz w:val="18"/>
                <w:szCs w:val="18"/>
              </w:rPr>
              <w:t xml:space="preserve"> </w:t>
            </w:r>
            <w:r w:rsidR="004F0398">
              <w:rPr>
                <w:rFonts w:ascii="Calibri" w:hAnsi="Calibri"/>
                <w:color w:val="000000" w:themeColor="text1"/>
                <w:sz w:val="18"/>
                <w:szCs w:val="18"/>
              </w:rPr>
              <w:t>Reduce risk of terrorism financing</w:t>
            </w:r>
          </w:p>
        </w:tc>
        <w:tc>
          <w:tcPr>
            <w:tcW w:w="11571" w:type="dxa"/>
            <w:tcBorders>
              <w:bottom w:val="single" w:sz="4" w:space="0" w:color="auto"/>
            </w:tcBorders>
          </w:tcPr>
          <w:p w14:paraId="73E1A115" w14:textId="77777777" w:rsidR="00F974A1" w:rsidRPr="000503F5" w:rsidRDefault="00F974A1" w:rsidP="00FC4D06">
            <w:pPr>
              <w:pStyle w:val="Default"/>
              <w:rPr>
                <w:rFonts w:asciiTheme="minorHAnsi" w:hAnsiTheme="minorHAnsi"/>
                <w:color w:val="000000" w:themeColor="text1"/>
                <w:sz w:val="18"/>
                <w:szCs w:val="18"/>
              </w:rPr>
            </w:pPr>
          </w:p>
        </w:tc>
      </w:tr>
    </w:tbl>
    <w:p w14:paraId="79DC0BEC" w14:textId="77777777" w:rsidR="00E91441" w:rsidRPr="000503F5" w:rsidRDefault="00E91441">
      <w:pPr>
        <w:rPr>
          <w:color w:val="000000" w:themeColor="text1"/>
        </w:rPr>
      </w:pPr>
    </w:p>
    <w:tbl>
      <w:tblPr>
        <w:tblStyle w:val="TableGrid"/>
        <w:tblW w:w="22623" w:type="dxa"/>
        <w:jc w:val="center"/>
        <w:tblLook w:val="04A0" w:firstRow="1" w:lastRow="0" w:firstColumn="1" w:lastColumn="0" w:noHBand="0" w:noVBand="1"/>
        <w:tblCaption w:val="Anti-corruption"/>
        <w:tblDescription w:val="Clauses that can be inserted preventing the grantee or its staff engaging in illegal or corrupt behaviour, including bribes"/>
      </w:tblPr>
      <w:tblGrid>
        <w:gridCol w:w="1552"/>
        <w:gridCol w:w="9497"/>
        <w:gridCol w:w="11574"/>
      </w:tblGrid>
      <w:tr w:rsidR="00F974A1" w:rsidRPr="005127C4" w14:paraId="073DFD61" w14:textId="77777777" w:rsidTr="001107A0">
        <w:trPr>
          <w:tblHeader/>
          <w:jc w:val="center"/>
        </w:trPr>
        <w:tc>
          <w:tcPr>
            <w:tcW w:w="1552" w:type="dxa"/>
            <w:tcBorders>
              <w:top w:val="thinThickThinMediumGap" w:sz="24" w:space="0" w:color="auto"/>
            </w:tcBorders>
          </w:tcPr>
          <w:p w14:paraId="0067E6ED" w14:textId="612AAC2F" w:rsidR="00F974A1" w:rsidRPr="000503F5" w:rsidRDefault="00F974A1" w:rsidP="00EE70ED">
            <w:pPr>
              <w:rPr>
                <w:rFonts w:ascii="Calibri" w:hAnsi="Calibri"/>
                <w:b/>
                <w:color w:val="000000" w:themeColor="text1"/>
                <w:sz w:val="18"/>
                <w:szCs w:val="18"/>
              </w:rPr>
            </w:pPr>
            <w:r w:rsidRPr="000503F5">
              <w:rPr>
                <w:rFonts w:ascii="Calibri" w:hAnsi="Calibri"/>
                <w:b/>
                <w:color w:val="000000" w:themeColor="text1"/>
                <w:sz w:val="18"/>
                <w:szCs w:val="18"/>
              </w:rPr>
              <w:lastRenderedPageBreak/>
              <w:t>CB1</w:t>
            </w:r>
            <w:r w:rsidR="00E23514" w:rsidRPr="000503F5">
              <w:rPr>
                <w:rFonts w:ascii="Calibri" w:hAnsi="Calibri"/>
                <w:b/>
                <w:color w:val="000000" w:themeColor="text1"/>
                <w:sz w:val="18"/>
                <w:szCs w:val="18"/>
              </w:rPr>
              <w:t>5</w:t>
            </w:r>
            <w:r w:rsidRPr="000503F5">
              <w:rPr>
                <w:rFonts w:ascii="Calibri" w:hAnsi="Calibri"/>
                <w:b/>
                <w:color w:val="000000" w:themeColor="text1"/>
                <w:sz w:val="18"/>
                <w:szCs w:val="18"/>
              </w:rPr>
              <w:t>. Anti-corruption</w:t>
            </w:r>
          </w:p>
        </w:tc>
        <w:tc>
          <w:tcPr>
            <w:tcW w:w="9497" w:type="dxa"/>
            <w:tcBorders>
              <w:top w:val="thinThickThinMediumGap" w:sz="24" w:space="0" w:color="auto"/>
            </w:tcBorders>
          </w:tcPr>
          <w:p w14:paraId="4E6CDD58" w14:textId="4D6F5676" w:rsidR="00DB4B13" w:rsidRPr="000503F5" w:rsidRDefault="00DB4B13" w:rsidP="00FC4D06">
            <w:pPr>
              <w:pStyle w:val="Default"/>
              <w:rPr>
                <w:rFonts w:ascii="Calibri" w:hAnsi="Calibri"/>
                <w:color w:val="000000" w:themeColor="text1"/>
                <w:sz w:val="18"/>
                <w:szCs w:val="18"/>
              </w:rPr>
            </w:pPr>
            <w:r w:rsidRPr="000503F5">
              <w:rPr>
                <w:rFonts w:ascii="Calibri" w:hAnsi="Calibri"/>
                <w:color w:val="000000" w:themeColor="text1"/>
                <w:sz w:val="18"/>
                <w:szCs w:val="18"/>
              </w:rPr>
              <w:t>CB15.1 In this Agreement:</w:t>
            </w:r>
          </w:p>
          <w:p w14:paraId="4354BEFD" w14:textId="77777777" w:rsidR="00DB4B13" w:rsidRPr="000503F5" w:rsidRDefault="00DB4B13" w:rsidP="00FE2D15">
            <w:pPr>
              <w:pStyle w:val="Default"/>
              <w:ind w:firstLine="720"/>
              <w:rPr>
                <w:rFonts w:ascii="Calibri" w:hAnsi="Calibri"/>
                <w:color w:val="000000" w:themeColor="text1"/>
                <w:sz w:val="18"/>
                <w:szCs w:val="18"/>
              </w:rPr>
            </w:pPr>
          </w:p>
          <w:p w14:paraId="53E4CADA" w14:textId="4A563C3B" w:rsidR="00DB4B13" w:rsidRPr="000503F5" w:rsidRDefault="008F68C0" w:rsidP="00FC4D06">
            <w:pPr>
              <w:pStyle w:val="Default"/>
              <w:rPr>
                <w:rFonts w:asciiTheme="minorHAnsi" w:hAnsiTheme="minorHAnsi"/>
                <w:color w:val="000000" w:themeColor="text1"/>
                <w:sz w:val="18"/>
                <w:szCs w:val="18"/>
              </w:rPr>
            </w:pPr>
            <w:r w:rsidRPr="000503F5">
              <w:rPr>
                <w:rFonts w:ascii="Calibri" w:hAnsi="Calibri"/>
                <w:b/>
                <w:color w:val="000000" w:themeColor="text1"/>
                <w:sz w:val="18"/>
                <w:szCs w:val="18"/>
              </w:rPr>
              <w:t>Illegal or Corrupt P</w:t>
            </w:r>
            <w:r w:rsidR="00DB4B13" w:rsidRPr="000503F5">
              <w:rPr>
                <w:rFonts w:ascii="Calibri" w:hAnsi="Calibri"/>
                <w:b/>
                <w:color w:val="000000" w:themeColor="text1"/>
                <w:sz w:val="18"/>
                <w:szCs w:val="18"/>
              </w:rPr>
              <w:t>ractice</w:t>
            </w:r>
            <w:r w:rsidR="00DB4B13" w:rsidRPr="000503F5">
              <w:rPr>
                <w:rFonts w:ascii="Calibri" w:hAnsi="Calibri"/>
                <w:color w:val="000000" w:themeColor="text1"/>
                <w:sz w:val="18"/>
                <w:szCs w:val="18"/>
              </w:rPr>
              <w:t xml:space="preserve"> means </w:t>
            </w:r>
            <w:r w:rsidR="00DB4B13" w:rsidRPr="000503F5">
              <w:rPr>
                <w:rFonts w:asciiTheme="minorHAnsi" w:hAnsiTheme="minorHAnsi"/>
                <w:color w:val="000000" w:themeColor="text1"/>
                <w:sz w:val="18"/>
                <w:szCs w:val="18"/>
              </w:rPr>
              <w:t>directly or indirectly:</w:t>
            </w:r>
          </w:p>
          <w:p w14:paraId="35CE9740" w14:textId="3AEED4B2" w:rsidR="00DB4B13" w:rsidRPr="000503F5" w:rsidRDefault="00DB4B13" w:rsidP="001F2391">
            <w:pPr>
              <w:pStyle w:val="ListParagraph"/>
              <w:numPr>
                <w:ilvl w:val="0"/>
                <w:numId w:val="31"/>
              </w:numPr>
              <w:spacing w:after="0" w:line="240" w:lineRule="auto"/>
              <w:rPr>
                <w:color w:val="000000" w:themeColor="text1"/>
                <w:sz w:val="18"/>
                <w:szCs w:val="18"/>
              </w:rPr>
            </w:pPr>
            <w:r w:rsidRPr="000503F5">
              <w:rPr>
                <w:color w:val="000000" w:themeColor="text1"/>
                <w:sz w:val="18"/>
                <w:szCs w:val="18"/>
              </w:rPr>
              <w:t>making or causing to be made, any offer, gift, payment, consideration or benefit of any kind to any party</w:t>
            </w:r>
            <w:r w:rsidR="008F68C0" w:rsidRPr="000503F5">
              <w:rPr>
                <w:color w:val="000000" w:themeColor="text1"/>
                <w:sz w:val="18"/>
                <w:szCs w:val="18"/>
              </w:rPr>
              <w:t>, or</w:t>
            </w:r>
          </w:p>
          <w:p w14:paraId="4D0D50EA" w14:textId="36639ED9" w:rsidR="00DB4B13" w:rsidRPr="000503F5" w:rsidRDefault="00DB4B13" w:rsidP="001F2391">
            <w:pPr>
              <w:pStyle w:val="ListParagraph"/>
              <w:numPr>
                <w:ilvl w:val="0"/>
                <w:numId w:val="31"/>
              </w:numPr>
              <w:spacing w:after="0" w:line="240" w:lineRule="auto"/>
              <w:rPr>
                <w:color w:val="000000" w:themeColor="text1"/>
                <w:sz w:val="18"/>
                <w:szCs w:val="18"/>
              </w:rPr>
            </w:pPr>
            <w:r w:rsidRPr="000503F5">
              <w:rPr>
                <w:color w:val="000000" w:themeColor="text1"/>
                <w:sz w:val="18"/>
                <w:szCs w:val="18"/>
              </w:rPr>
              <w:t>receiving or seeking to receive, any offer, gift, payment, consideration or benefit of any kind from any party</w:t>
            </w:r>
            <w:r w:rsidR="008F68C0" w:rsidRPr="000503F5">
              <w:rPr>
                <w:color w:val="000000" w:themeColor="text1"/>
                <w:sz w:val="18"/>
                <w:szCs w:val="18"/>
              </w:rPr>
              <w:t>,</w:t>
            </w:r>
            <w:r w:rsidR="00544A14" w:rsidRPr="000503F5">
              <w:rPr>
                <w:color w:val="000000" w:themeColor="text1"/>
                <w:sz w:val="18"/>
                <w:szCs w:val="18"/>
              </w:rPr>
              <w:t xml:space="preserve"> </w:t>
            </w:r>
            <w:r w:rsidRPr="000503F5">
              <w:rPr>
                <w:color w:val="000000" w:themeColor="text1"/>
                <w:sz w:val="18"/>
                <w:szCs w:val="18"/>
              </w:rPr>
              <w:t>as an inducement or reward in relation to the performance of the Activity, which would or could be construed as an illegal or corrupt practice</w:t>
            </w:r>
            <w:r w:rsidR="008F68C0" w:rsidRPr="000503F5">
              <w:rPr>
                <w:color w:val="000000" w:themeColor="text1"/>
                <w:sz w:val="18"/>
                <w:szCs w:val="18"/>
              </w:rPr>
              <w:t>.</w:t>
            </w:r>
          </w:p>
          <w:p w14:paraId="41744BEA" w14:textId="77777777" w:rsidR="00DB4B13" w:rsidRPr="000503F5" w:rsidRDefault="00DB4B13" w:rsidP="00FC4D06">
            <w:pPr>
              <w:pStyle w:val="Default"/>
              <w:rPr>
                <w:rFonts w:ascii="Calibri" w:hAnsi="Calibri"/>
                <w:color w:val="000000" w:themeColor="text1"/>
                <w:sz w:val="18"/>
                <w:szCs w:val="18"/>
              </w:rPr>
            </w:pPr>
          </w:p>
          <w:p w14:paraId="2D12C533" w14:textId="12A669A3" w:rsidR="00F974A1" w:rsidRPr="000503F5" w:rsidRDefault="00F974A1" w:rsidP="00FC4D06">
            <w:pPr>
              <w:pStyle w:val="Default"/>
              <w:rPr>
                <w:rFonts w:asciiTheme="minorHAnsi" w:hAnsiTheme="minorHAnsi"/>
                <w:color w:val="000000" w:themeColor="text1"/>
                <w:sz w:val="18"/>
                <w:szCs w:val="18"/>
              </w:rPr>
            </w:pPr>
            <w:r w:rsidRPr="000503F5">
              <w:rPr>
                <w:rFonts w:ascii="Calibri" w:hAnsi="Calibri"/>
                <w:color w:val="000000" w:themeColor="text1"/>
                <w:sz w:val="18"/>
                <w:szCs w:val="18"/>
              </w:rPr>
              <w:t>CB1</w:t>
            </w:r>
            <w:r w:rsidR="00E23514" w:rsidRPr="000503F5">
              <w:rPr>
                <w:rFonts w:ascii="Calibri" w:hAnsi="Calibri"/>
                <w:color w:val="000000" w:themeColor="text1"/>
                <w:sz w:val="18"/>
                <w:szCs w:val="18"/>
              </w:rPr>
              <w:t>5</w:t>
            </w:r>
            <w:r w:rsidRPr="000503F5">
              <w:rPr>
                <w:rFonts w:ascii="Calibri" w:hAnsi="Calibri"/>
                <w:color w:val="000000" w:themeColor="text1"/>
                <w:sz w:val="18"/>
                <w:szCs w:val="18"/>
              </w:rPr>
              <w:t>.</w:t>
            </w:r>
            <w:r w:rsidR="008F68C0" w:rsidRPr="000503F5">
              <w:rPr>
                <w:rFonts w:ascii="Calibri" w:hAnsi="Calibri"/>
                <w:color w:val="000000" w:themeColor="text1"/>
                <w:sz w:val="18"/>
                <w:szCs w:val="18"/>
              </w:rPr>
              <w:t>2</w:t>
            </w:r>
            <w:r w:rsidRPr="000503F5">
              <w:rPr>
                <w:rFonts w:asciiTheme="minorHAnsi" w:hAnsiTheme="minorHAnsi"/>
                <w:color w:val="000000" w:themeColor="text1"/>
                <w:sz w:val="18"/>
                <w:szCs w:val="18"/>
              </w:rPr>
              <w:tab/>
              <w:t>The Grantee warrants that the Grantee, its officers, employees, contractors</w:t>
            </w:r>
            <w:r w:rsidR="006D4732" w:rsidRPr="000503F5">
              <w:rPr>
                <w:rFonts w:asciiTheme="minorHAnsi" w:hAnsiTheme="minorHAnsi"/>
                <w:color w:val="000000" w:themeColor="text1"/>
                <w:sz w:val="18"/>
                <w:szCs w:val="18"/>
              </w:rPr>
              <w:t>,</w:t>
            </w:r>
            <w:r w:rsidRPr="000503F5">
              <w:rPr>
                <w:rFonts w:asciiTheme="minorHAnsi" w:hAnsiTheme="minorHAnsi"/>
                <w:color w:val="000000" w:themeColor="text1"/>
                <w:sz w:val="18"/>
                <w:szCs w:val="18"/>
              </w:rPr>
              <w:t xml:space="preserve"> agents </w:t>
            </w:r>
            <w:r w:rsidR="006D4732" w:rsidRPr="000503F5">
              <w:rPr>
                <w:rFonts w:asciiTheme="minorHAnsi" w:hAnsiTheme="minorHAnsi"/>
                <w:color w:val="000000" w:themeColor="text1"/>
                <w:sz w:val="18"/>
                <w:szCs w:val="18"/>
              </w:rPr>
              <w:t xml:space="preserve">and any other individual or entity involved in carrying out the Activity </w:t>
            </w:r>
            <w:r w:rsidRPr="000503F5">
              <w:rPr>
                <w:rFonts w:asciiTheme="minorHAnsi" w:hAnsiTheme="minorHAnsi"/>
                <w:color w:val="000000" w:themeColor="text1"/>
                <w:sz w:val="18"/>
                <w:szCs w:val="18"/>
              </w:rPr>
              <w:t xml:space="preserve">have not, </w:t>
            </w:r>
            <w:r w:rsidR="008F68C0" w:rsidRPr="000503F5">
              <w:rPr>
                <w:rFonts w:asciiTheme="minorHAnsi" w:hAnsiTheme="minorHAnsi"/>
                <w:color w:val="000000" w:themeColor="text1"/>
                <w:sz w:val="18"/>
                <w:szCs w:val="18"/>
              </w:rPr>
              <w:t>engaged in an Illegal or Corrupt Practice</w:t>
            </w:r>
            <w:r w:rsidRPr="000503F5">
              <w:rPr>
                <w:rFonts w:asciiTheme="minorHAnsi" w:hAnsiTheme="minorHAnsi"/>
                <w:color w:val="000000" w:themeColor="text1"/>
                <w:sz w:val="18"/>
                <w:szCs w:val="18"/>
              </w:rPr>
              <w:t>.</w:t>
            </w:r>
          </w:p>
          <w:p w14:paraId="44240AB9" w14:textId="77777777" w:rsidR="00F974A1" w:rsidRPr="000503F5" w:rsidRDefault="00F974A1" w:rsidP="00FC4D06">
            <w:pPr>
              <w:pStyle w:val="Default"/>
              <w:rPr>
                <w:rFonts w:asciiTheme="minorHAnsi" w:hAnsiTheme="minorHAnsi"/>
                <w:color w:val="000000" w:themeColor="text1"/>
                <w:sz w:val="18"/>
                <w:szCs w:val="18"/>
              </w:rPr>
            </w:pPr>
          </w:p>
          <w:p w14:paraId="35BC313A" w14:textId="7E2BAA96" w:rsidR="00F974A1" w:rsidRPr="000503F5" w:rsidRDefault="00F974A1" w:rsidP="00FC4D06">
            <w:pPr>
              <w:pStyle w:val="Default"/>
              <w:rPr>
                <w:rFonts w:asciiTheme="minorHAnsi" w:hAnsiTheme="minorHAnsi"/>
                <w:color w:val="000000" w:themeColor="text1"/>
                <w:sz w:val="18"/>
                <w:szCs w:val="18"/>
              </w:rPr>
            </w:pPr>
            <w:r w:rsidRPr="000503F5">
              <w:rPr>
                <w:rFonts w:asciiTheme="minorHAnsi" w:hAnsiTheme="minorHAnsi"/>
                <w:color w:val="000000" w:themeColor="text1"/>
                <w:sz w:val="18"/>
                <w:szCs w:val="18"/>
              </w:rPr>
              <w:t>CB1</w:t>
            </w:r>
            <w:r w:rsidR="00E23514" w:rsidRPr="000503F5">
              <w:rPr>
                <w:rFonts w:asciiTheme="minorHAnsi" w:hAnsiTheme="minorHAnsi"/>
                <w:color w:val="000000" w:themeColor="text1"/>
                <w:sz w:val="18"/>
                <w:szCs w:val="18"/>
              </w:rPr>
              <w:t>5</w:t>
            </w:r>
            <w:r w:rsidRPr="000503F5">
              <w:rPr>
                <w:rFonts w:asciiTheme="minorHAnsi" w:hAnsiTheme="minorHAnsi"/>
                <w:color w:val="000000" w:themeColor="text1"/>
                <w:sz w:val="18"/>
                <w:szCs w:val="18"/>
              </w:rPr>
              <w:t>.</w:t>
            </w:r>
            <w:r w:rsidR="008F68C0" w:rsidRPr="000503F5">
              <w:rPr>
                <w:rFonts w:asciiTheme="minorHAnsi" w:hAnsiTheme="minorHAnsi"/>
                <w:color w:val="000000" w:themeColor="text1"/>
                <w:sz w:val="18"/>
                <w:szCs w:val="18"/>
              </w:rPr>
              <w:t>3</w:t>
            </w:r>
            <w:r w:rsidRPr="000503F5">
              <w:rPr>
                <w:rFonts w:asciiTheme="minorHAnsi" w:hAnsiTheme="minorHAnsi"/>
                <w:color w:val="000000" w:themeColor="text1"/>
                <w:sz w:val="18"/>
                <w:szCs w:val="18"/>
              </w:rPr>
              <w:tab/>
              <w:t xml:space="preserve">The Grantee agrees not to, and to </w:t>
            </w:r>
            <w:r w:rsidR="006D4732" w:rsidRPr="000503F5">
              <w:rPr>
                <w:rFonts w:asciiTheme="minorHAnsi" w:hAnsiTheme="minorHAnsi"/>
                <w:color w:val="000000" w:themeColor="text1"/>
                <w:sz w:val="18"/>
                <w:szCs w:val="18"/>
              </w:rPr>
              <w:t xml:space="preserve">take all reasonable steps to </w:t>
            </w:r>
            <w:r w:rsidRPr="000503F5">
              <w:rPr>
                <w:rFonts w:asciiTheme="minorHAnsi" w:hAnsiTheme="minorHAnsi"/>
                <w:color w:val="000000" w:themeColor="text1"/>
                <w:sz w:val="18"/>
                <w:szCs w:val="18"/>
              </w:rPr>
              <w:t>ensure that its officers, employees, contractors</w:t>
            </w:r>
            <w:r w:rsidR="006D4732" w:rsidRPr="000503F5">
              <w:rPr>
                <w:rFonts w:asciiTheme="minorHAnsi" w:hAnsiTheme="minorHAnsi"/>
                <w:color w:val="000000" w:themeColor="text1"/>
                <w:sz w:val="18"/>
                <w:szCs w:val="18"/>
              </w:rPr>
              <w:t>,</w:t>
            </w:r>
            <w:r w:rsidRPr="000503F5">
              <w:rPr>
                <w:rFonts w:asciiTheme="minorHAnsi" w:hAnsiTheme="minorHAnsi"/>
                <w:color w:val="000000" w:themeColor="text1"/>
                <w:sz w:val="18"/>
                <w:szCs w:val="18"/>
              </w:rPr>
              <w:t xml:space="preserve"> agents </w:t>
            </w:r>
            <w:r w:rsidR="006D4732" w:rsidRPr="000503F5">
              <w:rPr>
                <w:rFonts w:asciiTheme="minorHAnsi" w:hAnsiTheme="minorHAnsi"/>
                <w:color w:val="000000" w:themeColor="text1"/>
                <w:sz w:val="18"/>
                <w:szCs w:val="18"/>
              </w:rPr>
              <w:t xml:space="preserve">and any other individual or entity involved in carrying out the Activity </w:t>
            </w:r>
            <w:r w:rsidRPr="000503F5">
              <w:rPr>
                <w:rFonts w:asciiTheme="minorHAnsi" w:hAnsiTheme="minorHAnsi"/>
                <w:color w:val="000000" w:themeColor="text1"/>
                <w:sz w:val="18"/>
                <w:szCs w:val="18"/>
              </w:rPr>
              <w:t>do not:</w:t>
            </w:r>
          </w:p>
          <w:p w14:paraId="51B0F6DF" w14:textId="26D1AEF2" w:rsidR="00F974A1" w:rsidRPr="000503F5" w:rsidRDefault="008F68C0" w:rsidP="001F2391">
            <w:pPr>
              <w:pStyle w:val="ListParagraph"/>
              <w:numPr>
                <w:ilvl w:val="0"/>
                <w:numId w:val="32"/>
              </w:numPr>
              <w:spacing w:after="0" w:line="240" w:lineRule="auto"/>
              <w:rPr>
                <w:color w:val="000000" w:themeColor="text1"/>
                <w:sz w:val="18"/>
                <w:szCs w:val="18"/>
              </w:rPr>
            </w:pPr>
            <w:r w:rsidRPr="000503F5">
              <w:rPr>
                <w:color w:val="000000" w:themeColor="text1"/>
                <w:sz w:val="18"/>
                <w:szCs w:val="18"/>
              </w:rPr>
              <w:t>engage in an Illegal or Corrupt Practice</w:t>
            </w:r>
            <w:r w:rsidR="00F974A1" w:rsidRPr="000503F5">
              <w:rPr>
                <w:color w:val="000000" w:themeColor="text1"/>
                <w:sz w:val="18"/>
                <w:szCs w:val="18"/>
              </w:rPr>
              <w:t>; or</w:t>
            </w:r>
          </w:p>
          <w:p w14:paraId="0CFBAA7F" w14:textId="553148AA" w:rsidR="00F974A1" w:rsidRPr="000503F5" w:rsidRDefault="00F974A1" w:rsidP="001F2391">
            <w:pPr>
              <w:pStyle w:val="ListParagraph"/>
              <w:numPr>
                <w:ilvl w:val="0"/>
                <w:numId w:val="32"/>
              </w:numPr>
              <w:spacing w:after="0" w:line="240" w:lineRule="auto"/>
              <w:rPr>
                <w:color w:val="000000" w:themeColor="text1"/>
                <w:sz w:val="18"/>
                <w:szCs w:val="18"/>
              </w:rPr>
            </w:pPr>
            <w:r w:rsidRPr="000503F5">
              <w:rPr>
                <w:color w:val="000000" w:themeColor="text1"/>
                <w:sz w:val="18"/>
                <w:szCs w:val="18"/>
              </w:rPr>
              <w:t>engage in any practice that could constitute the offence of bribing a foreign public official contained in section 70.2 of the Criminal Code Act 1995 (Cth).</w:t>
            </w:r>
          </w:p>
          <w:p w14:paraId="2DC889AD" w14:textId="77777777" w:rsidR="00F974A1" w:rsidRPr="000503F5" w:rsidRDefault="00F974A1" w:rsidP="00FC4D06">
            <w:pPr>
              <w:pStyle w:val="Default"/>
              <w:rPr>
                <w:rFonts w:asciiTheme="minorHAnsi" w:hAnsiTheme="minorHAnsi"/>
                <w:color w:val="000000" w:themeColor="text1"/>
                <w:sz w:val="18"/>
                <w:szCs w:val="18"/>
              </w:rPr>
            </w:pPr>
          </w:p>
          <w:p w14:paraId="01568CE4" w14:textId="7F98C5F2" w:rsidR="00F974A1" w:rsidRPr="000503F5" w:rsidRDefault="00F974A1" w:rsidP="00FC4D06">
            <w:pPr>
              <w:pStyle w:val="Default"/>
              <w:rPr>
                <w:rFonts w:asciiTheme="minorHAnsi" w:hAnsiTheme="minorHAnsi"/>
                <w:color w:val="000000" w:themeColor="text1"/>
                <w:sz w:val="18"/>
                <w:szCs w:val="18"/>
              </w:rPr>
            </w:pPr>
            <w:r w:rsidRPr="000503F5">
              <w:rPr>
                <w:rFonts w:asciiTheme="minorHAnsi" w:hAnsiTheme="minorHAnsi"/>
                <w:color w:val="000000" w:themeColor="text1"/>
                <w:sz w:val="18"/>
                <w:szCs w:val="18"/>
              </w:rPr>
              <w:t>CB1</w:t>
            </w:r>
            <w:r w:rsidR="00E23514" w:rsidRPr="000503F5">
              <w:rPr>
                <w:rFonts w:asciiTheme="minorHAnsi" w:hAnsiTheme="minorHAnsi"/>
                <w:color w:val="000000" w:themeColor="text1"/>
                <w:sz w:val="18"/>
                <w:szCs w:val="18"/>
              </w:rPr>
              <w:t>5</w:t>
            </w:r>
            <w:r w:rsidRPr="000503F5">
              <w:rPr>
                <w:rFonts w:asciiTheme="minorHAnsi" w:hAnsiTheme="minorHAnsi"/>
                <w:color w:val="000000" w:themeColor="text1"/>
                <w:sz w:val="18"/>
                <w:szCs w:val="18"/>
              </w:rPr>
              <w:t>.</w:t>
            </w:r>
            <w:r w:rsidR="008F68C0" w:rsidRPr="000503F5">
              <w:rPr>
                <w:rFonts w:asciiTheme="minorHAnsi" w:hAnsiTheme="minorHAnsi"/>
                <w:color w:val="000000" w:themeColor="text1"/>
                <w:sz w:val="18"/>
                <w:szCs w:val="18"/>
              </w:rPr>
              <w:t>4</w:t>
            </w:r>
            <w:r w:rsidRPr="000503F5">
              <w:rPr>
                <w:rFonts w:asciiTheme="minorHAnsi" w:hAnsiTheme="minorHAnsi"/>
                <w:color w:val="000000" w:themeColor="text1"/>
                <w:sz w:val="18"/>
                <w:szCs w:val="18"/>
              </w:rPr>
              <w:tab/>
              <w:t>The Grantee agrees to inform the Commonwealth within five business days if the Grantee becomes aware of any activity as described in CB1</w:t>
            </w:r>
            <w:r w:rsidR="00E23514" w:rsidRPr="000503F5">
              <w:rPr>
                <w:rFonts w:asciiTheme="minorHAnsi" w:hAnsiTheme="minorHAnsi"/>
                <w:color w:val="000000" w:themeColor="text1"/>
                <w:sz w:val="18"/>
                <w:szCs w:val="18"/>
              </w:rPr>
              <w:t>5</w:t>
            </w:r>
            <w:r w:rsidRPr="000503F5">
              <w:rPr>
                <w:rFonts w:asciiTheme="minorHAnsi" w:hAnsiTheme="minorHAnsi"/>
                <w:color w:val="000000" w:themeColor="text1"/>
                <w:sz w:val="18"/>
                <w:szCs w:val="18"/>
              </w:rPr>
              <w:t>.</w:t>
            </w:r>
            <w:r w:rsidR="008F68C0" w:rsidRPr="000503F5">
              <w:rPr>
                <w:rFonts w:asciiTheme="minorHAnsi" w:hAnsiTheme="minorHAnsi"/>
                <w:color w:val="000000" w:themeColor="text1"/>
                <w:sz w:val="18"/>
                <w:szCs w:val="18"/>
              </w:rPr>
              <w:t>3</w:t>
            </w:r>
            <w:r w:rsidRPr="000503F5">
              <w:rPr>
                <w:rFonts w:asciiTheme="minorHAnsi" w:hAnsiTheme="minorHAnsi"/>
                <w:color w:val="000000" w:themeColor="text1"/>
                <w:sz w:val="18"/>
                <w:szCs w:val="18"/>
              </w:rPr>
              <w:t xml:space="preserve"> in relation to the performance of the Activity.</w:t>
            </w:r>
          </w:p>
          <w:p w14:paraId="549FC850" w14:textId="77777777" w:rsidR="00F974A1" w:rsidRPr="000503F5" w:rsidRDefault="00F974A1" w:rsidP="00FC4D06">
            <w:pPr>
              <w:pStyle w:val="Default"/>
              <w:rPr>
                <w:rFonts w:ascii="Calibri" w:hAnsi="Calibri"/>
                <w:color w:val="000000" w:themeColor="text1"/>
                <w:sz w:val="18"/>
                <w:szCs w:val="18"/>
              </w:rPr>
            </w:pPr>
            <w:r w:rsidRPr="000503F5">
              <w:rPr>
                <w:rFonts w:asciiTheme="minorHAnsi" w:hAnsiTheme="minorHAnsi"/>
                <w:color w:val="000000" w:themeColor="text1"/>
                <w:sz w:val="18"/>
                <w:szCs w:val="18"/>
              </w:rPr>
              <w:t xml:space="preserve"> </w:t>
            </w:r>
          </w:p>
        </w:tc>
        <w:tc>
          <w:tcPr>
            <w:tcW w:w="11574" w:type="dxa"/>
            <w:tcBorders>
              <w:top w:val="thinThickThinMediumGap" w:sz="24" w:space="0" w:color="auto"/>
            </w:tcBorders>
          </w:tcPr>
          <w:p w14:paraId="43FB2B3E" w14:textId="77777777" w:rsidR="00F974A1" w:rsidRPr="000503F5" w:rsidRDefault="00F974A1" w:rsidP="00FC4D06">
            <w:pPr>
              <w:pStyle w:val="Default"/>
              <w:rPr>
                <w:rFonts w:asciiTheme="minorHAnsi" w:hAnsiTheme="minorHAnsi"/>
                <w:color w:val="000000" w:themeColor="text1"/>
                <w:sz w:val="18"/>
                <w:szCs w:val="18"/>
              </w:rPr>
            </w:pPr>
          </w:p>
          <w:p w14:paraId="115502B2" w14:textId="5BD1B160" w:rsidR="00F95051" w:rsidRPr="000503F5" w:rsidRDefault="00F95051" w:rsidP="00FC4D06">
            <w:pPr>
              <w:pStyle w:val="Default"/>
              <w:rPr>
                <w:rFonts w:asciiTheme="minorHAnsi" w:hAnsiTheme="minorHAnsi"/>
                <w:color w:val="000000" w:themeColor="text1"/>
                <w:sz w:val="18"/>
                <w:szCs w:val="18"/>
              </w:rPr>
            </w:pPr>
            <w:r w:rsidRPr="000503F5">
              <w:rPr>
                <w:rFonts w:asciiTheme="minorHAnsi" w:hAnsiTheme="minorHAnsi"/>
                <w:color w:val="000000" w:themeColor="text1"/>
                <w:sz w:val="18"/>
                <w:szCs w:val="18"/>
              </w:rPr>
              <w:t>.</w:t>
            </w:r>
          </w:p>
          <w:p w14:paraId="678227CE" w14:textId="77777777" w:rsidR="00F974A1" w:rsidRPr="000503F5" w:rsidRDefault="00F974A1" w:rsidP="00FC4D06">
            <w:pPr>
              <w:pStyle w:val="Default"/>
              <w:rPr>
                <w:rFonts w:asciiTheme="minorHAnsi" w:hAnsiTheme="minorHAnsi"/>
                <w:color w:val="000000" w:themeColor="text1"/>
                <w:sz w:val="18"/>
                <w:szCs w:val="18"/>
              </w:rPr>
            </w:pPr>
          </w:p>
        </w:tc>
      </w:tr>
      <w:tr w:rsidR="00F974A1" w:rsidRPr="005127C4" w14:paraId="56165980" w14:textId="77777777" w:rsidTr="00D10EBF">
        <w:trPr>
          <w:jc w:val="center"/>
        </w:trPr>
        <w:tc>
          <w:tcPr>
            <w:tcW w:w="1552" w:type="dxa"/>
            <w:tcBorders>
              <w:bottom w:val="single" w:sz="4" w:space="0" w:color="auto"/>
            </w:tcBorders>
          </w:tcPr>
          <w:p w14:paraId="702E2928" w14:textId="21C60E73" w:rsidR="00F974A1" w:rsidRPr="000503F5" w:rsidRDefault="00F974A1" w:rsidP="00FC4D06">
            <w:pPr>
              <w:rPr>
                <w:rFonts w:ascii="Calibri" w:hAnsi="Calibri"/>
                <w:color w:val="000000" w:themeColor="text1"/>
                <w:sz w:val="18"/>
                <w:szCs w:val="18"/>
              </w:rPr>
            </w:pPr>
            <w:r w:rsidRPr="000503F5">
              <w:rPr>
                <w:rFonts w:ascii="Calibri" w:hAnsi="Calibri"/>
                <w:color w:val="000000" w:themeColor="text1"/>
                <w:sz w:val="18"/>
                <w:szCs w:val="18"/>
              </w:rPr>
              <w:t>Policy intent</w:t>
            </w:r>
          </w:p>
        </w:tc>
        <w:tc>
          <w:tcPr>
            <w:tcW w:w="9497" w:type="dxa"/>
            <w:tcBorders>
              <w:bottom w:val="single" w:sz="4" w:space="0" w:color="auto"/>
            </w:tcBorders>
          </w:tcPr>
          <w:p w14:paraId="35EDE934" w14:textId="54C7E3B0" w:rsidR="00F974A1" w:rsidRPr="000503F5" w:rsidRDefault="00D174C6" w:rsidP="00D174C6">
            <w:pPr>
              <w:pStyle w:val="Default"/>
              <w:rPr>
                <w:rFonts w:ascii="Calibri" w:hAnsi="Calibri"/>
                <w:color w:val="000000" w:themeColor="text1"/>
                <w:sz w:val="18"/>
                <w:szCs w:val="18"/>
              </w:rPr>
            </w:pPr>
            <w:r w:rsidRPr="00D174C6">
              <w:rPr>
                <w:rFonts w:ascii="Calibri" w:hAnsi="Calibri"/>
                <w:color w:val="000000" w:themeColor="text1"/>
                <w:sz w:val="18"/>
                <w:szCs w:val="18"/>
              </w:rPr>
              <w:t>-</w:t>
            </w:r>
            <w:r>
              <w:rPr>
                <w:rFonts w:ascii="Calibri" w:hAnsi="Calibri"/>
                <w:color w:val="000000" w:themeColor="text1"/>
                <w:sz w:val="18"/>
                <w:szCs w:val="18"/>
              </w:rPr>
              <w:t xml:space="preserve"> </w:t>
            </w:r>
            <w:r w:rsidR="008B52B4">
              <w:rPr>
                <w:rFonts w:ascii="Calibri" w:hAnsi="Calibri"/>
                <w:color w:val="000000" w:themeColor="text1"/>
                <w:sz w:val="18"/>
                <w:szCs w:val="18"/>
              </w:rPr>
              <w:t>Prevent bribes and corruption in Australia or overseas by grantees and their personnel/contractors</w:t>
            </w:r>
          </w:p>
        </w:tc>
        <w:tc>
          <w:tcPr>
            <w:tcW w:w="11574" w:type="dxa"/>
            <w:tcBorders>
              <w:bottom w:val="single" w:sz="4" w:space="0" w:color="auto"/>
            </w:tcBorders>
          </w:tcPr>
          <w:p w14:paraId="03184B88" w14:textId="77777777" w:rsidR="00F974A1" w:rsidRPr="000503F5" w:rsidRDefault="00F974A1" w:rsidP="00FC4D06">
            <w:pPr>
              <w:pStyle w:val="Default"/>
              <w:rPr>
                <w:rFonts w:asciiTheme="minorHAnsi" w:hAnsiTheme="minorHAnsi"/>
                <w:color w:val="000000" w:themeColor="text1"/>
                <w:sz w:val="18"/>
                <w:szCs w:val="18"/>
              </w:rPr>
            </w:pPr>
          </w:p>
        </w:tc>
      </w:tr>
      <w:tr w:rsidR="00F974A1" w:rsidRPr="005127C4" w14:paraId="311ECD51" w14:textId="77777777" w:rsidTr="00D10EBF">
        <w:trPr>
          <w:jc w:val="center"/>
        </w:trPr>
        <w:tc>
          <w:tcPr>
            <w:tcW w:w="1552" w:type="dxa"/>
            <w:tcBorders>
              <w:bottom w:val="single" w:sz="4" w:space="0" w:color="auto"/>
            </w:tcBorders>
          </w:tcPr>
          <w:p w14:paraId="32746D14" w14:textId="77777777" w:rsidR="00F974A1" w:rsidRPr="000503F5" w:rsidRDefault="00F974A1" w:rsidP="00FC4D06">
            <w:pPr>
              <w:rPr>
                <w:rFonts w:ascii="Calibri" w:hAnsi="Calibri"/>
                <w:color w:val="000000" w:themeColor="text1"/>
                <w:sz w:val="18"/>
                <w:szCs w:val="18"/>
              </w:rPr>
            </w:pPr>
            <w:r w:rsidRPr="000503F5">
              <w:rPr>
                <w:rFonts w:ascii="Calibri" w:hAnsi="Calibri"/>
                <w:color w:val="000000" w:themeColor="text1"/>
                <w:sz w:val="18"/>
                <w:szCs w:val="18"/>
              </w:rPr>
              <w:t>Risk/s to be mitigated</w:t>
            </w:r>
          </w:p>
        </w:tc>
        <w:tc>
          <w:tcPr>
            <w:tcW w:w="9497" w:type="dxa"/>
            <w:tcBorders>
              <w:bottom w:val="single" w:sz="4" w:space="0" w:color="auto"/>
            </w:tcBorders>
          </w:tcPr>
          <w:p w14:paraId="3789601F" w14:textId="15189BEA" w:rsidR="00F974A1" w:rsidRPr="000503F5" w:rsidRDefault="00D174C6" w:rsidP="00D174C6">
            <w:pPr>
              <w:pStyle w:val="Default"/>
              <w:rPr>
                <w:rFonts w:ascii="Calibri" w:hAnsi="Calibri"/>
                <w:color w:val="000000" w:themeColor="text1"/>
                <w:sz w:val="18"/>
                <w:szCs w:val="18"/>
              </w:rPr>
            </w:pPr>
            <w:r w:rsidRPr="00D174C6">
              <w:rPr>
                <w:rFonts w:ascii="Calibri" w:hAnsi="Calibri"/>
                <w:color w:val="000000" w:themeColor="text1"/>
                <w:sz w:val="18"/>
                <w:szCs w:val="18"/>
              </w:rPr>
              <w:t>-</w:t>
            </w:r>
            <w:r>
              <w:rPr>
                <w:rFonts w:ascii="Calibri" w:hAnsi="Calibri"/>
                <w:color w:val="000000" w:themeColor="text1"/>
                <w:sz w:val="18"/>
                <w:szCs w:val="18"/>
              </w:rPr>
              <w:t xml:space="preserve"> Illegal and corrupt practices</w:t>
            </w:r>
          </w:p>
        </w:tc>
        <w:tc>
          <w:tcPr>
            <w:tcW w:w="11574" w:type="dxa"/>
            <w:tcBorders>
              <w:bottom w:val="single" w:sz="4" w:space="0" w:color="auto"/>
            </w:tcBorders>
          </w:tcPr>
          <w:p w14:paraId="2C396685" w14:textId="77777777" w:rsidR="00F974A1" w:rsidRPr="000503F5" w:rsidRDefault="00F974A1" w:rsidP="00FC4D06">
            <w:pPr>
              <w:pStyle w:val="Default"/>
              <w:rPr>
                <w:rFonts w:asciiTheme="minorHAnsi" w:hAnsiTheme="minorHAnsi"/>
                <w:color w:val="000000" w:themeColor="text1"/>
                <w:sz w:val="18"/>
                <w:szCs w:val="18"/>
              </w:rPr>
            </w:pPr>
          </w:p>
        </w:tc>
      </w:tr>
    </w:tbl>
    <w:p w14:paraId="5D2F8E70" w14:textId="3E3BE6A8" w:rsidR="00F974A1" w:rsidRPr="000503F5" w:rsidRDefault="00F974A1">
      <w:pPr>
        <w:rPr>
          <w:color w:val="000000" w:themeColor="text1"/>
        </w:rPr>
      </w:pPr>
    </w:p>
    <w:tbl>
      <w:tblPr>
        <w:tblStyle w:val="TableGrid"/>
        <w:tblW w:w="0" w:type="auto"/>
        <w:jc w:val="center"/>
        <w:tblLook w:val="0420" w:firstRow="1" w:lastRow="0" w:firstColumn="0" w:lastColumn="0" w:noHBand="0" w:noVBand="1"/>
        <w:tblCaption w:val="Step-in rights"/>
        <w:tblDescription w:val="Clauses can be inserted allowing the Commonwealth to step in and perform the grantee's obligations"/>
      </w:tblPr>
      <w:tblGrid>
        <w:gridCol w:w="1811"/>
        <w:gridCol w:w="9237"/>
        <w:gridCol w:w="11488"/>
      </w:tblGrid>
      <w:tr w:rsidR="001537A1" w:rsidRPr="005127C4" w14:paraId="2FF6D451" w14:textId="77777777" w:rsidTr="001107A0">
        <w:trPr>
          <w:tblHeader/>
          <w:jc w:val="center"/>
        </w:trPr>
        <w:tc>
          <w:tcPr>
            <w:tcW w:w="0" w:type="auto"/>
            <w:tcBorders>
              <w:top w:val="thinThickThinMediumGap" w:sz="24" w:space="0" w:color="000000"/>
            </w:tcBorders>
          </w:tcPr>
          <w:p w14:paraId="014A00AE" w14:textId="79FA6107" w:rsidR="001537A1" w:rsidRPr="000503F5" w:rsidRDefault="00C302CD" w:rsidP="00EE70ED">
            <w:pPr>
              <w:rPr>
                <w:b/>
                <w:color w:val="000000" w:themeColor="text1"/>
                <w:sz w:val="18"/>
                <w:szCs w:val="18"/>
              </w:rPr>
            </w:pPr>
            <w:r w:rsidRPr="000503F5">
              <w:rPr>
                <w:b/>
                <w:color w:val="000000" w:themeColor="text1"/>
                <w:sz w:val="18"/>
                <w:szCs w:val="18"/>
              </w:rPr>
              <w:t>CB</w:t>
            </w:r>
            <w:r w:rsidR="00E230CF" w:rsidRPr="000503F5">
              <w:rPr>
                <w:b/>
                <w:color w:val="000000" w:themeColor="text1"/>
                <w:sz w:val="18"/>
                <w:szCs w:val="18"/>
              </w:rPr>
              <w:t>1</w:t>
            </w:r>
            <w:r w:rsidR="00E23514" w:rsidRPr="000503F5">
              <w:rPr>
                <w:b/>
                <w:color w:val="000000" w:themeColor="text1"/>
                <w:sz w:val="18"/>
                <w:szCs w:val="18"/>
              </w:rPr>
              <w:t>6</w:t>
            </w:r>
            <w:r w:rsidR="00E230CF" w:rsidRPr="000503F5">
              <w:rPr>
                <w:b/>
                <w:color w:val="000000" w:themeColor="text1"/>
                <w:sz w:val="18"/>
                <w:szCs w:val="18"/>
              </w:rPr>
              <w:t xml:space="preserve">. </w:t>
            </w:r>
            <w:r w:rsidR="000826EA" w:rsidRPr="000503F5">
              <w:rPr>
                <w:b/>
                <w:color w:val="000000" w:themeColor="text1"/>
                <w:sz w:val="18"/>
                <w:szCs w:val="18"/>
              </w:rPr>
              <w:t>Step-i</w:t>
            </w:r>
            <w:r w:rsidR="001537A1" w:rsidRPr="000503F5">
              <w:rPr>
                <w:b/>
                <w:color w:val="000000" w:themeColor="text1"/>
                <w:sz w:val="18"/>
                <w:szCs w:val="18"/>
              </w:rPr>
              <w:t>n rights</w:t>
            </w:r>
          </w:p>
        </w:tc>
        <w:tc>
          <w:tcPr>
            <w:tcW w:w="9237" w:type="dxa"/>
            <w:tcBorders>
              <w:top w:val="thinThickThinMediumGap" w:sz="24" w:space="0" w:color="000000"/>
            </w:tcBorders>
          </w:tcPr>
          <w:p w14:paraId="44BC1304" w14:textId="51E8A604" w:rsidR="00DC5D87" w:rsidRPr="000503F5" w:rsidRDefault="007A7D18" w:rsidP="00E01A1E">
            <w:pPr>
              <w:widowControl w:val="0"/>
              <w:contextualSpacing/>
              <w:rPr>
                <w:color w:val="000000" w:themeColor="text1"/>
                <w:sz w:val="18"/>
                <w:szCs w:val="18"/>
              </w:rPr>
            </w:pPr>
            <w:r w:rsidRPr="000503F5">
              <w:rPr>
                <w:color w:val="000000" w:themeColor="text1"/>
                <w:sz w:val="18"/>
                <w:szCs w:val="18"/>
              </w:rPr>
              <w:t>CB1</w:t>
            </w:r>
            <w:r w:rsidR="00E23514" w:rsidRPr="000503F5">
              <w:rPr>
                <w:color w:val="000000" w:themeColor="text1"/>
                <w:sz w:val="18"/>
                <w:szCs w:val="18"/>
              </w:rPr>
              <w:t>6</w:t>
            </w:r>
            <w:r w:rsidR="00E01A1E" w:rsidRPr="000503F5">
              <w:rPr>
                <w:color w:val="000000" w:themeColor="text1"/>
                <w:sz w:val="18"/>
                <w:szCs w:val="18"/>
              </w:rPr>
              <w:t>.1</w:t>
            </w:r>
            <w:r w:rsidR="00E01A1E" w:rsidRPr="000503F5">
              <w:rPr>
                <w:color w:val="000000" w:themeColor="text1"/>
                <w:sz w:val="18"/>
                <w:szCs w:val="18"/>
              </w:rPr>
              <w:tab/>
              <w:t>If</w:t>
            </w:r>
            <w:r w:rsidR="00DC5D87" w:rsidRPr="000503F5">
              <w:rPr>
                <w:color w:val="000000" w:themeColor="text1"/>
                <w:sz w:val="18"/>
                <w:szCs w:val="18"/>
              </w:rPr>
              <w:t>:</w:t>
            </w:r>
          </w:p>
          <w:p w14:paraId="7BA7D68B" w14:textId="7444A29E" w:rsidR="005D59E9" w:rsidRPr="000503F5" w:rsidRDefault="00380635" w:rsidP="001F2391">
            <w:pPr>
              <w:pStyle w:val="ListParagraph"/>
              <w:numPr>
                <w:ilvl w:val="0"/>
                <w:numId w:val="33"/>
              </w:numPr>
              <w:spacing w:after="0" w:line="240" w:lineRule="auto"/>
              <w:rPr>
                <w:color w:val="000000" w:themeColor="text1"/>
                <w:sz w:val="18"/>
                <w:szCs w:val="18"/>
              </w:rPr>
            </w:pPr>
            <w:r w:rsidRPr="000503F5">
              <w:rPr>
                <w:color w:val="000000" w:themeColor="text1"/>
                <w:sz w:val="18"/>
                <w:szCs w:val="18"/>
              </w:rPr>
              <w:t>the Commonwealth issues a notice under clause 2.2</w:t>
            </w:r>
            <w:r w:rsidR="00DC5D87" w:rsidRPr="000503F5">
              <w:rPr>
                <w:color w:val="000000" w:themeColor="text1"/>
                <w:sz w:val="18"/>
                <w:szCs w:val="18"/>
              </w:rPr>
              <w:t>;</w:t>
            </w:r>
          </w:p>
          <w:p w14:paraId="208C79EE" w14:textId="081F6EBA" w:rsidR="005D59E9" w:rsidRPr="000503F5" w:rsidRDefault="00DC5D87" w:rsidP="001F2391">
            <w:pPr>
              <w:pStyle w:val="ListParagraph"/>
              <w:numPr>
                <w:ilvl w:val="0"/>
                <w:numId w:val="33"/>
              </w:numPr>
              <w:spacing w:after="0" w:line="240" w:lineRule="auto"/>
              <w:rPr>
                <w:color w:val="000000" w:themeColor="text1"/>
                <w:sz w:val="18"/>
                <w:szCs w:val="18"/>
              </w:rPr>
            </w:pPr>
            <w:r w:rsidRPr="000503F5">
              <w:rPr>
                <w:color w:val="000000" w:themeColor="text1"/>
                <w:sz w:val="18"/>
                <w:szCs w:val="18"/>
              </w:rPr>
              <w:t>an event in clause 19.3.1.c of the Agreement occurs; or</w:t>
            </w:r>
          </w:p>
          <w:p w14:paraId="43CAE88E" w14:textId="01987AFE" w:rsidR="00DC5D87" w:rsidRPr="000503F5" w:rsidRDefault="00DC5D87" w:rsidP="001F2391">
            <w:pPr>
              <w:pStyle w:val="ListParagraph"/>
              <w:numPr>
                <w:ilvl w:val="0"/>
                <w:numId w:val="33"/>
              </w:numPr>
              <w:spacing w:after="0" w:line="240" w:lineRule="auto"/>
              <w:rPr>
                <w:color w:val="000000" w:themeColor="text1"/>
                <w:sz w:val="18"/>
                <w:szCs w:val="18"/>
              </w:rPr>
            </w:pPr>
            <w:r w:rsidRPr="000503F5">
              <w:rPr>
                <w:color w:val="000000" w:themeColor="text1"/>
                <w:sz w:val="18"/>
                <w:szCs w:val="18"/>
              </w:rPr>
              <w:t>the Grantee requests that the Commonwealth exercise its rights under this clause,</w:t>
            </w:r>
          </w:p>
          <w:p w14:paraId="0F08CDA9" w14:textId="38E79BA1" w:rsidR="00E01A1E" w:rsidRPr="000503F5" w:rsidRDefault="00380635" w:rsidP="000503F5">
            <w:pPr>
              <w:ind w:left="720"/>
              <w:rPr>
                <w:color w:val="000000" w:themeColor="text1"/>
                <w:sz w:val="18"/>
                <w:szCs w:val="18"/>
              </w:rPr>
            </w:pPr>
            <w:r w:rsidRPr="000503F5">
              <w:rPr>
                <w:color w:val="000000" w:themeColor="text1"/>
                <w:sz w:val="18"/>
                <w:szCs w:val="18"/>
              </w:rPr>
              <w:t>the</w:t>
            </w:r>
            <w:r w:rsidR="00E01A1E" w:rsidRPr="000503F5">
              <w:rPr>
                <w:color w:val="000000" w:themeColor="text1"/>
                <w:sz w:val="18"/>
                <w:szCs w:val="18"/>
              </w:rPr>
              <w:t xml:space="preserve"> Commonwealth may, at its </w:t>
            </w:r>
            <w:r w:rsidR="00F96A1E" w:rsidRPr="000503F5">
              <w:rPr>
                <w:color w:val="000000" w:themeColor="text1"/>
                <w:sz w:val="18"/>
                <w:szCs w:val="18"/>
              </w:rPr>
              <w:t>discretion</w:t>
            </w:r>
            <w:r w:rsidR="00E01A1E" w:rsidRPr="000503F5">
              <w:rPr>
                <w:color w:val="000000" w:themeColor="text1"/>
                <w:sz w:val="18"/>
                <w:szCs w:val="18"/>
              </w:rPr>
              <w:t xml:space="preserve">, give </w:t>
            </w:r>
            <w:r w:rsidR="00DC5D87" w:rsidRPr="000503F5">
              <w:rPr>
                <w:color w:val="000000" w:themeColor="text1"/>
                <w:sz w:val="18"/>
                <w:szCs w:val="18"/>
              </w:rPr>
              <w:t>a</w:t>
            </w:r>
            <w:r w:rsidRPr="000503F5">
              <w:rPr>
                <w:color w:val="000000" w:themeColor="text1"/>
                <w:sz w:val="18"/>
                <w:szCs w:val="18"/>
              </w:rPr>
              <w:t xml:space="preserve"> </w:t>
            </w:r>
            <w:r w:rsidR="00E01A1E" w:rsidRPr="000503F5">
              <w:rPr>
                <w:color w:val="000000" w:themeColor="text1"/>
                <w:sz w:val="18"/>
                <w:szCs w:val="18"/>
              </w:rPr>
              <w:t>notice to the Grantee that the Commonwealth intends to exercise its rights under this clause</w:t>
            </w:r>
            <w:r w:rsidRPr="000503F5">
              <w:rPr>
                <w:color w:val="000000" w:themeColor="text1"/>
                <w:sz w:val="18"/>
                <w:szCs w:val="18"/>
              </w:rPr>
              <w:t xml:space="preserve"> CB1</w:t>
            </w:r>
            <w:r w:rsidR="00E23514" w:rsidRPr="000503F5">
              <w:rPr>
                <w:color w:val="000000" w:themeColor="text1"/>
                <w:sz w:val="18"/>
                <w:szCs w:val="18"/>
              </w:rPr>
              <w:t>6</w:t>
            </w:r>
            <w:r w:rsidR="00E01A1E" w:rsidRPr="000503F5">
              <w:rPr>
                <w:color w:val="000000" w:themeColor="text1"/>
                <w:sz w:val="18"/>
                <w:szCs w:val="18"/>
              </w:rPr>
              <w:t xml:space="preserve"> and the date from which th</w:t>
            </w:r>
            <w:r w:rsidRPr="000503F5">
              <w:rPr>
                <w:color w:val="000000" w:themeColor="text1"/>
                <w:sz w:val="18"/>
                <w:szCs w:val="18"/>
              </w:rPr>
              <w:t>is</w:t>
            </w:r>
            <w:r w:rsidR="00E01A1E" w:rsidRPr="000503F5">
              <w:rPr>
                <w:color w:val="000000" w:themeColor="text1"/>
                <w:sz w:val="18"/>
                <w:szCs w:val="18"/>
              </w:rPr>
              <w:t xml:space="preserve"> notice will take effect (</w:t>
            </w:r>
            <w:r w:rsidR="00E01A1E" w:rsidRPr="000503F5">
              <w:rPr>
                <w:b/>
                <w:color w:val="000000" w:themeColor="text1"/>
                <w:sz w:val="18"/>
                <w:szCs w:val="18"/>
              </w:rPr>
              <w:t xml:space="preserve">Step </w:t>
            </w:r>
            <w:proofErr w:type="gramStart"/>
            <w:r w:rsidR="00E01A1E" w:rsidRPr="000503F5">
              <w:rPr>
                <w:b/>
                <w:color w:val="000000" w:themeColor="text1"/>
                <w:sz w:val="18"/>
                <w:szCs w:val="18"/>
              </w:rPr>
              <w:t>In</w:t>
            </w:r>
            <w:proofErr w:type="gramEnd"/>
            <w:r w:rsidR="00E01A1E" w:rsidRPr="000503F5">
              <w:rPr>
                <w:b/>
                <w:color w:val="000000" w:themeColor="text1"/>
                <w:sz w:val="18"/>
                <w:szCs w:val="18"/>
              </w:rPr>
              <w:t xml:space="preserve"> Notice</w:t>
            </w:r>
            <w:r w:rsidR="00E01A1E" w:rsidRPr="000503F5">
              <w:rPr>
                <w:color w:val="000000" w:themeColor="text1"/>
                <w:sz w:val="18"/>
                <w:szCs w:val="18"/>
              </w:rPr>
              <w:t>).</w:t>
            </w:r>
          </w:p>
          <w:p w14:paraId="5FC67395" w14:textId="77777777" w:rsidR="00E01A1E" w:rsidRPr="000503F5" w:rsidRDefault="00E01A1E" w:rsidP="00E01A1E">
            <w:pPr>
              <w:widowControl w:val="0"/>
              <w:contextualSpacing/>
              <w:rPr>
                <w:color w:val="000000" w:themeColor="text1"/>
                <w:sz w:val="18"/>
                <w:szCs w:val="18"/>
              </w:rPr>
            </w:pPr>
          </w:p>
          <w:p w14:paraId="0424F086" w14:textId="77777777" w:rsidR="00E01A1E" w:rsidRPr="000503F5" w:rsidRDefault="00E01A1E" w:rsidP="001537A1">
            <w:pPr>
              <w:widowControl w:val="0"/>
              <w:contextualSpacing/>
              <w:rPr>
                <w:color w:val="000000" w:themeColor="text1"/>
                <w:sz w:val="18"/>
                <w:szCs w:val="18"/>
              </w:rPr>
            </w:pPr>
          </w:p>
          <w:p w14:paraId="182C01F9" w14:textId="590C241F" w:rsidR="001537A1" w:rsidRPr="000503F5" w:rsidRDefault="007A7D18" w:rsidP="001537A1">
            <w:pPr>
              <w:widowControl w:val="0"/>
              <w:contextualSpacing/>
              <w:rPr>
                <w:color w:val="000000" w:themeColor="text1"/>
                <w:sz w:val="18"/>
                <w:szCs w:val="18"/>
              </w:rPr>
            </w:pPr>
            <w:r w:rsidRPr="000503F5">
              <w:rPr>
                <w:color w:val="000000" w:themeColor="text1"/>
                <w:sz w:val="18"/>
                <w:szCs w:val="18"/>
              </w:rPr>
              <w:t>CB1</w:t>
            </w:r>
            <w:r w:rsidR="00E23514" w:rsidRPr="000503F5">
              <w:rPr>
                <w:color w:val="000000" w:themeColor="text1"/>
                <w:sz w:val="18"/>
                <w:szCs w:val="18"/>
              </w:rPr>
              <w:t>6</w:t>
            </w:r>
            <w:r w:rsidR="003B7CD4" w:rsidRPr="000503F5">
              <w:rPr>
                <w:color w:val="000000" w:themeColor="text1"/>
                <w:sz w:val="18"/>
                <w:szCs w:val="18"/>
              </w:rPr>
              <w:t>.</w:t>
            </w:r>
            <w:r w:rsidR="005A2E48" w:rsidRPr="000503F5">
              <w:rPr>
                <w:color w:val="000000" w:themeColor="text1"/>
                <w:sz w:val="18"/>
                <w:szCs w:val="18"/>
              </w:rPr>
              <w:t>2</w:t>
            </w:r>
            <w:r w:rsidR="003B7CD4" w:rsidRPr="000503F5">
              <w:rPr>
                <w:color w:val="000000" w:themeColor="text1"/>
                <w:sz w:val="18"/>
                <w:szCs w:val="18"/>
              </w:rPr>
              <w:tab/>
            </w:r>
            <w:r w:rsidR="004B3796" w:rsidRPr="000503F5">
              <w:rPr>
                <w:color w:val="000000" w:themeColor="text1"/>
                <w:sz w:val="18"/>
                <w:szCs w:val="18"/>
              </w:rPr>
              <w:t>From</w:t>
            </w:r>
            <w:r w:rsidR="00F96A1E" w:rsidRPr="000503F5">
              <w:rPr>
                <w:color w:val="000000" w:themeColor="text1"/>
                <w:sz w:val="18"/>
                <w:szCs w:val="18"/>
              </w:rPr>
              <w:t xml:space="preserve"> </w:t>
            </w:r>
            <w:r w:rsidR="004E7CC0" w:rsidRPr="000503F5">
              <w:rPr>
                <w:color w:val="000000" w:themeColor="text1"/>
                <w:sz w:val="18"/>
                <w:szCs w:val="18"/>
              </w:rPr>
              <w:t>the date specified in the Step-i</w:t>
            </w:r>
            <w:r w:rsidR="001537A1" w:rsidRPr="000503F5">
              <w:rPr>
                <w:color w:val="000000" w:themeColor="text1"/>
                <w:sz w:val="18"/>
                <w:szCs w:val="18"/>
              </w:rPr>
              <w:t>n Notice:</w:t>
            </w:r>
          </w:p>
          <w:p w14:paraId="6B547742" w14:textId="284A42F6" w:rsidR="001537A1" w:rsidRPr="000503F5" w:rsidRDefault="001537A1" w:rsidP="001F2391">
            <w:pPr>
              <w:pStyle w:val="ListParagraph"/>
              <w:numPr>
                <w:ilvl w:val="0"/>
                <w:numId w:val="34"/>
              </w:numPr>
              <w:spacing w:after="0" w:line="240" w:lineRule="auto"/>
              <w:rPr>
                <w:color w:val="000000" w:themeColor="text1"/>
                <w:sz w:val="18"/>
                <w:szCs w:val="18"/>
              </w:rPr>
            </w:pPr>
            <w:r w:rsidRPr="000503F5">
              <w:rPr>
                <w:color w:val="000000" w:themeColor="text1"/>
                <w:sz w:val="18"/>
                <w:szCs w:val="18"/>
              </w:rPr>
              <w:t>other than as directed by the Commonwealth, the Grantee will cease being responsible for the performance of the Activity;</w:t>
            </w:r>
          </w:p>
          <w:p w14:paraId="22701BF6" w14:textId="43F7982E" w:rsidR="001537A1" w:rsidRPr="000503F5" w:rsidRDefault="001537A1" w:rsidP="001F2391">
            <w:pPr>
              <w:pStyle w:val="ListParagraph"/>
              <w:numPr>
                <w:ilvl w:val="0"/>
                <w:numId w:val="34"/>
              </w:numPr>
              <w:spacing w:after="0" w:line="240" w:lineRule="auto"/>
              <w:rPr>
                <w:color w:val="000000" w:themeColor="text1"/>
                <w:sz w:val="18"/>
                <w:szCs w:val="18"/>
              </w:rPr>
            </w:pPr>
            <w:r w:rsidRPr="000503F5">
              <w:rPr>
                <w:color w:val="000000" w:themeColor="text1"/>
                <w:sz w:val="18"/>
                <w:szCs w:val="18"/>
              </w:rPr>
              <w:t xml:space="preserve">the Commonwealth may, acting on its own behalf or through a nominee, take any step to manage the Activity that </w:t>
            </w:r>
            <w:r w:rsidR="00F96A1E" w:rsidRPr="000503F5">
              <w:rPr>
                <w:color w:val="000000" w:themeColor="text1"/>
                <w:sz w:val="18"/>
                <w:szCs w:val="18"/>
              </w:rPr>
              <w:t xml:space="preserve">is </w:t>
            </w:r>
            <w:r w:rsidRPr="000503F5">
              <w:rPr>
                <w:color w:val="000000" w:themeColor="text1"/>
                <w:sz w:val="18"/>
                <w:szCs w:val="18"/>
              </w:rPr>
              <w:t xml:space="preserve">reasonably necessary as determined by the Commonwealth and having regard to the </w:t>
            </w:r>
            <w:r w:rsidR="00F96A1E" w:rsidRPr="000503F5">
              <w:rPr>
                <w:color w:val="000000" w:themeColor="text1"/>
                <w:sz w:val="18"/>
                <w:szCs w:val="18"/>
              </w:rPr>
              <w:t>t</w:t>
            </w:r>
            <w:r w:rsidRPr="000503F5">
              <w:rPr>
                <w:color w:val="000000" w:themeColor="text1"/>
                <w:sz w:val="18"/>
                <w:szCs w:val="18"/>
              </w:rPr>
              <w:t xml:space="preserve">rigger </w:t>
            </w:r>
            <w:r w:rsidR="00F96A1E" w:rsidRPr="000503F5">
              <w:rPr>
                <w:color w:val="000000" w:themeColor="text1"/>
                <w:sz w:val="18"/>
                <w:szCs w:val="18"/>
              </w:rPr>
              <w:t>e</w:t>
            </w:r>
            <w:r w:rsidRPr="000503F5">
              <w:rPr>
                <w:color w:val="000000" w:themeColor="text1"/>
                <w:sz w:val="18"/>
                <w:szCs w:val="18"/>
              </w:rPr>
              <w:t>vent</w:t>
            </w:r>
            <w:r w:rsidR="00B85904" w:rsidRPr="000503F5">
              <w:rPr>
                <w:color w:val="000000" w:themeColor="text1"/>
                <w:sz w:val="18"/>
                <w:szCs w:val="18"/>
              </w:rPr>
              <w:t>(s)</w:t>
            </w:r>
            <w:r w:rsidRPr="000503F5">
              <w:rPr>
                <w:color w:val="000000" w:themeColor="text1"/>
                <w:sz w:val="18"/>
                <w:szCs w:val="18"/>
              </w:rPr>
              <w:t xml:space="preserve"> gi</w:t>
            </w:r>
            <w:r w:rsidR="004E7CC0" w:rsidRPr="000503F5">
              <w:rPr>
                <w:color w:val="000000" w:themeColor="text1"/>
                <w:sz w:val="18"/>
                <w:szCs w:val="18"/>
              </w:rPr>
              <w:t>ving rise to the relevant Step-i</w:t>
            </w:r>
            <w:r w:rsidRPr="000503F5">
              <w:rPr>
                <w:color w:val="000000" w:themeColor="text1"/>
                <w:sz w:val="18"/>
                <w:szCs w:val="18"/>
              </w:rPr>
              <w:t>n Notice;</w:t>
            </w:r>
          </w:p>
          <w:p w14:paraId="41ED5EF2" w14:textId="0C95FB20" w:rsidR="001537A1" w:rsidRPr="000503F5" w:rsidRDefault="001537A1" w:rsidP="001F2391">
            <w:pPr>
              <w:pStyle w:val="ListParagraph"/>
              <w:numPr>
                <w:ilvl w:val="0"/>
                <w:numId w:val="34"/>
              </w:numPr>
              <w:spacing w:after="0" w:line="240" w:lineRule="auto"/>
              <w:rPr>
                <w:color w:val="000000" w:themeColor="text1"/>
                <w:sz w:val="18"/>
                <w:szCs w:val="18"/>
              </w:rPr>
            </w:pPr>
            <w:r w:rsidRPr="000503F5">
              <w:rPr>
                <w:color w:val="000000" w:themeColor="text1"/>
                <w:sz w:val="18"/>
                <w:szCs w:val="18"/>
              </w:rPr>
              <w:t>the Commonwealth’s obligation to pay the Grant is suspended; and</w:t>
            </w:r>
          </w:p>
          <w:p w14:paraId="4A6034B1" w14:textId="70CFA901" w:rsidR="001537A1" w:rsidRPr="000503F5" w:rsidRDefault="001537A1" w:rsidP="001F2391">
            <w:pPr>
              <w:pStyle w:val="ListParagraph"/>
              <w:numPr>
                <w:ilvl w:val="0"/>
                <w:numId w:val="34"/>
              </w:numPr>
              <w:spacing w:after="0" w:line="240" w:lineRule="auto"/>
              <w:rPr>
                <w:color w:val="000000" w:themeColor="text1"/>
                <w:sz w:val="18"/>
                <w:szCs w:val="18"/>
              </w:rPr>
            </w:pPr>
            <w:r w:rsidRPr="000503F5">
              <w:rPr>
                <w:color w:val="000000" w:themeColor="text1"/>
                <w:sz w:val="18"/>
                <w:szCs w:val="18"/>
              </w:rPr>
              <w:t xml:space="preserve">the Grantee </w:t>
            </w:r>
            <w:r w:rsidR="004B3796" w:rsidRPr="000503F5">
              <w:rPr>
                <w:color w:val="000000" w:themeColor="text1"/>
                <w:sz w:val="18"/>
                <w:szCs w:val="18"/>
              </w:rPr>
              <w:t xml:space="preserve">agrees to </w:t>
            </w:r>
            <w:r w:rsidRPr="000503F5">
              <w:rPr>
                <w:color w:val="000000" w:themeColor="text1"/>
                <w:sz w:val="18"/>
                <w:szCs w:val="18"/>
              </w:rPr>
              <w:t xml:space="preserve">provide all reasonable assistance and comply with any direction </w:t>
            </w:r>
            <w:r w:rsidR="004B3796" w:rsidRPr="000503F5">
              <w:rPr>
                <w:color w:val="000000" w:themeColor="text1"/>
                <w:sz w:val="18"/>
                <w:szCs w:val="18"/>
              </w:rPr>
              <w:t xml:space="preserve">of </w:t>
            </w:r>
            <w:r w:rsidRPr="000503F5">
              <w:rPr>
                <w:color w:val="000000" w:themeColor="text1"/>
                <w:sz w:val="18"/>
                <w:szCs w:val="18"/>
              </w:rPr>
              <w:t xml:space="preserve">the Commonwealth to enable the Commonwealth to </w:t>
            </w:r>
            <w:r w:rsidR="004747AE" w:rsidRPr="000503F5">
              <w:rPr>
                <w:color w:val="000000" w:themeColor="text1"/>
                <w:sz w:val="18"/>
                <w:szCs w:val="18"/>
              </w:rPr>
              <w:t xml:space="preserve">exercise its rights under this clause and </w:t>
            </w:r>
            <w:r w:rsidRPr="000503F5">
              <w:rPr>
                <w:color w:val="000000" w:themeColor="text1"/>
                <w:sz w:val="18"/>
                <w:szCs w:val="18"/>
              </w:rPr>
              <w:t>manage the Activity.</w:t>
            </w:r>
          </w:p>
          <w:p w14:paraId="67D24EC7" w14:textId="77777777" w:rsidR="001537A1" w:rsidRPr="000503F5" w:rsidRDefault="001537A1" w:rsidP="001537A1">
            <w:pPr>
              <w:keepNext/>
              <w:keepLines/>
              <w:outlineLvl w:val="1"/>
              <w:rPr>
                <w:color w:val="000000" w:themeColor="text1"/>
                <w:sz w:val="18"/>
                <w:szCs w:val="18"/>
              </w:rPr>
            </w:pPr>
          </w:p>
          <w:p w14:paraId="0A251864" w14:textId="15FE4489" w:rsidR="001537A1" w:rsidRPr="000503F5" w:rsidRDefault="007A7D18" w:rsidP="001537A1">
            <w:pPr>
              <w:widowControl w:val="0"/>
              <w:contextualSpacing/>
              <w:rPr>
                <w:color w:val="000000" w:themeColor="text1"/>
                <w:sz w:val="18"/>
                <w:szCs w:val="18"/>
              </w:rPr>
            </w:pPr>
            <w:r w:rsidRPr="000503F5">
              <w:rPr>
                <w:color w:val="000000" w:themeColor="text1"/>
                <w:sz w:val="18"/>
                <w:szCs w:val="18"/>
              </w:rPr>
              <w:t>CB1</w:t>
            </w:r>
            <w:r w:rsidR="00E23514" w:rsidRPr="000503F5">
              <w:rPr>
                <w:color w:val="000000" w:themeColor="text1"/>
                <w:sz w:val="18"/>
                <w:szCs w:val="18"/>
              </w:rPr>
              <w:t>6</w:t>
            </w:r>
            <w:r w:rsidR="003B7CD4" w:rsidRPr="000503F5">
              <w:rPr>
                <w:color w:val="000000" w:themeColor="text1"/>
                <w:sz w:val="18"/>
                <w:szCs w:val="18"/>
              </w:rPr>
              <w:t>.</w:t>
            </w:r>
            <w:r w:rsidR="005A2E48" w:rsidRPr="000503F5">
              <w:rPr>
                <w:color w:val="000000" w:themeColor="text1"/>
                <w:sz w:val="18"/>
                <w:szCs w:val="18"/>
              </w:rPr>
              <w:t>3</w:t>
            </w:r>
            <w:r w:rsidR="003B7CD4" w:rsidRPr="000503F5">
              <w:rPr>
                <w:color w:val="000000" w:themeColor="text1"/>
                <w:sz w:val="18"/>
                <w:szCs w:val="18"/>
              </w:rPr>
              <w:tab/>
            </w:r>
            <w:r w:rsidR="001537A1" w:rsidRPr="000503F5">
              <w:rPr>
                <w:color w:val="000000" w:themeColor="text1"/>
                <w:sz w:val="18"/>
                <w:szCs w:val="18"/>
              </w:rPr>
              <w:t>The Commonwealth may wit</w:t>
            </w:r>
            <w:r w:rsidR="004E7CC0" w:rsidRPr="000503F5">
              <w:rPr>
                <w:color w:val="000000" w:themeColor="text1"/>
                <w:sz w:val="18"/>
                <w:szCs w:val="18"/>
              </w:rPr>
              <w:t>hdraw the Step-i</w:t>
            </w:r>
            <w:r w:rsidR="001537A1" w:rsidRPr="000503F5">
              <w:rPr>
                <w:color w:val="000000" w:themeColor="text1"/>
                <w:sz w:val="18"/>
                <w:szCs w:val="18"/>
              </w:rPr>
              <w:t xml:space="preserve">n Notice if in the Commonwealth’s reasonable opinion: </w:t>
            </w:r>
          </w:p>
          <w:p w14:paraId="4C255D9D" w14:textId="699375E9" w:rsidR="001537A1" w:rsidRPr="000503F5" w:rsidRDefault="001537A1" w:rsidP="001F2391">
            <w:pPr>
              <w:pStyle w:val="ListParagraph"/>
              <w:numPr>
                <w:ilvl w:val="0"/>
                <w:numId w:val="35"/>
              </w:numPr>
              <w:spacing w:after="0" w:line="240" w:lineRule="auto"/>
              <w:rPr>
                <w:color w:val="000000" w:themeColor="text1"/>
                <w:sz w:val="18"/>
                <w:szCs w:val="18"/>
              </w:rPr>
            </w:pPr>
            <w:r w:rsidRPr="000503F5">
              <w:rPr>
                <w:color w:val="000000" w:themeColor="text1"/>
                <w:sz w:val="18"/>
                <w:szCs w:val="18"/>
              </w:rPr>
              <w:t xml:space="preserve">the circumstances giving rise to the </w:t>
            </w:r>
            <w:r w:rsidR="004B3796" w:rsidRPr="000503F5">
              <w:rPr>
                <w:color w:val="000000" w:themeColor="text1"/>
                <w:sz w:val="18"/>
                <w:szCs w:val="18"/>
              </w:rPr>
              <w:t>t</w:t>
            </w:r>
            <w:r w:rsidRPr="000503F5">
              <w:rPr>
                <w:color w:val="000000" w:themeColor="text1"/>
                <w:sz w:val="18"/>
                <w:szCs w:val="18"/>
              </w:rPr>
              <w:t xml:space="preserve">rigger </w:t>
            </w:r>
            <w:r w:rsidR="004B3796" w:rsidRPr="000503F5">
              <w:rPr>
                <w:color w:val="000000" w:themeColor="text1"/>
                <w:sz w:val="18"/>
                <w:szCs w:val="18"/>
              </w:rPr>
              <w:t>e</w:t>
            </w:r>
            <w:r w:rsidRPr="000503F5">
              <w:rPr>
                <w:color w:val="000000" w:themeColor="text1"/>
                <w:sz w:val="18"/>
                <w:szCs w:val="18"/>
              </w:rPr>
              <w:t>vent have ceased or are able to be appropriately managed by the Grantee; and</w:t>
            </w:r>
          </w:p>
          <w:p w14:paraId="50852D18" w14:textId="591F50DF" w:rsidR="001537A1" w:rsidRPr="000503F5" w:rsidRDefault="001537A1" w:rsidP="001F2391">
            <w:pPr>
              <w:pStyle w:val="ListParagraph"/>
              <w:numPr>
                <w:ilvl w:val="0"/>
                <w:numId w:val="35"/>
              </w:numPr>
              <w:spacing w:after="0" w:line="240" w:lineRule="auto"/>
              <w:rPr>
                <w:color w:val="000000" w:themeColor="text1"/>
                <w:sz w:val="18"/>
                <w:szCs w:val="18"/>
              </w:rPr>
            </w:pPr>
            <w:r w:rsidRPr="000503F5">
              <w:rPr>
                <w:color w:val="000000" w:themeColor="text1"/>
                <w:sz w:val="18"/>
                <w:szCs w:val="18"/>
              </w:rPr>
              <w:t>the Grantee will otherwise be able to comply with its obligations under this Agreement.</w:t>
            </w:r>
          </w:p>
          <w:p w14:paraId="201FE27D" w14:textId="77777777" w:rsidR="003B7CD4" w:rsidRPr="000503F5" w:rsidRDefault="003B7CD4" w:rsidP="001537A1">
            <w:pPr>
              <w:widowControl w:val="0"/>
              <w:contextualSpacing/>
              <w:rPr>
                <w:color w:val="000000" w:themeColor="text1"/>
                <w:sz w:val="18"/>
                <w:szCs w:val="18"/>
              </w:rPr>
            </w:pPr>
          </w:p>
          <w:p w14:paraId="0240970D" w14:textId="739AC53F" w:rsidR="001537A1" w:rsidRPr="000503F5" w:rsidRDefault="007A7D18" w:rsidP="001537A1">
            <w:pPr>
              <w:widowControl w:val="0"/>
              <w:contextualSpacing/>
              <w:rPr>
                <w:color w:val="000000" w:themeColor="text1"/>
                <w:sz w:val="18"/>
                <w:szCs w:val="18"/>
              </w:rPr>
            </w:pPr>
            <w:r w:rsidRPr="000503F5">
              <w:rPr>
                <w:color w:val="000000" w:themeColor="text1"/>
                <w:sz w:val="18"/>
                <w:szCs w:val="18"/>
              </w:rPr>
              <w:t>CB1</w:t>
            </w:r>
            <w:r w:rsidR="00E23514" w:rsidRPr="000503F5">
              <w:rPr>
                <w:color w:val="000000" w:themeColor="text1"/>
                <w:sz w:val="18"/>
                <w:szCs w:val="18"/>
              </w:rPr>
              <w:t>6</w:t>
            </w:r>
            <w:r w:rsidR="003B7CD4" w:rsidRPr="000503F5">
              <w:rPr>
                <w:color w:val="000000" w:themeColor="text1"/>
                <w:sz w:val="18"/>
                <w:szCs w:val="18"/>
              </w:rPr>
              <w:t>.</w:t>
            </w:r>
            <w:r w:rsidR="005A2E48" w:rsidRPr="000503F5">
              <w:rPr>
                <w:color w:val="000000" w:themeColor="text1"/>
                <w:sz w:val="18"/>
                <w:szCs w:val="18"/>
              </w:rPr>
              <w:t>4</w:t>
            </w:r>
            <w:r w:rsidR="003B7CD4" w:rsidRPr="000503F5">
              <w:rPr>
                <w:color w:val="000000" w:themeColor="text1"/>
                <w:sz w:val="18"/>
                <w:szCs w:val="18"/>
              </w:rPr>
              <w:tab/>
            </w:r>
            <w:r w:rsidR="001537A1" w:rsidRPr="000503F5">
              <w:rPr>
                <w:color w:val="000000" w:themeColor="text1"/>
                <w:sz w:val="18"/>
                <w:szCs w:val="18"/>
              </w:rPr>
              <w:t>The Commonwealth will b</w:t>
            </w:r>
            <w:r w:rsidR="004B3796" w:rsidRPr="000503F5">
              <w:rPr>
                <w:color w:val="000000" w:themeColor="text1"/>
                <w:sz w:val="18"/>
                <w:szCs w:val="18"/>
              </w:rPr>
              <w:t>y</w:t>
            </w:r>
            <w:r w:rsidR="001537A1" w:rsidRPr="000503F5">
              <w:rPr>
                <w:color w:val="000000" w:themeColor="text1"/>
                <w:sz w:val="18"/>
                <w:szCs w:val="18"/>
              </w:rPr>
              <w:t xml:space="preserve"> written notice advise the Grantee of:</w:t>
            </w:r>
          </w:p>
          <w:p w14:paraId="02EF85B3" w14:textId="216E6410" w:rsidR="001537A1" w:rsidRPr="000503F5" w:rsidRDefault="004E7CC0" w:rsidP="001F2391">
            <w:pPr>
              <w:pStyle w:val="ListParagraph"/>
              <w:numPr>
                <w:ilvl w:val="0"/>
                <w:numId w:val="36"/>
              </w:numPr>
              <w:spacing w:after="0" w:line="240" w:lineRule="auto"/>
              <w:rPr>
                <w:color w:val="000000" w:themeColor="text1"/>
                <w:sz w:val="18"/>
                <w:szCs w:val="18"/>
              </w:rPr>
            </w:pPr>
            <w:r w:rsidRPr="000503F5">
              <w:rPr>
                <w:color w:val="000000" w:themeColor="text1"/>
                <w:sz w:val="18"/>
                <w:szCs w:val="18"/>
              </w:rPr>
              <w:t xml:space="preserve">the date </w:t>
            </w:r>
            <w:r w:rsidR="004B3796" w:rsidRPr="000503F5">
              <w:rPr>
                <w:color w:val="000000" w:themeColor="text1"/>
                <w:sz w:val="18"/>
                <w:szCs w:val="18"/>
              </w:rPr>
              <w:t xml:space="preserve">when </w:t>
            </w:r>
            <w:r w:rsidRPr="000503F5">
              <w:rPr>
                <w:color w:val="000000" w:themeColor="text1"/>
                <w:sz w:val="18"/>
                <w:szCs w:val="18"/>
              </w:rPr>
              <w:t>the Step-i</w:t>
            </w:r>
            <w:r w:rsidR="001537A1" w:rsidRPr="000503F5">
              <w:rPr>
                <w:color w:val="000000" w:themeColor="text1"/>
                <w:sz w:val="18"/>
                <w:szCs w:val="18"/>
              </w:rPr>
              <w:t xml:space="preserve">n Notice will be withdrawn and the Grantee will </w:t>
            </w:r>
            <w:r w:rsidR="004B3796" w:rsidRPr="000503F5">
              <w:rPr>
                <w:color w:val="000000" w:themeColor="text1"/>
                <w:sz w:val="18"/>
                <w:szCs w:val="18"/>
              </w:rPr>
              <w:t xml:space="preserve">resume </w:t>
            </w:r>
            <w:r w:rsidR="001537A1" w:rsidRPr="000503F5">
              <w:rPr>
                <w:color w:val="000000" w:themeColor="text1"/>
                <w:sz w:val="18"/>
                <w:szCs w:val="18"/>
              </w:rPr>
              <w:t>responsibility for the Activity; and</w:t>
            </w:r>
          </w:p>
          <w:p w14:paraId="39E8CB71" w14:textId="18025F29" w:rsidR="001537A1" w:rsidRPr="000503F5" w:rsidRDefault="003B7CD4" w:rsidP="003B7CD4">
            <w:pPr>
              <w:widowControl w:val="0"/>
              <w:ind w:left="720"/>
              <w:contextualSpacing/>
              <w:rPr>
                <w:color w:val="000000" w:themeColor="text1"/>
                <w:sz w:val="18"/>
                <w:szCs w:val="18"/>
              </w:rPr>
            </w:pPr>
            <w:r w:rsidRPr="000503F5">
              <w:rPr>
                <w:color w:val="000000" w:themeColor="text1"/>
                <w:sz w:val="18"/>
                <w:szCs w:val="18"/>
              </w:rPr>
              <w:t xml:space="preserve">(b) </w:t>
            </w:r>
            <w:r w:rsidR="001537A1" w:rsidRPr="000503F5">
              <w:rPr>
                <w:color w:val="000000" w:themeColor="text1"/>
                <w:sz w:val="18"/>
                <w:szCs w:val="18"/>
              </w:rPr>
              <w:t>the amount by which the Grant will be reduced, which will be proportionate to the costs incurred by the Commonwealth in exercising its rights under this clause.</w:t>
            </w:r>
          </w:p>
          <w:p w14:paraId="32D18D5B" w14:textId="77777777" w:rsidR="00B1004B" w:rsidRPr="000503F5" w:rsidRDefault="00B1004B" w:rsidP="001537A1">
            <w:pPr>
              <w:rPr>
                <w:color w:val="000000" w:themeColor="text1"/>
                <w:sz w:val="18"/>
                <w:szCs w:val="18"/>
              </w:rPr>
            </w:pPr>
          </w:p>
        </w:tc>
        <w:tc>
          <w:tcPr>
            <w:tcW w:w="11488" w:type="dxa"/>
            <w:tcBorders>
              <w:top w:val="thinThickThinMediumGap" w:sz="24" w:space="0" w:color="000000"/>
            </w:tcBorders>
          </w:tcPr>
          <w:p w14:paraId="2C28B00E" w14:textId="77777777" w:rsidR="001537A1" w:rsidRPr="000503F5" w:rsidRDefault="001537A1" w:rsidP="001537A1">
            <w:pPr>
              <w:widowControl w:val="0"/>
              <w:contextualSpacing/>
              <w:rPr>
                <w:color w:val="000000" w:themeColor="text1"/>
                <w:sz w:val="18"/>
                <w:szCs w:val="18"/>
              </w:rPr>
            </w:pPr>
          </w:p>
        </w:tc>
      </w:tr>
      <w:tr w:rsidR="001537A1" w:rsidRPr="005127C4" w14:paraId="57C31FA8" w14:textId="77777777" w:rsidTr="00D10EBF">
        <w:trPr>
          <w:jc w:val="center"/>
        </w:trPr>
        <w:tc>
          <w:tcPr>
            <w:tcW w:w="0" w:type="auto"/>
            <w:tcBorders>
              <w:bottom w:val="single" w:sz="4" w:space="0" w:color="auto"/>
            </w:tcBorders>
          </w:tcPr>
          <w:p w14:paraId="2B3BE8FD" w14:textId="5A486D2C" w:rsidR="001537A1" w:rsidRPr="000503F5" w:rsidRDefault="001537A1" w:rsidP="001537A1">
            <w:pPr>
              <w:rPr>
                <w:color w:val="000000" w:themeColor="text1"/>
                <w:sz w:val="18"/>
                <w:szCs w:val="18"/>
              </w:rPr>
            </w:pPr>
            <w:r w:rsidRPr="000503F5">
              <w:rPr>
                <w:i/>
                <w:color w:val="000000" w:themeColor="text1"/>
                <w:sz w:val="18"/>
                <w:szCs w:val="18"/>
              </w:rPr>
              <w:t>Policy intent</w:t>
            </w:r>
          </w:p>
        </w:tc>
        <w:tc>
          <w:tcPr>
            <w:tcW w:w="9237" w:type="dxa"/>
            <w:tcBorders>
              <w:bottom w:val="single" w:sz="4" w:space="0" w:color="auto"/>
            </w:tcBorders>
          </w:tcPr>
          <w:p w14:paraId="34660947" w14:textId="4ABB0DBD" w:rsidR="001537A1" w:rsidRPr="00043355" w:rsidRDefault="00043355" w:rsidP="00043355">
            <w:pPr>
              <w:rPr>
                <w:i/>
                <w:color w:val="000000" w:themeColor="text1"/>
                <w:sz w:val="18"/>
                <w:szCs w:val="18"/>
              </w:rPr>
            </w:pPr>
            <w:r w:rsidRPr="00043355">
              <w:rPr>
                <w:color w:val="000000" w:themeColor="text1"/>
                <w:sz w:val="18"/>
                <w:szCs w:val="18"/>
              </w:rPr>
              <w:t>-</w:t>
            </w:r>
            <w:r>
              <w:rPr>
                <w:color w:val="000000" w:themeColor="text1"/>
                <w:sz w:val="18"/>
                <w:szCs w:val="18"/>
              </w:rPr>
              <w:t xml:space="preserve"> </w:t>
            </w:r>
            <w:r w:rsidR="001537A1" w:rsidRPr="00043355">
              <w:rPr>
                <w:color w:val="000000" w:themeColor="text1"/>
                <w:sz w:val="18"/>
                <w:szCs w:val="18"/>
              </w:rPr>
              <w:t xml:space="preserve">Allows the Commonwealth to step in and take control of the Activity </w:t>
            </w:r>
            <w:r w:rsidR="00B1004B" w:rsidRPr="00043355">
              <w:rPr>
                <w:color w:val="000000" w:themeColor="text1"/>
                <w:sz w:val="18"/>
                <w:szCs w:val="18"/>
              </w:rPr>
              <w:t xml:space="preserve">in circumstances where the Grantee is </w:t>
            </w:r>
            <w:r w:rsidR="009D0A86" w:rsidRPr="00043355">
              <w:rPr>
                <w:color w:val="000000" w:themeColor="text1"/>
                <w:sz w:val="18"/>
                <w:szCs w:val="18"/>
              </w:rPr>
              <w:t>unable to continue to deliver the Activity.</w:t>
            </w:r>
          </w:p>
          <w:p w14:paraId="497EBAB0" w14:textId="77777777" w:rsidR="001537A1" w:rsidRPr="000503F5" w:rsidRDefault="001537A1" w:rsidP="001537A1">
            <w:pPr>
              <w:pStyle w:val="ListParagraph"/>
              <w:spacing w:after="0" w:line="240" w:lineRule="auto"/>
              <w:ind w:left="360"/>
              <w:rPr>
                <w:i/>
                <w:color w:val="000000" w:themeColor="text1"/>
                <w:sz w:val="18"/>
                <w:szCs w:val="18"/>
              </w:rPr>
            </w:pPr>
          </w:p>
        </w:tc>
        <w:tc>
          <w:tcPr>
            <w:tcW w:w="11488" w:type="dxa"/>
            <w:tcBorders>
              <w:bottom w:val="single" w:sz="4" w:space="0" w:color="auto"/>
            </w:tcBorders>
          </w:tcPr>
          <w:p w14:paraId="1DCCE03C" w14:textId="77777777" w:rsidR="001537A1" w:rsidRPr="000503F5" w:rsidRDefault="001537A1" w:rsidP="00B1004B">
            <w:pPr>
              <w:widowControl w:val="0"/>
              <w:contextualSpacing/>
              <w:rPr>
                <w:i/>
                <w:color w:val="000000" w:themeColor="text1"/>
                <w:sz w:val="18"/>
                <w:szCs w:val="18"/>
              </w:rPr>
            </w:pPr>
          </w:p>
        </w:tc>
      </w:tr>
      <w:tr w:rsidR="00B400F1" w:rsidRPr="005127C4" w14:paraId="7EFF017D" w14:textId="77777777" w:rsidTr="00D10EBF">
        <w:trPr>
          <w:trHeight w:val="489"/>
          <w:jc w:val="center"/>
        </w:trPr>
        <w:tc>
          <w:tcPr>
            <w:tcW w:w="0" w:type="auto"/>
            <w:tcBorders>
              <w:bottom w:val="single" w:sz="4" w:space="0" w:color="auto"/>
            </w:tcBorders>
          </w:tcPr>
          <w:p w14:paraId="73A26345" w14:textId="77777777" w:rsidR="001537A1" w:rsidRPr="000503F5" w:rsidRDefault="001537A1" w:rsidP="001537A1">
            <w:pPr>
              <w:rPr>
                <w:color w:val="000000" w:themeColor="text1"/>
                <w:sz w:val="18"/>
                <w:szCs w:val="18"/>
              </w:rPr>
            </w:pPr>
            <w:r w:rsidRPr="000503F5">
              <w:rPr>
                <w:color w:val="000000" w:themeColor="text1"/>
                <w:sz w:val="18"/>
                <w:szCs w:val="18"/>
              </w:rPr>
              <w:t>Risk/s to be mitigated</w:t>
            </w:r>
          </w:p>
          <w:p w14:paraId="711E6F9B" w14:textId="77777777" w:rsidR="00C445D2" w:rsidRPr="000503F5" w:rsidRDefault="00C445D2" w:rsidP="001537A1">
            <w:pPr>
              <w:rPr>
                <w:color w:val="000000" w:themeColor="text1"/>
                <w:sz w:val="18"/>
                <w:szCs w:val="18"/>
              </w:rPr>
            </w:pPr>
          </w:p>
        </w:tc>
        <w:tc>
          <w:tcPr>
            <w:tcW w:w="9237" w:type="dxa"/>
            <w:tcBorders>
              <w:bottom w:val="single" w:sz="4" w:space="0" w:color="auto"/>
            </w:tcBorders>
          </w:tcPr>
          <w:p w14:paraId="37AC8831" w14:textId="77777777" w:rsidR="001537A1" w:rsidRPr="000503F5" w:rsidRDefault="00B1004B" w:rsidP="009D0A86">
            <w:pPr>
              <w:widowControl w:val="0"/>
              <w:contextualSpacing/>
              <w:rPr>
                <w:color w:val="000000" w:themeColor="text1"/>
                <w:sz w:val="18"/>
                <w:szCs w:val="18"/>
              </w:rPr>
            </w:pPr>
            <w:r w:rsidRPr="000503F5">
              <w:rPr>
                <w:color w:val="000000" w:themeColor="text1"/>
                <w:sz w:val="18"/>
                <w:szCs w:val="18"/>
              </w:rPr>
              <w:t xml:space="preserve">- </w:t>
            </w:r>
            <w:r w:rsidR="009D0A86" w:rsidRPr="000503F5">
              <w:rPr>
                <w:color w:val="000000" w:themeColor="text1"/>
                <w:sz w:val="18"/>
                <w:szCs w:val="18"/>
              </w:rPr>
              <w:t>Delay or failure</w:t>
            </w:r>
            <w:r w:rsidRPr="000503F5">
              <w:rPr>
                <w:color w:val="000000" w:themeColor="text1"/>
                <w:sz w:val="18"/>
                <w:szCs w:val="18"/>
              </w:rPr>
              <w:t xml:space="preserve"> to deliver the Activity due to </w:t>
            </w:r>
            <w:r w:rsidR="009D0A86" w:rsidRPr="000503F5">
              <w:rPr>
                <w:color w:val="000000" w:themeColor="text1"/>
                <w:sz w:val="18"/>
                <w:szCs w:val="18"/>
              </w:rPr>
              <w:t xml:space="preserve">the Grantee’s </w:t>
            </w:r>
            <w:r w:rsidR="0022024C" w:rsidRPr="000503F5">
              <w:rPr>
                <w:color w:val="000000" w:themeColor="text1"/>
                <w:sz w:val="18"/>
                <w:szCs w:val="18"/>
              </w:rPr>
              <w:t>inability to administer the Grant properly</w:t>
            </w:r>
            <w:r w:rsidR="009D0A86" w:rsidRPr="000503F5">
              <w:rPr>
                <w:color w:val="000000" w:themeColor="text1"/>
                <w:sz w:val="18"/>
                <w:szCs w:val="18"/>
              </w:rPr>
              <w:t xml:space="preserve">. </w:t>
            </w:r>
          </w:p>
        </w:tc>
        <w:tc>
          <w:tcPr>
            <w:tcW w:w="11488" w:type="dxa"/>
            <w:tcBorders>
              <w:bottom w:val="single" w:sz="4" w:space="0" w:color="auto"/>
            </w:tcBorders>
          </w:tcPr>
          <w:p w14:paraId="70F19571" w14:textId="77777777" w:rsidR="001537A1" w:rsidRPr="000503F5" w:rsidRDefault="001537A1" w:rsidP="001537A1">
            <w:pPr>
              <w:rPr>
                <w:i/>
                <w:color w:val="000000" w:themeColor="text1"/>
                <w:sz w:val="18"/>
                <w:szCs w:val="18"/>
                <w:vertAlign w:val="subscript"/>
              </w:rPr>
            </w:pPr>
          </w:p>
        </w:tc>
      </w:tr>
    </w:tbl>
    <w:p w14:paraId="36047C02" w14:textId="68228998" w:rsidR="00B400F1" w:rsidRPr="000503F5" w:rsidRDefault="00B400F1">
      <w:pPr>
        <w:rPr>
          <w:color w:val="000000" w:themeColor="text1"/>
        </w:rPr>
      </w:pPr>
    </w:p>
    <w:tbl>
      <w:tblPr>
        <w:tblStyle w:val="TableGrid"/>
        <w:tblW w:w="0" w:type="auto"/>
        <w:jc w:val="center"/>
        <w:tblLook w:val="0420" w:firstRow="1" w:lastRow="0" w:firstColumn="0" w:lastColumn="0" w:noHBand="0" w:noVBand="1"/>
        <w:tblCaption w:val="Grant Administrator"/>
        <w:tblDescription w:val="Clauses can be inserted to allow the Commonwealth to appoint an administrator"/>
      </w:tblPr>
      <w:tblGrid>
        <w:gridCol w:w="1552"/>
        <w:gridCol w:w="9638"/>
        <w:gridCol w:w="11477"/>
      </w:tblGrid>
      <w:tr w:rsidR="001537A1" w:rsidRPr="005127C4" w14:paraId="02DA0683" w14:textId="77777777" w:rsidTr="001107A0">
        <w:trPr>
          <w:tblHeader/>
          <w:jc w:val="center"/>
        </w:trPr>
        <w:tc>
          <w:tcPr>
            <w:tcW w:w="1552" w:type="dxa"/>
            <w:tcBorders>
              <w:top w:val="thinThickThinMediumGap" w:sz="24" w:space="0" w:color="000000"/>
            </w:tcBorders>
          </w:tcPr>
          <w:p w14:paraId="17E918EA" w14:textId="4666A6F8" w:rsidR="00A13204" w:rsidRPr="000503F5" w:rsidRDefault="00C302CD" w:rsidP="00EE70ED">
            <w:pPr>
              <w:rPr>
                <w:b/>
                <w:color w:val="000000" w:themeColor="text1"/>
                <w:sz w:val="18"/>
                <w:szCs w:val="18"/>
              </w:rPr>
            </w:pPr>
            <w:r w:rsidRPr="000503F5">
              <w:rPr>
                <w:b/>
                <w:color w:val="000000" w:themeColor="text1"/>
                <w:sz w:val="18"/>
                <w:szCs w:val="18"/>
              </w:rPr>
              <w:lastRenderedPageBreak/>
              <w:t>CB</w:t>
            </w:r>
            <w:r w:rsidR="0022024C" w:rsidRPr="000503F5">
              <w:rPr>
                <w:b/>
                <w:color w:val="000000" w:themeColor="text1"/>
                <w:sz w:val="18"/>
                <w:szCs w:val="18"/>
              </w:rPr>
              <w:t>1</w:t>
            </w:r>
            <w:r w:rsidR="00937A0B" w:rsidRPr="000503F5">
              <w:rPr>
                <w:b/>
                <w:color w:val="000000" w:themeColor="text1"/>
                <w:sz w:val="18"/>
                <w:szCs w:val="18"/>
              </w:rPr>
              <w:t>7</w:t>
            </w:r>
            <w:r w:rsidR="0022024C" w:rsidRPr="000503F5">
              <w:rPr>
                <w:b/>
                <w:color w:val="000000" w:themeColor="text1"/>
                <w:sz w:val="18"/>
                <w:szCs w:val="18"/>
              </w:rPr>
              <w:t xml:space="preserve">. </w:t>
            </w:r>
            <w:r w:rsidR="00063708" w:rsidRPr="000503F5">
              <w:rPr>
                <w:b/>
                <w:color w:val="000000" w:themeColor="text1"/>
                <w:sz w:val="18"/>
                <w:szCs w:val="18"/>
              </w:rPr>
              <w:t xml:space="preserve">Grant </w:t>
            </w:r>
            <w:r w:rsidR="009C2918" w:rsidRPr="000503F5">
              <w:rPr>
                <w:b/>
                <w:color w:val="000000" w:themeColor="text1"/>
                <w:sz w:val="18"/>
                <w:szCs w:val="18"/>
              </w:rPr>
              <w:t>A</w:t>
            </w:r>
            <w:r w:rsidR="001537A1" w:rsidRPr="000503F5">
              <w:rPr>
                <w:b/>
                <w:color w:val="000000" w:themeColor="text1"/>
                <w:sz w:val="18"/>
                <w:szCs w:val="18"/>
              </w:rPr>
              <w:t>dministrator</w:t>
            </w:r>
          </w:p>
        </w:tc>
        <w:tc>
          <w:tcPr>
            <w:tcW w:w="9639" w:type="dxa"/>
            <w:tcBorders>
              <w:top w:val="thinThickThinMediumGap" w:sz="24" w:space="0" w:color="000000"/>
            </w:tcBorders>
          </w:tcPr>
          <w:p w14:paraId="646D9043" w14:textId="6B20565A" w:rsidR="001537A1" w:rsidRPr="000503F5" w:rsidRDefault="007A7D18" w:rsidP="001537A1">
            <w:pPr>
              <w:widowControl w:val="0"/>
              <w:contextualSpacing/>
              <w:rPr>
                <w:color w:val="000000" w:themeColor="text1"/>
                <w:sz w:val="18"/>
                <w:szCs w:val="18"/>
              </w:rPr>
            </w:pPr>
            <w:r w:rsidRPr="000503F5">
              <w:rPr>
                <w:color w:val="000000" w:themeColor="text1"/>
                <w:sz w:val="18"/>
                <w:szCs w:val="18"/>
              </w:rPr>
              <w:t>CB1</w:t>
            </w:r>
            <w:r w:rsidR="00937A0B" w:rsidRPr="000503F5">
              <w:rPr>
                <w:color w:val="000000" w:themeColor="text1"/>
                <w:sz w:val="18"/>
                <w:szCs w:val="18"/>
              </w:rPr>
              <w:t>7</w:t>
            </w:r>
            <w:r w:rsidR="0022024C" w:rsidRPr="000503F5">
              <w:rPr>
                <w:color w:val="000000" w:themeColor="text1"/>
                <w:sz w:val="18"/>
                <w:szCs w:val="18"/>
              </w:rPr>
              <w:t>.1</w:t>
            </w:r>
            <w:r w:rsidR="0022024C" w:rsidRPr="000503F5">
              <w:rPr>
                <w:color w:val="000000" w:themeColor="text1"/>
                <w:sz w:val="18"/>
                <w:szCs w:val="18"/>
              </w:rPr>
              <w:tab/>
            </w:r>
            <w:r w:rsidR="001537A1" w:rsidRPr="000503F5">
              <w:rPr>
                <w:color w:val="000000" w:themeColor="text1"/>
                <w:sz w:val="18"/>
                <w:szCs w:val="18"/>
              </w:rPr>
              <w:t xml:space="preserve">If the Commonwealth </w:t>
            </w:r>
            <w:r w:rsidR="005A2E48" w:rsidRPr="000503F5">
              <w:rPr>
                <w:color w:val="000000" w:themeColor="text1"/>
                <w:sz w:val="18"/>
                <w:szCs w:val="18"/>
              </w:rPr>
              <w:t>issues a notice under clause 2.2 the Commonwealth may appoint an administrator to oversee the performance of the Activity and the management of the Grant (</w:t>
            </w:r>
            <w:r w:rsidR="005A2E48" w:rsidRPr="000503F5">
              <w:rPr>
                <w:b/>
                <w:color w:val="000000" w:themeColor="text1"/>
                <w:sz w:val="18"/>
                <w:szCs w:val="18"/>
              </w:rPr>
              <w:t>Grant Administrator</w:t>
            </w:r>
            <w:r w:rsidR="005A2E48" w:rsidRPr="000503F5">
              <w:rPr>
                <w:color w:val="000000" w:themeColor="text1"/>
                <w:sz w:val="18"/>
                <w:szCs w:val="18"/>
              </w:rPr>
              <w:t>).</w:t>
            </w:r>
          </w:p>
          <w:p w14:paraId="6285BB17" w14:textId="77777777" w:rsidR="0022024C" w:rsidRPr="000503F5" w:rsidRDefault="0022024C" w:rsidP="001537A1">
            <w:pPr>
              <w:widowControl w:val="0"/>
              <w:contextualSpacing/>
              <w:rPr>
                <w:color w:val="000000" w:themeColor="text1"/>
                <w:sz w:val="18"/>
                <w:szCs w:val="18"/>
              </w:rPr>
            </w:pPr>
          </w:p>
          <w:p w14:paraId="3F675CB0" w14:textId="529DA7DD" w:rsidR="001537A1" w:rsidRPr="000503F5" w:rsidRDefault="007A7D18" w:rsidP="001537A1">
            <w:pPr>
              <w:widowControl w:val="0"/>
              <w:contextualSpacing/>
              <w:rPr>
                <w:color w:val="000000" w:themeColor="text1"/>
                <w:sz w:val="18"/>
                <w:szCs w:val="18"/>
              </w:rPr>
            </w:pPr>
            <w:r w:rsidRPr="000503F5">
              <w:rPr>
                <w:color w:val="000000" w:themeColor="text1"/>
                <w:sz w:val="18"/>
                <w:szCs w:val="18"/>
              </w:rPr>
              <w:t>CB1</w:t>
            </w:r>
            <w:r w:rsidR="00937A0B" w:rsidRPr="000503F5">
              <w:rPr>
                <w:color w:val="000000" w:themeColor="text1"/>
                <w:sz w:val="18"/>
                <w:szCs w:val="18"/>
              </w:rPr>
              <w:t>7</w:t>
            </w:r>
            <w:r w:rsidR="0022024C" w:rsidRPr="000503F5">
              <w:rPr>
                <w:color w:val="000000" w:themeColor="text1"/>
                <w:sz w:val="18"/>
                <w:szCs w:val="18"/>
              </w:rPr>
              <w:t>.2</w:t>
            </w:r>
            <w:r w:rsidR="0022024C" w:rsidRPr="000503F5">
              <w:rPr>
                <w:color w:val="000000" w:themeColor="text1"/>
                <w:sz w:val="18"/>
                <w:szCs w:val="18"/>
              </w:rPr>
              <w:tab/>
            </w:r>
            <w:r w:rsidR="001537A1" w:rsidRPr="000503F5">
              <w:rPr>
                <w:color w:val="000000" w:themeColor="text1"/>
                <w:sz w:val="18"/>
                <w:szCs w:val="18"/>
              </w:rPr>
              <w:t xml:space="preserve">The Commonwealth can appoint a </w:t>
            </w:r>
            <w:r w:rsidR="00063708" w:rsidRPr="000503F5">
              <w:rPr>
                <w:color w:val="000000" w:themeColor="text1"/>
                <w:sz w:val="18"/>
                <w:szCs w:val="18"/>
              </w:rPr>
              <w:t xml:space="preserve">Grant </w:t>
            </w:r>
            <w:r w:rsidR="001537A1" w:rsidRPr="000503F5">
              <w:rPr>
                <w:color w:val="000000" w:themeColor="text1"/>
                <w:sz w:val="18"/>
                <w:szCs w:val="18"/>
              </w:rPr>
              <w:t xml:space="preserve">Administrator for any period and on any terms and conditions that the Commonwealth considers appropriate. </w:t>
            </w:r>
          </w:p>
          <w:p w14:paraId="7B5BA506" w14:textId="77777777" w:rsidR="0022024C" w:rsidRPr="000503F5" w:rsidRDefault="0022024C" w:rsidP="001537A1">
            <w:pPr>
              <w:widowControl w:val="0"/>
              <w:contextualSpacing/>
              <w:rPr>
                <w:color w:val="000000" w:themeColor="text1"/>
                <w:sz w:val="18"/>
                <w:szCs w:val="18"/>
              </w:rPr>
            </w:pPr>
          </w:p>
          <w:p w14:paraId="05D6D643" w14:textId="053DBC27" w:rsidR="001537A1" w:rsidRPr="000503F5" w:rsidRDefault="007A7D18" w:rsidP="001537A1">
            <w:pPr>
              <w:widowControl w:val="0"/>
              <w:contextualSpacing/>
              <w:rPr>
                <w:color w:val="000000" w:themeColor="text1"/>
                <w:sz w:val="18"/>
                <w:szCs w:val="18"/>
              </w:rPr>
            </w:pPr>
            <w:r w:rsidRPr="000503F5">
              <w:rPr>
                <w:color w:val="000000" w:themeColor="text1"/>
                <w:sz w:val="18"/>
                <w:szCs w:val="18"/>
              </w:rPr>
              <w:t>CB1</w:t>
            </w:r>
            <w:r w:rsidR="00937A0B" w:rsidRPr="000503F5">
              <w:rPr>
                <w:color w:val="000000" w:themeColor="text1"/>
                <w:sz w:val="18"/>
                <w:szCs w:val="18"/>
              </w:rPr>
              <w:t>7</w:t>
            </w:r>
            <w:r w:rsidR="0022024C" w:rsidRPr="000503F5">
              <w:rPr>
                <w:color w:val="000000" w:themeColor="text1"/>
                <w:sz w:val="18"/>
                <w:szCs w:val="18"/>
              </w:rPr>
              <w:t>.3</w:t>
            </w:r>
            <w:r w:rsidR="0022024C" w:rsidRPr="000503F5">
              <w:rPr>
                <w:color w:val="000000" w:themeColor="text1"/>
                <w:sz w:val="18"/>
                <w:szCs w:val="18"/>
              </w:rPr>
              <w:tab/>
            </w:r>
            <w:r w:rsidR="001537A1" w:rsidRPr="000503F5">
              <w:rPr>
                <w:color w:val="000000" w:themeColor="text1"/>
                <w:sz w:val="18"/>
                <w:szCs w:val="18"/>
              </w:rPr>
              <w:t xml:space="preserve">The Commonwealth will give the Grantee notice of the appointment of a </w:t>
            </w:r>
            <w:r w:rsidR="00063708" w:rsidRPr="000503F5">
              <w:rPr>
                <w:color w:val="000000" w:themeColor="text1"/>
                <w:sz w:val="18"/>
                <w:szCs w:val="18"/>
              </w:rPr>
              <w:t xml:space="preserve">Grant </w:t>
            </w:r>
            <w:r w:rsidR="001537A1" w:rsidRPr="000503F5">
              <w:rPr>
                <w:color w:val="000000" w:themeColor="text1"/>
                <w:sz w:val="18"/>
                <w:szCs w:val="18"/>
              </w:rPr>
              <w:t>Administrator that specifies:</w:t>
            </w:r>
          </w:p>
          <w:p w14:paraId="176826EB" w14:textId="4A12EAF7" w:rsidR="00D05DCC" w:rsidRPr="000503F5" w:rsidRDefault="001537A1" w:rsidP="001F2391">
            <w:pPr>
              <w:pStyle w:val="ListParagraph"/>
              <w:widowControl w:val="0"/>
              <w:numPr>
                <w:ilvl w:val="0"/>
                <w:numId w:val="37"/>
              </w:numPr>
              <w:spacing w:after="0" w:line="240" w:lineRule="auto"/>
              <w:contextualSpacing/>
              <w:rPr>
                <w:color w:val="000000" w:themeColor="text1"/>
                <w:sz w:val="18"/>
                <w:szCs w:val="18"/>
              </w:rPr>
            </w:pPr>
            <w:r w:rsidRPr="000503F5">
              <w:rPr>
                <w:color w:val="000000" w:themeColor="text1"/>
                <w:sz w:val="18"/>
                <w:szCs w:val="18"/>
              </w:rPr>
              <w:t>the proposed period of the appointment;</w:t>
            </w:r>
            <w:r w:rsidR="00CD2BB4" w:rsidRPr="000503F5">
              <w:rPr>
                <w:color w:val="000000" w:themeColor="text1"/>
                <w:sz w:val="18"/>
                <w:szCs w:val="18"/>
              </w:rPr>
              <w:tab/>
            </w:r>
          </w:p>
          <w:p w14:paraId="5E4E58BC" w14:textId="19A98A34" w:rsidR="00D05DCC" w:rsidRPr="000503F5" w:rsidRDefault="001537A1" w:rsidP="001F2391">
            <w:pPr>
              <w:pStyle w:val="ListParagraph"/>
              <w:widowControl w:val="0"/>
              <w:numPr>
                <w:ilvl w:val="0"/>
                <w:numId w:val="37"/>
              </w:numPr>
              <w:spacing w:after="0" w:line="240" w:lineRule="auto"/>
              <w:contextualSpacing/>
              <w:rPr>
                <w:color w:val="000000" w:themeColor="text1"/>
                <w:sz w:val="18"/>
                <w:szCs w:val="18"/>
              </w:rPr>
            </w:pPr>
            <w:r w:rsidRPr="000503F5">
              <w:rPr>
                <w:color w:val="000000" w:themeColor="text1"/>
                <w:sz w:val="18"/>
                <w:szCs w:val="18"/>
              </w:rPr>
              <w:t xml:space="preserve">the roles and responsibilities of the </w:t>
            </w:r>
            <w:r w:rsidR="00063708" w:rsidRPr="000503F5">
              <w:rPr>
                <w:color w:val="000000" w:themeColor="text1"/>
                <w:sz w:val="18"/>
                <w:szCs w:val="18"/>
              </w:rPr>
              <w:t xml:space="preserve">Grant </w:t>
            </w:r>
            <w:r w:rsidRPr="000503F5">
              <w:rPr>
                <w:color w:val="000000" w:themeColor="text1"/>
                <w:sz w:val="18"/>
                <w:szCs w:val="18"/>
              </w:rPr>
              <w:t>Administrator; and</w:t>
            </w:r>
          </w:p>
          <w:p w14:paraId="37F14D79" w14:textId="45B58B7F" w:rsidR="001537A1" w:rsidRPr="000503F5" w:rsidRDefault="001537A1" w:rsidP="001F2391">
            <w:pPr>
              <w:pStyle w:val="ListParagraph"/>
              <w:widowControl w:val="0"/>
              <w:numPr>
                <w:ilvl w:val="0"/>
                <w:numId w:val="37"/>
              </w:numPr>
              <w:spacing w:after="0" w:line="240" w:lineRule="auto"/>
              <w:contextualSpacing/>
              <w:rPr>
                <w:color w:val="000000" w:themeColor="text1"/>
                <w:sz w:val="18"/>
                <w:szCs w:val="18"/>
              </w:rPr>
            </w:pPr>
            <w:r w:rsidRPr="000503F5">
              <w:rPr>
                <w:color w:val="000000" w:themeColor="text1"/>
                <w:sz w:val="18"/>
                <w:szCs w:val="18"/>
              </w:rPr>
              <w:t xml:space="preserve">a summary of reasons why the Commonwealth has made the appointment, if the Commonwealth considers </w:t>
            </w:r>
            <w:r w:rsidR="005A2E48" w:rsidRPr="000503F5">
              <w:rPr>
                <w:color w:val="000000" w:themeColor="text1"/>
                <w:sz w:val="18"/>
                <w:szCs w:val="18"/>
              </w:rPr>
              <w:t xml:space="preserve">that providing such a </w:t>
            </w:r>
            <w:r w:rsidRPr="000503F5">
              <w:rPr>
                <w:color w:val="000000" w:themeColor="text1"/>
                <w:sz w:val="18"/>
                <w:szCs w:val="18"/>
              </w:rPr>
              <w:t xml:space="preserve">summary </w:t>
            </w:r>
            <w:r w:rsidR="005A2E48" w:rsidRPr="000503F5">
              <w:rPr>
                <w:color w:val="000000" w:themeColor="text1"/>
                <w:sz w:val="18"/>
                <w:szCs w:val="18"/>
              </w:rPr>
              <w:t xml:space="preserve">is </w:t>
            </w:r>
            <w:r w:rsidRPr="000503F5">
              <w:rPr>
                <w:color w:val="000000" w:themeColor="text1"/>
                <w:sz w:val="18"/>
                <w:szCs w:val="18"/>
              </w:rPr>
              <w:t xml:space="preserve">practicable and appropriate. </w:t>
            </w:r>
          </w:p>
          <w:p w14:paraId="3F35F52C" w14:textId="77777777" w:rsidR="0022024C" w:rsidRPr="000503F5" w:rsidRDefault="0022024C" w:rsidP="001537A1">
            <w:pPr>
              <w:widowControl w:val="0"/>
              <w:contextualSpacing/>
              <w:rPr>
                <w:color w:val="000000" w:themeColor="text1"/>
                <w:sz w:val="18"/>
                <w:szCs w:val="18"/>
              </w:rPr>
            </w:pPr>
          </w:p>
          <w:p w14:paraId="140B6723" w14:textId="2C67E91B" w:rsidR="001537A1" w:rsidRPr="000503F5" w:rsidRDefault="007A7D18" w:rsidP="001537A1">
            <w:pPr>
              <w:widowControl w:val="0"/>
              <w:contextualSpacing/>
              <w:rPr>
                <w:color w:val="000000" w:themeColor="text1"/>
                <w:sz w:val="18"/>
                <w:szCs w:val="18"/>
              </w:rPr>
            </w:pPr>
            <w:r w:rsidRPr="000503F5">
              <w:rPr>
                <w:color w:val="000000" w:themeColor="text1"/>
                <w:sz w:val="18"/>
                <w:szCs w:val="18"/>
              </w:rPr>
              <w:t>CB1</w:t>
            </w:r>
            <w:r w:rsidR="00937A0B" w:rsidRPr="000503F5">
              <w:rPr>
                <w:color w:val="000000" w:themeColor="text1"/>
                <w:sz w:val="18"/>
                <w:szCs w:val="18"/>
              </w:rPr>
              <w:t>7</w:t>
            </w:r>
            <w:r w:rsidR="0022024C" w:rsidRPr="000503F5">
              <w:rPr>
                <w:color w:val="000000" w:themeColor="text1"/>
                <w:sz w:val="18"/>
                <w:szCs w:val="18"/>
              </w:rPr>
              <w:t>.4</w:t>
            </w:r>
            <w:r w:rsidR="0022024C" w:rsidRPr="000503F5">
              <w:rPr>
                <w:color w:val="000000" w:themeColor="text1"/>
                <w:sz w:val="18"/>
                <w:szCs w:val="18"/>
              </w:rPr>
              <w:tab/>
            </w:r>
            <w:r w:rsidR="001537A1" w:rsidRPr="000503F5">
              <w:rPr>
                <w:color w:val="000000" w:themeColor="text1"/>
                <w:sz w:val="18"/>
                <w:szCs w:val="18"/>
              </w:rPr>
              <w:t xml:space="preserve">The Commonwealth may appoint more than one </w:t>
            </w:r>
            <w:r w:rsidR="00063708" w:rsidRPr="000503F5">
              <w:rPr>
                <w:color w:val="000000" w:themeColor="text1"/>
                <w:sz w:val="18"/>
                <w:szCs w:val="18"/>
              </w:rPr>
              <w:t xml:space="preserve">Grant </w:t>
            </w:r>
            <w:r w:rsidR="001537A1" w:rsidRPr="000503F5">
              <w:rPr>
                <w:color w:val="000000" w:themeColor="text1"/>
                <w:sz w:val="18"/>
                <w:szCs w:val="18"/>
              </w:rPr>
              <w:t xml:space="preserve">Administrator at the same time. </w:t>
            </w:r>
          </w:p>
          <w:p w14:paraId="14806E81" w14:textId="77777777" w:rsidR="001537A1" w:rsidRPr="000503F5" w:rsidRDefault="001537A1" w:rsidP="001537A1">
            <w:pPr>
              <w:widowControl w:val="0"/>
              <w:contextualSpacing/>
              <w:rPr>
                <w:color w:val="000000" w:themeColor="text1"/>
                <w:sz w:val="18"/>
                <w:szCs w:val="18"/>
              </w:rPr>
            </w:pPr>
          </w:p>
          <w:p w14:paraId="1E1BF49A" w14:textId="2966687B" w:rsidR="001537A1" w:rsidRPr="000503F5" w:rsidRDefault="007A7D18" w:rsidP="001537A1">
            <w:pPr>
              <w:widowControl w:val="0"/>
              <w:contextualSpacing/>
              <w:rPr>
                <w:color w:val="000000" w:themeColor="text1"/>
                <w:sz w:val="18"/>
                <w:szCs w:val="18"/>
              </w:rPr>
            </w:pPr>
            <w:r w:rsidRPr="000503F5">
              <w:rPr>
                <w:color w:val="000000" w:themeColor="text1"/>
                <w:sz w:val="18"/>
                <w:szCs w:val="18"/>
              </w:rPr>
              <w:t>CB1</w:t>
            </w:r>
            <w:r w:rsidR="00937A0B" w:rsidRPr="000503F5">
              <w:rPr>
                <w:color w:val="000000" w:themeColor="text1"/>
                <w:sz w:val="18"/>
                <w:szCs w:val="18"/>
              </w:rPr>
              <w:t>7</w:t>
            </w:r>
            <w:r w:rsidR="0022024C" w:rsidRPr="000503F5">
              <w:rPr>
                <w:color w:val="000000" w:themeColor="text1"/>
                <w:sz w:val="18"/>
                <w:szCs w:val="18"/>
              </w:rPr>
              <w:t>.5</w:t>
            </w:r>
            <w:r w:rsidR="0022024C" w:rsidRPr="000503F5">
              <w:rPr>
                <w:color w:val="000000" w:themeColor="text1"/>
                <w:sz w:val="18"/>
                <w:szCs w:val="18"/>
              </w:rPr>
              <w:tab/>
            </w:r>
            <w:r w:rsidR="001537A1" w:rsidRPr="000503F5">
              <w:rPr>
                <w:color w:val="000000" w:themeColor="text1"/>
                <w:sz w:val="18"/>
                <w:szCs w:val="18"/>
              </w:rPr>
              <w:t xml:space="preserve">The Grantee </w:t>
            </w:r>
            <w:r w:rsidR="00CD2BB4" w:rsidRPr="000503F5">
              <w:rPr>
                <w:color w:val="000000" w:themeColor="text1"/>
                <w:sz w:val="18"/>
                <w:szCs w:val="18"/>
              </w:rPr>
              <w:t>agrees to</w:t>
            </w:r>
            <w:r w:rsidR="001537A1" w:rsidRPr="000503F5">
              <w:rPr>
                <w:color w:val="000000" w:themeColor="text1"/>
                <w:sz w:val="18"/>
                <w:szCs w:val="18"/>
              </w:rPr>
              <w:t>:</w:t>
            </w:r>
          </w:p>
          <w:p w14:paraId="31837217" w14:textId="60B572BB" w:rsidR="001537A1" w:rsidRPr="000503F5" w:rsidRDefault="001537A1" w:rsidP="001F2391">
            <w:pPr>
              <w:pStyle w:val="ListParagraph"/>
              <w:widowControl w:val="0"/>
              <w:numPr>
                <w:ilvl w:val="0"/>
                <w:numId w:val="39"/>
              </w:numPr>
              <w:spacing w:after="0" w:line="240" w:lineRule="auto"/>
              <w:contextualSpacing/>
              <w:rPr>
                <w:color w:val="000000" w:themeColor="text1"/>
                <w:sz w:val="18"/>
                <w:szCs w:val="18"/>
              </w:rPr>
            </w:pPr>
            <w:r w:rsidRPr="000503F5">
              <w:rPr>
                <w:color w:val="000000" w:themeColor="text1"/>
                <w:sz w:val="18"/>
                <w:szCs w:val="18"/>
              </w:rPr>
              <w:t>consider</w:t>
            </w:r>
            <w:r w:rsidR="00CD2BB4" w:rsidRPr="000503F5">
              <w:rPr>
                <w:color w:val="000000" w:themeColor="text1"/>
                <w:sz w:val="18"/>
                <w:szCs w:val="18"/>
              </w:rPr>
              <w:t>,</w:t>
            </w:r>
            <w:r w:rsidRPr="000503F5">
              <w:rPr>
                <w:color w:val="000000" w:themeColor="text1"/>
                <w:sz w:val="18"/>
                <w:szCs w:val="18"/>
              </w:rPr>
              <w:t xml:space="preserve"> in a timely manner and in good faith, all advice given to the Grantee by a </w:t>
            </w:r>
            <w:r w:rsidR="00063708" w:rsidRPr="000503F5">
              <w:rPr>
                <w:color w:val="000000" w:themeColor="text1"/>
                <w:sz w:val="18"/>
                <w:szCs w:val="18"/>
              </w:rPr>
              <w:t xml:space="preserve">Grant </w:t>
            </w:r>
            <w:r w:rsidRPr="000503F5">
              <w:rPr>
                <w:color w:val="000000" w:themeColor="text1"/>
                <w:sz w:val="18"/>
                <w:szCs w:val="18"/>
              </w:rPr>
              <w:t>Administrator;</w:t>
            </w:r>
          </w:p>
          <w:p w14:paraId="1ABCB466" w14:textId="2BFF69D8" w:rsidR="001537A1" w:rsidRPr="000503F5" w:rsidRDefault="001537A1" w:rsidP="001F2391">
            <w:pPr>
              <w:pStyle w:val="ListParagraph"/>
              <w:widowControl w:val="0"/>
              <w:numPr>
                <w:ilvl w:val="0"/>
                <w:numId w:val="39"/>
              </w:numPr>
              <w:spacing w:after="0" w:line="240" w:lineRule="auto"/>
              <w:contextualSpacing/>
              <w:rPr>
                <w:color w:val="000000" w:themeColor="text1"/>
                <w:sz w:val="18"/>
                <w:szCs w:val="18"/>
              </w:rPr>
            </w:pPr>
            <w:r w:rsidRPr="000503F5">
              <w:rPr>
                <w:color w:val="000000" w:themeColor="text1"/>
                <w:sz w:val="18"/>
                <w:szCs w:val="18"/>
              </w:rPr>
              <w:t xml:space="preserve">co-operate actively, fully and in good faith with, and provide all assistance, material and facilities reasonably required by a </w:t>
            </w:r>
            <w:r w:rsidR="00063708" w:rsidRPr="000503F5">
              <w:rPr>
                <w:color w:val="000000" w:themeColor="text1"/>
                <w:sz w:val="18"/>
                <w:szCs w:val="18"/>
              </w:rPr>
              <w:t xml:space="preserve">Grant </w:t>
            </w:r>
            <w:r w:rsidRPr="000503F5">
              <w:rPr>
                <w:color w:val="000000" w:themeColor="text1"/>
                <w:sz w:val="18"/>
                <w:szCs w:val="18"/>
              </w:rPr>
              <w:t xml:space="preserve">Administrator; and </w:t>
            </w:r>
          </w:p>
          <w:p w14:paraId="347CFE78" w14:textId="008C4B41" w:rsidR="00DE5300" w:rsidRPr="000503F5" w:rsidRDefault="001537A1" w:rsidP="001F2391">
            <w:pPr>
              <w:pStyle w:val="ListParagraph"/>
              <w:widowControl w:val="0"/>
              <w:numPr>
                <w:ilvl w:val="0"/>
                <w:numId w:val="39"/>
              </w:numPr>
              <w:spacing w:after="0" w:line="240" w:lineRule="auto"/>
              <w:contextualSpacing/>
              <w:rPr>
                <w:color w:val="000000" w:themeColor="text1"/>
                <w:sz w:val="18"/>
                <w:szCs w:val="18"/>
              </w:rPr>
            </w:pPr>
            <w:r w:rsidRPr="000503F5">
              <w:rPr>
                <w:color w:val="000000" w:themeColor="text1"/>
                <w:sz w:val="18"/>
                <w:szCs w:val="18"/>
              </w:rPr>
              <w:t xml:space="preserve">comply with all directions given by a </w:t>
            </w:r>
            <w:r w:rsidR="00063708" w:rsidRPr="000503F5">
              <w:rPr>
                <w:color w:val="000000" w:themeColor="text1"/>
                <w:sz w:val="18"/>
                <w:szCs w:val="18"/>
              </w:rPr>
              <w:t xml:space="preserve">Grant </w:t>
            </w:r>
            <w:r w:rsidRPr="000503F5">
              <w:rPr>
                <w:color w:val="000000" w:themeColor="text1"/>
                <w:sz w:val="18"/>
                <w:szCs w:val="18"/>
              </w:rPr>
              <w:t>Administrator relating to the administration of the Grant.</w:t>
            </w:r>
          </w:p>
          <w:p w14:paraId="393696C2" w14:textId="77777777" w:rsidR="0022024C" w:rsidRPr="000503F5" w:rsidRDefault="0022024C" w:rsidP="001537A1">
            <w:pPr>
              <w:widowControl w:val="0"/>
              <w:contextualSpacing/>
              <w:rPr>
                <w:color w:val="000000" w:themeColor="text1"/>
                <w:sz w:val="18"/>
                <w:szCs w:val="18"/>
              </w:rPr>
            </w:pPr>
          </w:p>
          <w:p w14:paraId="7E4255B5" w14:textId="58C30EF3" w:rsidR="001537A1" w:rsidRPr="000503F5" w:rsidRDefault="007A7D18" w:rsidP="001537A1">
            <w:pPr>
              <w:widowControl w:val="0"/>
              <w:contextualSpacing/>
              <w:rPr>
                <w:color w:val="000000" w:themeColor="text1"/>
                <w:sz w:val="18"/>
                <w:szCs w:val="18"/>
              </w:rPr>
            </w:pPr>
            <w:r w:rsidRPr="000503F5">
              <w:rPr>
                <w:color w:val="000000" w:themeColor="text1"/>
                <w:sz w:val="18"/>
                <w:szCs w:val="18"/>
              </w:rPr>
              <w:t>CB1</w:t>
            </w:r>
            <w:r w:rsidR="00937A0B" w:rsidRPr="000503F5">
              <w:rPr>
                <w:color w:val="000000" w:themeColor="text1"/>
                <w:sz w:val="18"/>
                <w:szCs w:val="18"/>
              </w:rPr>
              <w:t>7</w:t>
            </w:r>
            <w:r w:rsidR="0022024C" w:rsidRPr="000503F5">
              <w:rPr>
                <w:color w:val="000000" w:themeColor="text1"/>
                <w:sz w:val="18"/>
                <w:szCs w:val="18"/>
              </w:rPr>
              <w:t>.6</w:t>
            </w:r>
            <w:r w:rsidR="0022024C" w:rsidRPr="000503F5">
              <w:rPr>
                <w:color w:val="000000" w:themeColor="text1"/>
                <w:sz w:val="18"/>
                <w:szCs w:val="18"/>
              </w:rPr>
              <w:tab/>
            </w:r>
            <w:r w:rsidR="001537A1" w:rsidRPr="000503F5">
              <w:rPr>
                <w:color w:val="000000" w:themeColor="text1"/>
                <w:sz w:val="18"/>
                <w:szCs w:val="18"/>
              </w:rPr>
              <w:t xml:space="preserve">A </w:t>
            </w:r>
            <w:r w:rsidR="00063708" w:rsidRPr="000503F5">
              <w:rPr>
                <w:color w:val="000000" w:themeColor="text1"/>
                <w:sz w:val="18"/>
                <w:szCs w:val="18"/>
              </w:rPr>
              <w:t xml:space="preserve">Grant </w:t>
            </w:r>
            <w:r w:rsidR="001537A1" w:rsidRPr="000503F5">
              <w:rPr>
                <w:color w:val="000000" w:themeColor="text1"/>
                <w:sz w:val="18"/>
                <w:szCs w:val="18"/>
              </w:rPr>
              <w:t>Administrator that provides a report to the Commonwealth:</w:t>
            </w:r>
          </w:p>
          <w:p w14:paraId="6F703553" w14:textId="3D947341" w:rsidR="00705B71" w:rsidRPr="000503F5" w:rsidRDefault="001537A1" w:rsidP="001F2391">
            <w:pPr>
              <w:pStyle w:val="ListParagraph"/>
              <w:widowControl w:val="0"/>
              <w:numPr>
                <w:ilvl w:val="0"/>
                <w:numId w:val="38"/>
              </w:numPr>
              <w:spacing w:after="0" w:line="240" w:lineRule="auto"/>
              <w:contextualSpacing/>
              <w:rPr>
                <w:color w:val="000000" w:themeColor="text1"/>
                <w:sz w:val="18"/>
                <w:szCs w:val="18"/>
              </w:rPr>
            </w:pPr>
            <w:r w:rsidRPr="000503F5">
              <w:rPr>
                <w:color w:val="000000" w:themeColor="text1"/>
                <w:sz w:val="18"/>
                <w:szCs w:val="18"/>
              </w:rPr>
              <w:t>does so independently of the Grantee; and</w:t>
            </w:r>
          </w:p>
          <w:p w14:paraId="7243139C" w14:textId="031650C8" w:rsidR="001537A1" w:rsidRPr="000503F5" w:rsidRDefault="001537A1" w:rsidP="001F2391">
            <w:pPr>
              <w:pStyle w:val="ListParagraph"/>
              <w:widowControl w:val="0"/>
              <w:numPr>
                <w:ilvl w:val="0"/>
                <w:numId w:val="38"/>
              </w:numPr>
              <w:spacing w:after="0" w:line="240" w:lineRule="auto"/>
              <w:contextualSpacing/>
              <w:rPr>
                <w:color w:val="000000" w:themeColor="text1"/>
                <w:sz w:val="18"/>
                <w:szCs w:val="18"/>
              </w:rPr>
            </w:pPr>
            <w:r w:rsidRPr="000503F5">
              <w:rPr>
                <w:color w:val="000000" w:themeColor="text1"/>
                <w:sz w:val="18"/>
                <w:szCs w:val="18"/>
              </w:rPr>
              <w:t>does not reduce the Grantee’s obligations to provide reports under this Agreement.</w:t>
            </w:r>
          </w:p>
          <w:p w14:paraId="12544F4C" w14:textId="77777777" w:rsidR="0022024C" w:rsidRPr="000503F5" w:rsidRDefault="0022024C" w:rsidP="001537A1">
            <w:pPr>
              <w:widowControl w:val="0"/>
              <w:contextualSpacing/>
              <w:rPr>
                <w:color w:val="000000" w:themeColor="text1"/>
                <w:sz w:val="18"/>
                <w:szCs w:val="18"/>
              </w:rPr>
            </w:pPr>
          </w:p>
          <w:p w14:paraId="4772C165" w14:textId="7062C461" w:rsidR="001537A1" w:rsidRPr="000503F5" w:rsidRDefault="007A7D18" w:rsidP="001537A1">
            <w:pPr>
              <w:widowControl w:val="0"/>
              <w:contextualSpacing/>
              <w:rPr>
                <w:color w:val="000000" w:themeColor="text1"/>
                <w:sz w:val="18"/>
                <w:szCs w:val="18"/>
              </w:rPr>
            </w:pPr>
            <w:r w:rsidRPr="000503F5">
              <w:rPr>
                <w:color w:val="000000" w:themeColor="text1"/>
                <w:sz w:val="18"/>
                <w:szCs w:val="18"/>
              </w:rPr>
              <w:t>CB1</w:t>
            </w:r>
            <w:r w:rsidR="00937A0B" w:rsidRPr="000503F5">
              <w:rPr>
                <w:color w:val="000000" w:themeColor="text1"/>
                <w:sz w:val="18"/>
                <w:szCs w:val="18"/>
              </w:rPr>
              <w:t>7</w:t>
            </w:r>
            <w:r w:rsidR="0022024C" w:rsidRPr="000503F5">
              <w:rPr>
                <w:color w:val="000000" w:themeColor="text1"/>
                <w:sz w:val="18"/>
                <w:szCs w:val="18"/>
              </w:rPr>
              <w:t>.7</w:t>
            </w:r>
            <w:r w:rsidR="0022024C" w:rsidRPr="000503F5">
              <w:rPr>
                <w:color w:val="000000" w:themeColor="text1"/>
                <w:sz w:val="18"/>
                <w:szCs w:val="18"/>
              </w:rPr>
              <w:tab/>
            </w:r>
            <w:r w:rsidR="001537A1" w:rsidRPr="000503F5">
              <w:rPr>
                <w:color w:val="000000" w:themeColor="text1"/>
                <w:sz w:val="18"/>
                <w:szCs w:val="18"/>
              </w:rPr>
              <w:t xml:space="preserve">A </w:t>
            </w:r>
            <w:r w:rsidR="00063708" w:rsidRPr="000503F5">
              <w:rPr>
                <w:color w:val="000000" w:themeColor="text1"/>
                <w:sz w:val="18"/>
                <w:szCs w:val="18"/>
              </w:rPr>
              <w:t xml:space="preserve">Grant </w:t>
            </w:r>
            <w:r w:rsidR="001537A1" w:rsidRPr="000503F5">
              <w:rPr>
                <w:color w:val="000000" w:themeColor="text1"/>
                <w:sz w:val="18"/>
                <w:szCs w:val="18"/>
              </w:rPr>
              <w:t>Administrator is not an employee, officer, director, agent or contractor of the Grantee</w:t>
            </w:r>
            <w:r w:rsidR="00DE5722" w:rsidRPr="000503F5">
              <w:rPr>
                <w:color w:val="000000" w:themeColor="text1"/>
                <w:sz w:val="18"/>
                <w:szCs w:val="18"/>
              </w:rPr>
              <w:t>, nor an agent of the Commonwealth,</w:t>
            </w:r>
            <w:r w:rsidR="001537A1" w:rsidRPr="000503F5">
              <w:rPr>
                <w:color w:val="000000" w:themeColor="text1"/>
                <w:sz w:val="18"/>
                <w:szCs w:val="18"/>
              </w:rPr>
              <w:t xml:space="preserve"> and is not appointed to act, and does not act, in any such capacity. A </w:t>
            </w:r>
            <w:r w:rsidR="00063708" w:rsidRPr="000503F5">
              <w:rPr>
                <w:color w:val="000000" w:themeColor="text1"/>
                <w:sz w:val="18"/>
                <w:szCs w:val="18"/>
              </w:rPr>
              <w:t xml:space="preserve">Grant </w:t>
            </w:r>
            <w:r w:rsidR="001537A1" w:rsidRPr="000503F5">
              <w:rPr>
                <w:color w:val="000000" w:themeColor="text1"/>
                <w:sz w:val="18"/>
                <w:szCs w:val="18"/>
              </w:rPr>
              <w:t xml:space="preserve">Administrator cannot enter into agreements for or on behalf of the Grantee or otherwise incur debts or other obligations on the Grantee’s behalf. </w:t>
            </w:r>
          </w:p>
          <w:p w14:paraId="18720EAB" w14:textId="77777777" w:rsidR="001537A1" w:rsidRPr="000503F5" w:rsidRDefault="001537A1" w:rsidP="001537A1">
            <w:pPr>
              <w:tabs>
                <w:tab w:val="left" w:pos="6248"/>
              </w:tabs>
              <w:rPr>
                <w:color w:val="000000" w:themeColor="text1"/>
                <w:sz w:val="18"/>
                <w:szCs w:val="18"/>
              </w:rPr>
            </w:pPr>
            <w:r w:rsidRPr="000503F5">
              <w:rPr>
                <w:color w:val="000000" w:themeColor="text1"/>
                <w:sz w:val="18"/>
                <w:szCs w:val="18"/>
              </w:rPr>
              <w:tab/>
            </w:r>
          </w:p>
        </w:tc>
        <w:tc>
          <w:tcPr>
            <w:tcW w:w="11481" w:type="dxa"/>
            <w:tcBorders>
              <w:top w:val="thinThickThinMediumGap" w:sz="24" w:space="0" w:color="000000"/>
            </w:tcBorders>
          </w:tcPr>
          <w:p w14:paraId="6AA97AD4" w14:textId="77777777" w:rsidR="001537A1" w:rsidRPr="000503F5" w:rsidRDefault="001537A1" w:rsidP="001537A1">
            <w:pPr>
              <w:widowControl w:val="0"/>
              <w:contextualSpacing/>
              <w:rPr>
                <w:i/>
                <w:color w:val="000000" w:themeColor="text1"/>
                <w:sz w:val="18"/>
                <w:szCs w:val="18"/>
              </w:rPr>
            </w:pPr>
          </w:p>
        </w:tc>
      </w:tr>
      <w:tr w:rsidR="001537A1" w:rsidRPr="005127C4" w14:paraId="4F236B35" w14:textId="77777777" w:rsidTr="00D10EBF">
        <w:trPr>
          <w:jc w:val="center"/>
        </w:trPr>
        <w:tc>
          <w:tcPr>
            <w:tcW w:w="1552" w:type="dxa"/>
            <w:tcBorders>
              <w:bottom w:val="single" w:sz="4" w:space="0" w:color="auto"/>
            </w:tcBorders>
          </w:tcPr>
          <w:p w14:paraId="01388DDC" w14:textId="77777777" w:rsidR="001537A1" w:rsidRPr="000503F5" w:rsidRDefault="001537A1" w:rsidP="001537A1">
            <w:pPr>
              <w:rPr>
                <w:color w:val="000000" w:themeColor="text1"/>
                <w:sz w:val="18"/>
                <w:szCs w:val="18"/>
              </w:rPr>
            </w:pPr>
            <w:r w:rsidRPr="000503F5">
              <w:rPr>
                <w:color w:val="000000" w:themeColor="text1"/>
                <w:sz w:val="18"/>
                <w:szCs w:val="18"/>
              </w:rPr>
              <w:t>Policy intent</w:t>
            </w:r>
          </w:p>
        </w:tc>
        <w:tc>
          <w:tcPr>
            <w:tcW w:w="9639" w:type="dxa"/>
            <w:tcBorders>
              <w:bottom w:val="single" w:sz="4" w:space="0" w:color="auto"/>
            </w:tcBorders>
          </w:tcPr>
          <w:p w14:paraId="71A6E239" w14:textId="0030B235" w:rsidR="001537A1" w:rsidRPr="000503F5" w:rsidRDefault="003E52AC" w:rsidP="001537A1">
            <w:pPr>
              <w:keepNext/>
              <w:keepLines/>
              <w:outlineLvl w:val="1"/>
              <w:rPr>
                <w:color w:val="000000" w:themeColor="text1"/>
                <w:sz w:val="18"/>
                <w:szCs w:val="18"/>
              </w:rPr>
            </w:pPr>
            <w:r>
              <w:rPr>
                <w:color w:val="000000" w:themeColor="text1"/>
                <w:sz w:val="18"/>
                <w:szCs w:val="18"/>
              </w:rPr>
              <w:t xml:space="preserve">- </w:t>
            </w:r>
            <w:r w:rsidR="001537A1" w:rsidRPr="000503F5">
              <w:rPr>
                <w:color w:val="000000" w:themeColor="text1"/>
                <w:sz w:val="18"/>
                <w:szCs w:val="18"/>
              </w:rPr>
              <w:t>Allows the Commonwealth to appoint an administrator to oversee the use of the Grant if it does not have confidence in the Grantee’s ability to</w:t>
            </w:r>
            <w:r w:rsidR="0022024C" w:rsidRPr="000503F5">
              <w:rPr>
                <w:color w:val="000000" w:themeColor="text1"/>
                <w:sz w:val="18"/>
                <w:szCs w:val="18"/>
              </w:rPr>
              <w:t xml:space="preserve"> administer the Grant properly</w:t>
            </w:r>
            <w:r w:rsidR="001537A1" w:rsidRPr="000503F5">
              <w:rPr>
                <w:color w:val="000000" w:themeColor="text1"/>
                <w:sz w:val="18"/>
                <w:szCs w:val="18"/>
              </w:rPr>
              <w:t>.</w:t>
            </w:r>
          </w:p>
          <w:p w14:paraId="2A41A97A" w14:textId="77777777" w:rsidR="0022024C" w:rsidRPr="000503F5" w:rsidRDefault="0022024C" w:rsidP="001537A1">
            <w:pPr>
              <w:keepNext/>
              <w:keepLines/>
              <w:outlineLvl w:val="1"/>
              <w:rPr>
                <w:color w:val="000000" w:themeColor="text1"/>
                <w:sz w:val="18"/>
                <w:szCs w:val="18"/>
              </w:rPr>
            </w:pPr>
          </w:p>
        </w:tc>
        <w:tc>
          <w:tcPr>
            <w:tcW w:w="11481" w:type="dxa"/>
            <w:tcBorders>
              <w:bottom w:val="single" w:sz="4" w:space="0" w:color="auto"/>
            </w:tcBorders>
          </w:tcPr>
          <w:p w14:paraId="340F6F09" w14:textId="77777777" w:rsidR="001537A1" w:rsidRPr="000503F5" w:rsidRDefault="001537A1" w:rsidP="001537A1">
            <w:pPr>
              <w:rPr>
                <w:color w:val="000000" w:themeColor="text1"/>
                <w:sz w:val="18"/>
                <w:szCs w:val="18"/>
              </w:rPr>
            </w:pPr>
          </w:p>
        </w:tc>
      </w:tr>
      <w:tr w:rsidR="0022024C" w:rsidRPr="005127C4" w14:paraId="25B46988" w14:textId="77777777" w:rsidTr="00D10EBF">
        <w:trPr>
          <w:jc w:val="center"/>
        </w:trPr>
        <w:tc>
          <w:tcPr>
            <w:tcW w:w="1552" w:type="dxa"/>
            <w:tcBorders>
              <w:bottom w:val="single" w:sz="4" w:space="0" w:color="auto"/>
            </w:tcBorders>
          </w:tcPr>
          <w:p w14:paraId="1CD4C046" w14:textId="77777777" w:rsidR="0022024C" w:rsidRPr="000503F5" w:rsidRDefault="0022024C" w:rsidP="0022024C">
            <w:pPr>
              <w:rPr>
                <w:color w:val="000000" w:themeColor="text1"/>
                <w:sz w:val="18"/>
                <w:szCs w:val="18"/>
              </w:rPr>
            </w:pPr>
            <w:r w:rsidRPr="000503F5">
              <w:rPr>
                <w:color w:val="000000" w:themeColor="text1"/>
                <w:sz w:val="18"/>
                <w:szCs w:val="18"/>
              </w:rPr>
              <w:t>Risk/s to be mitigated</w:t>
            </w:r>
          </w:p>
          <w:p w14:paraId="28E1061D" w14:textId="77777777" w:rsidR="0022024C" w:rsidRPr="000503F5" w:rsidRDefault="0022024C" w:rsidP="0022024C">
            <w:pPr>
              <w:rPr>
                <w:color w:val="000000" w:themeColor="text1"/>
                <w:sz w:val="18"/>
                <w:szCs w:val="18"/>
              </w:rPr>
            </w:pPr>
          </w:p>
        </w:tc>
        <w:tc>
          <w:tcPr>
            <w:tcW w:w="9639" w:type="dxa"/>
            <w:tcBorders>
              <w:bottom w:val="single" w:sz="4" w:space="0" w:color="auto"/>
            </w:tcBorders>
          </w:tcPr>
          <w:p w14:paraId="5BB4415A" w14:textId="77777777" w:rsidR="0022024C" w:rsidRPr="000503F5" w:rsidRDefault="0022024C" w:rsidP="0022024C">
            <w:pPr>
              <w:widowControl w:val="0"/>
              <w:contextualSpacing/>
              <w:rPr>
                <w:color w:val="000000" w:themeColor="text1"/>
                <w:sz w:val="18"/>
                <w:szCs w:val="18"/>
              </w:rPr>
            </w:pPr>
            <w:r w:rsidRPr="000503F5">
              <w:rPr>
                <w:color w:val="000000" w:themeColor="text1"/>
                <w:sz w:val="18"/>
                <w:szCs w:val="18"/>
              </w:rPr>
              <w:t xml:space="preserve">- Delay or failure to deliver the Activity due to the Grantee’s inability to administer the Grant properly. </w:t>
            </w:r>
          </w:p>
          <w:p w14:paraId="2D3C0A17" w14:textId="77777777" w:rsidR="0072416B" w:rsidRPr="000503F5" w:rsidRDefault="0072416B" w:rsidP="0022024C">
            <w:pPr>
              <w:widowControl w:val="0"/>
              <w:contextualSpacing/>
              <w:rPr>
                <w:color w:val="000000" w:themeColor="text1"/>
                <w:sz w:val="18"/>
                <w:szCs w:val="18"/>
              </w:rPr>
            </w:pPr>
          </w:p>
        </w:tc>
        <w:tc>
          <w:tcPr>
            <w:tcW w:w="11481" w:type="dxa"/>
            <w:tcBorders>
              <w:bottom w:val="single" w:sz="4" w:space="0" w:color="auto"/>
            </w:tcBorders>
          </w:tcPr>
          <w:p w14:paraId="735BD983" w14:textId="77777777" w:rsidR="0022024C" w:rsidRPr="000503F5" w:rsidRDefault="0022024C" w:rsidP="0022024C">
            <w:pPr>
              <w:rPr>
                <w:i/>
                <w:color w:val="000000" w:themeColor="text1"/>
                <w:sz w:val="18"/>
                <w:szCs w:val="18"/>
              </w:rPr>
            </w:pPr>
          </w:p>
        </w:tc>
      </w:tr>
    </w:tbl>
    <w:p w14:paraId="14431ECA" w14:textId="77777777" w:rsidR="00B400F1" w:rsidRPr="000503F5" w:rsidRDefault="00B400F1">
      <w:pPr>
        <w:rPr>
          <w:color w:val="000000" w:themeColor="text1"/>
        </w:rPr>
      </w:pPr>
    </w:p>
    <w:tbl>
      <w:tblPr>
        <w:tblStyle w:val="TableGrid"/>
        <w:tblW w:w="0" w:type="auto"/>
        <w:jc w:val="center"/>
        <w:tblLook w:val="0420" w:firstRow="1" w:lastRow="0" w:firstColumn="0" w:lastColumn="0" w:noHBand="0" w:noVBand="1"/>
        <w:tblCaption w:val="Management adviser"/>
        <w:tblDescription w:val="Clauses can be inserted to allow the Commonwealth to appoint a management adviser"/>
      </w:tblPr>
      <w:tblGrid>
        <w:gridCol w:w="1410"/>
        <w:gridCol w:w="9637"/>
        <w:gridCol w:w="11620"/>
      </w:tblGrid>
      <w:tr w:rsidR="0072416B" w:rsidRPr="005127C4" w14:paraId="63D37F07" w14:textId="77777777" w:rsidTr="001107A0">
        <w:trPr>
          <w:trHeight w:val="656"/>
          <w:tblHeader/>
          <w:jc w:val="center"/>
        </w:trPr>
        <w:tc>
          <w:tcPr>
            <w:tcW w:w="1410" w:type="dxa"/>
            <w:tcBorders>
              <w:top w:val="thinThickThinMediumGap" w:sz="24" w:space="0" w:color="auto"/>
              <w:bottom w:val="single" w:sz="4" w:space="0" w:color="000000"/>
            </w:tcBorders>
          </w:tcPr>
          <w:p w14:paraId="15415276" w14:textId="1814A9F6" w:rsidR="0072416B" w:rsidRPr="000503F5" w:rsidRDefault="0072416B" w:rsidP="00EE70ED">
            <w:pPr>
              <w:rPr>
                <w:b/>
                <w:color w:val="000000" w:themeColor="text1"/>
                <w:sz w:val="18"/>
                <w:szCs w:val="18"/>
              </w:rPr>
            </w:pPr>
            <w:r w:rsidRPr="000503F5">
              <w:rPr>
                <w:b/>
                <w:color w:val="000000" w:themeColor="text1"/>
                <w:sz w:val="18"/>
                <w:szCs w:val="18"/>
              </w:rPr>
              <w:lastRenderedPageBreak/>
              <w:t>CB</w:t>
            </w:r>
            <w:r w:rsidR="00555E82" w:rsidRPr="000503F5">
              <w:rPr>
                <w:b/>
                <w:color w:val="000000" w:themeColor="text1"/>
                <w:sz w:val="18"/>
                <w:szCs w:val="18"/>
              </w:rPr>
              <w:t>1</w:t>
            </w:r>
            <w:r w:rsidR="004B2BDD" w:rsidRPr="000503F5">
              <w:rPr>
                <w:b/>
                <w:color w:val="000000" w:themeColor="text1"/>
                <w:sz w:val="18"/>
                <w:szCs w:val="18"/>
              </w:rPr>
              <w:t>8</w:t>
            </w:r>
            <w:r w:rsidRPr="000503F5">
              <w:rPr>
                <w:b/>
                <w:color w:val="000000" w:themeColor="text1"/>
                <w:sz w:val="18"/>
                <w:szCs w:val="18"/>
              </w:rPr>
              <w:t>. Management Adviser</w:t>
            </w:r>
          </w:p>
        </w:tc>
        <w:tc>
          <w:tcPr>
            <w:tcW w:w="9639" w:type="dxa"/>
            <w:tcBorders>
              <w:top w:val="thinThickThinMediumGap" w:sz="24" w:space="0" w:color="auto"/>
              <w:bottom w:val="single" w:sz="4" w:space="0" w:color="000000"/>
            </w:tcBorders>
          </w:tcPr>
          <w:p w14:paraId="06053A5C" w14:textId="1AC80BE6" w:rsidR="0072416B" w:rsidRPr="000503F5" w:rsidRDefault="007A7D18" w:rsidP="0072416B">
            <w:pPr>
              <w:widowControl w:val="0"/>
              <w:contextualSpacing/>
              <w:rPr>
                <w:color w:val="000000" w:themeColor="text1"/>
                <w:sz w:val="18"/>
                <w:szCs w:val="18"/>
              </w:rPr>
            </w:pPr>
            <w:r w:rsidRPr="000503F5">
              <w:rPr>
                <w:color w:val="000000" w:themeColor="text1"/>
                <w:sz w:val="18"/>
                <w:szCs w:val="18"/>
              </w:rPr>
              <w:t>CB1</w:t>
            </w:r>
            <w:r w:rsidR="004B2BDD" w:rsidRPr="000503F5">
              <w:rPr>
                <w:color w:val="000000" w:themeColor="text1"/>
                <w:sz w:val="18"/>
                <w:szCs w:val="18"/>
              </w:rPr>
              <w:t>8</w:t>
            </w:r>
            <w:r w:rsidR="0072416B" w:rsidRPr="000503F5">
              <w:rPr>
                <w:color w:val="000000" w:themeColor="text1"/>
                <w:sz w:val="18"/>
                <w:szCs w:val="18"/>
              </w:rPr>
              <w:t>.1.</w:t>
            </w:r>
            <w:r w:rsidR="0072416B" w:rsidRPr="000503F5">
              <w:rPr>
                <w:color w:val="000000" w:themeColor="text1"/>
                <w:sz w:val="18"/>
                <w:szCs w:val="18"/>
              </w:rPr>
              <w:tab/>
              <w:t>If the Commonwealth</w:t>
            </w:r>
            <w:r w:rsidR="005A2E48" w:rsidRPr="000503F5">
              <w:rPr>
                <w:color w:val="000000" w:themeColor="text1"/>
                <w:sz w:val="18"/>
                <w:szCs w:val="18"/>
              </w:rPr>
              <w:t xml:space="preserve"> issues a notice under clause 2.2, the Commonwealth may</w:t>
            </w:r>
            <w:r w:rsidR="000F301F" w:rsidRPr="000503F5">
              <w:rPr>
                <w:color w:val="000000" w:themeColor="text1"/>
                <w:sz w:val="18"/>
                <w:szCs w:val="18"/>
              </w:rPr>
              <w:t>, at its discretion and</w:t>
            </w:r>
            <w:r w:rsidR="005A2E48" w:rsidRPr="000503F5">
              <w:rPr>
                <w:color w:val="000000" w:themeColor="text1"/>
                <w:sz w:val="18"/>
                <w:szCs w:val="18"/>
              </w:rPr>
              <w:t xml:space="preserve"> at its own cost</w:t>
            </w:r>
            <w:r w:rsidR="000F301F" w:rsidRPr="000503F5">
              <w:rPr>
                <w:color w:val="000000" w:themeColor="text1"/>
                <w:sz w:val="18"/>
                <w:szCs w:val="18"/>
              </w:rPr>
              <w:t>,</w:t>
            </w:r>
            <w:r w:rsidR="005A2E48" w:rsidRPr="000503F5">
              <w:rPr>
                <w:color w:val="000000" w:themeColor="text1"/>
                <w:sz w:val="18"/>
                <w:szCs w:val="18"/>
              </w:rPr>
              <w:t xml:space="preserve"> appoint an adviser to perform functions as determined by the Commonwealth (</w:t>
            </w:r>
            <w:r w:rsidR="005A2E48" w:rsidRPr="000503F5">
              <w:rPr>
                <w:b/>
                <w:color w:val="000000" w:themeColor="text1"/>
                <w:sz w:val="18"/>
                <w:szCs w:val="18"/>
              </w:rPr>
              <w:t>Management Adviser</w:t>
            </w:r>
            <w:r w:rsidR="005A2E48" w:rsidRPr="000503F5">
              <w:rPr>
                <w:color w:val="000000" w:themeColor="text1"/>
                <w:sz w:val="18"/>
                <w:szCs w:val="18"/>
              </w:rPr>
              <w:t>), which may include</w:t>
            </w:r>
            <w:r w:rsidR="0072416B" w:rsidRPr="000503F5">
              <w:rPr>
                <w:color w:val="000000" w:themeColor="text1"/>
                <w:sz w:val="18"/>
                <w:szCs w:val="18"/>
              </w:rPr>
              <w:t>:</w:t>
            </w:r>
          </w:p>
          <w:p w14:paraId="0982291F" w14:textId="5A2D2F1D" w:rsidR="0072416B" w:rsidRPr="000503F5" w:rsidRDefault="0072416B" w:rsidP="001F2391">
            <w:pPr>
              <w:pStyle w:val="ListParagraph"/>
              <w:widowControl w:val="0"/>
              <w:numPr>
                <w:ilvl w:val="0"/>
                <w:numId w:val="40"/>
              </w:numPr>
              <w:spacing w:after="0" w:line="240" w:lineRule="auto"/>
              <w:contextualSpacing/>
              <w:rPr>
                <w:color w:val="000000" w:themeColor="text1"/>
                <w:sz w:val="18"/>
                <w:szCs w:val="18"/>
              </w:rPr>
            </w:pPr>
            <w:r w:rsidRPr="000503F5">
              <w:rPr>
                <w:color w:val="000000" w:themeColor="text1"/>
                <w:sz w:val="18"/>
                <w:szCs w:val="18"/>
              </w:rPr>
              <w:t>advising the Grantee on:</w:t>
            </w:r>
          </w:p>
          <w:p w14:paraId="61702DDA" w14:textId="6B9ADFD1" w:rsidR="0072416B" w:rsidRPr="000503F5" w:rsidRDefault="0072416B" w:rsidP="001F2391">
            <w:pPr>
              <w:pStyle w:val="ListParagraph"/>
              <w:numPr>
                <w:ilvl w:val="0"/>
                <w:numId w:val="41"/>
              </w:numPr>
              <w:spacing w:after="0" w:line="240" w:lineRule="auto"/>
              <w:ind w:left="1027" w:firstLine="0"/>
              <w:rPr>
                <w:color w:val="000000" w:themeColor="text1"/>
                <w:sz w:val="18"/>
                <w:szCs w:val="18"/>
              </w:rPr>
            </w:pPr>
            <w:r w:rsidRPr="000503F5">
              <w:rPr>
                <w:color w:val="000000" w:themeColor="text1"/>
                <w:sz w:val="18"/>
                <w:szCs w:val="18"/>
              </w:rPr>
              <w:t xml:space="preserve">the Grantee’s </w:t>
            </w:r>
            <w:r w:rsidR="002E04D3" w:rsidRPr="000503F5">
              <w:rPr>
                <w:color w:val="000000" w:themeColor="text1"/>
                <w:sz w:val="18"/>
                <w:szCs w:val="18"/>
              </w:rPr>
              <w:t xml:space="preserve">operations and </w:t>
            </w:r>
            <w:r w:rsidRPr="000503F5">
              <w:rPr>
                <w:color w:val="000000" w:themeColor="text1"/>
                <w:sz w:val="18"/>
                <w:szCs w:val="18"/>
              </w:rPr>
              <w:t xml:space="preserve">corporate governance </w:t>
            </w:r>
            <w:r w:rsidR="004747AE" w:rsidRPr="000503F5">
              <w:rPr>
                <w:color w:val="000000" w:themeColor="text1"/>
                <w:sz w:val="18"/>
                <w:szCs w:val="18"/>
              </w:rPr>
              <w:t>arrangements</w:t>
            </w:r>
            <w:r w:rsidRPr="000503F5">
              <w:rPr>
                <w:color w:val="000000" w:themeColor="text1"/>
                <w:sz w:val="18"/>
                <w:szCs w:val="18"/>
              </w:rPr>
              <w:t>;</w:t>
            </w:r>
          </w:p>
          <w:p w14:paraId="279BE8C0" w14:textId="2F8932E3" w:rsidR="0072416B" w:rsidRPr="000503F5" w:rsidRDefault="0072416B" w:rsidP="001F2391">
            <w:pPr>
              <w:pStyle w:val="ListParagraph"/>
              <w:numPr>
                <w:ilvl w:val="0"/>
                <w:numId w:val="41"/>
              </w:numPr>
              <w:spacing w:after="0" w:line="240" w:lineRule="auto"/>
              <w:ind w:left="1027" w:firstLine="0"/>
              <w:rPr>
                <w:color w:val="000000" w:themeColor="text1"/>
                <w:sz w:val="18"/>
                <w:szCs w:val="18"/>
              </w:rPr>
            </w:pPr>
            <w:r w:rsidRPr="000503F5">
              <w:rPr>
                <w:color w:val="000000" w:themeColor="text1"/>
                <w:sz w:val="18"/>
                <w:szCs w:val="18"/>
              </w:rPr>
              <w:t xml:space="preserve">the management of </w:t>
            </w:r>
            <w:r w:rsidR="002C645E" w:rsidRPr="000503F5">
              <w:rPr>
                <w:color w:val="000000" w:themeColor="text1"/>
                <w:sz w:val="18"/>
                <w:szCs w:val="18"/>
              </w:rPr>
              <w:t xml:space="preserve">the </w:t>
            </w:r>
            <w:r w:rsidRPr="000503F5">
              <w:rPr>
                <w:color w:val="000000" w:themeColor="text1"/>
                <w:sz w:val="18"/>
                <w:szCs w:val="18"/>
              </w:rPr>
              <w:t xml:space="preserve">Activity; </w:t>
            </w:r>
          </w:p>
          <w:p w14:paraId="233CDE73" w14:textId="3D71FFEA" w:rsidR="0072416B" w:rsidRPr="000503F5" w:rsidRDefault="0072416B" w:rsidP="001F2391">
            <w:pPr>
              <w:pStyle w:val="ListParagraph"/>
              <w:numPr>
                <w:ilvl w:val="0"/>
                <w:numId w:val="41"/>
              </w:numPr>
              <w:spacing w:after="0" w:line="240" w:lineRule="auto"/>
              <w:ind w:left="1027" w:firstLine="0"/>
              <w:rPr>
                <w:color w:val="000000" w:themeColor="text1"/>
                <w:sz w:val="18"/>
                <w:szCs w:val="18"/>
              </w:rPr>
            </w:pPr>
            <w:r w:rsidRPr="000503F5">
              <w:rPr>
                <w:color w:val="000000" w:themeColor="text1"/>
                <w:sz w:val="18"/>
                <w:szCs w:val="18"/>
              </w:rPr>
              <w:t xml:space="preserve">the management of the Grantee’s </w:t>
            </w:r>
            <w:r w:rsidR="00B85904" w:rsidRPr="000503F5">
              <w:rPr>
                <w:color w:val="000000" w:themeColor="text1"/>
                <w:sz w:val="18"/>
                <w:szCs w:val="18"/>
              </w:rPr>
              <w:t>p</w:t>
            </w:r>
            <w:r w:rsidRPr="000503F5">
              <w:rPr>
                <w:color w:val="000000" w:themeColor="text1"/>
                <w:sz w:val="18"/>
                <w:szCs w:val="18"/>
              </w:rPr>
              <w:t>ersonnel;</w:t>
            </w:r>
          </w:p>
          <w:p w14:paraId="712EAD4D" w14:textId="549BF6D3" w:rsidR="0072416B" w:rsidRPr="000503F5" w:rsidRDefault="0072416B" w:rsidP="001F2391">
            <w:pPr>
              <w:pStyle w:val="ListParagraph"/>
              <w:widowControl w:val="0"/>
              <w:numPr>
                <w:ilvl w:val="0"/>
                <w:numId w:val="40"/>
              </w:numPr>
              <w:spacing w:after="0" w:line="240" w:lineRule="auto"/>
              <w:contextualSpacing/>
              <w:rPr>
                <w:color w:val="000000" w:themeColor="text1"/>
                <w:sz w:val="18"/>
                <w:szCs w:val="18"/>
              </w:rPr>
            </w:pPr>
            <w:r w:rsidRPr="000503F5">
              <w:rPr>
                <w:color w:val="000000" w:themeColor="text1"/>
                <w:sz w:val="18"/>
                <w:szCs w:val="18"/>
              </w:rPr>
              <w:t>with the Grantee’s consent, assisting the Grantee with any of the matters specified in the Grant Details;</w:t>
            </w:r>
          </w:p>
          <w:p w14:paraId="26BB66C6" w14:textId="6CC32B01" w:rsidR="0072416B" w:rsidRPr="000503F5" w:rsidRDefault="0072416B" w:rsidP="001F2391">
            <w:pPr>
              <w:pStyle w:val="ListParagraph"/>
              <w:widowControl w:val="0"/>
              <w:numPr>
                <w:ilvl w:val="0"/>
                <w:numId w:val="40"/>
              </w:numPr>
              <w:spacing w:after="0" w:line="240" w:lineRule="auto"/>
              <w:contextualSpacing/>
              <w:rPr>
                <w:color w:val="000000" w:themeColor="text1"/>
                <w:sz w:val="18"/>
                <w:szCs w:val="18"/>
              </w:rPr>
            </w:pPr>
            <w:r w:rsidRPr="000503F5">
              <w:rPr>
                <w:color w:val="000000" w:themeColor="text1"/>
                <w:sz w:val="18"/>
                <w:szCs w:val="18"/>
              </w:rPr>
              <w:t>cooperating with any Grant Administrator appointed in respect of the Grantee under this Agreement; and</w:t>
            </w:r>
          </w:p>
          <w:p w14:paraId="7E6280E2" w14:textId="1655C724" w:rsidR="0072416B" w:rsidRPr="000503F5" w:rsidRDefault="0072416B" w:rsidP="001F2391">
            <w:pPr>
              <w:pStyle w:val="ListParagraph"/>
              <w:widowControl w:val="0"/>
              <w:numPr>
                <w:ilvl w:val="0"/>
                <w:numId w:val="40"/>
              </w:numPr>
              <w:spacing w:after="0" w:line="240" w:lineRule="auto"/>
              <w:contextualSpacing/>
              <w:rPr>
                <w:color w:val="000000" w:themeColor="text1"/>
                <w:sz w:val="18"/>
                <w:szCs w:val="18"/>
              </w:rPr>
            </w:pPr>
            <w:r w:rsidRPr="000503F5">
              <w:rPr>
                <w:color w:val="000000" w:themeColor="text1"/>
                <w:sz w:val="18"/>
                <w:szCs w:val="18"/>
              </w:rPr>
              <w:t>providing any other advice to the Grantee that the Commonwealth requires.</w:t>
            </w:r>
          </w:p>
          <w:p w14:paraId="41B10E4D" w14:textId="77777777" w:rsidR="00B268FB" w:rsidRPr="000503F5" w:rsidRDefault="00B268FB" w:rsidP="0072416B">
            <w:pPr>
              <w:widowControl w:val="0"/>
              <w:contextualSpacing/>
              <w:rPr>
                <w:color w:val="000000" w:themeColor="text1"/>
                <w:sz w:val="18"/>
                <w:szCs w:val="18"/>
              </w:rPr>
            </w:pPr>
          </w:p>
          <w:p w14:paraId="14240A69" w14:textId="5973787E" w:rsidR="007024E6" w:rsidRPr="000503F5" w:rsidRDefault="007A7D18" w:rsidP="0072416B">
            <w:pPr>
              <w:widowControl w:val="0"/>
              <w:contextualSpacing/>
              <w:rPr>
                <w:color w:val="000000" w:themeColor="text1"/>
                <w:sz w:val="18"/>
                <w:szCs w:val="18"/>
              </w:rPr>
            </w:pPr>
            <w:r w:rsidRPr="000503F5">
              <w:rPr>
                <w:color w:val="000000" w:themeColor="text1"/>
                <w:sz w:val="18"/>
                <w:szCs w:val="18"/>
              </w:rPr>
              <w:t>CB1</w:t>
            </w:r>
            <w:r w:rsidR="004B2BDD" w:rsidRPr="000503F5">
              <w:rPr>
                <w:color w:val="000000" w:themeColor="text1"/>
                <w:sz w:val="18"/>
                <w:szCs w:val="18"/>
              </w:rPr>
              <w:t>8</w:t>
            </w:r>
            <w:r w:rsidR="0072416B" w:rsidRPr="000503F5">
              <w:rPr>
                <w:color w:val="000000" w:themeColor="text1"/>
                <w:sz w:val="18"/>
                <w:szCs w:val="18"/>
              </w:rPr>
              <w:t>.</w:t>
            </w:r>
            <w:r w:rsidR="00063708" w:rsidRPr="000503F5">
              <w:rPr>
                <w:color w:val="000000" w:themeColor="text1"/>
                <w:sz w:val="18"/>
                <w:szCs w:val="18"/>
              </w:rPr>
              <w:t>2</w:t>
            </w:r>
            <w:r w:rsidR="0072416B" w:rsidRPr="000503F5">
              <w:rPr>
                <w:color w:val="000000" w:themeColor="text1"/>
                <w:sz w:val="18"/>
                <w:szCs w:val="18"/>
              </w:rPr>
              <w:tab/>
              <w:t xml:space="preserve">The Commonwealth will give the Grantee notice of </w:t>
            </w:r>
            <w:r w:rsidR="008F2E99" w:rsidRPr="000503F5">
              <w:rPr>
                <w:color w:val="000000" w:themeColor="text1"/>
                <w:sz w:val="18"/>
                <w:szCs w:val="18"/>
              </w:rPr>
              <w:t>its intention to</w:t>
            </w:r>
            <w:r w:rsidR="0072416B" w:rsidRPr="000503F5">
              <w:rPr>
                <w:color w:val="000000" w:themeColor="text1"/>
                <w:sz w:val="18"/>
                <w:szCs w:val="18"/>
              </w:rPr>
              <w:t xml:space="preserve"> appoint a Management Adviser that specifies: </w:t>
            </w:r>
          </w:p>
          <w:p w14:paraId="4BEF1672" w14:textId="73C57AA1" w:rsidR="0072416B" w:rsidRPr="000503F5" w:rsidRDefault="0072416B" w:rsidP="001F2391">
            <w:pPr>
              <w:pStyle w:val="ListParagraph"/>
              <w:widowControl w:val="0"/>
              <w:numPr>
                <w:ilvl w:val="0"/>
                <w:numId w:val="42"/>
              </w:numPr>
              <w:spacing w:after="0" w:line="240" w:lineRule="auto"/>
              <w:contextualSpacing/>
              <w:rPr>
                <w:color w:val="000000" w:themeColor="text1"/>
                <w:sz w:val="18"/>
                <w:szCs w:val="18"/>
              </w:rPr>
            </w:pPr>
            <w:r w:rsidRPr="000503F5">
              <w:rPr>
                <w:color w:val="000000" w:themeColor="text1"/>
                <w:sz w:val="18"/>
                <w:szCs w:val="18"/>
              </w:rPr>
              <w:t>the proposed period of the appointment;</w:t>
            </w:r>
          </w:p>
          <w:p w14:paraId="2E3CEFCD" w14:textId="26F8E1FF" w:rsidR="0072416B" w:rsidRPr="000503F5" w:rsidRDefault="0072416B" w:rsidP="001F2391">
            <w:pPr>
              <w:pStyle w:val="ListParagraph"/>
              <w:widowControl w:val="0"/>
              <w:numPr>
                <w:ilvl w:val="0"/>
                <w:numId w:val="42"/>
              </w:numPr>
              <w:spacing w:after="0" w:line="240" w:lineRule="auto"/>
              <w:contextualSpacing/>
              <w:rPr>
                <w:color w:val="000000" w:themeColor="text1"/>
                <w:sz w:val="18"/>
                <w:szCs w:val="18"/>
              </w:rPr>
            </w:pPr>
            <w:r w:rsidRPr="000503F5">
              <w:rPr>
                <w:color w:val="000000" w:themeColor="text1"/>
                <w:sz w:val="18"/>
                <w:szCs w:val="18"/>
              </w:rPr>
              <w:t xml:space="preserve">the </w:t>
            </w:r>
            <w:r w:rsidR="008F2E99" w:rsidRPr="000503F5">
              <w:rPr>
                <w:color w:val="000000" w:themeColor="text1"/>
                <w:sz w:val="18"/>
                <w:szCs w:val="18"/>
              </w:rPr>
              <w:t xml:space="preserve">proposed </w:t>
            </w:r>
            <w:r w:rsidRPr="000503F5">
              <w:rPr>
                <w:color w:val="000000" w:themeColor="text1"/>
                <w:sz w:val="18"/>
                <w:szCs w:val="18"/>
              </w:rPr>
              <w:t>roles and responsibilities of the Management Adviser;</w:t>
            </w:r>
            <w:r w:rsidR="00362890" w:rsidRPr="000503F5">
              <w:rPr>
                <w:color w:val="000000" w:themeColor="text1"/>
                <w:sz w:val="18"/>
                <w:szCs w:val="18"/>
              </w:rPr>
              <w:t xml:space="preserve"> and</w:t>
            </w:r>
          </w:p>
          <w:p w14:paraId="7BDE124C" w14:textId="3DE2545D" w:rsidR="002C645E" w:rsidRPr="000503F5" w:rsidRDefault="003A1895" w:rsidP="001F2391">
            <w:pPr>
              <w:pStyle w:val="ListParagraph"/>
              <w:widowControl w:val="0"/>
              <w:numPr>
                <w:ilvl w:val="0"/>
                <w:numId w:val="42"/>
              </w:numPr>
              <w:spacing w:after="0" w:line="240" w:lineRule="auto"/>
              <w:contextualSpacing/>
              <w:rPr>
                <w:color w:val="000000" w:themeColor="text1"/>
                <w:sz w:val="18"/>
                <w:szCs w:val="18"/>
              </w:rPr>
            </w:pPr>
            <w:r w:rsidRPr="000503F5">
              <w:rPr>
                <w:color w:val="000000" w:themeColor="text1"/>
                <w:sz w:val="18"/>
                <w:szCs w:val="18"/>
              </w:rPr>
              <w:t xml:space="preserve">if the Commonwealth considers it practicable and appropriate, </w:t>
            </w:r>
            <w:r w:rsidR="0072416B" w:rsidRPr="000503F5">
              <w:rPr>
                <w:color w:val="000000" w:themeColor="text1"/>
                <w:sz w:val="18"/>
                <w:szCs w:val="18"/>
              </w:rPr>
              <w:t xml:space="preserve">a summary of reasons why the Commonwealth </w:t>
            </w:r>
            <w:r w:rsidR="008F2E99" w:rsidRPr="000503F5">
              <w:rPr>
                <w:color w:val="000000" w:themeColor="text1"/>
                <w:sz w:val="18"/>
                <w:szCs w:val="18"/>
              </w:rPr>
              <w:t>intends to make</w:t>
            </w:r>
            <w:r w:rsidR="0072416B" w:rsidRPr="000503F5">
              <w:rPr>
                <w:color w:val="000000" w:themeColor="text1"/>
                <w:sz w:val="18"/>
                <w:szCs w:val="18"/>
              </w:rPr>
              <w:t xml:space="preserve"> the appointment</w:t>
            </w:r>
            <w:r w:rsidR="00063708" w:rsidRPr="000503F5">
              <w:rPr>
                <w:color w:val="000000" w:themeColor="text1"/>
                <w:sz w:val="18"/>
                <w:szCs w:val="18"/>
              </w:rPr>
              <w:t>.</w:t>
            </w:r>
            <w:r w:rsidR="00362890" w:rsidRPr="000503F5">
              <w:rPr>
                <w:color w:val="000000" w:themeColor="text1"/>
                <w:sz w:val="18"/>
                <w:szCs w:val="18"/>
              </w:rPr>
              <w:t xml:space="preserve"> </w:t>
            </w:r>
          </w:p>
          <w:p w14:paraId="5F6E4CD6" w14:textId="77777777" w:rsidR="001F30DA" w:rsidRPr="000503F5" w:rsidRDefault="001F30DA" w:rsidP="0072416B">
            <w:pPr>
              <w:widowControl w:val="0"/>
              <w:contextualSpacing/>
              <w:rPr>
                <w:color w:val="000000" w:themeColor="text1"/>
                <w:sz w:val="18"/>
                <w:szCs w:val="18"/>
              </w:rPr>
            </w:pPr>
          </w:p>
          <w:p w14:paraId="4F9A90E0" w14:textId="3C929749" w:rsidR="002E36EB" w:rsidRPr="000503F5" w:rsidRDefault="002E36EB" w:rsidP="0072416B">
            <w:pPr>
              <w:widowControl w:val="0"/>
              <w:contextualSpacing/>
              <w:rPr>
                <w:color w:val="000000" w:themeColor="text1"/>
                <w:sz w:val="18"/>
                <w:szCs w:val="18"/>
              </w:rPr>
            </w:pPr>
            <w:r w:rsidRPr="000503F5">
              <w:rPr>
                <w:color w:val="000000" w:themeColor="text1"/>
                <w:sz w:val="18"/>
                <w:szCs w:val="18"/>
              </w:rPr>
              <w:t>CB18.3</w:t>
            </w:r>
            <w:r w:rsidRPr="000503F5">
              <w:rPr>
                <w:color w:val="000000" w:themeColor="text1"/>
                <w:sz w:val="18"/>
                <w:szCs w:val="18"/>
              </w:rPr>
              <w:tab/>
              <w:t>W</w:t>
            </w:r>
            <w:r w:rsidR="000F301F" w:rsidRPr="000503F5">
              <w:rPr>
                <w:color w:val="000000" w:themeColor="text1"/>
                <w:sz w:val="18"/>
                <w:szCs w:val="18"/>
              </w:rPr>
              <w:t>ithout limiting the Commonwealth’s discretion to appoint a Management Adviser and w</w:t>
            </w:r>
            <w:r w:rsidRPr="000503F5">
              <w:rPr>
                <w:color w:val="000000" w:themeColor="text1"/>
                <w:sz w:val="18"/>
                <w:szCs w:val="18"/>
              </w:rPr>
              <w:t>here practicable, the Grantee shall have 14 days after the Grantee receives the Commonwealth’s notice of intention given pursuant to CB18.2 to provide the Commonwealth with reasons why a Management Adviser should not be appointed.</w:t>
            </w:r>
          </w:p>
          <w:p w14:paraId="132BF80B" w14:textId="77777777" w:rsidR="002E36EB" w:rsidRPr="000503F5" w:rsidRDefault="002E36EB" w:rsidP="0072416B">
            <w:pPr>
              <w:widowControl w:val="0"/>
              <w:contextualSpacing/>
              <w:rPr>
                <w:color w:val="000000" w:themeColor="text1"/>
                <w:sz w:val="18"/>
                <w:szCs w:val="18"/>
              </w:rPr>
            </w:pPr>
          </w:p>
          <w:p w14:paraId="2586A22F" w14:textId="7E2A15CB" w:rsidR="0072416B" w:rsidRPr="000503F5" w:rsidRDefault="007A7D18" w:rsidP="0072416B">
            <w:pPr>
              <w:widowControl w:val="0"/>
              <w:contextualSpacing/>
              <w:rPr>
                <w:color w:val="000000" w:themeColor="text1"/>
                <w:sz w:val="18"/>
                <w:szCs w:val="18"/>
              </w:rPr>
            </w:pPr>
            <w:r w:rsidRPr="000503F5">
              <w:rPr>
                <w:color w:val="000000" w:themeColor="text1"/>
                <w:sz w:val="18"/>
                <w:szCs w:val="18"/>
              </w:rPr>
              <w:t>CB1</w:t>
            </w:r>
            <w:r w:rsidR="004B2BDD" w:rsidRPr="000503F5">
              <w:rPr>
                <w:color w:val="000000" w:themeColor="text1"/>
                <w:sz w:val="18"/>
                <w:szCs w:val="18"/>
              </w:rPr>
              <w:t>8</w:t>
            </w:r>
            <w:r w:rsidR="002E36EB" w:rsidRPr="000503F5">
              <w:rPr>
                <w:color w:val="000000" w:themeColor="text1"/>
                <w:sz w:val="18"/>
                <w:szCs w:val="18"/>
              </w:rPr>
              <w:t>.4</w:t>
            </w:r>
            <w:r w:rsidR="0072416B" w:rsidRPr="000503F5">
              <w:rPr>
                <w:color w:val="000000" w:themeColor="text1"/>
                <w:sz w:val="18"/>
                <w:szCs w:val="18"/>
              </w:rPr>
              <w:tab/>
              <w:t>Upon appointment of a Management Adviser, the Commonwealth shall inform the Grantee of the scope of the appointment and its duration and of any extensions to the period of appointment.</w:t>
            </w:r>
          </w:p>
          <w:p w14:paraId="3908A2E4" w14:textId="77777777" w:rsidR="001F30DA" w:rsidRPr="000503F5" w:rsidRDefault="001F30DA" w:rsidP="0072416B">
            <w:pPr>
              <w:widowControl w:val="0"/>
              <w:contextualSpacing/>
              <w:rPr>
                <w:color w:val="000000" w:themeColor="text1"/>
                <w:sz w:val="18"/>
                <w:szCs w:val="18"/>
              </w:rPr>
            </w:pPr>
          </w:p>
          <w:p w14:paraId="1B5DD90D" w14:textId="1DE1A322" w:rsidR="0072416B" w:rsidRPr="000503F5" w:rsidRDefault="007A7D18" w:rsidP="0072416B">
            <w:pPr>
              <w:widowControl w:val="0"/>
              <w:contextualSpacing/>
              <w:rPr>
                <w:color w:val="000000" w:themeColor="text1"/>
                <w:sz w:val="18"/>
                <w:szCs w:val="18"/>
              </w:rPr>
            </w:pPr>
            <w:r w:rsidRPr="000503F5">
              <w:rPr>
                <w:color w:val="000000" w:themeColor="text1"/>
                <w:sz w:val="18"/>
                <w:szCs w:val="18"/>
              </w:rPr>
              <w:t>CB1</w:t>
            </w:r>
            <w:r w:rsidR="004B2BDD" w:rsidRPr="000503F5">
              <w:rPr>
                <w:color w:val="000000" w:themeColor="text1"/>
                <w:sz w:val="18"/>
                <w:szCs w:val="18"/>
              </w:rPr>
              <w:t>8</w:t>
            </w:r>
            <w:r w:rsidR="002E36EB" w:rsidRPr="000503F5">
              <w:rPr>
                <w:color w:val="000000" w:themeColor="text1"/>
                <w:sz w:val="18"/>
                <w:szCs w:val="18"/>
              </w:rPr>
              <w:t>.5</w:t>
            </w:r>
            <w:r w:rsidR="0072416B" w:rsidRPr="000503F5">
              <w:rPr>
                <w:color w:val="000000" w:themeColor="text1"/>
                <w:sz w:val="18"/>
                <w:szCs w:val="18"/>
              </w:rPr>
              <w:tab/>
            </w:r>
            <w:r w:rsidR="00055DF9" w:rsidRPr="000503F5">
              <w:rPr>
                <w:color w:val="000000" w:themeColor="text1"/>
                <w:sz w:val="18"/>
                <w:szCs w:val="18"/>
              </w:rPr>
              <w:t>T</w:t>
            </w:r>
            <w:r w:rsidR="0072416B" w:rsidRPr="000503F5">
              <w:rPr>
                <w:color w:val="000000" w:themeColor="text1"/>
                <w:sz w:val="18"/>
                <w:szCs w:val="18"/>
              </w:rPr>
              <w:t xml:space="preserve">he Grantee </w:t>
            </w:r>
            <w:r w:rsidR="00362890" w:rsidRPr="000503F5">
              <w:rPr>
                <w:color w:val="000000" w:themeColor="text1"/>
                <w:sz w:val="18"/>
                <w:szCs w:val="18"/>
              </w:rPr>
              <w:t xml:space="preserve">agrees </w:t>
            </w:r>
            <w:r w:rsidR="002535BA" w:rsidRPr="000503F5">
              <w:rPr>
                <w:color w:val="000000" w:themeColor="text1"/>
                <w:sz w:val="18"/>
                <w:szCs w:val="18"/>
              </w:rPr>
              <w:t xml:space="preserve">to </w:t>
            </w:r>
            <w:r w:rsidR="0072416B" w:rsidRPr="000503F5">
              <w:rPr>
                <w:color w:val="000000" w:themeColor="text1"/>
                <w:sz w:val="18"/>
                <w:szCs w:val="18"/>
              </w:rPr>
              <w:t xml:space="preserve">cooperate with </w:t>
            </w:r>
            <w:r w:rsidR="00362890" w:rsidRPr="000503F5">
              <w:rPr>
                <w:color w:val="000000" w:themeColor="text1"/>
                <w:sz w:val="18"/>
                <w:szCs w:val="18"/>
              </w:rPr>
              <w:t xml:space="preserve">a </w:t>
            </w:r>
            <w:r w:rsidR="0072416B" w:rsidRPr="000503F5">
              <w:rPr>
                <w:color w:val="000000" w:themeColor="text1"/>
                <w:sz w:val="18"/>
                <w:szCs w:val="18"/>
              </w:rPr>
              <w:t>Management Adviser</w:t>
            </w:r>
            <w:r w:rsidR="00DE5300" w:rsidRPr="000503F5">
              <w:rPr>
                <w:color w:val="000000" w:themeColor="text1"/>
                <w:sz w:val="18"/>
                <w:szCs w:val="18"/>
              </w:rPr>
              <w:t xml:space="preserve"> </w:t>
            </w:r>
            <w:r w:rsidR="0072416B" w:rsidRPr="000503F5">
              <w:rPr>
                <w:color w:val="000000" w:themeColor="text1"/>
                <w:sz w:val="18"/>
                <w:szCs w:val="18"/>
              </w:rPr>
              <w:t xml:space="preserve">and comply with any directions and recommendations given by the Management Adviser in relation to the performance of this Agreement. </w:t>
            </w:r>
          </w:p>
          <w:p w14:paraId="7A5C817D" w14:textId="77777777" w:rsidR="001F30DA" w:rsidRPr="000503F5" w:rsidRDefault="001F30DA" w:rsidP="0072416B">
            <w:pPr>
              <w:widowControl w:val="0"/>
              <w:contextualSpacing/>
              <w:rPr>
                <w:color w:val="000000" w:themeColor="text1"/>
                <w:sz w:val="18"/>
                <w:szCs w:val="18"/>
              </w:rPr>
            </w:pPr>
          </w:p>
          <w:p w14:paraId="49E09A56" w14:textId="7B2DA3FF" w:rsidR="0072416B" w:rsidRPr="000503F5" w:rsidRDefault="007A7D18" w:rsidP="0072416B">
            <w:pPr>
              <w:widowControl w:val="0"/>
              <w:contextualSpacing/>
              <w:rPr>
                <w:color w:val="000000" w:themeColor="text1"/>
                <w:sz w:val="18"/>
                <w:szCs w:val="18"/>
              </w:rPr>
            </w:pPr>
            <w:r w:rsidRPr="000503F5">
              <w:rPr>
                <w:color w:val="000000" w:themeColor="text1"/>
                <w:sz w:val="18"/>
                <w:szCs w:val="18"/>
              </w:rPr>
              <w:t>CB1</w:t>
            </w:r>
            <w:r w:rsidR="004B2BDD" w:rsidRPr="000503F5">
              <w:rPr>
                <w:color w:val="000000" w:themeColor="text1"/>
                <w:sz w:val="18"/>
                <w:szCs w:val="18"/>
              </w:rPr>
              <w:t>8</w:t>
            </w:r>
            <w:r w:rsidR="002E36EB" w:rsidRPr="000503F5">
              <w:rPr>
                <w:color w:val="000000" w:themeColor="text1"/>
                <w:sz w:val="18"/>
                <w:szCs w:val="18"/>
              </w:rPr>
              <w:t>.6</w:t>
            </w:r>
            <w:r w:rsidR="0072416B" w:rsidRPr="000503F5">
              <w:rPr>
                <w:color w:val="000000" w:themeColor="text1"/>
                <w:sz w:val="18"/>
                <w:szCs w:val="18"/>
              </w:rPr>
              <w:tab/>
              <w:t>A Management Adviser who provides a report to the Commonwealth in relation to the Grantee:</w:t>
            </w:r>
          </w:p>
          <w:p w14:paraId="488DADE2" w14:textId="1ABF77F9" w:rsidR="0072416B" w:rsidRPr="000503F5" w:rsidRDefault="0072416B" w:rsidP="001F2391">
            <w:pPr>
              <w:pStyle w:val="ListParagraph"/>
              <w:widowControl w:val="0"/>
              <w:numPr>
                <w:ilvl w:val="0"/>
                <w:numId w:val="43"/>
              </w:numPr>
              <w:spacing w:after="0" w:line="240" w:lineRule="auto"/>
              <w:contextualSpacing/>
              <w:rPr>
                <w:color w:val="000000" w:themeColor="text1"/>
                <w:sz w:val="18"/>
                <w:szCs w:val="18"/>
              </w:rPr>
            </w:pPr>
            <w:r w:rsidRPr="000503F5">
              <w:rPr>
                <w:color w:val="000000" w:themeColor="text1"/>
                <w:sz w:val="18"/>
                <w:szCs w:val="18"/>
              </w:rPr>
              <w:t>does so independently of the Grantee; and</w:t>
            </w:r>
          </w:p>
          <w:p w14:paraId="7E548C5E" w14:textId="3E6A5C61" w:rsidR="0072416B" w:rsidRPr="000503F5" w:rsidRDefault="0072416B" w:rsidP="001F2391">
            <w:pPr>
              <w:pStyle w:val="ListParagraph"/>
              <w:widowControl w:val="0"/>
              <w:numPr>
                <w:ilvl w:val="0"/>
                <w:numId w:val="43"/>
              </w:numPr>
              <w:spacing w:after="0" w:line="240" w:lineRule="auto"/>
              <w:contextualSpacing/>
              <w:rPr>
                <w:color w:val="000000" w:themeColor="text1"/>
                <w:sz w:val="18"/>
                <w:szCs w:val="18"/>
              </w:rPr>
            </w:pPr>
            <w:r w:rsidRPr="000503F5">
              <w:rPr>
                <w:color w:val="000000" w:themeColor="text1"/>
                <w:sz w:val="18"/>
                <w:szCs w:val="18"/>
              </w:rPr>
              <w:t>does not reduce the Grantee’s obligations to provide Reports to the Commonwealth under this Agreement.</w:t>
            </w:r>
          </w:p>
          <w:p w14:paraId="59563E03" w14:textId="71C194F0" w:rsidR="00AB54B8" w:rsidRPr="000503F5" w:rsidRDefault="00AB54B8" w:rsidP="0072416B">
            <w:pPr>
              <w:widowControl w:val="0"/>
              <w:contextualSpacing/>
              <w:rPr>
                <w:color w:val="000000" w:themeColor="text1"/>
                <w:sz w:val="18"/>
                <w:szCs w:val="18"/>
              </w:rPr>
            </w:pPr>
          </w:p>
          <w:p w14:paraId="07440BD8" w14:textId="44B56FFE" w:rsidR="0072416B" w:rsidRPr="000503F5" w:rsidRDefault="003A1895" w:rsidP="0072416B">
            <w:pPr>
              <w:widowControl w:val="0"/>
              <w:contextualSpacing/>
              <w:rPr>
                <w:color w:val="000000" w:themeColor="text1"/>
                <w:sz w:val="18"/>
                <w:szCs w:val="18"/>
              </w:rPr>
            </w:pPr>
            <w:r w:rsidRPr="000503F5">
              <w:rPr>
                <w:color w:val="000000" w:themeColor="text1"/>
                <w:sz w:val="18"/>
                <w:szCs w:val="18"/>
              </w:rPr>
              <w:t>CB1</w:t>
            </w:r>
            <w:r w:rsidR="004B2BDD" w:rsidRPr="000503F5">
              <w:rPr>
                <w:color w:val="000000" w:themeColor="text1"/>
                <w:sz w:val="18"/>
                <w:szCs w:val="18"/>
              </w:rPr>
              <w:t>8</w:t>
            </w:r>
            <w:r w:rsidR="002E36EB" w:rsidRPr="000503F5">
              <w:rPr>
                <w:color w:val="000000" w:themeColor="text1"/>
                <w:sz w:val="18"/>
                <w:szCs w:val="18"/>
              </w:rPr>
              <w:t>.7</w:t>
            </w:r>
            <w:r w:rsidRPr="000503F5">
              <w:rPr>
                <w:color w:val="000000" w:themeColor="text1"/>
                <w:sz w:val="18"/>
                <w:szCs w:val="18"/>
              </w:rPr>
              <w:tab/>
              <w:t xml:space="preserve">A Management Adviser is not an employee, officer, director, agent or contractor of the Grantee, nor an agent of the Commonwealth, and is not appointed to act, and does not act, in any such capacity. </w:t>
            </w:r>
            <w:r w:rsidR="0072416B" w:rsidRPr="000503F5">
              <w:rPr>
                <w:color w:val="000000" w:themeColor="text1"/>
                <w:sz w:val="18"/>
                <w:szCs w:val="18"/>
              </w:rPr>
              <w:t>A Management Adviser is not appointed to act, and does not act, as a member or shadow member of the Grantee’s governing board</w:t>
            </w:r>
            <w:r w:rsidRPr="000503F5">
              <w:rPr>
                <w:color w:val="000000" w:themeColor="text1"/>
                <w:sz w:val="18"/>
                <w:szCs w:val="18"/>
              </w:rPr>
              <w:t>.</w:t>
            </w:r>
            <w:r w:rsidR="0072416B" w:rsidRPr="000503F5">
              <w:rPr>
                <w:color w:val="000000" w:themeColor="text1"/>
                <w:sz w:val="18"/>
                <w:szCs w:val="18"/>
              </w:rPr>
              <w:t xml:space="preserve"> </w:t>
            </w:r>
            <w:r w:rsidRPr="000503F5">
              <w:rPr>
                <w:color w:val="000000" w:themeColor="text1"/>
                <w:sz w:val="18"/>
                <w:szCs w:val="18"/>
              </w:rPr>
              <w:t xml:space="preserve">A </w:t>
            </w:r>
            <w:r w:rsidR="002535BA" w:rsidRPr="000503F5">
              <w:rPr>
                <w:color w:val="000000" w:themeColor="text1"/>
                <w:sz w:val="18"/>
                <w:szCs w:val="18"/>
              </w:rPr>
              <w:t>Management Adviser</w:t>
            </w:r>
            <w:r w:rsidRPr="000503F5">
              <w:rPr>
                <w:color w:val="000000" w:themeColor="text1"/>
                <w:sz w:val="18"/>
                <w:szCs w:val="18"/>
              </w:rPr>
              <w:t xml:space="preserve"> cannot enter into agreements for or on behalf of the Grantee or otherwise incur debts or other obligations on the Grantee’s behalf.</w:t>
            </w:r>
          </w:p>
          <w:p w14:paraId="58871BCF" w14:textId="77777777" w:rsidR="0072416B" w:rsidRPr="000503F5" w:rsidRDefault="0072416B" w:rsidP="0072416B">
            <w:pPr>
              <w:widowControl w:val="0"/>
              <w:contextualSpacing/>
              <w:rPr>
                <w:color w:val="000000" w:themeColor="text1"/>
                <w:sz w:val="18"/>
                <w:szCs w:val="18"/>
              </w:rPr>
            </w:pPr>
          </w:p>
        </w:tc>
        <w:tc>
          <w:tcPr>
            <w:tcW w:w="11623" w:type="dxa"/>
            <w:tcBorders>
              <w:top w:val="thinThickThinMediumGap" w:sz="24" w:space="0" w:color="auto"/>
              <w:bottom w:val="single" w:sz="4" w:space="0" w:color="000000"/>
            </w:tcBorders>
          </w:tcPr>
          <w:p w14:paraId="5242B2D5" w14:textId="77777777" w:rsidR="0072416B" w:rsidRPr="000503F5" w:rsidRDefault="0072416B" w:rsidP="0022024C">
            <w:pPr>
              <w:rPr>
                <w:i/>
                <w:color w:val="000000" w:themeColor="text1"/>
                <w:sz w:val="18"/>
                <w:szCs w:val="18"/>
              </w:rPr>
            </w:pPr>
          </w:p>
        </w:tc>
      </w:tr>
      <w:tr w:rsidR="00AB54B8" w:rsidRPr="005127C4" w14:paraId="0A203143" w14:textId="77777777" w:rsidTr="00997FD3">
        <w:trPr>
          <w:jc w:val="center"/>
        </w:trPr>
        <w:tc>
          <w:tcPr>
            <w:tcW w:w="1410" w:type="dxa"/>
            <w:tcBorders>
              <w:top w:val="single" w:sz="4" w:space="0" w:color="000000"/>
              <w:bottom w:val="single" w:sz="4" w:space="0" w:color="000000"/>
            </w:tcBorders>
          </w:tcPr>
          <w:p w14:paraId="43BD0DBA" w14:textId="0A695074" w:rsidR="00AB54B8" w:rsidRPr="000503F5" w:rsidRDefault="00AB54B8" w:rsidP="00AB54B8">
            <w:pPr>
              <w:rPr>
                <w:color w:val="000000" w:themeColor="text1"/>
                <w:sz w:val="18"/>
                <w:szCs w:val="18"/>
              </w:rPr>
            </w:pPr>
            <w:r w:rsidRPr="000503F5">
              <w:rPr>
                <w:color w:val="000000" w:themeColor="text1"/>
                <w:sz w:val="18"/>
                <w:szCs w:val="18"/>
              </w:rPr>
              <w:t>Policy intent</w:t>
            </w:r>
          </w:p>
        </w:tc>
        <w:tc>
          <w:tcPr>
            <w:tcW w:w="9639" w:type="dxa"/>
            <w:tcBorders>
              <w:top w:val="single" w:sz="4" w:space="0" w:color="000000"/>
              <w:bottom w:val="single" w:sz="4" w:space="0" w:color="000000"/>
            </w:tcBorders>
          </w:tcPr>
          <w:p w14:paraId="46C47EC6" w14:textId="5B4922FA" w:rsidR="00AB54B8" w:rsidRPr="000503F5" w:rsidRDefault="00BE58D9" w:rsidP="00AB54B8">
            <w:pPr>
              <w:widowControl w:val="0"/>
              <w:contextualSpacing/>
              <w:rPr>
                <w:color w:val="000000" w:themeColor="text1"/>
                <w:sz w:val="18"/>
                <w:szCs w:val="18"/>
              </w:rPr>
            </w:pPr>
            <w:r>
              <w:rPr>
                <w:color w:val="000000" w:themeColor="text1"/>
                <w:sz w:val="18"/>
                <w:szCs w:val="18"/>
              </w:rPr>
              <w:t xml:space="preserve">- </w:t>
            </w:r>
            <w:r w:rsidR="00AB54B8" w:rsidRPr="000503F5">
              <w:rPr>
                <w:color w:val="000000" w:themeColor="text1"/>
                <w:sz w:val="18"/>
                <w:szCs w:val="18"/>
              </w:rPr>
              <w:t>Allows the Commonwealth to appoint a management adviser to oversee the management of the Activity if it does not have confidence in the Grantee’s ability to administer the Grant properly</w:t>
            </w:r>
          </w:p>
          <w:p w14:paraId="7B404279" w14:textId="77777777" w:rsidR="00AB54B8" w:rsidRPr="000503F5" w:rsidRDefault="00AB54B8" w:rsidP="00AB54B8">
            <w:pPr>
              <w:widowControl w:val="0"/>
              <w:contextualSpacing/>
              <w:rPr>
                <w:color w:val="000000" w:themeColor="text1"/>
                <w:sz w:val="18"/>
                <w:szCs w:val="18"/>
              </w:rPr>
            </w:pPr>
          </w:p>
        </w:tc>
        <w:tc>
          <w:tcPr>
            <w:tcW w:w="11623" w:type="dxa"/>
            <w:tcBorders>
              <w:top w:val="single" w:sz="4" w:space="0" w:color="000000"/>
              <w:bottom w:val="single" w:sz="4" w:space="0" w:color="000000"/>
            </w:tcBorders>
          </w:tcPr>
          <w:p w14:paraId="6B432646" w14:textId="77777777" w:rsidR="00AB54B8" w:rsidRPr="000503F5" w:rsidRDefault="00AB54B8" w:rsidP="00AB54B8">
            <w:pPr>
              <w:rPr>
                <w:i/>
                <w:color w:val="000000" w:themeColor="text1"/>
                <w:sz w:val="18"/>
                <w:szCs w:val="18"/>
              </w:rPr>
            </w:pPr>
          </w:p>
        </w:tc>
      </w:tr>
      <w:tr w:rsidR="00AB54B8" w:rsidRPr="005127C4" w14:paraId="78EDCA48" w14:textId="77777777" w:rsidTr="00997FD3">
        <w:trPr>
          <w:jc w:val="center"/>
        </w:trPr>
        <w:tc>
          <w:tcPr>
            <w:tcW w:w="1410" w:type="dxa"/>
            <w:tcBorders>
              <w:top w:val="single" w:sz="4" w:space="0" w:color="000000"/>
              <w:bottom w:val="single" w:sz="4" w:space="0" w:color="000000"/>
            </w:tcBorders>
          </w:tcPr>
          <w:p w14:paraId="0540259F" w14:textId="77777777" w:rsidR="00AB54B8" w:rsidRPr="000503F5" w:rsidRDefault="00AB54B8" w:rsidP="00AB54B8">
            <w:pPr>
              <w:rPr>
                <w:color w:val="000000" w:themeColor="text1"/>
                <w:sz w:val="18"/>
                <w:szCs w:val="18"/>
              </w:rPr>
            </w:pPr>
            <w:r w:rsidRPr="000503F5">
              <w:rPr>
                <w:color w:val="000000" w:themeColor="text1"/>
                <w:sz w:val="18"/>
                <w:szCs w:val="18"/>
              </w:rPr>
              <w:t>Risk/s to be mitigated</w:t>
            </w:r>
          </w:p>
          <w:p w14:paraId="100E8520" w14:textId="77777777" w:rsidR="00AB54B8" w:rsidRPr="000503F5" w:rsidRDefault="00AB54B8" w:rsidP="00AB54B8">
            <w:pPr>
              <w:rPr>
                <w:color w:val="000000" w:themeColor="text1"/>
                <w:sz w:val="18"/>
                <w:szCs w:val="18"/>
              </w:rPr>
            </w:pPr>
          </w:p>
        </w:tc>
        <w:tc>
          <w:tcPr>
            <w:tcW w:w="9639" w:type="dxa"/>
            <w:tcBorders>
              <w:top w:val="single" w:sz="4" w:space="0" w:color="000000"/>
              <w:bottom w:val="single" w:sz="4" w:space="0" w:color="000000"/>
            </w:tcBorders>
          </w:tcPr>
          <w:p w14:paraId="1815CF6E" w14:textId="1FDCC437" w:rsidR="00AB54B8" w:rsidRPr="000503F5" w:rsidRDefault="00BE58D9" w:rsidP="00AB54B8">
            <w:pPr>
              <w:widowControl w:val="0"/>
              <w:contextualSpacing/>
              <w:rPr>
                <w:color w:val="000000" w:themeColor="text1"/>
                <w:sz w:val="18"/>
                <w:szCs w:val="18"/>
              </w:rPr>
            </w:pPr>
            <w:r>
              <w:rPr>
                <w:color w:val="000000" w:themeColor="text1"/>
                <w:sz w:val="18"/>
                <w:szCs w:val="18"/>
              </w:rPr>
              <w:t xml:space="preserve">- </w:t>
            </w:r>
            <w:r w:rsidR="00AB54B8" w:rsidRPr="000503F5">
              <w:rPr>
                <w:color w:val="000000" w:themeColor="text1"/>
                <w:sz w:val="18"/>
                <w:szCs w:val="18"/>
              </w:rPr>
              <w:t>Delay or failure to deliver the Activity due to the Grantee’s inability to manage the Activity properly.</w:t>
            </w:r>
          </w:p>
          <w:p w14:paraId="17C36849" w14:textId="77777777" w:rsidR="00AB54B8" w:rsidRPr="000503F5" w:rsidRDefault="00AB54B8" w:rsidP="00AB54B8">
            <w:pPr>
              <w:widowControl w:val="0"/>
              <w:contextualSpacing/>
              <w:rPr>
                <w:color w:val="000000" w:themeColor="text1"/>
                <w:sz w:val="18"/>
                <w:szCs w:val="18"/>
              </w:rPr>
            </w:pPr>
          </w:p>
        </w:tc>
        <w:tc>
          <w:tcPr>
            <w:tcW w:w="11623" w:type="dxa"/>
            <w:tcBorders>
              <w:top w:val="single" w:sz="4" w:space="0" w:color="000000"/>
              <w:bottom w:val="single" w:sz="4" w:space="0" w:color="000000"/>
            </w:tcBorders>
          </w:tcPr>
          <w:p w14:paraId="3E846A46" w14:textId="77777777" w:rsidR="00AB54B8" w:rsidRPr="000503F5" w:rsidRDefault="00AB54B8" w:rsidP="00AB54B8">
            <w:pPr>
              <w:rPr>
                <w:i/>
                <w:color w:val="000000" w:themeColor="text1"/>
                <w:sz w:val="18"/>
                <w:szCs w:val="18"/>
              </w:rPr>
            </w:pPr>
          </w:p>
        </w:tc>
      </w:tr>
    </w:tbl>
    <w:p w14:paraId="0158AFB4" w14:textId="77777777" w:rsidR="00BE1C0D" w:rsidRPr="000503F5" w:rsidRDefault="00BE1C0D">
      <w:pPr>
        <w:rPr>
          <w:color w:val="000000" w:themeColor="text1"/>
        </w:rPr>
      </w:pPr>
    </w:p>
    <w:tbl>
      <w:tblPr>
        <w:tblStyle w:val="TableGrid"/>
        <w:tblW w:w="22675" w:type="dxa"/>
        <w:jc w:val="center"/>
        <w:tblLook w:val="0420" w:firstRow="1" w:lastRow="0" w:firstColumn="0" w:lastColumn="0" w:noHBand="0" w:noVBand="1"/>
        <w:tblCaption w:val="Indemnities"/>
        <w:tblDescription w:val="Clauses can be inserted so the Commonwealth can be indemnified against damages arising with the Activity"/>
      </w:tblPr>
      <w:tblGrid>
        <w:gridCol w:w="1410"/>
        <w:gridCol w:w="9639"/>
        <w:gridCol w:w="11626"/>
      </w:tblGrid>
      <w:tr w:rsidR="00AB54B8" w:rsidRPr="005127C4" w14:paraId="478CB842" w14:textId="77777777" w:rsidTr="001107A0">
        <w:trPr>
          <w:tblHeader/>
          <w:jc w:val="center"/>
        </w:trPr>
        <w:tc>
          <w:tcPr>
            <w:tcW w:w="1410" w:type="dxa"/>
            <w:tcBorders>
              <w:top w:val="thinThickThinMediumGap" w:sz="24" w:space="0" w:color="000000"/>
            </w:tcBorders>
          </w:tcPr>
          <w:p w14:paraId="5576179A" w14:textId="584C6A12" w:rsidR="00AB54B8" w:rsidRPr="000503F5" w:rsidRDefault="00AB54B8" w:rsidP="00EE70ED">
            <w:pPr>
              <w:rPr>
                <w:b/>
                <w:color w:val="000000" w:themeColor="text1"/>
                <w:sz w:val="18"/>
                <w:szCs w:val="18"/>
              </w:rPr>
            </w:pPr>
            <w:r w:rsidRPr="000503F5">
              <w:rPr>
                <w:b/>
                <w:color w:val="000000" w:themeColor="text1"/>
                <w:sz w:val="18"/>
                <w:szCs w:val="18"/>
              </w:rPr>
              <w:t>CB1</w:t>
            </w:r>
            <w:r w:rsidR="004B2BDD" w:rsidRPr="000503F5">
              <w:rPr>
                <w:b/>
                <w:color w:val="000000" w:themeColor="text1"/>
                <w:sz w:val="18"/>
                <w:szCs w:val="18"/>
              </w:rPr>
              <w:t>9</w:t>
            </w:r>
            <w:r w:rsidRPr="000503F5">
              <w:rPr>
                <w:b/>
                <w:color w:val="000000" w:themeColor="text1"/>
                <w:sz w:val="18"/>
                <w:szCs w:val="18"/>
              </w:rPr>
              <w:t>. Indemnities</w:t>
            </w:r>
          </w:p>
        </w:tc>
        <w:tc>
          <w:tcPr>
            <w:tcW w:w="9639" w:type="dxa"/>
            <w:tcBorders>
              <w:top w:val="thinThickThinMediumGap" w:sz="24" w:space="0" w:color="000000"/>
            </w:tcBorders>
          </w:tcPr>
          <w:p w14:paraId="2E745B11" w14:textId="068E07B7" w:rsidR="00AB54B8" w:rsidRPr="000503F5" w:rsidRDefault="00AB54B8" w:rsidP="00AB54B8">
            <w:pPr>
              <w:widowControl w:val="0"/>
              <w:rPr>
                <w:color w:val="000000" w:themeColor="text1"/>
                <w:sz w:val="18"/>
                <w:szCs w:val="18"/>
              </w:rPr>
            </w:pPr>
            <w:r w:rsidRPr="000503F5">
              <w:rPr>
                <w:color w:val="000000" w:themeColor="text1"/>
                <w:sz w:val="18"/>
                <w:szCs w:val="18"/>
              </w:rPr>
              <w:t>CB1</w:t>
            </w:r>
            <w:r w:rsidR="004B2BDD" w:rsidRPr="000503F5">
              <w:rPr>
                <w:color w:val="000000" w:themeColor="text1"/>
                <w:sz w:val="18"/>
                <w:szCs w:val="18"/>
              </w:rPr>
              <w:t>9</w:t>
            </w:r>
            <w:r w:rsidRPr="000503F5">
              <w:rPr>
                <w:color w:val="000000" w:themeColor="text1"/>
                <w:sz w:val="18"/>
                <w:szCs w:val="18"/>
              </w:rPr>
              <w:t>.1</w:t>
            </w:r>
            <w:r w:rsidRPr="000503F5">
              <w:rPr>
                <w:color w:val="000000" w:themeColor="text1"/>
                <w:sz w:val="18"/>
                <w:szCs w:val="18"/>
              </w:rPr>
              <w:tab/>
              <w:t>The Grantee indemnifies the Commonwealth, its officers, employees and contractors against any claim, loss or damage arising in connection with the Activity.</w:t>
            </w:r>
          </w:p>
          <w:p w14:paraId="40D67923" w14:textId="77777777" w:rsidR="00AB54B8" w:rsidRPr="000503F5" w:rsidRDefault="00AB54B8" w:rsidP="00AB54B8">
            <w:pPr>
              <w:widowControl w:val="0"/>
              <w:rPr>
                <w:color w:val="000000" w:themeColor="text1"/>
                <w:sz w:val="18"/>
                <w:szCs w:val="18"/>
              </w:rPr>
            </w:pPr>
          </w:p>
          <w:p w14:paraId="7EF20502" w14:textId="11CA9C6C" w:rsidR="00AB54B8" w:rsidRPr="000503F5" w:rsidRDefault="00AB54B8" w:rsidP="00AB54B8">
            <w:pPr>
              <w:widowControl w:val="0"/>
              <w:rPr>
                <w:color w:val="000000" w:themeColor="text1"/>
                <w:sz w:val="18"/>
                <w:szCs w:val="18"/>
              </w:rPr>
            </w:pPr>
            <w:r w:rsidRPr="000503F5">
              <w:rPr>
                <w:color w:val="000000" w:themeColor="text1"/>
                <w:sz w:val="18"/>
                <w:szCs w:val="18"/>
              </w:rPr>
              <w:t>CB1</w:t>
            </w:r>
            <w:r w:rsidR="004B2BDD" w:rsidRPr="000503F5">
              <w:rPr>
                <w:color w:val="000000" w:themeColor="text1"/>
                <w:sz w:val="18"/>
                <w:szCs w:val="18"/>
              </w:rPr>
              <w:t>9</w:t>
            </w:r>
            <w:r w:rsidRPr="000503F5">
              <w:rPr>
                <w:color w:val="000000" w:themeColor="text1"/>
                <w:sz w:val="18"/>
                <w:szCs w:val="18"/>
              </w:rPr>
              <w:t>.2</w:t>
            </w:r>
            <w:r w:rsidRPr="000503F5">
              <w:rPr>
                <w:color w:val="000000" w:themeColor="text1"/>
                <w:sz w:val="18"/>
                <w:szCs w:val="18"/>
              </w:rPr>
              <w:tab/>
              <w:t xml:space="preserve"> The Grantee's obligation to indemnify the Commonwealth will reduce proportionally to the extent any act or omission involving fault on the part of the Commonwealth contributed to the claim, loss or damage.</w:t>
            </w:r>
          </w:p>
          <w:p w14:paraId="25B72101" w14:textId="77777777" w:rsidR="00AB54B8" w:rsidRPr="000503F5" w:rsidRDefault="00AB54B8" w:rsidP="00AB54B8">
            <w:pPr>
              <w:rPr>
                <w:i/>
                <w:color w:val="000000" w:themeColor="text1"/>
                <w:sz w:val="18"/>
                <w:szCs w:val="18"/>
              </w:rPr>
            </w:pPr>
          </w:p>
        </w:tc>
        <w:tc>
          <w:tcPr>
            <w:tcW w:w="11626" w:type="dxa"/>
            <w:tcBorders>
              <w:top w:val="thinThickThinMediumGap" w:sz="24" w:space="0" w:color="000000"/>
            </w:tcBorders>
          </w:tcPr>
          <w:p w14:paraId="7D79DFD4" w14:textId="77777777" w:rsidR="00AB54B8" w:rsidRPr="000503F5" w:rsidRDefault="00AB54B8" w:rsidP="00AB54B8">
            <w:pPr>
              <w:rPr>
                <w:i/>
                <w:color w:val="000000" w:themeColor="text1"/>
                <w:sz w:val="18"/>
                <w:szCs w:val="18"/>
              </w:rPr>
            </w:pPr>
          </w:p>
        </w:tc>
      </w:tr>
      <w:tr w:rsidR="00AB54B8" w:rsidRPr="005127C4" w14:paraId="78834871" w14:textId="77777777" w:rsidTr="00997FD3">
        <w:trPr>
          <w:jc w:val="center"/>
        </w:trPr>
        <w:tc>
          <w:tcPr>
            <w:tcW w:w="1410" w:type="dxa"/>
            <w:tcBorders>
              <w:bottom w:val="single" w:sz="4" w:space="0" w:color="auto"/>
            </w:tcBorders>
          </w:tcPr>
          <w:p w14:paraId="7C8599B5" w14:textId="77777777" w:rsidR="00AB54B8" w:rsidRPr="000503F5" w:rsidRDefault="00AB54B8" w:rsidP="00AB54B8">
            <w:pPr>
              <w:rPr>
                <w:color w:val="000000" w:themeColor="text1"/>
                <w:sz w:val="18"/>
                <w:szCs w:val="18"/>
              </w:rPr>
            </w:pPr>
            <w:r w:rsidRPr="000503F5">
              <w:rPr>
                <w:color w:val="000000" w:themeColor="text1"/>
                <w:sz w:val="18"/>
                <w:szCs w:val="18"/>
              </w:rPr>
              <w:t>Policy intent</w:t>
            </w:r>
          </w:p>
        </w:tc>
        <w:tc>
          <w:tcPr>
            <w:tcW w:w="9639" w:type="dxa"/>
            <w:tcBorders>
              <w:bottom w:val="single" w:sz="4" w:space="0" w:color="auto"/>
            </w:tcBorders>
          </w:tcPr>
          <w:p w14:paraId="2C66BDE0" w14:textId="03A017D1" w:rsidR="00AB54B8" w:rsidRPr="000503F5" w:rsidRDefault="00BE58D9" w:rsidP="00AB54B8">
            <w:pPr>
              <w:widowControl w:val="0"/>
              <w:rPr>
                <w:color w:val="000000" w:themeColor="text1"/>
                <w:sz w:val="18"/>
                <w:szCs w:val="18"/>
              </w:rPr>
            </w:pPr>
            <w:r>
              <w:rPr>
                <w:color w:val="000000" w:themeColor="text1"/>
                <w:sz w:val="18"/>
                <w:szCs w:val="18"/>
              </w:rPr>
              <w:t xml:space="preserve">- </w:t>
            </w:r>
            <w:r w:rsidR="00AB54B8" w:rsidRPr="000503F5">
              <w:rPr>
                <w:color w:val="000000" w:themeColor="text1"/>
                <w:sz w:val="18"/>
                <w:szCs w:val="18"/>
              </w:rPr>
              <w:t>Aims to protect the Commonwealth from any claim for compensation by the Grantee arising in relation to the Activity by transferring the risk of any loss or damage to the Grantee</w:t>
            </w:r>
          </w:p>
          <w:p w14:paraId="7C8EFD6F" w14:textId="77777777" w:rsidR="00AB54B8" w:rsidRPr="000503F5" w:rsidRDefault="00AB54B8" w:rsidP="00AB54B8">
            <w:pPr>
              <w:rPr>
                <w:color w:val="000000" w:themeColor="text1"/>
                <w:sz w:val="18"/>
                <w:szCs w:val="18"/>
              </w:rPr>
            </w:pPr>
          </w:p>
        </w:tc>
        <w:tc>
          <w:tcPr>
            <w:tcW w:w="11626" w:type="dxa"/>
            <w:tcBorders>
              <w:bottom w:val="single" w:sz="4" w:space="0" w:color="auto"/>
            </w:tcBorders>
          </w:tcPr>
          <w:p w14:paraId="149D7AF8" w14:textId="77777777" w:rsidR="00AB54B8" w:rsidRPr="000503F5" w:rsidRDefault="00AB54B8" w:rsidP="00AB54B8">
            <w:pPr>
              <w:rPr>
                <w:color w:val="000000" w:themeColor="text1"/>
                <w:sz w:val="18"/>
                <w:szCs w:val="18"/>
              </w:rPr>
            </w:pPr>
          </w:p>
        </w:tc>
      </w:tr>
      <w:tr w:rsidR="00AB54B8" w:rsidRPr="005127C4" w14:paraId="18319C85" w14:textId="77777777" w:rsidTr="00997FD3">
        <w:trPr>
          <w:trHeight w:val="659"/>
          <w:jc w:val="center"/>
        </w:trPr>
        <w:tc>
          <w:tcPr>
            <w:tcW w:w="1410" w:type="dxa"/>
            <w:tcBorders>
              <w:bottom w:val="single" w:sz="4" w:space="0" w:color="auto"/>
            </w:tcBorders>
          </w:tcPr>
          <w:p w14:paraId="5F7F1AC6" w14:textId="77777777" w:rsidR="00AB54B8" w:rsidRPr="000503F5" w:rsidRDefault="00AB54B8" w:rsidP="00AB54B8">
            <w:pPr>
              <w:rPr>
                <w:color w:val="000000" w:themeColor="text1"/>
                <w:sz w:val="18"/>
                <w:szCs w:val="18"/>
              </w:rPr>
            </w:pPr>
            <w:r w:rsidRPr="000503F5">
              <w:rPr>
                <w:color w:val="000000" w:themeColor="text1"/>
                <w:sz w:val="18"/>
                <w:szCs w:val="18"/>
              </w:rPr>
              <w:t>Risk/s to be mitigated</w:t>
            </w:r>
          </w:p>
          <w:p w14:paraId="2A33045C" w14:textId="77777777" w:rsidR="00AB54B8" w:rsidRPr="000503F5" w:rsidRDefault="00AB54B8" w:rsidP="00AB54B8">
            <w:pPr>
              <w:rPr>
                <w:color w:val="000000" w:themeColor="text1"/>
                <w:sz w:val="18"/>
                <w:szCs w:val="18"/>
              </w:rPr>
            </w:pPr>
          </w:p>
        </w:tc>
        <w:tc>
          <w:tcPr>
            <w:tcW w:w="9639" w:type="dxa"/>
            <w:tcBorders>
              <w:bottom w:val="single" w:sz="4" w:space="0" w:color="auto"/>
            </w:tcBorders>
          </w:tcPr>
          <w:p w14:paraId="023AFC84" w14:textId="0A125B37" w:rsidR="00AB54B8" w:rsidRPr="000503F5" w:rsidRDefault="00BE58D9" w:rsidP="00AB54B8">
            <w:pPr>
              <w:rPr>
                <w:color w:val="000000" w:themeColor="text1"/>
                <w:sz w:val="18"/>
                <w:szCs w:val="18"/>
              </w:rPr>
            </w:pPr>
            <w:r>
              <w:rPr>
                <w:color w:val="000000" w:themeColor="text1"/>
                <w:sz w:val="18"/>
                <w:szCs w:val="18"/>
              </w:rPr>
              <w:t xml:space="preserve">- </w:t>
            </w:r>
            <w:r w:rsidR="00AB54B8" w:rsidRPr="000503F5">
              <w:rPr>
                <w:color w:val="000000" w:themeColor="text1"/>
                <w:sz w:val="18"/>
                <w:szCs w:val="18"/>
              </w:rPr>
              <w:t>Claims against the Commonwealth for compensation resulting from damage or loss connected with the Grantee’s delivery of the Activity which the Grantee is responsible.</w:t>
            </w:r>
          </w:p>
        </w:tc>
        <w:tc>
          <w:tcPr>
            <w:tcW w:w="11626" w:type="dxa"/>
            <w:tcBorders>
              <w:bottom w:val="single" w:sz="4" w:space="0" w:color="auto"/>
            </w:tcBorders>
          </w:tcPr>
          <w:p w14:paraId="2BF6052F" w14:textId="77777777" w:rsidR="00AB54B8" w:rsidRPr="000503F5" w:rsidRDefault="00AB54B8" w:rsidP="00AB54B8">
            <w:pPr>
              <w:rPr>
                <w:color w:val="000000" w:themeColor="text1"/>
                <w:sz w:val="18"/>
                <w:szCs w:val="18"/>
              </w:rPr>
            </w:pPr>
          </w:p>
        </w:tc>
      </w:tr>
    </w:tbl>
    <w:p w14:paraId="637A0B48" w14:textId="3B0AB6C5" w:rsidR="00BE1C0D" w:rsidRPr="000503F5" w:rsidRDefault="00BE1C0D">
      <w:pPr>
        <w:rPr>
          <w:color w:val="000000" w:themeColor="text1"/>
        </w:rPr>
      </w:pPr>
    </w:p>
    <w:p w14:paraId="251282BA" w14:textId="77777777" w:rsidR="001E527C" w:rsidRPr="000503F5" w:rsidRDefault="001E527C">
      <w:pPr>
        <w:rPr>
          <w:color w:val="000000" w:themeColor="text1"/>
        </w:rPr>
      </w:pPr>
    </w:p>
    <w:p w14:paraId="6F6A3215" w14:textId="77777777" w:rsidR="0018239B" w:rsidRPr="000503F5" w:rsidRDefault="0018239B">
      <w:pPr>
        <w:rPr>
          <w:color w:val="000000" w:themeColor="text1"/>
        </w:rPr>
      </w:pPr>
    </w:p>
    <w:tbl>
      <w:tblPr>
        <w:tblStyle w:val="TableGrid"/>
        <w:tblW w:w="0" w:type="auto"/>
        <w:jc w:val="center"/>
        <w:tblLook w:val="0420" w:firstRow="1" w:lastRow="0" w:firstColumn="0" w:lastColumn="0" w:noHBand="0" w:noVBand="1"/>
        <w:tblCaption w:val="Compliance wih legislation and policies"/>
        <w:tblDescription w:val="Clauses can be inserted requiring the grantee to comply with all applicable legislation in the performance of its agreement"/>
      </w:tblPr>
      <w:tblGrid>
        <w:gridCol w:w="1410"/>
        <w:gridCol w:w="9637"/>
        <w:gridCol w:w="11620"/>
      </w:tblGrid>
      <w:tr w:rsidR="005127C4" w:rsidRPr="005127C4" w14:paraId="607863F0" w14:textId="77777777" w:rsidTr="001107A0">
        <w:trPr>
          <w:tblHeader/>
          <w:jc w:val="center"/>
        </w:trPr>
        <w:tc>
          <w:tcPr>
            <w:tcW w:w="1410" w:type="dxa"/>
            <w:tcBorders>
              <w:top w:val="thinThickThinMediumGap" w:sz="24" w:space="0" w:color="auto"/>
              <w:bottom w:val="single" w:sz="4" w:space="0" w:color="auto"/>
            </w:tcBorders>
          </w:tcPr>
          <w:p w14:paraId="62959246" w14:textId="77777777" w:rsidR="00901F33" w:rsidRPr="000503F5" w:rsidRDefault="00901F33" w:rsidP="00EE70ED">
            <w:pPr>
              <w:rPr>
                <w:b/>
                <w:color w:val="000000" w:themeColor="text1"/>
                <w:sz w:val="18"/>
                <w:szCs w:val="18"/>
              </w:rPr>
            </w:pPr>
          </w:p>
        </w:tc>
        <w:tc>
          <w:tcPr>
            <w:tcW w:w="9639" w:type="dxa"/>
            <w:tcBorders>
              <w:top w:val="thinThickThinMediumGap" w:sz="24" w:space="0" w:color="auto"/>
              <w:bottom w:val="single" w:sz="4" w:space="0" w:color="auto"/>
            </w:tcBorders>
          </w:tcPr>
          <w:p w14:paraId="593D1DF2" w14:textId="77777777" w:rsidR="00901F33" w:rsidRPr="000503F5" w:rsidRDefault="00901F33" w:rsidP="00901F33">
            <w:pPr>
              <w:jc w:val="center"/>
              <w:rPr>
                <w:b/>
                <w:color w:val="000000" w:themeColor="text1"/>
                <w:sz w:val="18"/>
                <w:szCs w:val="18"/>
              </w:rPr>
            </w:pPr>
            <w:r w:rsidRPr="000503F5">
              <w:rPr>
                <w:b/>
                <w:color w:val="000000" w:themeColor="text1"/>
                <w:sz w:val="18"/>
                <w:szCs w:val="18"/>
              </w:rPr>
              <w:t>OPTION 1</w:t>
            </w:r>
          </w:p>
          <w:p w14:paraId="1F197D72" w14:textId="4FB1209E" w:rsidR="00901F33" w:rsidRPr="000503F5" w:rsidRDefault="00901F33" w:rsidP="00901F33">
            <w:pPr>
              <w:jc w:val="center"/>
              <w:rPr>
                <w:b/>
                <w:color w:val="000000" w:themeColor="text1"/>
                <w:sz w:val="18"/>
                <w:szCs w:val="18"/>
              </w:rPr>
            </w:pPr>
          </w:p>
        </w:tc>
        <w:tc>
          <w:tcPr>
            <w:tcW w:w="11623" w:type="dxa"/>
            <w:tcBorders>
              <w:top w:val="thinThickThinMediumGap" w:sz="24" w:space="0" w:color="auto"/>
              <w:bottom w:val="single" w:sz="4" w:space="0" w:color="auto"/>
            </w:tcBorders>
          </w:tcPr>
          <w:p w14:paraId="0624EF39" w14:textId="77777777" w:rsidR="00901F33" w:rsidRPr="000503F5" w:rsidRDefault="00901F33" w:rsidP="00901F33">
            <w:pPr>
              <w:jc w:val="center"/>
              <w:rPr>
                <w:b/>
                <w:color w:val="000000" w:themeColor="text1"/>
                <w:sz w:val="18"/>
                <w:szCs w:val="18"/>
              </w:rPr>
            </w:pPr>
            <w:r w:rsidRPr="000503F5">
              <w:rPr>
                <w:b/>
                <w:color w:val="000000" w:themeColor="text1"/>
                <w:sz w:val="18"/>
                <w:szCs w:val="18"/>
              </w:rPr>
              <w:t>OPTION 2</w:t>
            </w:r>
          </w:p>
          <w:p w14:paraId="2FEE351D" w14:textId="71C74EBF" w:rsidR="0018239B" w:rsidRPr="000503F5" w:rsidRDefault="0018239B" w:rsidP="00901F33">
            <w:pPr>
              <w:jc w:val="center"/>
              <w:rPr>
                <w:b/>
                <w:color w:val="000000" w:themeColor="text1"/>
                <w:sz w:val="18"/>
                <w:szCs w:val="18"/>
              </w:rPr>
            </w:pPr>
          </w:p>
        </w:tc>
      </w:tr>
      <w:tr w:rsidR="005127C4" w:rsidRPr="005127C4" w14:paraId="3F972F2C" w14:textId="77777777" w:rsidTr="00997FD3">
        <w:trPr>
          <w:jc w:val="center"/>
        </w:trPr>
        <w:tc>
          <w:tcPr>
            <w:tcW w:w="1410" w:type="dxa"/>
            <w:tcBorders>
              <w:top w:val="single" w:sz="4" w:space="0" w:color="auto"/>
            </w:tcBorders>
          </w:tcPr>
          <w:p w14:paraId="424E4686" w14:textId="68CC330C" w:rsidR="00AB54B8" w:rsidRPr="000503F5" w:rsidRDefault="00AB54B8" w:rsidP="00B86924">
            <w:pPr>
              <w:rPr>
                <w:b/>
                <w:color w:val="000000" w:themeColor="text1"/>
                <w:sz w:val="18"/>
                <w:szCs w:val="18"/>
              </w:rPr>
            </w:pPr>
            <w:r w:rsidRPr="000503F5">
              <w:rPr>
                <w:b/>
                <w:color w:val="000000" w:themeColor="text1"/>
                <w:sz w:val="18"/>
                <w:szCs w:val="18"/>
              </w:rPr>
              <w:t>CB</w:t>
            </w:r>
            <w:r w:rsidR="004B2BDD" w:rsidRPr="000503F5">
              <w:rPr>
                <w:b/>
                <w:color w:val="000000" w:themeColor="text1"/>
                <w:sz w:val="18"/>
                <w:szCs w:val="18"/>
              </w:rPr>
              <w:t>20</w:t>
            </w:r>
            <w:r w:rsidRPr="000503F5">
              <w:rPr>
                <w:b/>
                <w:color w:val="000000" w:themeColor="text1"/>
                <w:sz w:val="18"/>
                <w:szCs w:val="18"/>
              </w:rPr>
              <w:t xml:space="preserve">. Compliance </w:t>
            </w:r>
            <w:r w:rsidRPr="000503F5">
              <w:rPr>
                <w:b/>
                <w:color w:val="000000" w:themeColor="text1"/>
                <w:sz w:val="18"/>
                <w:szCs w:val="18"/>
              </w:rPr>
              <w:lastRenderedPageBreak/>
              <w:t xml:space="preserve">with Legislation and </w:t>
            </w:r>
            <w:r w:rsidR="00B86924" w:rsidRPr="000503F5">
              <w:rPr>
                <w:b/>
                <w:color w:val="000000" w:themeColor="text1"/>
                <w:sz w:val="18"/>
                <w:szCs w:val="18"/>
              </w:rPr>
              <w:t>p</w:t>
            </w:r>
            <w:r w:rsidRPr="000503F5">
              <w:rPr>
                <w:b/>
                <w:color w:val="000000" w:themeColor="text1"/>
                <w:sz w:val="18"/>
                <w:szCs w:val="18"/>
              </w:rPr>
              <w:t>olicies</w:t>
            </w:r>
          </w:p>
        </w:tc>
        <w:tc>
          <w:tcPr>
            <w:tcW w:w="9639" w:type="dxa"/>
            <w:tcBorders>
              <w:top w:val="single" w:sz="4" w:space="0" w:color="auto"/>
            </w:tcBorders>
          </w:tcPr>
          <w:p w14:paraId="4FF462F6" w14:textId="358F71F9" w:rsidR="00AB54B8" w:rsidRPr="000503F5" w:rsidRDefault="00AB54B8" w:rsidP="00AB54B8">
            <w:pPr>
              <w:rPr>
                <w:color w:val="000000" w:themeColor="text1"/>
                <w:sz w:val="18"/>
                <w:szCs w:val="18"/>
              </w:rPr>
            </w:pPr>
            <w:r w:rsidRPr="000503F5">
              <w:rPr>
                <w:color w:val="000000" w:themeColor="text1"/>
                <w:sz w:val="18"/>
                <w:szCs w:val="18"/>
              </w:rPr>
              <w:lastRenderedPageBreak/>
              <w:t>CB</w:t>
            </w:r>
            <w:r w:rsidR="004B2BDD" w:rsidRPr="000503F5">
              <w:rPr>
                <w:color w:val="000000" w:themeColor="text1"/>
                <w:sz w:val="18"/>
                <w:szCs w:val="18"/>
              </w:rPr>
              <w:t>20</w:t>
            </w:r>
            <w:r w:rsidRPr="000503F5">
              <w:rPr>
                <w:color w:val="000000" w:themeColor="text1"/>
                <w:sz w:val="18"/>
                <w:szCs w:val="18"/>
              </w:rPr>
              <w:t>.1</w:t>
            </w:r>
            <w:r w:rsidRPr="000503F5">
              <w:rPr>
                <w:color w:val="000000" w:themeColor="text1"/>
                <w:sz w:val="18"/>
                <w:szCs w:val="18"/>
              </w:rPr>
              <w:tab/>
              <w:t>In this Agreement:</w:t>
            </w:r>
          </w:p>
          <w:p w14:paraId="50898B00" w14:textId="77777777" w:rsidR="0018239B" w:rsidRPr="000503F5" w:rsidRDefault="0018239B" w:rsidP="00AB54B8">
            <w:pPr>
              <w:ind w:left="720"/>
              <w:rPr>
                <w:b/>
                <w:color w:val="000000" w:themeColor="text1"/>
                <w:sz w:val="18"/>
                <w:szCs w:val="18"/>
              </w:rPr>
            </w:pPr>
          </w:p>
          <w:p w14:paraId="30E1F4E6" w14:textId="6CCECEE3" w:rsidR="00AB54B8" w:rsidRPr="000503F5" w:rsidRDefault="00AB54B8" w:rsidP="000503F5">
            <w:pPr>
              <w:pStyle w:val="Default"/>
              <w:ind w:left="2171" w:hanging="2171"/>
              <w:rPr>
                <w:color w:val="000000" w:themeColor="text1"/>
                <w:sz w:val="18"/>
                <w:szCs w:val="18"/>
              </w:rPr>
            </w:pPr>
            <w:r w:rsidRPr="000503F5">
              <w:rPr>
                <w:rFonts w:asciiTheme="minorHAnsi" w:hAnsiTheme="minorHAnsi"/>
                <w:b/>
                <w:color w:val="000000" w:themeColor="text1"/>
                <w:sz w:val="18"/>
                <w:szCs w:val="18"/>
              </w:rPr>
              <w:lastRenderedPageBreak/>
              <w:t>Legislation</w:t>
            </w:r>
            <w:r w:rsidR="00C231D4" w:rsidRPr="000503F5">
              <w:rPr>
                <w:rFonts w:asciiTheme="minorHAnsi" w:hAnsiTheme="minorHAnsi"/>
                <w:b/>
                <w:color w:val="000000" w:themeColor="text1"/>
                <w:sz w:val="18"/>
                <w:szCs w:val="18"/>
              </w:rPr>
              <w:tab/>
            </w:r>
            <w:r w:rsidRPr="000503F5">
              <w:rPr>
                <w:rFonts w:asciiTheme="minorHAnsi" w:hAnsiTheme="minorHAnsi"/>
                <w:color w:val="000000" w:themeColor="text1"/>
                <w:sz w:val="18"/>
                <w:szCs w:val="18"/>
              </w:rPr>
              <w:t>means a provision of a statute or subordinate legislation of the Commonwealth, or of a State, Territory or local authority</w:t>
            </w:r>
          </w:p>
          <w:p w14:paraId="677CE3B5" w14:textId="77777777" w:rsidR="00AB54B8" w:rsidRPr="000503F5" w:rsidRDefault="00AB54B8" w:rsidP="00AB54B8">
            <w:pPr>
              <w:rPr>
                <w:color w:val="000000" w:themeColor="text1"/>
                <w:sz w:val="18"/>
                <w:szCs w:val="18"/>
              </w:rPr>
            </w:pPr>
          </w:p>
          <w:p w14:paraId="3D3893E2" w14:textId="2FF0C36C" w:rsidR="00AB54B8" w:rsidRPr="000503F5" w:rsidRDefault="00AB54B8" w:rsidP="00AB54B8">
            <w:pPr>
              <w:rPr>
                <w:color w:val="000000" w:themeColor="text1"/>
                <w:sz w:val="18"/>
                <w:szCs w:val="18"/>
              </w:rPr>
            </w:pPr>
            <w:r w:rsidRPr="000503F5">
              <w:rPr>
                <w:color w:val="000000" w:themeColor="text1"/>
                <w:sz w:val="18"/>
                <w:szCs w:val="18"/>
              </w:rPr>
              <w:t>CB</w:t>
            </w:r>
            <w:r w:rsidR="004B2BDD" w:rsidRPr="000503F5">
              <w:rPr>
                <w:color w:val="000000" w:themeColor="text1"/>
                <w:sz w:val="18"/>
                <w:szCs w:val="18"/>
              </w:rPr>
              <w:t>20</w:t>
            </w:r>
            <w:r w:rsidRPr="000503F5">
              <w:rPr>
                <w:color w:val="000000" w:themeColor="text1"/>
                <w:sz w:val="18"/>
                <w:szCs w:val="18"/>
              </w:rPr>
              <w:t>.2</w:t>
            </w:r>
            <w:r w:rsidRPr="000503F5">
              <w:rPr>
                <w:color w:val="000000" w:themeColor="text1"/>
                <w:sz w:val="18"/>
                <w:szCs w:val="18"/>
              </w:rPr>
              <w:tab/>
              <w:t>The Grantee agrees to comply with all Legislation applicable to its performance of this Agreement.</w:t>
            </w:r>
          </w:p>
          <w:p w14:paraId="3E8E2BFB" w14:textId="77777777" w:rsidR="00AB54B8" w:rsidRPr="000503F5" w:rsidRDefault="00AB54B8" w:rsidP="00AB54B8">
            <w:pPr>
              <w:rPr>
                <w:color w:val="000000" w:themeColor="text1"/>
                <w:sz w:val="18"/>
                <w:szCs w:val="18"/>
              </w:rPr>
            </w:pPr>
          </w:p>
          <w:p w14:paraId="6F39FEB8" w14:textId="244B5214" w:rsidR="00AB54B8" w:rsidRPr="000503F5" w:rsidRDefault="00AB54B8" w:rsidP="00AB54B8">
            <w:pPr>
              <w:rPr>
                <w:color w:val="000000" w:themeColor="text1"/>
                <w:sz w:val="18"/>
                <w:szCs w:val="18"/>
              </w:rPr>
            </w:pPr>
            <w:r w:rsidRPr="000503F5">
              <w:rPr>
                <w:color w:val="000000" w:themeColor="text1"/>
                <w:sz w:val="18"/>
                <w:szCs w:val="18"/>
              </w:rPr>
              <w:t>CB</w:t>
            </w:r>
            <w:r w:rsidR="004B2BDD" w:rsidRPr="000503F5">
              <w:rPr>
                <w:color w:val="000000" w:themeColor="text1"/>
                <w:sz w:val="18"/>
                <w:szCs w:val="18"/>
              </w:rPr>
              <w:t>20</w:t>
            </w:r>
            <w:r w:rsidRPr="000503F5">
              <w:rPr>
                <w:color w:val="000000" w:themeColor="text1"/>
                <w:sz w:val="18"/>
                <w:szCs w:val="18"/>
              </w:rPr>
              <w:t>.3</w:t>
            </w:r>
            <w:r w:rsidRPr="000503F5">
              <w:rPr>
                <w:color w:val="000000" w:themeColor="text1"/>
                <w:sz w:val="18"/>
                <w:szCs w:val="18"/>
              </w:rPr>
              <w:tab/>
              <w:t>The Grantee agrees, in carrying out its</w:t>
            </w:r>
            <w:r w:rsidRPr="000503F5" w:rsidDel="00C37E2D">
              <w:rPr>
                <w:color w:val="000000" w:themeColor="text1"/>
                <w:sz w:val="18"/>
                <w:szCs w:val="18"/>
              </w:rPr>
              <w:t xml:space="preserve"> </w:t>
            </w:r>
            <w:r w:rsidRPr="000503F5">
              <w:rPr>
                <w:color w:val="000000" w:themeColor="text1"/>
                <w:sz w:val="18"/>
                <w:szCs w:val="18"/>
              </w:rPr>
              <w:t>obligations under this Agreement, to comply with any of the Commonwealth’s</w:t>
            </w:r>
            <w:r w:rsidRPr="000503F5" w:rsidDel="00C37E2D">
              <w:rPr>
                <w:color w:val="000000" w:themeColor="text1"/>
                <w:sz w:val="18"/>
                <w:szCs w:val="18"/>
              </w:rPr>
              <w:t xml:space="preserve"> </w:t>
            </w:r>
            <w:r w:rsidRPr="000503F5">
              <w:rPr>
                <w:color w:val="000000" w:themeColor="text1"/>
                <w:sz w:val="18"/>
                <w:szCs w:val="18"/>
              </w:rPr>
              <w:t>policies as notified, referred or made available by the Commonwealth to the Grantee (including by reference to an internet site).</w:t>
            </w:r>
          </w:p>
          <w:p w14:paraId="1EEDBE13" w14:textId="77777777" w:rsidR="00AB54B8" w:rsidRPr="000503F5" w:rsidRDefault="00AB54B8" w:rsidP="00AB54B8">
            <w:pPr>
              <w:rPr>
                <w:color w:val="000000" w:themeColor="text1"/>
                <w:sz w:val="18"/>
                <w:szCs w:val="18"/>
              </w:rPr>
            </w:pPr>
          </w:p>
          <w:p w14:paraId="21A1A1AA" w14:textId="77777777" w:rsidR="00AB54B8" w:rsidRPr="000503F5" w:rsidRDefault="00AB54B8" w:rsidP="00AB54B8">
            <w:pPr>
              <w:rPr>
                <w:color w:val="000000" w:themeColor="text1"/>
                <w:sz w:val="18"/>
                <w:szCs w:val="18"/>
              </w:rPr>
            </w:pPr>
          </w:p>
          <w:p w14:paraId="50C3CA87" w14:textId="77777777" w:rsidR="00AB54B8" w:rsidRPr="000503F5" w:rsidRDefault="00AB54B8" w:rsidP="00AB54B8">
            <w:pPr>
              <w:ind w:left="720"/>
              <w:rPr>
                <w:color w:val="000000" w:themeColor="text1"/>
                <w:sz w:val="18"/>
                <w:szCs w:val="18"/>
              </w:rPr>
            </w:pPr>
          </w:p>
        </w:tc>
        <w:tc>
          <w:tcPr>
            <w:tcW w:w="11623" w:type="dxa"/>
            <w:tcBorders>
              <w:top w:val="single" w:sz="4" w:space="0" w:color="auto"/>
            </w:tcBorders>
          </w:tcPr>
          <w:p w14:paraId="023D79BC" w14:textId="50FCF989" w:rsidR="00AB54B8" w:rsidRPr="000503F5" w:rsidRDefault="00AB54B8" w:rsidP="00AB54B8">
            <w:pPr>
              <w:rPr>
                <w:color w:val="000000" w:themeColor="text1"/>
                <w:sz w:val="18"/>
                <w:szCs w:val="18"/>
              </w:rPr>
            </w:pPr>
            <w:r w:rsidRPr="000503F5">
              <w:rPr>
                <w:color w:val="000000" w:themeColor="text1"/>
                <w:sz w:val="18"/>
                <w:szCs w:val="18"/>
              </w:rPr>
              <w:lastRenderedPageBreak/>
              <w:t>CB</w:t>
            </w:r>
            <w:r w:rsidR="004B2BDD" w:rsidRPr="000503F5">
              <w:rPr>
                <w:color w:val="000000" w:themeColor="text1"/>
                <w:sz w:val="18"/>
                <w:szCs w:val="18"/>
              </w:rPr>
              <w:t>20</w:t>
            </w:r>
            <w:r w:rsidRPr="000503F5">
              <w:rPr>
                <w:color w:val="000000" w:themeColor="text1"/>
                <w:sz w:val="18"/>
                <w:szCs w:val="18"/>
              </w:rPr>
              <w:t>.1</w:t>
            </w:r>
            <w:r w:rsidRPr="000503F5">
              <w:rPr>
                <w:color w:val="000000" w:themeColor="text1"/>
                <w:sz w:val="18"/>
                <w:szCs w:val="18"/>
              </w:rPr>
              <w:tab/>
              <w:t>In this Agreement:</w:t>
            </w:r>
          </w:p>
          <w:p w14:paraId="4BE6F8B4" w14:textId="77777777" w:rsidR="0018239B" w:rsidRPr="000503F5" w:rsidRDefault="0018239B" w:rsidP="0018239B">
            <w:pPr>
              <w:ind w:left="720"/>
              <w:rPr>
                <w:b/>
                <w:color w:val="000000" w:themeColor="text1"/>
                <w:sz w:val="18"/>
                <w:szCs w:val="18"/>
              </w:rPr>
            </w:pPr>
          </w:p>
          <w:p w14:paraId="1874B961" w14:textId="17655156" w:rsidR="0018239B" w:rsidRPr="000503F5" w:rsidRDefault="0018239B" w:rsidP="000503F5">
            <w:pPr>
              <w:pStyle w:val="Default"/>
              <w:ind w:left="2171" w:hanging="2171"/>
              <w:rPr>
                <w:color w:val="000000" w:themeColor="text1"/>
                <w:sz w:val="18"/>
                <w:szCs w:val="18"/>
              </w:rPr>
            </w:pPr>
            <w:r w:rsidRPr="000503F5">
              <w:rPr>
                <w:rFonts w:asciiTheme="minorHAnsi" w:hAnsiTheme="minorHAnsi"/>
                <w:b/>
                <w:color w:val="000000" w:themeColor="text1"/>
                <w:sz w:val="18"/>
                <w:szCs w:val="18"/>
              </w:rPr>
              <w:lastRenderedPageBreak/>
              <w:t>Legislation</w:t>
            </w:r>
            <w:r w:rsidRPr="000503F5">
              <w:rPr>
                <w:b/>
                <w:i/>
                <w:color w:val="000000" w:themeColor="text1"/>
                <w:sz w:val="18"/>
                <w:szCs w:val="18"/>
              </w:rPr>
              <w:t xml:space="preserve"> </w:t>
            </w:r>
            <w:r w:rsidR="00C231D4" w:rsidRPr="000503F5">
              <w:rPr>
                <w:b/>
                <w:i/>
                <w:color w:val="000000" w:themeColor="text1"/>
                <w:sz w:val="18"/>
                <w:szCs w:val="18"/>
              </w:rPr>
              <w:tab/>
            </w:r>
            <w:r w:rsidRPr="000503F5">
              <w:rPr>
                <w:rFonts w:asciiTheme="minorHAnsi" w:hAnsiTheme="minorHAnsi"/>
                <w:color w:val="000000" w:themeColor="text1"/>
                <w:sz w:val="18"/>
                <w:szCs w:val="18"/>
              </w:rPr>
              <w:t>means a provision of a statute or subordinate legislation of the Commonwealth, or of a State, Territory or local authority</w:t>
            </w:r>
          </w:p>
          <w:p w14:paraId="7A809680" w14:textId="77777777" w:rsidR="00C231D4" w:rsidRPr="000503F5" w:rsidRDefault="00C231D4" w:rsidP="00AB54B8">
            <w:pPr>
              <w:rPr>
                <w:color w:val="000000" w:themeColor="text1"/>
                <w:sz w:val="18"/>
                <w:szCs w:val="18"/>
              </w:rPr>
            </w:pPr>
          </w:p>
          <w:p w14:paraId="2BE95F97" w14:textId="7C9EF1C2" w:rsidR="00AB54B8" w:rsidRPr="000503F5" w:rsidRDefault="00AB54B8" w:rsidP="00AB54B8">
            <w:pPr>
              <w:rPr>
                <w:color w:val="000000" w:themeColor="text1"/>
                <w:sz w:val="18"/>
                <w:szCs w:val="18"/>
              </w:rPr>
            </w:pPr>
            <w:r w:rsidRPr="000503F5">
              <w:rPr>
                <w:color w:val="000000" w:themeColor="text1"/>
                <w:sz w:val="18"/>
                <w:szCs w:val="18"/>
              </w:rPr>
              <w:t>CB</w:t>
            </w:r>
            <w:r w:rsidR="004B2BDD" w:rsidRPr="000503F5">
              <w:rPr>
                <w:color w:val="000000" w:themeColor="text1"/>
                <w:sz w:val="18"/>
                <w:szCs w:val="18"/>
              </w:rPr>
              <w:t>20</w:t>
            </w:r>
            <w:r w:rsidRPr="000503F5">
              <w:rPr>
                <w:color w:val="000000" w:themeColor="text1"/>
                <w:sz w:val="18"/>
                <w:szCs w:val="18"/>
              </w:rPr>
              <w:t>.2</w:t>
            </w:r>
            <w:r w:rsidRPr="000503F5">
              <w:rPr>
                <w:color w:val="000000" w:themeColor="text1"/>
                <w:sz w:val="18"/>
                <w:szCs w:val="18"/>
              </w:rPr>
              <w:tab/>
              <w:t>The Grantee agrees to comply with all Legislation applicable to its performance of this Agreement.</w:t>
            </w:r>
          </w:p>
          <w:p w14:paraId="3304E5DE" w14:textId="77777777" w:rsidR="00AB54B8" w:rsidRPr="000503F5" w:rsidRDefault="00AB54B8" w:rsidP="00AB54B8">
            <w:pPr>
              <w:rPr>
                <w:color w:val="000000" w:themeColor="text1"/>
                <w:sz w:val="18"/>
                <w:szCs w:val="18"/>
              </w:rPr>
            </w:pPr>
          </w:p>
          <w:p w14:paraId="5DF35076" w14:textId="389CDEE8" w:rsidR="00AB54B8" w:rsidRPr="000503F5" w:rsidRDefault="00AB54B8" w:rsidP="00AB54B8">
            <w:pPr>
              <w:rPr>
                <w:color w:val="000000" w:themeColor="text1"/>
                <w:sz w:val="18"/>
                <w:szCs w:val="18"/>
              </w:rPr>
            </w:pPr>
            <w:r w:rsidRPr="000503F5">
              <w:rPr>
                <w:color w:val="000000" w:themeColor="text1"/>
                <w:sz w:val="18"/>
                <w:szCs w:val="18"/>
              </w:rPr>
              <w:t>CB</w:t>
            </w:r>
            <w:r w:rsidR="004B2BDD" w:rsidRPr="000503F5">
              <w:rPr>
                <w:color w:val="000000" w:themeColor="text1"/>
                <w:sz w:val="18"/>
                <w:szCs w:val="18"/>
              </w:rPr>
              <w:t>20</w:t>
            </w:r>
            <w:r w:rsidRPr="000503F5">
              <w:rPr>
                <w:color w:val="000000" w:themeColor="text1"/>
                <w:sz w:val="18"/>
                <w:szCs w:val="18"/>
              </w:rPr>
              <w:t>.3</w:t>
            </w:r>
            <w:r w:rsidRPr="000503F5">
              <w:rPr>
                <w:color w:val="000000" w:themeColor="text1"/>
                <w:sz w:val="18"/>
                <w:szCs w:val="18"/>
              </w:rPr>
              <w:tab/>
              <w:t>The Grantee agrees, in carrying out its</w:t>
            </w:r>
            <w:r w:rsidRPr="000503F5" w:rsidDel="00C37E2D">
              <w:rPr>
                <w:color w:val="000000" w:themeColor="text1"/>
                <w:sz w:val="18"/>
                <w:szCs w:val="18"/>
              </w:rPr>
              <w:t xml:space="preserve"> </w:t>
            </w:r>
            <w:r w:rsidRPr="000503F5">
              <w:rPr>
                <w:color w:val="000000" w:themeColor="text1"/>
                <w:sz w:val="18"/>
                <w:szCs w:val="18"/>
              </w:rPr>
              <w:t>obligations under this Agreement, to comply with any of the Commonwealth’s</w:t>
            </w:r>
            <w:r w:rsidRPr="000503F5" w:rsidDel="00C37E2D">
              <w:rPr>
                <w:color w:val="000000" w:themeColor="text1"/>
                <w:sz w:val="18"/>
                <w:szCs w:val="18"/>
              </w:rPr>
              <w:t xml:space="preserve"> </w:t>
            </w:r>
            <w:r w:rsidRPr="000503F5">
              <w:rPr>
                <w:color w:val="000000" w:themeColor="text1"/>
                <w:sz w:val="18"/>
                <w:szCs w:val="18"/>
              </w:rPr>
              <w:t>policies as notified, referred or made available by the Commonwealth to the Grantee (including by reference to an internet site).</w:t>
            </w:r>
          </w:p>
          <w:p w14:paraId="5A629E66" w14:textId="77777777" w:rsidR="00AB54B8" w:rsidRPr="000503F5" w:rsidRDefault="00AB54B8" w:rsidP="00AB54B8">
            <w:pPr>
              <w:rPr>
                <w:color w:val="000000" w:themeColor="text1"/>
                <w:sz w:val="18"/>
                <w:szCs w:val="18"/>
              </w:rPr>
            </w:pPr>
          </w:p>
          <w:p w14:paraId="14639F9A" w14:textId="6FE281F3" w:rsidR="00AB54B8" w:rsidRPr="000503F5" w:rsidRDefault="00AB54B8" w:rsidP="00AB54B8">
            <w:pPr>
              <w:rPr>
                <w:color w:val="000000" w:themeColor="text1"/>
                <w:sz w:val="18"/>
                <w:szCs w:val="18"/>
              </w:rPr>
            </w:pPr>
            <w:r w:rsidRPr="000503F5">
              <w:rPr>
                <w:color w:val="000000" w:themeColor="text1"/>
                <w:sz w:val="18"/>
                <w:szCs w:val="18"/>
              </w:rPr>
              <w:t>CB</w:t>
            </w:r>
            <w:r w:rsidR="004B2BDD" w:rsidRPr="000503F5">
              <w:rPr>
                <w:color w:val="000000" w:themeColor="text1"/>
                <w:sz w:val="18"/>
                <w:szCs w:val="18"/>
              </w:rPr>
              <w:t>20</w:t>
            </w:r>
            <w:r w:rsidRPr="000503F5">
              <w:rPr>
                <w:color w:val="000000" w:themeColor="text1"/>
                <w:sz w:val="18"/>
                <w:szCs w:val="18"/>
              </w:rPr>
              <w:t>.4</w:t>
            </w:r>
            <w:r w:rsidRPr="000503F5">
              <w:rPr>
                <w:color w:val="000000" w:themeColor="text1"/>
                <w:sz w:val="18"/>
                <w:szCs w:val="18"/>
              </w:rPr>
              <w:tab/>
              <w:t xml:space="preserve">In carrying out the Activity, the Grantee must comply with the following applicable policies/laws: </w:t>
            </w:r>
          </w:p>
          <w:p w14:paraId="4CEE83AD" w14:textId="77777777" w:rsidR="00AB54B8" w:rsidRPr="000503F5" w:rsidRDefault="00AB54B8" w:rsidP="00AB54B8">
            <w:pPr>
              <w:rPr>
                <w:color w:val="000000" w:themeColor="text1"/>
                <w:sz w:val="18"/>
                <w:szCs w:val="18"/>
              </w:rPr>
            </w:pPr>
          </w:p>
          <w:p w14:paraId="753E6E8B" w14:textId="77777777" w:rsidR="00AB54B8" w:rsidRPr="000503F5" w:rsidRDefault="00AB54B8" w:rsidP="00AB54B8">
            <w:pPr>
              <w:ind w:left="720"/>
              <w:rPr>
                <w:i/>
                <w:color w:val="000000" w:themeColor="text1"/>
                <w:sz w:val="18"/>
                <w:szCs w:val="18"/>
              </w:rPr>
            </w:pPr>
            <w:r w:rsidRPr="000503F5">
              <w:rPr>
                <w:color w:val="000000" w:themeColor="text1"/>
                <w:sz w:val="18"/>
                <w:szCs w:val="18"/>
              </w:rPr>
              <w:t>[</w:t>
            </w:r>
            <w:r w:rsidRPr="000503F5">
              <w:rPr>
                <w:i/>
                <w:color w:val="000000" w:themeColor="text1"/>
                <w:sz w:val="18"/>
                <w:szCs w:val="18"/>
              </w:rPr>
              <w:t>specify any relevant:</w:t>
            </w:r>
          </w:p>
          <w:p w14:paraId="7723BD82" w14:textId="77777777" w:rsidR="00AB54B8" w:rsidRPr="000503F5" w:rsidRDefault="00AB54B8" w:rsidP="00AB54B8">
            <w:pPr>
              <w:ind w:left="720"/>
              <w:rPr>
                <w:i/>
                <w:color w:val="000000" w:themeColor="text1"/>
                <w:sz w:val="18"/>
                <w:szCs w:val="18"/>
              </w:rPr>
            </w:pPr>
            <w:r w:rsidRPr="000503F5">
              <w:rPr>
                <w:i/>
                <w:color w:val="000000" w:themeColor="text1"/>
                <w:sz w:val="18"/>
                <w:szCs w:val="18"/>
              </w:rPr>
              <w:t xml:space="preserve">- Commonwealth policies, including capital works such as AIP Plans (see below); </w:t>
            </w:r>
          </w:p>
          <w:p w14:paraId="312A1D89" w14:textId="77777777" w:rsidR="00AB54B8" w:rsidRPr="000503F5" w:rsidRDefault="00AB54B8" w:rsidP="00AB54B8">
            <w:pPr>
              <w:ind w:left="720"/>
              <w:rPr>
                <w:color w:val="000000" w:themeColor="text1"/>
                <w:sz w:val="18"/>
                <w:szCs w:val="18"/>
              </w:rPr>
            </w:pPr>
            <w:r w:rsidRPr="000503F5">
              <w:rPr>
                <w:i/>
                <w:color w:val="000000" w:themeColor="text1"/>
                <w:sz w:val="18"/>
                <w:szCs w:val="18"/>
              </w:rPr>
              <w:t>- State/Territory laws applicable.</w:t>
            </w:r>
            <w:r w:rsidRPr="000503F5">
              <w:rPr>
                <w:color w:val="000000" w:themeColor="text1"/>
                <w:sz w:val="18"/>
                <w:szCs w:val="18"/>
              </w:rPr>
              <w:t>]</w:t>
            </w:r>
          </w:p>
          <w:p w14:paraId="37BBED9B" w14:textId="77777777" w:rsidR="00AB54B8" w:rsidRPr="000503F5" w:rsidRDefault="00AB54B8" w:rsidP="00AB54B8">
            <w:pPr>
              <w:rPr>
                <w:i/>
                <w:color w:val="000000" w:themeColor="text1"/>
                <w:sz w:val="18"/>
                <w:szCs w:val="18"/>
              </w:rPr>
            </w:pPr>
          </w:p>
        </w:tc>
      </w:tr>
      <w:tr w:rsidR="005127C4" w:rsidRPr="005127C4" w14:paraId="5C79FF04" w14:textId="77777777" w:rsidTr="00997FD3">
        <w:trPr>
          <w:jc w:val="center"/>
        </w:trPr>
        <w:tc>
          <w:tcPr>
            <w:tcW w:w="1410" w:type="dxa"/>
            <w:tcBorders>
              <w:bottom w:val="single" w:sz="4" w:space="0" w:color="auto"/>
            </w:tcBorders>
          </w:tcPr>
          <w:p w14:paraId="25F978FD" w14:textId="77777777" w:rsidR="00AB54B8" w:rsidRPr="000503F5" w:rsidRDefault="00AB54B8" w:rsidP="00AB54B8">
            <w:pPr>
              <w:rPr>
                <w:color w:val="000000" w:themeColor="text1"/>
                <w:sz w:val="18"/>
                <w:szCs w:val="18"/>
              </w:rPr>
            </w:pPr>
            <w:r w:rsidRPr="000503F5">
              <w:rPr>
                <w:color w:val="000000" w:themeColor="text1"/>
                <w:sz w:val="18"/>
                <w:szCs w:val="18"/>
              </w:rPr>
              <w:lastRenderedPageBreak/>
              <w:t>Policy intent</w:t>
            </w:r>
          </w:p>
        </w:tc>
        <w:tc>
          <w:tcPr>
            <w:tcW w:w="9639" w:type="dxa"/>
            <w:tcBorders>
              <w:bottom w:val="single" w:sz="4" w:space="0" w:color="auto"/>
            </w:tcBorders>
          </w:tcPr>
          <w:p w14:paraId="06C542D2" w14:textId="475F3588" w:rsidR="00AB54B8" w:rsidRPr="000503F5" w:rsidRDefault="00AB54B8" w:rsidP="00AB54B8">
            <w:pPr>
              <w:widowControl w:val="0"/>
              <w:rPr>
                <w:color w:val="000000" w:themeColor="text1"/>
                <w:sz w:val="18"/>
                <w:szCs w:val="18"/>
              </w:rPr>
            </w:pPr>
            <w:r w:rsidRPr="000503F5">
              <w:rPr>
                <w:color w:val="000000" w:themeColor="text1"/>
                <w:sz w:val="18"/>
                <w:szCs w:val="18"/>
              </w:rPr>
              <w:t>Aims to protect the Commonwealth from any claim for compensation by the Grantee arising in relation to the Activity by transferring the risk of any loss or damage to the Grantee.</w:t>
            </w:r>
          </w:p>
          <w:p w14:paraId="58A12BC2" w14:textId="77777777" w:rsidR="00AB54B8" w:rsidRPr="000503F5" w:rsidRDefault="00AB54B8" w:rsidP="00AB54B8">
            <w:pPr>
              <w:rPr>
                <w:color w:val="000000" w:themeColor="text1"/>
                <w:sz w:val="18"/>
                <w:szCs w:val="18"/>
              </w:rPr>
            </w:pPr>
          </w:p>
        </w:tc>
        <w:tc>
          <w:tcPr>
            <w:tcW w:w="11623" w:type="dxa"/>
            <w:tcBorders>
              <w:bottom w:val="single" w:sz="4" w:space="0" w:color="auto"/>
            </w:tcBorders>
          </w:tcPr>
          <w:p w14:paraId="3A189788" w14:textId="77777777" w:rsidR="00AB54B8" w:rsidRPr="000503F5" w:rsidRDefault="00AB54B8" w:rsidP="00AB54B8">
            <w:pPr>
              <w:rPr>
                <w:i/>
                <w:color w:val="000000" w:themeColor="text1"/>
                <w:sz w:val="18"/>
                <w:szCs w:val="18"/>
              </w:rPr>
            </w:pPr>
          </w:p>
        </w:tc>
      </w:tr>
      <w:tr w:rsidR="005127C4" w:rsidRPr="005127C4" w14:paraId="1D6CB485" w14:textId="77777777" w:rsidTr="00997FD3">
        <w:trPr>
          <w:jc w:val="center"/>
        </w:trPr>
        <w:tc>
          <w:tcPr>
            <w:tcW w:w="1410" w:type="dxa"/>
            <w:tcBorders>
              <w:bottom w:val="single" w:sz="4" w:space="0" w:color="auto"/>
            </w:tcBorders>
          </w:tcPr>
          <w:p w14:paraId="4F3928A6" w14:textId="77777777" w:rsidR="00AB54B8" w:rsidRPr="000503F5" w:rsidRDefault="00AB54B8" w:rsidP="00AB54B8">
            <w:pPr>
              <w:rPr>
                <w:color w:val="000000" w:themeColor="text1"/>
                <w:sz w:val="18"/>
                <w:szCs w:val="18"/>
              </w:rPr>
            </w:pPr>
            <w:r w:rsidRPr="000503F5">
              <w:rPr>
                <w:color w:val="000000" w:themeColor="text1"/>
                <w:sz w:val="18"/>
                <w:szCs w:val="18"/>
              </w:rPr>
              <w:t>Risk/s to be mitigated</w:t>
            </w:r>
          </w:p>
          <w:p w14:paraId="5ED94D3B" w14:textId="77777777" w:rsidR="00AB54B8" w:rsidRPr="000503F5" w:rsidRDefault="00AB54B8" w:rsidP="00AB54B8">
            <w:pPr>
              <w:rPr>
                <w:color w:val="000000" w:themeColor="text1"/>
                <w:sz w:val="18"/>
                <w:szCs w:val="18"/>
              </w:rPr>
            </w:pPr>
          </w:p>
        </w:tc>
        <w:tc>
          <w:tcPr>
            <w:tcW w:w="9639" w:type="dxa"/>
            <w:tcBorders>
              <w:bottom w:val="single" w:sz="4" w:space="0" w:color="auto"/>
            </w:tcBorders>
          </w:tcPr>
          <w:p w14:paraId="5174C3F9" w14:textId="77777777" w:rsidR="00AB54B8" w:rsidRPr="000503F5" w:rsidRDefault="00AB54B8" w:rsidP="00AB54B8">
            <w:pPr>
              <w:rPr>
                <w:color w:val="000000" w:themeColor="text1"/>
                <w:sz w:val="18"/>
                <w:szCs w:val="18"/>
              </w:rPr>
            </w:pPr>
            <w:r w:rsidRPr="000503F5">
              <w:rPr>
                <w:color w:val="000000" w:themeColor="text1"/>
                <w:sz w:val="18"/>
                <w:szCs w:val="18"/>
              </w:rPr>
              <w:t>Claims against the Commonwealth for compensation resulting from damage or loss connected with the Grantee’s delivery of the Activity which the Grantee is responsible.</w:t>
            </w:r>
          </w:p>
          <w:p w14:paraId="078F04BF" w14:textId="77777777" w:rsidR="00AB54B8" w:rsidRPr="000503F5" w:rsidRDefault="00AB54B8" w:rsidP="00AB54B8">
            <w:pPr>
              <w:widowControl w:val="0"/>
              <w:rPr>
                <w:color w:val="000000" w:themeColor="text1"/>
                <w:sz w:val="18"/>
                <w:szCs w:val="18"/>
              </w:rPr>
            </w:pPr>
          </w:p>
        </w:tc>
        <w:tc>
          <w:tcPr>
            <w:tcW w:w="11623" w:type="dxa"/>
            <w:tcBorders>
              <w:bottom w:val="single" w:sz="4" w:space="0" w:color="auto"/>
            </w:tcBorders>
          </w:tcPr>
          <w:p w14:paraId="14B5CC56" w14:textId="77777777" w:rsidR="00AB54B8" w:rsidRPr="000503F5" w:rsidRDefault="00AB54B8" w:rsidP="00AB54B8">
            <w:pPr>
              <w:rPr>
                <w:i/>
                <w:color w:val="000000" w:themeColor="text1"/>
                <w:sz w:val="18"/>
                <w:szCs w:val="18"/>
              </w:rPr>
            </w:pPr>
          </w:p>
        </w:tc>
      </w:tr>
    </w:tbl>
    <w:p w14:paraId="30678CAE" w14:textId="77777777" w:rsidR="00BE1C0D" w:rsidRPr="000503F5" w:rsidRDefault="00BE1C0D">
      <w:pPr>
        <w:rPr>
          <w:color w:val="000000" w:themeColor="text1"/>
        </w:rPr>
      </w:pPr>
    </w:p>
    <w:tbl>
      <w:tblPr>
        <w:tblStyle w:val="TableGrid"/>
        <w:tblW w:w="0" w:type="auto"/>
        <w:jc w:val="center"/>
        <w:tblLook w:val="0420" w:firstRow="1" w:lastRow="0" w:firstColumn="0" w:lastColumn="0" w:noHBand="0" w:noVBand="1"/>
        <w:tblCaption w:val="Work health and safety"/>
        <w:tblDescription w:val="Clauses can be inserted requiring the grantee to comply with applicable work health and safety requirements in the course of the grant activity"/>
      </w:tblPr>
      <w:tblGrid>
        <w:gridCol w:w="1547"/>
        <w:gridCol w:w="9439"/>
        <w:gridCol w:w="11681"/>
      </w:tblGrid>
      <w:tr w:rsidR="005127C4" w:rsidRPr="005127C4" w14:paraId="34120588" w14:textId="77777777" w:rsidTr="001107A0">
        <w:trPr>
          <w:tblHeader/>
          <w:jc w:val="center"/>
        </w:trPr>
        <w:tc>
          <w:tcPr>
            <w:tcW w:w="1552" w:type="dxa"/>
            <w:tcBorders>
              <w:top w:val="thinThickThinMediumGap" w:sz="24" w:space="0" w:color="auto"/>
              <w:bottom w:val="single" w:sz="4" w:space="0" w:color="auto"/>
            </w:tcBorders>
          </w:tcPr>
          <w:p w14:paraId="6E560B69" w14:textId="5FA04BAD" w:rsidR="00AB54B8" w:rsidRPr="000503F5" w:rsidRDefault="00AB54B8" w:rsidP="00AB54B8">
            <w:pPr>
              <w:keepNext/>
              <w:keepLines/>
              <w:outlineLvl w:val="1"/>
              <w:rPr>
                <w:b/>
                <w:bCs/>
                <w:color w:val="000000" w:themeColor="text1"/>
                <w:sz w:val="18"/>
                <w:szCs w:val="18"/>
              </w:rPr>
            </w:pPr>
            <w:r w:rsidRPr="000503F5">
              <w:rPr>
                <w:b/>
                <w:color w:val="000000" w:themeColor="text1"/>
                <w:sz w:val="18"/>
                <w:szCs w:val="18"/>
              </w:rPr>
              <w:t>CB</w:t>
            </w:r>
            <w:r w:rsidR="00EA2E63" w:rsidRPr="000503F5">
              <w:rPr>
                <w:b/>
                <w:color w:val="000000" w:themeColor="text1"/>
                <w:sz w:val="18"/>
                <w:szCs w:val="18"/>
              </w:rPr>
              <w:t>2</w:t>
            </w:r>
            <w:r w:rsidR="00EC3B32" w:rsidRPr="000503F5">
              <w:rPr>
                <w:b/>
                <w:color w:val="000000" w:themeColor="text1"/>
                <w:sz w:val="18"/>
                <w:szCs w:val="18"/>
              </w:rPr>
              <w:t>1</w:t>
            </w:r>
            <w:r w:rsidR="00A26526" w:rsidRPr="000503F5">
              <w:rPr>
                <w:b/>
                <w:color w:val="000000" w:themeColor="text1"/>
                <w:sz w:val="18"/>
                <w:szCs w:val="18"/>
              </w:rPr>
              <w:t>.</w:t>
            </w:r>
            <w:r w:rsidRPr="000503F5">
              <w:rPr>
                <w:b/>
                <w:color w:val="000000" w:themeColor="text1"/>
                <w:sz w:val="18"/>
                <w:szCs w:val="18"/>
              </w:rPr>
              <w:t xml:space="preserve"> Work health and safety</w:t>
            </w:r>
          </w:p>
          <w:p w14:paraId="7600A4B7" w14:textId="77777777" w:rsidR="00AB54B8" w:rsidRPr="000503F5" w:rsidRDefault="00AB54B8" w:rsidP="00F34B8C">
            <w:pPr>
              <w:rPr>
                <w:b/>
                <w:color w:val="000000" w:themeColor="text1"/>
                <w:sz w:val="18"/>
                <w:szCs w:val="18"/>
              </w:rPr>
            </w:pPr>
          </w:p>
        </w:tc>
        <w:tc>
          <w:tcPr>
            <w:tcW w:w="9497" w:type="dxa"/>
            <w:tcBorders>
              <w:top w:val="thinThickThinMediumGap" w:sz="24" w:space="0" w:color="auto"/>
              <w:bottom w:val="single" w:sz="4" w:space="0" w:color="auto"/>
            </w:tcBorders>
          </w:tcPr>
          <w:p w14:paraId="11BBFE23" w14:textId="23840431" w:rsidR="00AB54B8" w:rsidRPr="000503F5" w:rsidRDefault="00AB54B8" w:rsidP="00AB54B8">
            <w:pPr>
              <w:widowControl w:val="0"/>
              <w:rPr>
                <w:color w:val="000000" w:themeColor="text1"/>
                <w:sz w:val="18"/>
                <w:szCs w:val="18"/>
              </w:rPr>
            </w:pPr>
            <w:r w:rsidRPr="000503F5">
              <w:rPr>
                <w:color w:val="000000" w:themeColor="text1"/>
                <w:sz w:val="18"/>
                <w:szCs w:val="18"/>
              </w:rPr>
              <w:t>CB</w:t>
            </w:r>
            <w:r w:rsidR="00EA2E63" w:rsidRPr="000503F5">
              <w:rPr>
                <w:color w:val="000000" w:themeColor="text1"/>
                <w:sz w:val="18"/>
                <w:szCs w:val="18"/>
              </w:rPr>
              <w:t>2</w:t>
            </w:r>
            <w:r w:rsidR="00EC3B32" w:rsidRPr="000503F5">
              <w:rPr>
                <w:color w:val="000000" w:themeColor="text1"/>
                <w:sz w:val="18"/>
                <w:szCs w:val="18"/>
              </w:rPr>
              <w:t>1</w:t>
            </w:r>
            <w:r w:rsidRPr="000503F5">
              <w:rPr>
                <w:color w:val="000000" w:themeColor="text1"/>
                <w:sz w:val="18"/>
                <w:szCs w:val="18"/>
              </w:rPr>
              <w:t>.1</w:t>
            </w:r>
            <w:r w:rsidRPr="000503F5">
              <w:rPr>
                <w:color w:val="000000" w:themeColor="text1"/>
                <w:sz w:val="18"/>
                <w:szCs w:val="18"/>
              </w:rPr>
              <w:tab/>
              <w:t>The Grantee agrees to ensure that it complies at all times with all applicable work health and safety legislative and regulatory requirements and any additional work health and safety requirements set out in the Grant Details.</w:t>
            </w:r>
          </w:p>
          <w:p w14:paraId="74114FB7" w14:textId="77777777" w:rsidR="00AB54B8" w:rsidRPr="000503F5" w:rsidRDefault="00AB54B8" w:rsidP="00AB54B8">
            <w:pPr>
              <w:widowControl w:val="0"/>
              <w:rPr>
                <w:color w:val="000000" w:themeColor="text1"/>
                <w:sz w:val="18"/>
                <w:szCs w:val="18"/>
              </w:rPr>
            </w:pPr>
          </w:p>
          <w:p w14:paraId="572C18DD" w14:textId="417FAE40" w:rsidR="00AB54B8" w:rsidRPr="000503F5" w:rsidRDefault="00AB54B8" w:rsidP="00AB54B8">
            <w:pPr>
              <w:widowControl w:val="0"/>
              <w:rPr>
                <w:color w:val="000000" w:themeColor="text1"/>
                <w:sz w:val="18"/>
                <w:szCs w:val="18"/>
              </w:rPr>
            </w:pPr>
            <w:r w:rsidRPr="000503F5">
              <w:rPr>
                <w:color w:val="000000" w:themeColor="text1"/>
                <w:sz w:val="18"/>
                <w:szCs w:val="18"/>
              </w:rPr>
              <w:t>CB</w:t>
            </w:r>
            <w:r w:rsidR="00EA2E63" w:rsidRPr="000503F5">
              <w:rPr>
                <w:color w:val="000000" w:themeColor="text1"/>
                <w:sz w:val="18"/>
                <w:szCs w:val="18"/>
              </w:rPr>
              <w:t>2</w:t>
            </w:r>
            <w:r w:rsidR="00EC3B32" w:rsidRPr="000503F5">
              <w:rPr>
                <w:color w:val="000000" w:themeColor="text1"/>
                <w:sz w:val="18"/>
                <w:szCs w:val="18"/>
              </w:rPr>
              <w:t>1</w:t>
            </w:r>
            <w:r w:rsidRPr="000503F5">
              <w:rPr>
                <w:color w:val="000000" w:themeColor="text1"/>
                <w:sz w:val="18"/>
                <w:szCs w:val="18"/>
              </w:rPr>
              <w:t>.2</w:t>
            </w:r>
            <w:r w:rsidRPr="000503F5">
              <w:rPr>
                <w:color w:val="000000" w:themeColor="text1"/>
                <w:sz w:val="18"/>
                <w:szCs w:val="18"/>
              </w:rPr>
              <w:tab/>
              <w:t>If requested by the Commonwealth, the Grantee agrees to provide copies of its work health and safety management plans and processes and such other details of the arrangements it has in place to meet the requirements referred to in clause CB</w:t>
            </w:r>
            <w:r w:rsidR="00EA2E63" w:rsidRPr="000503F5">
              <w:rPr>
                <w:color w:val="000000" w:themeColor="text1"/>
                <w:sz w:val="18"/>
                <w:szCs w:val="18"/>
              </w:rPr>
              <w:t>2</w:t>
            </w:r>
            <w:r w:rsidR="00EC3B32" w:rsidRPr="000503F5">
              <w:rPr>
                <w:color w:val="000000" w:themeColor="text1"/>
                <w:sz w:val="18"/>
                <w:szCs w:val="18"/>
              </w:rPr>
              <w:t>1</w:t>
            </w:r>
            <w:r w:rsidRPr="000503F5">
              <w:rPr>
                <w:color w:val="000000" w:themeColor="text1"/>
                <w:sz w:val="18"/>
                <w:szCs w:val="18"/>
              </w:rPr>
              <w:t>.1.</w:t>
            </w:r>
          </w:p>
          <w:p w14:paraId="51C2BA04" w14:textId="77777777" w:rsidR="00AB54B8" w:rsidRPr="000503F5" w:rsidRDefault="00AB54B8" w:rsidP="00AB54B8">
            <w:pPr>
              <w:widowControl w:val="0"/>
              <w:rPr>
                <w:color w:val="000000" w:themeColor="text1"/>
                <w:sz w:val="18"/>
                <w:szCs w:val="18"/>
              </w:rPr>
            </w:pPr>
          </w:p>
          <w:p w14:paraId="3666FC3A" w14:textId="5A4C93FB" w:rsidR="00AB54B8" w:rsidRPr="000503F5" w:rsidRDefault="00AB54B8" w:rsidP="00AB54B8">
            <w:pPr>
              <w:widowControl w:val="0"/>
              <w:rPr>
                <w:color w:val="000000" w:themeColor="text1"/>
                <w:sz w:val="18"/>
                <w:szCs w:val="18"/>
              </w:rPr>
            </w:pPr>
            <w:r w:rsidRPr="000503F5">
              <w:rPr>
                <w:color w:val="000000" w:themeColor="text1"/>
                <w:sz w:val="18"/>
                <w:szCs w:val="18"/>
              </w:rPr>
              <w:t>CB</w:t>
            </w:r>
            <w:r w:rsidR="00EA2E63" w:rsidRPr="000503F5">
              <w:rPr>
                <w:color w:val="000000" w:themeColor="text1"/>
                <w:sz w:val="18"/>
                <w:szCs w:val="18"/>
              </w:rPr>
              <w:t>2</w:t>
            </w:r>
            <w:r w:rsidR="00EC3B32" w:rsidRPr="000503F5">
              <w:rPr>
                <w:color w:val="000000" w:themeColor="text1"/>
                <w:sz w:val="18"/>
                <w:szCs w:val="18"/>
              </w:rPr>
              <w:t>1</w:t>
            </w:r>
            <w:r w:rsidRPr="000503F5">
              <w:rPr>
                <w:color w:val="000000" w:themeColor="text1"/>
                <w:sz w:val="18"/>
                <w:szCs w:val="18"/>
              </w:rPr>
              <w:t>.3</w:t>
            </w:r>
            <w:r w:rsidRPr="000503F5">
              <w:rPr>
                <w:color w:val="000000" w:themeColor="text1"/>
                <w:sz w:val="18"/>
                <w:szCs w:val="18"/>
              </w:rPr>
              <w:tab/>
              <w:t>When using the Commonwealth’s</w:t>
            </w:r>
            <w:r w:rsidRPr="000503F5" w:rsidDel="00C37E2D">
              <w:rPr>
                <w:color w:val="000000" w:themeColor="text1"/>
                <w:sz w:val="18"/>
                <w:szCs w:val="18"/>
              </w:rPr>
              <w:t xml:space="preserve"> </w:t>
            </w:r>
            <w:r w:rsidRPr="000503F5">
              <w:rPr>
                <w:color w:val="000000" w:themeColor="text1"/>
                <w:sz w:val="18"/>
                <w:szCs w:val="18"/>
              </w:rPr>
              <w:t>premises or facilities, the Grantee</w:t>
            </w:r>
            <w:r w:rsidRPr="000503F5" w:rsidDel="00C37E2D">
              <w:rPr>
                <w:color w:val="000000" w:themeColor="text1"/>
                <w:sz w:val="18"/>
                <w:szCs w:val="18"/>
              </w:rPr>
              <w:t xml:space="preserve"> </w:t>
            </w:r>
            <w:r w:rsidRPr="000503F5">
              <w:rPr>
                <w:color w:val="000000" w:themeColor="text1"/>
                <w:sz w:val="18"/>
                <w:szCs w:val="18"/>
              </w:rPr>
              <w:t>agrees to comply with all reasonable directions and procedures relating to work health and safety and security in effect at those premises or facilities, as notified by the Commonwealth</w:t>
            </w:r>
            <w:r w:rsidRPr="000503F5" w:rsidDel="00C37E2D">
              <w:rPr>
                <w:color w:val="000000" w:themeColor="text1"/>
                <w:sz w:val="18"/>
                <w:szCs w:val="18"/>
              </w:rPr>
              <w:t xml:space="preserve"> </w:t>
            </w:r>
            <w:r w:rsidRPr="000503F5">
              <w:rPr>
                <w:color w:val="000000" w:themeColor="text1"/>
                <w:sz w:val="18"/>
                <w:szCs w:val="18"/>
              </w:rPr>
              <w:t>or as might reasonably be inferred from the use to which the premises or facilities are being put.</w:t>
            </w:r>
          </w:p>
          <w:p w14:paraId="27E70F91" w14:textId="77777777" w:rsidR="00AB54B8" w:rsidRPr="000503F5" w:rsidRDefault="00AB54B8" w:rsidP="00AB54B8">
            <w:pPr>
              <w:widowControl w:val="0"/>
              <w:rPr>
                <w:b/>
                <w:i/>
                <w:color w:val="000000" w:themeColor="text1"/>
                <w:sz w:val="18"/>
                <w:szCs w:val="18"/>
              </w:rPr>
            </w:pPr>
          </w:p>
        </w:tc>
        <w:tc>
          <w:tcPr>
            <w:tcW w:w="11765" w:type="dxa"/>
            <w:tcBorders>
              <w:top w:val="thinThickThinMediumGap" w:sz="24" w:space="0" w:color="auto"/>
              <w:bottom w:val="single" w:sz="4" w:space="0" w:color="auto"/>
            </w:tcBorders>
          </w:tcPr>
          <w:p w14:paraId="664D06FD" w14:textId="77777777" w:rsidR="00AB54B8" w:rsidRPr="000503F5" w:rsidRDefault="00AB54B8" w:rsidP="00AB54B8">
            <w:pPr>
              <w:rPr>
                <w:i/>
                <w:color w:val="000000" w:themeColor="text1"/>
                <w:sz w:val="18"/>
                <w:szCs w:val="18"/>
              </w:rPr>
            </w:pPr>
          </w:p>
        </w:tc>
      </w:tr>
      <w:tr w:rsidR="005127C4" w:rsidRPr="005127C4" w14:paraId="5C25CCC5" w14:textId="77777777" w:rsidTr="00997FD3">
        <w:trPr>
          <w:trHeight w:val="571"/>
          <w:jc w:val="center"/>
        </w:trPr>
        <w:tc>
          <w:tcPr>
            <w:tcW w:w="1552" w:type="dxa"/>
            <w:tcBorders>
              <w:bottom w:val="single" w:sz="4" w:space="0" w:color="auto"/>
            </w:tcBorders>
          </w:tcPr>
          <w:p w14:paraId="326B0248" w14:textId="77777777" w:rsidR="00AB54B8" w:rsidRPr="000503F5" w:rsidRDefault="00AB54B8" w:rsidP="00AB54B8">
            <w:pPr>
              <w:rPr>
                <w:color w:val="000000" w:themeColor="text1"/>
                <w:sz w:val="18"/>
                <w:szCs w:val="18"/>
              </w:rPr>
            </w:pPr>
            <w:r w:rsidRPr="000503F5">
              <w:rPr>
                <w:i/>
                <w:color w:val="000000" w:themeColor="text1"/>
                <w:sz w:val="18"/>
                <w:szCs w:val="18"/>
              </w:rPr>
              <w:t>Policy intent</w:t>
            </w:r>
          </w:p>
        </w:tc>
        <w:tc>
          <w:tcPr>
            <w:tcW w:w="9497" w:type="dxa"/>
            <w:tcBorders>
              <w:bottom w:val="single" w:sz="4" w:space="0" w:color="auto"/>
            </w:tcBorders>
          </w:tcPr>
          <w:p w14:paraId="0757A9E2" w14:textId="6BDEBB54" w:rsidR="00AB54B8" w:rsidRPr="000503F5" w:rsidRDefault="00BE58D9" w:rsidP="00AB54B8">
            <w:pPr>
              <w:widowControl w:val="0"/>
              <w:rPr>
                <w:color w:val="000000" w:themeColor="text1"/>
                <w:sz w:val="18"/>
                <w:szCs w:val="18"/>
              </w:rPr>
            </w:pPr>
            <w:r>
              <w:rPr>
                <w:color w:val="000000" w:themeColor="text1"/>
                <w:sz w:val="18"/>
                <w:szCs w:val="18"/>
              </w:rPr>
              <w:t xml:space="preserve">- </w:t>
            </w:r>
            <w:r w:rsidR="00AB54B8" w:rsidRPr="000503F5">
              <w:rPr>
                <w:color w:val="000000" w:themeColor="text1"/>
                <w:sz w:val="18"/>
                <w:szCs w:val="18"/>
              </w:rPr>
              <w:t xml:space="preserve">To ensure the Grantee complies with all applicable work health and safety legislative and regulatory requirements while conducting the Activity. </w:t>
            </w:r>
          </w:p>
          <w:p w14:paraId="491D05DD" w14:textId="77777777" w:rsidR="00AB54B8" w:rsidRPr="000503F5" w:rsidRDefault="00AB54B8" w:rsidP="00AB54B8">
            <w:pPr>
              <w:widowControl w:val="0"/>
              <w:rPr>
                <w:color w:val="000000" w:themeColor="text1"/>
                <w:sz w:val="18"/>
                <w:szCs w:val="18"/>
              </w:rPr>
            </w:pPr>
          </w:p>
        </w:tc>
        <w:tc>
          <w:tcPr>
            <w:tcW w:w="11765" w:type="dxa"/>
            <w:tcBorders>
              <w:bottom w:val="single" w:sz="4" w:space="0" w:color="auto"/>
            </w:tcBorders>
          </w:tcPr>
          <w:p w14:paraId="7976C30D" w14:textId="77777777" w:rsidR="00AB54B8" w:rsidRPr="000503F5" w:rsidRDefault="00AB54B8" w:rsidP="00AB54B8">
            <w:pPr>
              <w:rPr>
                <w:i/>
                <w:color w:val="000000" w:themeColor="text1"/>
                <w:sz w:val="18"/>
                <w:szCs w:val="18"/>
              </w:rPr>
            </w:pPr>
          </w:p>
        </w:tc>
      </w:tr>
      <w:tr w:rsidR="005127C4" w:rsidRPr="005127C4" w14:paraId="3130193E" w14:textId="77777777" w:rsidTr="00997FD3">
        <w:trPr>
          <w:jc w:val="center"/>
        </w:trPr>
        <w:tc>
          <w:tcPr>
            <w:tcW w:w="1552" w:type="dxa"/>
            <w:tcBorders>
              <w:bottom w:val="single" w:sz="4" w:space="0" w:color="auto"/>
            </w:tcBorders>
          </w:tcPr>
          <w:p w14:paraId="312D95EE" w14:textId="77777777" w:rsidR="00AB54B8" w:rsidRPr="000503F5" w:rsidRDefault="00AB54B8" w:rsidP="00AB54B8">
            <w:pPr>
              <w:rPr>
                <w:i/>
                <w:color w:val="000000" w:themeColor="text1"/>
                <w:sz w:val="18"/>
                <w:szCs w:val="18"/>
              </w:rPr>
            </w:pPr>
            <w:r w:rsidRPr="000503F5">
              <w:rPr>
                <w:i/>
                <w:color w:val="000000" w:themeColor="text1"/>
                <w:sz w:val="18"/>
                <w:szCs w:val="18"/>
              </w:rPr>
              <w:t>Risk/s to be mitigated</w:t>
            </w:r>
          </w:p>
          <w:p w14:paraId="3CDDA8AC" w14:textId="77777777" w:rsidR="00AB54B8" w:rsidRPr="000503F5" w:rsidRDefault="00AB54B8" w:rsidP="00AB54B8">
            <w:pPr>
              <w:rPr>
                <w:i/>
                <w:color w:val="000000" w:themeColor="text1"/>
                <w:sz w:val="18"/>
                <w:szCs w:val="18"/>
              </w:rPr>
            </w:pPr>
          </w:p>
        </w:tc>
        <w:tc>
          <w:tcPr>
            <w:tcW w:w="9497" w:type="dxa"/>
            <w:tcBorders>
              <w:bottom w:val="single" w:sz="4" w:space="0" w:color="auto"/>
            </w:tcBorders>
          </w:tcPr>
          <w:p w14:paraId="1E9CA6D4" w14:textId="77777777" w:rsidR="00AB54B8" w:rsidRPr="000503F5" w:rsidRDefault="00AB54B8" w:rsidP="00AB54B8">
            <w:pPr>
              <w:keepNext/>
              <w:keepLines/>
              <w:outlineLvl w:val="1"/>
              <w:rPr>
                <w:color w:val="000000" w:themeColor="text1"/>
                <w:sz w:val="18"/>
                <w:szCs w:val="18"/>
              </w:rPr>
            </w:pPr>
            <w:r w:rsidRPr="000503F5">
              <w:rPr>
                <w:color w:val="000000" w:themeColor="text1"/>
                <w:sz w:val="18"/>
                <w:szCs w:val="18"/>
              </w:rPr>
              <w:t>- Injury to any person or damage to property caused by the Grantee failing to adhere to applicable WHS requirements.</w:t>
            </w:r>
          </w:p>
          <w:p w14:paraId="7AB8CC68" w14:textId="77777777" w:rsidR="00AB54B8" w:rsidRPr="000503F5" w:rsidRDefault="00AB54B8" w:rsidP="00AB54B8">
            <w:pPr>
              <w:keepNext/>
              <w:keepLines/>
              <w:outlineLvl w:val="1"/>
              <w:rPr>
                <w:color w:val="000000" w:themeColor="text1"/>
                <w:sz w:val="18"/>
                <w:szCs w:val="18"/>
              </w:rPr>
            </w:pPr>
          </w:p>
        </w:tc>
        <w:tc>
          <w:tcPr>
            <w:tcW w:w="11765" w:type="dxa"/>
            <w:tcBorders>
              <w:bottom w:val="single" w:sz="4" w:space="0" w:color="auto"/>
            </w:tcBorders>
          </w:tcPr>
          <w:p w14:paraId="1E86B73B" w14:textId="77777777" w:rsidR="00AB54B8" w:rsidRPr="000503F5" w:rsidRDefault="00AB54B8" w:rsidP="00AB54B8">
            <w:pPr>
              <w:rPr>
                <w:i/>
                <w:color w:val="000000" w:themeColor="text1"/>
                <w:sz w:val="18"/>
                <w:szCs w:val="18"/>
              </w:rPr>
            </w:pPr>
          </w:p>
        </w:tc>
      </w:tr>
    </w:tbl>
    <w:p w14:paraId="6A33C080" w14:textId="77777777" w:rsidR="00BE1C0D" w:rsidRPr="000503F5" w:rsidRDefault="00BE1C0D">
      <w:pPr>
        <w:rPr>
          <w:color w:val="000000" w:themeColor="text1"/>
        </w:rPr>
      </w:pPr>
    </w:p>
    <w:tbl>
      <w:tblPr>
        <w:tblStyle w:val="TableGrid"/>
        <w:tblW w:w="0" w:type="auto"/>
        <w:jc w:val="center"/>
        <w:tblLook w:val="04A0" w:firstRow="1" w:lastRow="0" w:firstColumn="1" w:lastColumn="0" w:noHBand="0" w:noVBand="1"/>
        <w:tblCaption w:val="Work health and safety"/>
        <w:tblDescription w:val="Clauses can be inserted requiring the grantee to comply with applicable work health and safety requirements in the course of the grant activity"/>
      </w:tblPr>
      <w:tblGrid>
        <w:gridCol w:w="1548"/>
        <w:gridCol w:w="9452"/>
        <w:gridCol w:w="11667"/>
      </w:tblGrid>
      <w:tr w:rsidR="005127C4" w:rsidRPr="005127C4" w14:paraId="426B7A15" w14:textId="77777777" w:rsidTr="001107A0">
        <w:trPr>
          <w:tblHeader/>
          <w:jc w:val="center"/>
        </w:trPr>
        <w:tc>
          <w:tcPr>
            <w:tcW w:w="1552" w:type="dxa"/>
            <w:tcBorders>
              <w:top w:val="thinThickThinMediumGap" w:sz="24" w:space="0" w:color="auto"/>
            </w:tcBorders>
          </w:tcPr>
          <w:p w14:paraId="1D452BF4" w14:textId="46D5F001" w:rsidR="00AB54B8" w:rsidRPr="000503F5" w:rsidRDefault="00AB54B8" w:rsidP="00AB54B8">
            <w:pPr>
              <w:keepNext/>
              <w:keepLines/>
              <w:outlineLvl w:val="1"/>
              <w:rPr>
                <w:b/>
                <w:bCs/>
                <w:color w:val="000000" w:themeColor="text1"/>
                <w:sz w:val="18"/>
                <w:szCs w:val="18"/>
              </w:rPr>
            </w:pPr>
            <w:r w:rsidRPr="000503F5">
              <w:rPr>
                <w:b/>
                <w:color w:val="000000" w:themeColor="text1"/>
                <w:sz w:val="18"/>
                <w:szCs w:val="18"/>
              </w:rPr>
              <w:lastRenderedPageBreak/>
              <w:t>CB</w:t>
            </w:r>
            <w:r w:rsidR="00EA2E63" w:rsidRPr="000503F5">
              <w:rPr>
                <w:b/>
                <w:color w:val="000000" w:themeColor="text1"/>
                <w:sz w:val="18"/>
                <w:szCs w:val="18"/>
              </w:rPr>
              <w:t>2</w:t>
            </w:r>
            <w:r w:rsidR="00093870" w:rsidRPr="000503F5">
              <w:rPr>
                <w:b/>
                <w:color w:val="000000" w:themeColor="text1"/>
                <w:sz w:val="18"/>
                <w:szCs w:val="18"/>
              </w:rPr>
              <w:t>2</w:t>
            </w:r>
            <w:r w:rsidR="00A26526" w:rsidRPr="000503F5">
              <w:rPr>
                <w:b/>
                <w:color w:val="000000" w:themeColor="text1"/>
                <w:sz w:val="18"/>
                <w:szCs w:val="18"/>
              </w:rPr>
              <w:t>.</w:t>
            </w:r>
            <w:r w:rsidRPr="000503F5">
              <w:rPr>
                <w:b/>
                <w:color w:val="000000" w:themeColor="text1"/>
                <w:sz w:val="18"/>
                <w:szCs w:val="18"/>
              </w:rPr>
              <w:t xml:space="preserve"> Transition</w:t>
            </w:r>
          </w:p>
          <w:p w14:paraId="01B3ED9C" w14:textId="77777777" w:rsidR="00AB54B8" w:rsidRPr="000503F5" w:rsidRDefault="00AB54B8" w:rsidP="00AB54B8">
            <w:pPr>
              <w:rPr>
                <w:b/>
                <w:color w:val="000000" w:themeColor="text1"/>
                <w:sz w:val="18"/>
                <w:szCs w:val="18"/>
              </w:rPr>
            </w:pPr>
          </w:p>
        </w:tc>
        <w:tc>
          <w:tcPr>
            <w:tcW w:w="9497" w:type="dxa"/>
            <w:tcBorders>
              <w:top w:val="thinThickThinMediumGap" w:sz="24" w:space="0" w:color="auto"/>
            </w:tcBorders>
          </w:tcPr>
          <w:p w14:paraId="6EAF3576" w14:textId="18653ED1" w:rsidR="00AB54B8" w:rsidRPr="000503F5" w:rsidRDefault="00AB54B8" w:rsidP="00AB54B8">
            <w:pPr>
              <w:widowControl w:val="0"/>
              <w:rPr>
                <w:color w:val="000000" w:themeColor="text1"/>
                <w:sz w:val="18"/>
                <w:szCs w:val="18"/>
              </w:rPr>
            </w:pPr>
            <w:r w:rsidRPr="000503F5">
              <w:rPr>
                <w:color w:val="000000" w:themeColor="text1"/>
                <w:sz w:val="18"/>
                <w:szCs w:val="18"/>
              </w:rPr>
              <w:t>CB</w:t>
            </w:r>
            <w:r w:rsidR="00EA2E63" w:rsidRPr="000503F5">
              <w:rPr>
                <w:color w:val="000000" w:themeColor="text1"/>
                <w:sz w:val="18"/>
                <w:szCs w:val="18"/>
              </w:rPr>
              <w:t>2</w:t>
            </w:r>
            <w:r w:rsidR="00093870" w:rsidRPr="000503F5">
              <w:rPr>
                <w:color w:val="000000" w:themeColor="text1"/>
                <w:sz w:val="18"/>
                <w:szCs w:val="18"/>
              </w:rPr>
              <w:t>2</w:t>
            </w:r>
            <w:r w:rsidRPr="000503F5">
              <w:rPr>
                <w:color w:val="000000" w:themeColor="text1"/>
                <w:sz w:val="18"/>
                <w:szCs w:val="18"/>
              </w:rPr>
              <w:t>.1</w:t>
            </w:r>
            <w:r w:rsidRPr="000503F5">
              <w:rPr>
                <w:color w:val="000000" w:themeColor="text1"/>
                <w:sz w:val="18"/>
                <w:szCs w:val="18"/>
              </w:rPr>
              <w:tab/>
              <w:t>If the Agreement is reduced in its scope</w:t>
            </w:r>
            <w:r w:rsidR="00B009DA" w:rsidRPr="000503F5">
              <w:rPr>
                <w:color w:val="000000" w:themeColor="text1"/>
                <w:sz w:val="18"/>
                <w:szCs w:val="18"/>
              </w:rPr>
              <w:t xml:space="preserve"> </w:t>
            </w:r>
            <w:r w:rsidRPr="000503F5">
              <w:rPr>
                <w:color w:val="000000" w:themeColor="text1"/>
                <w:sz w:val="18"/>
                <w:szCs w:val="18"/>
              </w:rPr>
              <w:t xml:space="preserve">or terminated </w:t>
            </w:r>
            <w:r w:rsidR="00B009DA" w:rsidRPr="000503F5">
              <w:rPr>
                <w:color w:val="000000" w:themeColor="text1"/>
                <w:sz w:val="18"/>
                <w:szCs w:val="18"/>
              </w:rPr>
              <w:t>under clause 19</w:t>
            </w:r>
            <w:r w:rsidRPr="000503F5">
              <w:rPr>
                <w:color w:val="000000" w:themeColor="text1"/>
                <w:sz w:val="18"/>
                <w:szCs w:val="18"/>
              </w:rPr>
              <w:t>, the Grantee must at its own expense cooperate and give assistance as directed by the Commonwealth to enable the transition of some or all of the Activity to the Commonwealth or a third party nominated by the Commonwealth (</w:t>
            </w:r>
            <w:r w:rsidRPr="000503F5">
              <w:rPr>
                <w:b/>
                <w:color w:val="000000" w:themeColor="text1"/>
                <w:sz w:val="18"/>
                <w:szCs w:val="18"/>
              </w:rPr>
              <w:t>Successor</w:t>
            </w:r>
            <w:r w:rsidRPr="000503F5">
              <w:rPr>
                <w:color w:val="000000" w:themeColor="text1"/>
                <w:sz w:val="18"/>
                <w:szCs w:val="18"/>
              </w:rPr>
              <w:t>).</w:t>
            </w:r>
          </w:p>
          <w:p w14:paraId="52A2EE1F" w14:textId="77777777" w:rsidR="00AB54B8" w:rsidRPr="000503F5" w:rsidRDefault="00AB54B8" w:rsidP="00AB54B8">
            <w:pPr>
              <w:widowControl w:val="0"/>
              <w:rPr>
                <w:color w:val="000000" w:themeColor="text1"/>
                <w:sz w:val="18"/>
                <w:szCs w:val="18"/>
              </w:rPr>
            </w:pPr>
          </w:p>
          <w:p w14:paraId="4F960E93" w14:textId="5E017C7B" w:rsidR="00AB54B8" w:rsidRPr="000503F5" w:rsidRDefault="00AB54B8" w:rsidP="00AB54B8">
            <w:pPr>
              <w:widowControl w:val="0"/>
              <w:rPr>
                <w:color w:val="000000" w:themeColor="text1"/>
                <w:sz w:val="18"/>
                <w:szCs w:val="18"/>
              </w:rPr>
            </w:pPr>
            <w:r w:rsidRPr="000503F5">
              <w:rPr>
                <w:color w:val="000000" w:themeColor="text1"/>
                <w:sz w:val="18"/>
                <w:szCs w:val="18"/>
              </w:rPr>
              <w:t>CB</w:t>
            </w:r>
            <w:r w:rsidR="00EA2E63" w:rsidRPr="000503F5">
              <w:rPr>
                <w:color w:val="000000" w:themeColor="text1"/>
                <w:sz w:val="18"/>
                <w:szCs w:val="18"/>
              </w:rPr>
              <w:t>2</w:t>
            </w:r>
            <w:r w:rsidR="00093870" w:rsidRPr="000503F5">
              <w:rPr>
                <w:color w:val="000000" w:themeColor="text1"/>
                <w:sz w:val="18"/>
                <w:szCs w:val="18"/>
              </w:rPr>
              <w:t>2</w:t>
            </w:r>
            <w:r w:rsidRPr="000503F5">
              <w:rPr>
                <w:color w:val="000000" w:themeColor="text1"/>
                <w:sz w:val="18"/>
                <w:szCs w:val="18"/>
              </w:rPr>
              <w:t>.2</w:t>
            </w:r>
            <w:r w:rsidR="00A40366" w:rsidRPr="000503F5">
              <w:rPr>
                <w:color w:val="000000" w:themeColor="text1"/>
                <w:sz w:val="18"/>
                <w:szCs w:val="18"/>
              </w:rPr>
              <w:tab/>
            </w:r>
            <w:r w:rsidRPr="000503F5">
              <w:rPr>
                <w:color w:val="000000" w:themeColor="text1"/>
                <w:sz w:val="18"/>
                <w:szCs w:val="18"/>
              </w:rPr>
              <w:t>The assistance to be provided under clause CB</w:t>
            </w:r>
            <w:r w:rsidR="00EA2E63" w:rsidRPr="000503F5">
              <w:rPr>
                <w:color w:val="000000" w:themeColor="text1"/>
                <w:sz w:val="18"/>
                <w:szCs w:val="18"/>
              </w:rPr>
              <w:t>2</w:t>
            </w:r>
            <w:r w:rsidR="00093870" w:rsidRPr="000503F5">
              <w:rPr>
                <w:color w:val="000000" w:themeColor="text1"/>
                <w:sz w:val="18"/>
                <w:szCs w:val="18"/>
              </w:rPr>
              <w:t>2</w:t>
            </w:r>
            <w:r w:rsidRPr="000503F5">
              <w:rPr>
                <w:color w:val="000000" w:themeColor="text1"/>
                <w:sz w:val="18"/>
                <w:szCs w:val="18"/>
              </w:rPr>
              <w:t>.1 may include, among other things:</w:t>
            </w:r>
          </w:p>
          <w:p w14:paraId="14A1394F" w14:textId="77777777" w:rsidR="00E4564A" w:rsidRPr="000503F5" w:rsidRDefault="00E4564A" w:rsidP="001F2391">
            <w:pPr>
              <w:pStyle w:val="ListParagraph"/>
              <w:widowControl w:val="0"/>
              <w:numPr>
                <w:ilvl w:val="0"/>
                <w:numId w:val="44"/>
              </w:numPr>
              <w:spacing w:after="0" w:line="240" w:lineRule="auto"/>
              <w:contextualSpacing/>
              <w:rPr>
                <w:color w:val="000000" w:themeColor="text1"/>
                <w:sz w:val="18"/>
                <w:szCs w:val="18"/>
              </w:rPr>
            </w:pPr>
            <w:r w:rsidRPr="000503F5">
              <w:rPr>
                <w:color w:val="000000" w:themeColor="text1"/>
                <w:sz w:val="18"/>
                <w:szCs w:val="18"/>
              </w:rPr>
              <w:t xml:space="preserve">making available to the Commonwealth or any Successor information relevant to the performance of the Activity; </w:t>
            </w:r>
          </w:p>
          <w:p w14:paraId="2E6C94B9" w14:textId="0281EE51" w:rsidR="00AB54B8" w:rsidRPr="000503F5" w:rsidRDefault="00AB54B8" w:rsidP="001F2391">
            <w:pPr>
              <w:pStyle w:val="ListParagraph"/>
              <w:widowControl w:val="0"/>
              <w:numPr>
                <w:ilvl w:val="0"/>
                <w:numId w:val="44"/>
              </w:numPr>
              <w:spacing w:after="0" w:line="240" w:lineRule="auto"/>
              <w:contextualSpacing/>
              <w:rPr>
                <w:color w:val="000000" w:themeColor="text1"/>
                <w:sz w:val="18"/>
                <w:szCs w:val="18"/>
              </w:rPr>
            </w:pPr>
            <w:r w:rsidRPr="000503F5">
              <w:rPr>
                <w:color w:val="000000" w:themeColor="text1"/>
                <w:sz w:val="18"/>
                <w:szCs w:val="18"/>
              </w:rPr>
              <w:t xml:space="preserve">allowing representatives of the Commonwealth or any Successor to observe the performance of the Activity; </w:t>
            </w:r>
          </w:p>
          <w:p w14:paraId="295FDA0D" w14:textId="391F0537" w:rsidR="00AB54B8" w:rsidRPr="000503F5" w:rsidRDefault="00AB54B8" w:rsidP="001F2391">
            <w:pPr>
              <w:pStyle w:val="ListParagraph"/>
              <w:widowControl w:val="0"/>
              <w:numPr>
                <w:ilvl w:val="0"/>
                <w:numId w:val="44"/>
              </w:numPr>
              <w:spacing w:after="0" w:line="240" w:lineRule="auto"/>
              <w:contextualSpacing/>
              <w:rPr>
                <w:color w:val="000000" w:themeColor="text1"/>
                <w:sz w:val="18"/>
                <w:szCs w:val="18"/>
              </w:rPr>
            </w:pPr>
            <w:r w:rsidRPr="000503F5">
              <w:rPr>
                <w:color w:val="000000" w:themeColor="text1"/>
                <w:sz w:val="18"/>
                <w:szCs w:val="18"/>
              </w:rPr>
              <w:t>providing a briefing to the Commonwealth or any Successor personnel on the Activity;</w:t>
            </w:r>
          </w:p>
          <w:p w14:paraId="5D3CE862" w14:textId="0E12148D" w:rsidR="00AB54B8" w:rsidRPr="000503F5" w:rsidRDefault="00AB54B8" w:rsidP="001F2391">
            <w:pPr>
              <w:pStyle w:val="ListParagraph"/>
              <w:widowControl w:val="0"/>
              <w:numPr>
                <w:ilvl w:val="0"/>
                <w:numId w:val="44"/>
              </w:numPr>
              <w:spacing w:after="0" w:line="240" w:lineRule="auto"/>
              <w:contextualSpacing/>
              <w:rPr>
                <w:color w:val="000000" w:themeColor="text1"/>
                <w:sz w:val="18"/>
                <w:szCs w:val="18"/>
              </w:rPr>
            </w:pPr>
            <w:r w:rsidRPr="000503F5">
              <w:rPr>
                <w:color w:val="000000" w:themeColor="text1"/>
                <w:sz w:val="18"/>
                <w:szCs w:val="18"/>
              </w:rPr>
              <w:t>transferring to the Commonwealth or any Successor:</w:t>
            </w:r>
          </w:p>
          <w:p w14:paraId="04ABD245" w14:textId="082BF01A" w:rsidR="00AB54B8" w:rsidRPr="000503F5" w:rsidRDefault="00AB54B8" w:rsidP="001F2391">
            <w:pPr>
              <w:pStyle w:val="ListParagraph"/>
              <w:numPr>
                <w:ilvl w:val="0"/>
                <w:numId w:val="45"/>
              </w:numPr>
              <w:spacing w:after="0" w:line="240" w:lineRule="auto"/>
              <w:ind w:left="1171" w:hanging="131"/>
              <w:rPr>
                <w:color w:val="000000" w:themeColor="text1"/>
                <w:sz w:val="18"/>
                <w:szCs w:val="18"/>
              </w:rPr>
            </w:pPr>
            <w:r w:rsidRPr="000503F5">
              <w:rPr>
                <w:color w:val="000000" w:themeColor="text1"/>
                <w:sz w:val="18"/>
                <w:szCs w:val="18"/>
              </w:rPr>
              <w:t>Activity Material</w:t>
            </w:r>
            <w:r w:rsidR="00B009DA" w:rsidRPr="000503F5">
              <w:rPr>
                <w:color w:val="000000" w:themeColor="text1"/>
                <w:sz w:val="18"/>
                <w:szCs w:val="18"/>
              </w:rPr>
              <w:t xml:space="preserve"> specified in the Grant Details</w:t>
            </w:r>
            <w:r w:rsidRPr="000503F5">
              <w:rPr>
                <w:color w:val="000000" w:themeColor="text1"/>
                <w:sz w:val="18"/>
                <w:szCs w:val="18"/>
              </w:rPr>
              <w:t>; and</w:t>
            </w:r>
          </w:p>
          <w:p w14:paraId="4EAE4C4D" w14:textId="18A6CFF8" w:rsidR="00AB54B8" w:rsidRPr="000503F5" w:rsidRDefault="00AB54B8" w:rsidP="001F2391">
            <w:pPr>
              <w:pStyle w:val="ListParagraph"/>
              <w:numPr>
                <w:ilvl w:val="0"/>
                <w:numId w:val="45"/>
              </w:numPr>
              <w:spacing w:after="0" w:line="240" w:lineRule="auto"/>
              <w:ind w:left="1027" w:firstLine="0"/>
              <w:rPr>
                <w:color w:val="000000" w:themeColor="text1"/>
                <w:sz w:val="18"/>
                <w:szCs w:val="18"/>
              </w:rPr>
            </w:pPr>
            <w:r w:rsidRPr="000503F5">
              <w:rPr>
                <w:color w:val="000000" w:themeColor="text1"/>
                <w:sz w:val="18"/>
                <w:szCs w:val="18"/>
              </w:rPr>
              <w:t>Assets purchased with the Grant;</w:t>
            </w:r>
          </w:p>
          <w:p w14:paraId="3DB8EA7A" w14:textId="52850B40" w:rsidR="00AB54B8" w:rsidRPr="000503F5" w:rsidRDefault="00AB54B8" w:rsidP="001F2391">
            <w:pPr>
              <w:pStyle w:val="ListParagraph"/>
              <w:numPr>
                <w:ilvl w:val="0"/>
                <w:numId w:val="45"/>
              </w:numPr>
              <w:spacing w:after="0" w:line="240" w:lineRule="auto"/>
              <w:ind w:left="1027" w:firstLine="0"/>
              <w:rPr>
                <w:color w:val="000000" w:themeColor="text1"/>
                <w:sz w:val="18"/>
                <w:szCs w:val="18"/>
              </w:rPr>
            </w:pPr>
            <w:r w:rsidRPr="000503F5">
              <w:rPr>
                <w:color w:val="000000" w:themeColor="text1"/>
                <w:sz w:val="18"/>
                <w:szCs w:val="18"/>
              </w:rPr>
              <w:t>Records maintained under cl</w:t>
            </w:r>
            <w:r w:rsidR="00AF2788" w:rsidRPr="000503F5">
              <w:rPr>
                <w:color w:val="000000" w:themeColor="text1"/>
                <w:sz w:val="18"/>
                <w:szCs w:val="18"/>
              </w:rPr>
              <w:t>ause</w:t>
            </w:r>
            <w:r w:rsidRPr="000503F5">
              <w:rPr>
                <w:color w:val="000000" w:themeColor="text1"/>
                <w:sz w:val="18"/>
                <w:szCs w:val="18"/>
              </w:rPr>
              <w:t xml:space="preserve"> 1</w:t>
            </w:r>
            <w:r w:rsidR="00AE014F" w:rsidRPr="000503F5">
              <w:rPr>
                <w:color w:val="000000" w:themeColor="text1"/>
                <w:sz w:val="18"/>
                <w:szCs w:val="18"/>
              </w:rPr>
              <w:t>2</w:t>
            </w:r>
            <w:r w:rsidRPr="000503F5">
              <w:rPr>
                <w:color w:val="000000" w:themeColor="text1"/>
                <w:sz w:val="18"/>
                <w:szCs w:val="18"/>
              </w:rPr>
              <w:t xml:space="preserve">.1 </w:t>
            </w:r>
          </w:p>
          <w:p w14:paraId="0FB1F866" w14:textId="34AF9B47" w:rsidR="00AB54B8" w:rsidRPr="000503F5" w:rsidRDefault="00B009DA" w:rsidP="001F2391">
            <w:pPr>
              <w:pStyle w:val="ListParagraph"/>
              <w:widowControl w:val="0"/>
              <w:numPr>
                <w:ilvl w:val="0"/>
                <w:numId w:val="44"/>
              </w:numPr>
              <w:spacing w:after="0" w:line="240" w:lineRule="auto"/>
              <w:contextualSpacing/>
              <w:rPr>
                <w:color w:val="000000" w:themeColor="text1"/>
                <w:sz w:val="18"/>
                <w:szCs w:val="18"/>
              </w:rPr>
            </w:pPr>
            <w:r w:rsidRPr="000503F5">
              <w:rPr>
                <w:color w:val="000000" w:themeColor="text1"/>
                <w:sz w:val="18"/>
                <w:szCs w:val="18"/>
              </w:rPr>
              <w:t xml:space="preserve">facilitating the novation or </w:t>
            </w:r>
            <w:r w:rsidR="00AB54B8" w:rsidRPr="000503F5">
              <w:rPr>
                <w:color w:val="000000" w:themeColor="text1"/>
                <w:sz w:val="18"/>
                <w:szCs w:val="18"/>
              </w:rPr>
              <w:t xml:space="preserve">transfer to the Commonwealth or any Successor subcontracts and facilitating discussions with any subcontractors associated with the Activity; </w:t>
            </w:r>
          </w:p>
          <w:p w14:paraId="39930D0A" w14:textId="6E020755" w:rsidR="00AB54B8" w:rsidRPr="000503F5" w:rsidRDefault="00AB54B8" w:rsidP="001F2391">
            <w:pPr>
              <w:pStyle w:val="ListParagraph"/>
              <w:widowControl w:val="0"/>
              <w:numPr>
                <w:ilvl w:val="0"/>
                <w:numId w:val="44"/>
              </w:numPr>
              <w:spacing w:after="0" w:line="240" w:lineRule="auto"/>
              <w:contextualSpacing/>
              <w:rPr>
                <w:color w:val="000000" w:themeColor="text1"/>
                <w:sz w:val="18"/>
                <w:szCs w:val="18"/>
              </w:rPr>
            </w:pPr>
            <w:r w:rsidRPr="000503F5">
              <w:rPr>
                <w:color w:val="000000" w:themeColor="text1"/>
                <w:sz w:val="18"/>
                <w:szCs w:val="18"/>
              </w:rPr>
              <w:t>assigning or licensing Intellectual Property Rights in Reporting Material</w:t>
            </w:r>
            <w:r w:rsidR="00B009DA" w:rsidRPr="000503F5">
              <w:rPr>
                <w:color w:val="000000" w:themeColor="text1"/>
                <w:sz w:val="18"/>
                <w:szCs w:val="18"/>
              </w:rPr>
              <w:t>,</w:t>
            </w:r>
            <w:r w:rsidRPr="000503F5">
              <w:rPr>
                <w:color w:val="000000" w:themeColor="text1"/>
                <w:sz w:val="18"/>
                <w:szCs w:val="18"/>
              </w:rPr>
              <w:t xml:space="preserve"> and </w:t>
            </w:r>
            <w:r w:rsidR="00B009DA" w:rsidRPr="000503F5">
              <w:rPr>
                <w:color w:val="000000" w:themeColor="text1"/>
                <w:sz w:val="18"/>
                <w:szCs w:val="18"/>
              </w:rPr>
              <w:t xml:space="preserve">any </w:t>
            </w:r>
            <w:r w:rsidRPr="000503F5">
              <w:rPr>
                <w:color w:val="000000" w:themeColor="text1"/>
                <w:sz w:val="18"/>
                <w:szCs w:val="18"/>
              </w:rPr>
              <w:t>Activity Material</w:t>
            </w:r>
            <w:r w:rsidR="00B009DA" w:rsidRPr="000503F5">
              <w:rPr>
                <w:color w:val="000000" w:themeColor="text1"/>
                <w:sz w:val="18"/>
                <w:szCs w:val="18"/>
              </w:rPr>
              <w:t xml:space="preserve"> specified in the Grant Details,</w:t>
            </w:r>
            <w:r w:rsidRPr="000503F5">
              <w:rPr>
                <w:color w:val="000000" w:themeColor="text1"/>
                <w:sz w:val="18"/>
                <w:szCs w:val="18"/>
              </w:rPr>
              <w:t xml:space="preserve"> to the Commonwealth or any Successor on terms acceptable to the Commonwealth; </w:t>
            </w:r>
          </w:p>
          <w:p w14:paraId="59680402" w14:textId="77777777" w:rsidR="00AB54B8" w:rsidRPr="000503F5" w:rsidRDefault="00AB54B8" w:rsidP="001F2391">
            <w:pPr>
              <w:pStyle w:val="ListParagraph"/>
              <w:widowControl w:val="0"/>
              <w:numPr>
                <w:ilvl w:val="0"/>
                <w:numId w:val="44"/>
              </w:numPr>
              <w:spacing w:after="0" w:line="240" w:lineRule="auto"/>
              <w:contextualSpacing/>
              <w:rPr>
                <w:color w:val="000000" w:themeColor="text1"/>
                <w:sz w:val="18"/>
                <w:szCs w:val="18"/>
              </w:rPr>
            </w:pPr>
            <w:r w:rsidRPr="000503F5">
              <w:rPr>
                <w:color w:val="000000" w:themeColor="text1"/>
                <w:sz w:val="18"/>
                <w:szCs w:val="18"/>
              </w:rPr>
              <w:t>preparing and executing any agreement or other documentation reasonably necessary or appropriate to facilitate any of the matters referred to above; and</w:t>
            </w:r>
          </w:p>
          <w:p w14:paraId="066EB698" w14:textId="77777777" w:rsidR="00AB54B8" w:rsidRPr="000503F5" w:rsidRDefault="00AB54B8" w:rsidP="001F2391">
            <w:pPr>
              <w:pStyle w:val="ListParagraph"/>
              <w:widowControl w:val="0"/>
              <w:numPr>
                <w:ilvl w:val="0"/>
                <w:numId w:val="44"/>
              </w:numPr>
              <w:spacing w:after="0" w:line="240" w:lineRule="auto"/>
              <w:contextualSpacing/>
              <w:rPr>
                <w:color w:val="000000" w:themeColor="text1"/>
                <w:sz w:val="18"/>
                <w:szCs w:val="18"/>
              </w:rPr>
            </w:pPr>
            <w:r w:rsidRPr="000503F5">
              <w:rPr>
                <w:color w:val="000000" w:themeColor="text1"/>
                <w:sz w:val="18"/>
                <w:szCs w:val="18"/>
              </w:rPr>
              <w:t>any other matter specified in the Grant Details.</w:t>
            </w:r>
          </w:p>
          <w:p w14:paraId="6E10980E" w14:textId="77777777" w:rsidR="00AB54B8" w:rsidRPr="000503F5" w:rsidRDefault="00AB54B8" w:rsidP="00B46130">
            <w:pPr>
              <w:widowControl w:val="0"/>
              <w:ind w:left="720"/>
              <w:rPr>
                <w:color w:val="000000" w:themeColor="text1"/>
                <w:sz w:val="18"/>
                <w:szCs w:val="18"/>
              </w:rPr>
            </w:pPr>
          </w:p>
          <w:p w14:paraId="0DA64CCC" w14:textId="0BCCE429" w:rsidR="00AB54B8" w:rsidRPr="000503F5" w:rsidRDefault="00AB54B8" w:rsidP="00B009DA">
            <w:pPr>
              <w:widowControl w:val="0"/>
              <w:rPr>
                <w:color w:val="000000" w:themeColor="text1"/>
                <w:sz w:val="18"/>
                <w:szCs w:val="18"/>
              </w:rPr>
            </w:pPr>
            <w:r w:rsidRPr="000503F5">
              <w:rPr>
                <w:color w:val="000000" w:themeColor="text1"/>
                <w:sz w:val="18"/>
                <w:szCs w:val="18"/>
              </w:rPr>
              <w:t>CB</w:t>
            </w:r>
            <w:r w:rsidR="00093870" w:rsidRPr="000503F5">
              <w:rPr>
                <w:color w:val="000000" w:themeColor="text1"/>
                <w:sz w:val="18"/>
                <w:szCs w:val="18"/>
              </w:rPr>
              <w:t>22</w:t>
            </w:r>
            <w:r w:rsidRPr="000503F5">
              <w:rPr>
                <w:color w:val="000000" w:themeColor="text1"/>
                <w:sz w:val="18"/>
                <w:szCs w:val="18"/>
              </w:rPr>
              <w:t>.3 This clause does not apply where the Agreement is cancelled or reduced in scope for convenience under clause 2</w:t>
            </w:r>
            <w:r w:rsidR="00AF2788" w:rsidRPr="000503F5">
              <w:rPr>
                <w:color w:val="000000" w:themeColor="text1"/>
                <w:sz w:val="18"/>
                <w:szCs w:val="18"/>
              </w:rPr>
              <w:t>0</w:t>
            </w:r>
            <w:r w:rsidRPr="000503F5">
              <w:rPr>
                <w:color w:val="000000" w:themeColor="text1"/>
                <w:sz w:val="18"/>
                <w:szCs w:val="18"/>
              </w:rPr>
              <w:t xml:space="preserve">. </w:t>
            </w:r>
          </w:p>
          <w:p w14:paraId="4CD6A8D4" w14:textId="77777777" w:rsidR="00AB54B8" w:rsidRPr="000503F5" w:rsidRDefault="00AB54B8" w:rsidP="00AB54B8">
            <w:pPr>
              <w:widowControl w:val="0"/>
              <w:rPr>
                <w:color w:val="000000" w:themeColor="text1"/>
                <w:sz w:val="18"/>
                <w:szCs w:val="18"/>
              </w:rPr>
            </w:pPr>
          </w:p>
        </w:tc>
        <w:tc>
          <w:tcPr>
            <w:tcW w:w="11737" w:type="dxa"/>
            <w:tcBorders>
              <w:top w:val="thinThickThinMediumGap" w:sz="24" w:space="0" w:color="auto"/>
            </w:tcBorders>
          </w:tcPr>
          <w:p w14:paraId="6217B444" w14:textId="49365A32" w:rsidR="00AB54B8" w:rsidRPr="000503F5" w:rsidRDefault="00AB54B8" w:rsidP="00AB54B8">
            <w:pPr>
              <w:rPr>
                <w:i/>
                <w:color w:val="000000" w:themeColor="text1"/>
                <w:sz w:val="18"/>
                <w:szCs w:val="18"/>
              </w:rPr>
            </w:pPr>
            <w:r w:rsidRPr="000503F5">
              <w:rPr>
                <w:i/>
                <w:color w:val="000000" w:themeColor="text1"/>
                <w:sz w:val="18"/>
                <w:szCs w:val="18"/>
              </w:rPr>
              <w:t xml:space="preserve"> </w:t>
            </w:r>
          </w:p>
        </w:tc>
      </w:tr>
      <w:tr w:rsidR="005127C4" w:rsidRPr="005127C4" w14:paraId="2ED45B9C" w14:textId="77777777" w:rsidTr="00997FD3">
        <w:trPr>
          <w:jc w:val="center"/>
        </w:trPr>
        <w:tc>
          <w:tcPr>
            <w:tcW w:w="1552" w:type="dxa"/>
          </w:tcPr>
          <w:p w14:paraId="30374841" w14:textId="77777777" w:rsidR="00AB54B8" w:rsidRPr="000503F5" w:rsidRDefault="00AB54B8" w:rsidP="00AB54B8">
            <w:pPr>
              <w:rPr>
                <w:color w:val="000000" w:themeColor="text1"/>
                <w:sz w:val="18"/>
                <w:szCs w:val="18"/>
              </w:rPr>
            </w:pPr>
            <w:r w:rsidRPr="000503F5">
              <w:rPr>
                <w:i/>
                <w:color w:val="000000" w:themeColor="text1"/>
                <w:sz w:val="18"/>
                <w:szCs w:val="18"/>
              </w:rPr>
              <w:t>Policy intent</w:t>
            </w:r>
          </w:p>
        </w:tc>
        <w:tc>
          <w:tcPr>
            <w:tcW w:w="9497" w:type="dxa"/>
          </w:tcPr>
          <w:p w14:paraId="53DBAA2C" w14:textId="36F1CFE5" w:rsidR="00AB54B8" w:rsidRPr="000503F5" w:rsidRDefault="00AB54B8" w:rsidP="00AB54B8">
            <w:pPr>
              <w:widowControl w:val="0"/>
              <w:rPr>
                <w:color w:val="000000" w:themeColor="text1"/>
                <w:sz w:val="18"/>
                <w:szCs w:val="18"/>
              </w:rPr>
            </w:pPr>
            <w:r w:rsidRPr="000503F5">
              <w:rPr>
                <w:color w:val="000000" w:themeColor="text1"/>
                <w:sz w:val="18"/>
                <w:szCs w:val="18"/>
              </w:rPr>
              <w:t xml:space="preserve">To ensure continued performance of Activity if there is early termination to ensure ongoing delivery of the Activity </w:t>
            </w:r>
          </w:p>
          <w:p w14:paraId="2D1C3B8B" w14:textId="77777777" w:rsidR="00AB54B8" w:rsidRPr="000503F5" w:rsidRDefault="00AB54B8" w:rsidP="00AB54B8">
            <w:pPr>
              <w:widowControl w:val="0"/>
              <w:rPr>
                <w:color w:val="000000" w:themeColor="text1"/>
                <w:sz w:val="18"/>
                <w:szCs w:val="18"/>
              </w:rPr>
            </w:pPr>
          </w:p>
          <w:p w14:paraId="2F250A01" w14:textId="77777777" w:rsidR="00AB54B8" w:rsidRPr="000503F5" w:rsidRDefault="00AB54B8" w:rsidP="00AB54B8">
            <w:pPr>
              <w:widowControl w:val="0"/>
              <w:rPr>
                <w:color w:val="000000" w:themeColor="text1"/>
                <w:sz w:val="18"/>
                <w:szCs w:val="18"/>
              </w:rPr>
            </w:pPr>
          </w:p>
        </w:tc>
        <w:tc>
          <w:tcPr>
            <w:tcW w:w="11737" w:type="dxa"/>
          </w:tcPr>
          <w:p w14:paraId="3AFD9F48" w14:textId="77777777" w:rsidR="00AB54B8" w:rsidRPr="000503F5" w:rsidRDefault="00AB54B8" w:rsidP="00AB54B8">
            <w:pPr>
              <w:rPr>
                <w:i/>
                <w:color w:val="000000" w:themeColor="text1"/>
                <w:sz w:val="18"/>
                <w:szCs w:val="18"/>
              </w:rPr>
            </w:pPr>
          </w:p>
        </w:tc>
      </w:tr>
      <w:tr w:rsidR="005127C4" w:rsidRPr="005127C4" w14:paraId="74692FAB" w14:textId="77777777" w:rsidTr="00997FD3">
        <w:trPr>
          <w:jc w:val="center"/>
        </w:trPr>
        <w:tc>
          <w:tcPr>
            <w:tcW w:w="1552" w:type="dxa"/>
          </w:tcPr>
          <w:p w14:paraId="23CB29F8" w14:textId="77777777" w:rsidR="00AB54B8" w:rsidRPr="000503F5" w:rsidRDefault="00AB54B8" w:rsidP="00AB54B8">
            <w:pPr>
              <w:rPr>
                <w:i/>
                <w:color w:val="000000" w:themeColor="text1"/>
                <w:sz w:val="18"/>
                <w:szCs w:val="18"/>
              </w:rPr>
            </w:pPr>
            <w:r w:rsidRPr="000503F5">
              <w:rPr>
                <w:i/>
                <w:color w:val="000000" w:themeColor="text1"/>
                <w:sz w:val="18"/>
                <w:szCs w:val="18"/>
              </w:rPr>
              <w:t>Risk/s to be mitigated</w:t>
            </w:r>
          </w:p>
          <w:p w14:paraId="4415CEB5" w14:textId="77777777" w:rsidR="00AB54B8" w:rsidRPr="000503F5" w:rsidRDefault="00AB54B8" w:rsidP="00AB54B8">
            <w:pPr>
              <w:rPr>
                <w:i/>
                <w:color w:val="000000" w:themeColor="text1"/>
                <w:sz w:val="18"/>
                <w:szCs w:val="18"/>
              </w:rPr>
            </w:pPr>
          </w:p>
        </w:tc>
        <w:tc>
          <w:tcPr>
            <w:tcW w:w="9497" w:type="dxa"/>
          </w:tcPr>
          <w:p w14:paraId="13A7D7C3" w14:textId="759B91C3" w:rsidR="00AB54B8" w:rsidRPr="000503F5" w:rsidRDefault="00AB54B8" w:rsidP="00AB54B8">
            <w:pPr>
              <w:keepNext/>
              <w:keepLines/>
              <w:outlineLvl w:val="1"/>
              <w:rPr>
                <w:color w:val="000000" w:themeColor="text1"/>
                <w:sz w:val="18"/>
                <w:szCs w:val="18"/>
              </w:rPr>
            </w:pPr>
            <w:r w:rsidRPr="000503F5">
              <w:rPr>
                <w:color w:val="000000" w:themeColor="text1"/>
                <w:sz w:val="18"/>
                <w:szCs w:val="18"/>
              </w:rPr>
              <w:t>- Interruption in the performance of the Activity.</w:t>
            </w:r>
          </w:p>
          <w:p w14:paraId="290D1DCC" w14:textId="77777777" w:rsidR="00AB54B8" w:rsidRPr="000503F5" w:rsidRDefault="00AB54B8" w:rsidP="00AB54B8">
            <w:pPr>
              <w:keepNext/>
              <w:keepLines/>
              <w:outlineLvl w:val="1"/>
              <w:rPr>
                <w:color w:val="000000" w:themeColor="text1"/>
                <w:sz w:val="18"/>
                <w:szCs w:val="18"/>
              </w:rPr>
            </w:pPr>
          </w:p>
        </w:tc>
        <w:tc>
          <w:tcPr>
            <w:tcW w:w="11737" w:type="dxa"/>
          </w:tcPr>
          <w:p w14:paraId="773CD94C" w14:textId="77777777" w:rsidR="00AB54B8" w:rsidRPr="000503F5" w:rsidRDefault="00AB54B8" w:rsidP="00AB54B8">
            <w:pPr>
              <w:rPr>
                <w:i/>
                <w:color w:val="000000" w:themeColor="text1"/>
                <w:sz w:val="18"/>
                <w:szCs w:val="18"/>
              </w:rPr>
            </w:pPr>
          </w:p>
        </w:tc>
      </w:tr>
    </w:tbl>
    <w:p w14:paraId="230194D3" w14:textId="77777777" w:rsidR="00BE1C0D" w:rsidRPr="000503F5" w:rsidRDefault="00BE1C0D">
      <w:pPr>
        <w:rPr>
          <w:color w:val="000000" w:themeColor="text1"/>
        </w:rPr>
      </w:pPr>
    </w:p>
    <w:tbl>
      <w:tblPr>
        <w:tblStyle w:val="TableGrid"/>
        <w:tblW w:w="0" w:type="auto"/>
        <w:jc w:val="center"/>
        <w:tblLook w:val="0420" w:firstRow="1" w:lastRow="0" w:firstColumn="0" w:lastColumn="0" w:noHBand="0" w:noVBand="1"/>
        <w:tblCaption w:val="Corporate governance"/>
        <w:tblDescription w:val="Clauses can be inserted to require the grantee to have its governance arranged in a certain way, for example to avoid conflicts between its constitution and the terms of the grant agreement"/>
      </w:tblPr>
      <w:tblGrid>
        <w:gridCol w:w="1555"/>
        <w:gridCol w:w="9373"/>
        <w:gridCol w:w="11739"/>
      </w:tblGrid>
      <w:tr w:rsidR="00901F33" w:rsidRPr="005127C4" w14:paraId="3EC4BF04" w14:textId="77777777" w:rsidTr="00E9265B">
        <w:trPr>
          <w:tblHeader/>
          <w:jc w:val="center"/>
        </w:trPr>
        <w:tc>
          <w:tcPr>
            <w:tcW w:w="1555" w:type="dxa"/>
            <w:tcBorders>
              <w:top w:val="thinThickThinMediumGap" w:sz="24" w:space="0" w:color="auto"/>
              <w:bottom w:val="single" w:sz="4" w:space="0" w:color="auto"/>
            </w:tcBorders>
          </w:tcPr>
          <w:p w14:paraId="46AC86DC" w14:textId="77777777" w:rsidR="00901F33" w:rsidRPr="000503F5" w:rsidRDefault="00901F33" w:rsidP="00EE70ED">
            <w:pPr>
              <w:rPr>
                <w:b/>
                <w:color w:val="000000" w:themeColor="text1"/>
                <w:sz w:val="18"/>
                <w:szCs w:val="18"/>
              </w:rPr>
            </w:pPr>
          </w:p>
        </w:tc>
        <w:tc>
          <w:tcPr>
            <w:tcW w:w="9373" w:type="dxa"/>
            <w:tcBorders>
              <w:top w:val="thinThickThinMediumGap" w:sz="24" w:space="0" w:color="auto"/>
              <w:bottom w:val="single" w:sz="4" w:space="0" w:color="auto"/>
            </w:tcBorders>
          </w:tcPr>
          <w:p w14:paraId="6B408951" w14:textId="77777777" w:rsidR="00901F33" w:rsidRPr="000503F5" w:rsidRDefault="00901F33" w:rsidP="00901F33">
            <w:pPr>
              <w:pStyle w:val="Default"/>
              <w:jc w:val="center"/>
              <w:rPr>
                <w:rFonts w:asciiTheme="minorHAnsi" w:hAnsiTheme="minorHAnsi"/>
                <w:b/>
                <w:color w:val="000000" w:themeColor="text1"/>
                <w:sz w:val="18"/>
                <w:szCs w:val="18"/>
              </w:rPr>
            </w:pPr>
            <w:r w:rsidRPr="000503F5">
              <w:rPr>
                <w:rFonts w:asciiTheme="minorHAnsi" w:hAnsiTheme="minorHAnsi"/>
                <w:b/>
                <w:color w:val="000000" w:themeColor="text1"/>
                <w:sz w:val="18"/>
                <w:szCs w:val="18"/>
              </w:rPr>
              <w:t>OPTION 1</w:t>
            </w:r>
          </w:p>
          <w:p w14:paraId="63BE85E7" w14:textId="5A578971" w:rsidR="00901F33" w:rsidRPr="000503F5" w:rsidRDefault="00901F33" w:rsidP="00901F33">
            <w:pPr>
              <w:pStyle w:val="Default"/>
              <w:jc w:val="center"/>
              <w:rPr>
                <w:rFonts w:asciiTheme="minorHAnsi" w:hAnsiTheme="minorHAnsi"/>
                <w:b/>
                <w:color w:val="000000" w:themeColor="text1"/>
                <w:sz w:val="18"/>
                <w:szCs w:val="18"/>
              </w:rPr>
            </w:pPr>
          </w:p>
        </w:tc>
        <w:tc>
          <w:tcPr>
            <w:tcW w:w="11739" w:type="dxa"/>
            <w:tcBorders>
              <w:top w:val="thinThickThinMediumGap" w:sz="24" w:space="0" w:color="auto"/>
              <w:bottom w:val="single" w:sz="4" w:space="0" w:color="auto"/>
            </w:tcBorders>
          </w:tcPr>
          <w:p w14:paraId="1F23E2E9" w14:textId="76925F4C" w:rsidR="00901F33" w:rsidRPr="000503F5" w:rsidRDefault="00901F33" w:rsidP="00901F33">
            <w:pPr>
              <w:pStyle w:val="Default"/>
              <w:jc w:val="center"/>
              <w:rPr>
                <w:rFonts w:asciiTheme="minorHAnsi" w:hAnsiTheme="minorHAnsi"/>
                <w:b/>
                <w:color w:val="000000" w:themeColor="text1"/>
                <w:sz w:val="18"/>
                <w:szCs w:val="18"/>
              </w:rPr>
            </w:pPr>
            <w:r w:rsidRPr="000503F5">
              <w:rPr>
                <w:rFonts w:asciiTheme="minorHAnsi" w:hAnsiTheme="minorHAnsi"/>
                <w:b/>
                <w:color w:val="000000" w:themeColor="text1"/>
                <w:sz w:val="18"/>
                <w:szCs w:val="18"/>
              </w:rPr>
              <w:t>OPTION 2</w:t>
            </w:r>
          </w:p>
        </w:tc>
      </w:tr>
      <w:tr w:rsidR="00AB54B8" w:rsidRPr="005127C4" w14:paraId="1395AEA5" w14:textId="77777777" w:rsidTr="00E9265B">
        <w:trPr>
          <w:jc w:val="center"/>
        </w:trPr>
        <w:tc>
          <w:tcPr>
            <w:tcW w:w="1555" w:type="dxa"/>
            <w:tcBorders>
              <w:top w:val="single" w:sz="4" w:space="0" w:color="auto"/>
            </w:tcBorders>
          </w:tcPr>
          <w:p w14:paraId="0256A517" w14:textId="5FACBBE6" w:rsidR="00AB54B8" w:rsidRPr="000503F5" w:rsidRDefault="00AB54B8" w:rsidP="00EE70ED">
            <w:pPr>
              <w:rPr>
                <w:b/>
                <w:color w:val="000000" w:themeColor="text1"/>
                <w:sz w:val="18"/>
                <w:szCs w:val="18"/>
              </w:rPr>
            </w:pPr>
            <w:r w:rsidRPr="000503F5">
              <w:rPr>
                <w:b/>
                <w:color w:val="000000" w:themeColor="text1"/>
                <w:sz w:val="18"/>
                <w:szCs w:val="18"/>
              </w:rPr>
              <w:t>CB</w:t>
            </w:r>
            <w:r w:rsidR="00EA2E63" w:rsidRPr="000503F5">
              <w:rPr>
                <w:b/>
                <w:color w:val="000000" w:themeColor="text1"/>
                <w:sz w:val="18"/>
                <w:szCs w:val="18"/>
              </w:rPr>
              <w:t>2</w:t>
            </w:r>
            <w:r w:rsidR="00093870" w:rsidRPr="000503F5">
              <w:rPr>
                <w:b/>
                <w:color w:val="000000" w:themeColor="text1"/>
                <w:sz w:val="18"/>
                <w:szCs w:val="18"/>
              </w:rPr>
              <w:t>3</w:t>
            </w:r>
            <w:r w:rsidR="00A26526" w:rsidRPr="000503F5">
              <w:rPr>
                <w:b/>
                <w:color w:val="000000" w:themeColor="text1"/>
                <w:sz w:val="18"/>
                <w:szCs w:val="18"/>
              </w:rPr>
              <w:t>.</w:t>
            </w:r>
            <w:r w:rsidRPr="000503F5">
              <w:rPr>
                <w:b/>
                <w:color w:val="000000" w:themeColor="text1"/>
                <w:sz w:val="18"/>
                <w:szCs w:val="18"/>
              </w:rPr>
              <w:t xml:space="preserve"> Corporate </w:t>
            </w:r>
            <w:r w:rsidR="00B86924" w:rsidRPr="000503F5">
              <w:rPr>
                <w:b/>
                <w:color w:val="000000" w:themeColor="text1"/>
                <w:sz w:val="18"/>
                <w:szCs w:val="18"/>
              </w:rPr>
              <w:t>g</w:t>
            </w:r>
            <w:r w:rsidRPr="000503F5">
              <w:rPr>
                <w:b/>
                <w:color w:val="000000" w:themeColor="text1"/>
                <w:sz w:val="18"/>
                <w:szCs w:val="18"/>
              </w:rPr>
              <w:t>overnance</w:t>
            </w:r>
          </w:p>
        </w:tc>
        <w:tc>
          <w:tcPr>
            <w:tcW w:w="9373" w:type="dxa"/>
            <w:tcBorders>
              <w:top w:val="single" w:sz="4" w:space="0" w:color="auto"/>
            </w:tcBorders>
          </w:tcPr>
          <w:p w14:paraId="76338329" w14:textId="00B15B72" w:rsidR="00E7511B" w:rsidRPr="000503F5" w:rsidRDefault="00AB54B8" w:rsidP="00AB54B8">
            <w:pPr>
              <w:pStyle w:val="Default"/>
              <w:rPr>
                <w:rFonts w:asciiTheme="minorHAnsi" w:hAnsiTheme="minorHAnsi"/>
                <w:color w:val="000000" w:themeColor="text1"/>
                <w:sz w:val="18"/>
                <w:szCs w:val="18"/>
              </w:rPr>
            </w:pPr>
            <w:r w:rsidRPr="000503F5">
              <w:rPr>
                <w:rFonts w:asciiTheme="minorHAnsi" w:hAnsiTheme="minorHAnsi"/>
                <w:color w:val="000000" w:themeColor="text1"/>
                <w:sz w:val="18"/>
                <w:szCs w:val="18"/>
              </w:rPr>
              <w:t>CB</w:t>
            </w:r>
            <w:r w:rsidR="00EA2E63" w:rsidRPr="000503F5">
              <w:rPr>
                <w:rFonts w:asciiTheme="minorHAnsi" w:hAnsiTheme="minorHAnsi"/>
                <w:color w:val="000000" w:themeColor="text1"/>
                <w:sz w:val="18"/>
                <w:szCs w:val="18"/>
              </w:rPr>
              <w:t>2</w:t>
            </w:r>
            <w:r w:rsidR="00093870" w:rsidRPr="000503F5">
              <w:rPr>
                <w:rFonts w:asciiTheme="minorHAnsi" w:hAnsiTheme="minorHAnsi"/>
                <w:color w:val="000000" w:themeColor="text1"/>
                <w:sz w:val="18"/>
                <w:szCs w:val="18"/>
              </w:rPr>
              <w:t>3</w:t>
            </w:r>
            <w:r w:rsidRPr="000503F5">
              <w:rPr>
                <w:rFonts w:asciiTheme="minorHAnsi" w:hAnsiTheme="minorHAnsi"/>
                <w:color w:val="000000" w:themeColor="text1"/>
                <w:sz w:val="18"/>
                <w:szCs w:val="18"/>
              </w:rPr>
              <w:t>.1</w:t>
            </w:r>
            <w:r w:rsidRPr="000503F5">
              <w:rPr>
                <w:rFonts w:asciiTheme="minorHAnsi" w:hAnsiTheme="minorHAnsi"/>
                <w:color w:val="000000" w:themeColor="text1"/>
                <w:sz w:val="18"/>
                <w:szCs w:val="18"/>
              </w:rPr>
              <w:tab/>
            </w:r>
            <w:r w:rsidR="00E7511B" w:rsidRPr="000503F5">
              <w:rPr>
                <w:rFonts w:asciiTheme="minorHAnsi" w:hAnsiTheme="minorHAnsi"/>
                <w:color w:val="000000" w:themeColor="text1"/>
                <w:sz w:val="18"/>
                <w:szCs w:val="18"/>
              </w:rPr>
              <w:t>In this Agreement:</w:t>
            </w:r>
          </w:p>
          <w:p w14:paraId="090D2171" w14:textId="57C8B089" w:rsidR="00E7511B" w:rsidRPr="000503F5" w:rsidRDefault="00E7511B" w:rsidP="00AB54B8">
            <w:pPr>
              <w:pStyle w:val="Default"/>
              <w:rPr>
                <w:rFonts w:asciiTheme="minorHAnsi" w:hAnsiTheme="minorHAnsi"/>
                <w:color w:val="000000" w:themeColor="text1"/>
                <w:sz w:val="18"/>
                <w:szCs w:val="18"/>
              </w:rPr>
            </w:pPr>
          </w:p>
          <w:p w14:paraId="4929525C" w14:textId="7DC580A2" w:rsidR="00E7511B" w:rsidRPr="000503F5" w:rsidRDefault="00E7511B" w:rsidP="00AB54B8">
            <w:pPr>
              <w:pStyle w:val="Default"/>
              <w:rPr>
                <w:rFonts w:asciiTheme="minorHAnsi" w:hAnsiTheme="minorHAnsi"/>
                <w:color w:val="000000" w:themeColor="text1"/>
                <w:sz w:val="18"/>
                <w:szCs w:val="18"/>
              </w:rPr>
            </w:pPr>
            <w:r w:rsidRPr="000503F5">
              <w:rPr>
                <w:rFonts w:asciiTheme="minorHAnsi" w:hAnsiTheme="minorHAnsi"/>
                <w:b/>
                <w:color w:val="000000" w:themeColor="text1"/>
                <w:sz w:val="18"/>
                <w:szCs w:val="18"/>
              </w:rPr>
              <w:t>Constitution</w:t>
            </w:r>
            <w:r w:rsidRPr="000503F5">
              <w:rPr>
                <w:rFonts w:asciiTheme="minorHAnsi" w:hAnsiTheme="minorHAnsi"/>
                <w:color w:val="000000" w:themeColor="text1"/>
                <w:sz w:val="18"/>
                <w:szCs w:val="18"/>
              </w:rPr>
              <w:t xml:space="preserve"> </w:t>
            </w:r>
            <w:r w:rsidR="005630FE" w:rsidRPr="000503F5">
              <w:rPr>
                <w:rFonts w:asciiTheme="minorHAnsi" w:hAnsiTheme="minorHAnsi"/>
                <w:color w:val="000000" w:themeColor="text1"/>
                <w:sz w:val="18"/>
                <w:szCs w:val="18"/>
              </w:rPr>
              <w:tab/>
            </w:r>
            <w:r w:rsidRPr="000503F5">
              <w:rPr>
                <w:rFonts w:asciiTheme="minorHAnsi" w:hAnsiTheme="minorHAnsi"/>
                <w:color w:val="000000" w:themeColor="text1"/>
                <w:sz w:val="18"/>
                <w:szCs w:val="18"/>
              </w:rPr>
              <w:t>means (depending on the context)</w:t>
            </w:r>
            <w:r w:rsidR="0064656B" w:rsidRPr="000503F5">
              <w:rPr>
                <w:rFonts w:asciiTheme="minorHAnsi" w:hAnsiTheme="minorHAnsi"/>
                <w:color w:val="000000" w:themeColor="text1"/>
                <w:sz w:val="18"/>
                <w:szCs w:val="18"/>
              </w:rPr>
              <w:t>:</w:t>
            </w:r>
          </w:p>
          <w:p w14:paraId="5B08C160" w14:textId="77777777" w:rsidR="001E527C" w:rsidRPr="000503F5" w:rsidRDefault="001E527C" w:rsidP="001F2391">
            <w:pPr>
              <w:pStyle w:val="ListParagraph"/>
              <w:widowControl w:val="0"/>
              <w:numPr>
                <w:ilvl w:val="0"/>
                <w:numId w:val="46"/>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 xml:space="preserve">a company’s, body corporate’s or incorporated association’s constitution, or equivalent documents, which (where relevant) </w:t>
            </w:r>
            <w:r w:rsidRPr="000503F5">
              <w:rPr>
                <w:color w:val="000000" w:themeColor="text1"/>
                <w:sz w:val="18"/>
                <w:szCs w:val="18"/>
              </w:rPr>
              <w:t>includes</w:t>
            </w:r>
            <w:r w:rsidRPr="000503F5">
              <w:rPr>
                <w:rFonts w:asciiTheme="minorHAnsi" w:hAnsiTheme="minorHAnsi"/>
                <w:color w:val="000000" w:themeColor="text1"/>
                <w:sz w:val="18"/>
                <w:szCs w:val="18"/>
              </w:rPr>
              <w:t xml:space="preserve"> rules and any amendments that are part of the constitution;</w:t>
            </w:r>
          </w:p>
          <w:p w14:paraId="79EF5E5B" w14:textId="77777777" w:rsidR="001E527C" w:rsidRPr="000503F5" w:rsidRDefault="001E527C" w:rsidP="001F2391">
            <w:pPr>
              <w:pStyle w:val="ListParagraph"/>
              <w:widowControl w:val="0"/>
              <w:numPr>
                <w:ilvl w:val="0"/>
                <w:numId w:val="46"/>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in relation to any other kind of body:</w:t>
            </w:r>
          </w:p>
          <w:p w14:paraId="6F03CB22" w14:textId="77777777" w:rsidR="001E527C" w:rsidRPr="000503F5" w:rsidRDefault="001E527C" w:rsidP="001F2391">
            <w:pPr>
              <w:pStyle w:val="ListParagraph"/>
              <w:numPr>
                <w:ilvl w:val="0"/>
                <w:numId w:val="47"/>
              </w:numPr>
              <w:spacing w:after="0" w:line="240" w:lineRule="auto"/>
              <w:ind w:left="1313" w:hanging="283"/>
              <w:rPr>
                <w:rFonts w:asciiTheme="minorHAnsi" w:hAnsiTheme="minorHAnsi"/>
                <w:color w:val="000000" w:themeColor="text1"/>
                <w:sz w:val="18"/>
                <w:szCs w:val="18"/>
              </w:rPr>
            </w:pPr>
            <w:r w:rsidRPr="000503F5">
              <w:rPr>
                <w:rFonts w:asciiTheme="minorHAnsi" w:hAnsiTheme="minorHAnsi"/>
                <w:color w:val="000000" w:themeColor="text1"/>
                <w:sz w:val="18"/>
                <w:szCs w:val="18"/>
              </w:rPr>
              <w:t>the body’s charter or memorandum; or</w:t>
            </w:r>
          </w:p>
          <w:p w14:paraId="7F94BDC6" w14:textId="77777777" w:rsidR="001E527C" w:rsidRPr="000503F5" w:rsidRDefault="001E527C" w:rsidP="001F2391">
            <w:pPr>
              <w:pStyle w:val="ListParagraph"/>
              <w:numPr>
                <w:ilvl w:val="0"/>
                <w:numId w:val="47"/>
              </w:numPr>
              <w:spacing w:after="0" w:line="240" w:lineRule="auto"/>
              <w:ind w:left="1171" w:hanging="131"/>
              <w:rPr>
                <w:rFonts w:asciiTheme="minorHAnsi" w:hAnsiTheme="minorHAnsi"/>
                <w:color w:val="000000" w:themeColor="text1"/>
                <w:sz w:val="18"/>
                <w:szCs w:val="18"/>
              </w:rPr>
            </w:pPr>
            <w:r w:rsidRPr="000503F5">
              <w:rPr>
                <w:rFonts w:asciiTheme="minorHAnsi" w:hAnsiTheme="minorHAnsi"/>
                <w:color w:val="000000" w:themeColor="text1"/>
                <w:sz w:val="18"/>
                <w:szCs w:val="18"/>
              </w:rPr>
              <w:t>any instrument or law constituting or defining the constitution of the body or governing the activities of the body or its members.</w:t>
            </w:r>
          </w:p>
          <w:p w14:paraId="5CB17122" w14:textId="77777777" w:rsidR="00E7511B" w:rsidRPr="000503F5" w:rsidRDefault="00E7511B" w:rsidP="00AB54B8">
            <w:pPr>
              <w:pStyle w:val="Default"/>
              <w:rPr>
                <w:rFonts w:asciiTheme="minorHAnsi" w:hAnsiTheme="minorHAnsi"/>
                <w:color w:val="000000" w:themeColor="text1"/>
                <w:sz w:val="18"/>
                <w:szCs w:val="18"/>
              </w:rPr>
            </w:pPr>
          </w:p>
          <w:p w14:paraId="51082178" w14:textId="2F0DE5AE" w:rsidR="00AB54B8" w:rsidRPr="000503F5" w:rsidRDefault="0064656B" w:rsidP="00AB54B8">
            <w:pPr>
              <w:pStyle w:val="Default"/>
              <w:rPr>
                <w:rFonts w:asciiTheme="minorHAnsi" w:hAnsiTheme="minorHAnsi"/>
                <w:color w:val="000000" w:themeColor="text1"/>
                <w:sz w:val="18"/>
                <w:szCs w:val="18"/>
              </w:rPr>
            </w:pPr>
            <w:r w:rsidRPr="000503F5">
              <w:rPr>
                <w:rFonts w:asciiTheme="minorHAnsi" w:hAnsiTheme="minorHAnsi"/>
                <w:color w:val="000000" w:themeColor="text1"/>
                <w:sz w:val="18"/>
                <w:szCs w:val="18"/>
              </w:rPr>
              <w:t>CB</w:t>
            </w:r>
            <w:r w:rsidR="00EA2E63" w:rsidRPr="000503F5">
              <w:rPr>
                <w:rFonts w:asciiTheme="minorHAnsi" w:hAnsiTheme="minorHAnsi"/>
                <w:color w:val="000000" w:themeColor="text1"/>
                <w:sz w:val="18"/>
                <w:szCs w:val="18"/>
              </w:rPr>
              <w:t>2</w:t>
            </w:r>
            <w:r w:rsidR="00093870" w:rsidRPr="000503F5">
              <w:rPr>
                <w:rFonts w:asciiTheme="minorHAnsi" w:hAnsiTheme="minorHAnsi"/>
                <w:color w:val="000000" w:themeColor="text1"/>
                <w:sz w:val="18"/>
                <w:szCs w:val="18"/>
              </w:rPr>
              <w:t>3</w:t>
            </w:r>
            <w:r w:rsidRPr="000503F5">
              <w:rPr>
                <w:rFonts w:asciiTheme="minorHAnsi" w:hAnsiTheme="minorHAnsi"/>
                <w:color w:val="000000" w:themeColor="text1"/>
                <w:sz w:val="18"/>
                <w:szCs w:val="18"/>
              </w:rPr>
              <w:t>.2</w:t>
            </w:r>
            <w:r w:rsidRPr="000503F5">
              <w:rPr>
                <w:rFonts w:asciiTheme="minorHAnsi" w:hAnsiTheme="minorHAnsi"/>
                <w:color w:val="000000" w:themeColor="text1"/>
                <w:sz w:val="18"/>
                <w:szCs w:val="18"/>
              </w:rPr>
              <w:tab/>
            </w:r>
            <w:r w:rsidR="00AB54B8" w:rsidRPr="000503F5">
              <w:rPr>
                <w:rFonts w:asciiTheme="minorHAnsi" w:hAnsiTheme="minorHAnsi"/>
                <w:color w:val="000000" w:themeColor="text1"/>
                <w:sz w:val="18"/>
                <w:szCs w:val="18"/>
              </w:rPr>
              <w:t xml:space="preserve">The Grantee warrants that nothing in its </w:t>
            </w:r>
            <w:r w:rsidRPr="000503F5">
              <w:rPr>
                <w:rFonts w:asciiTheme="minorHAnsi" w:hAnsiTheme="minorHAnsi"/>
                <w:color w:val="000000" w:themeColor="text1"/>
                <w:sz w:val="18"/>
                <w:szCs w:val="18"/>
              </w:rPr>
              <w:t>C</w:t>
            </w:r>
            <w:r w:rsidR="00AB54B8" w:rsidRPr="000503F5">
              <w:rPr>
                <w:rFonts w:asciiTheme="minorHAnsi" w:hAnsiTheme="minorHAnsi"/>
                <w:color w:val="000000" w:themeColor="text1"/>
                <w:sz w:val="18"/>
                <w:szCs w:val="18"/>
              </w:rPr>
              <w:t>onstitution conflicts with its obligations under this Agreement.</w:t>
            </w:r>
          </w:p>
          <w:p w14:paraId="3FF8E8B0" w14:textId="77777777" w:rsidR="00AB54B8" w:rsidRPr="000503F5" w:rsidRDefault="00AB54B8" w:rsidP="00AB54B8">
            <w:pPr>
              <w:pStyle w:val="Default"/>
              <w:rPr>
                <w:rFonts w:asciiTheme="minorHAnsi" w:hAnsiTheme="minorHAnsi"/>
                <w:color w:val="000000" w:themeColor="text1"/>
                <w:sz w:val="18"/>
                <w:szCs w:val="18"/>
              </w:rPr>
            </w:pPr>
          </w:p>
          <w:p w14:paraId="4B038E97" w14:textId="3395A5F0" w:rsidR="00AB54B8" w:rsidRPr="000503F5" w:rsidRDefault="00AB54B8" w:rsidP="00AB54B8">
            <w:pPr>
              <w:pStyle w:val="Default"/>
              <w:rPr>
                <w:rFonts w:asciiTheme="minorHAnsi" w:hAnsiTheme="minorHAnsi"/>
                <w:color w:val="000000" w:themeColor="text1"/>
                <w:sz w:val="18"/>
                <w:szCs w:val="18"/>
              </w:rPr>
            </w:pPr>
            <w:r w:rsidRPr="000503F5">
              <w:rPr>
                <w:rFonts w:asciiTheme="minorHAnsi" w:hAnsiTheme="minorHAnsi"/>
                <w:color w:val="000000" w:themeColor="text1"/>
                <w:sz w:val="18"/>
                <w:szCs w:val="18"/>
              </w:rPr>
              <w:t>CB</w:t>
            </w:r>
            <w:r w:rsidR="00EA2E63" w:rsidRPr="000503F5">
              <w:rPr>
                <w:rFonts w:asciiTheme="minorHAnsi" w:hAnsiTheme="minorHAnsi"/>
                <w:color w:val="000000" w:themeColor="text1"/>
                <w:sz w:val="18"/>
                <w:szCs w:val="18"/>
              </w:rPr>
              <w:t>2</w:t>
            </w:r>
            <w:r w:rsidR="00093870" w:rsidRPr="000503F5">
              <w:rPr>
                <w:rFonts w:asciiTheme="minorHAnsi" w:hAnsiTheme="minorHAnsi"/>
                <w:color w:val="000000" w:themeColor="text1"/>
                <w:sz w:val="18"/>
                <w:szCs w:val="18"/>
              </w:rPr>
              <w:t>3</w:t>
            </w:r>
            <w:r w:rsidRPr="000503F5">
              <w:rPr>
                <w:rFonts w:asciiTheme="minorHAnsi" w:hAnsiTheme="minorHAnsi"/>
                <w:color w:val="000000" w:themeColor="text1"/>
                <w:sz w:val="18"/>
                <w:szCs w:val="18"/>
              </w:rPr>
              <w:t>.</w:t>
            </w:r>
            <w:r w:rsidR="0064656B" w:rsidRPr="000503F5">
              <w:rPr>
                <w:rFonts w:asciiTheme="minorHAnsi" w:hAnsiTheme="minorHAnsi"/>
                <w:color w:val="000000" w:themeColor="text1"/>
                <w:sz w:val="18"/>
                <w:szCs w:val="18"/>
              </w:rPr>
              <w:t>3</w:t>
            </w:r>
            <w:r w:rsidR="0064656B" w:rsidRPr="000503F5">
              <w:rPr>
                <w:rFonts w:asciiTheme="minorHAnsi" w:hAnsiTheme="minorHAnsi"/>
                <w:color w:val="000000" w:themeColor="text1"/>
                <w:sz w:val="18"/>
                <w:szCs w:val="18"/>
              </w:rPr>
              <w:tab/>
            </w:r>
            <w:r w:rsidRPr="000503F5">
              <w:rPr>
                <w:rFonts w:asciiTheme="minorHAnsi" w:hAnsiTheme="minorHAnsi"/>
                <w:color w:val="000000" w:themeColor="text1"/>
                <w:sz w:val="18"/>
                <w:szCs w:val="18"/>
              </w:rPr>
              <w:t xml:space="preserve">The Grantee agrees to provide a copy of its </w:t>
            </w:r>
            <w:r w:rsidR="0064656B" w:rsidRPr="000503F5">
              <w:rPr>
                <w:rFonts w:asciiTheme="minorHAnsi" w:hAnsiTheme="minorHAnsi"/>
                <w:color w:val="000000" w:themeColor="text1"/>
                <w:sz w:val="18"/>
                <w:szCs w:val="18"/>
              </w:rPr>
              <w:t>C</w:t>
            </w:r>
            <w:r w:rsidRPr="000503F5">
              <w:rPr>
                <w:rFonts w:asciiTheme="minorHAnsi" w:hAnsiTheme="minorHAnsi"/>
                <w:color w:val="000000" w:themeColor="text1"/>
                <w:sz w:val="18"/>
                <w:szCs w:val="18"/>
              </w:rPr>
              <w:t xml:space="preserve">onstitution to the Commonwealth upon request and inform the Commonwealth whenever there is a change in the Grantee’s </w:t>
            </w:r>
            <w:r w:rsidR="0064656B" w:rsidRPr="000503F5">
              <w:rPr>
                <w:rFonts w:asciiTheme="minorHAnsi" w:hAnsiTheme="minorHAnsi"/>
                <w:color w:val="000000" w:themeColor="text1"/>
                <w:sz w:val="18"/>
                <w:szCs w:val="18"/>
              </w:rPr>
              <w:t>C</w:t>
            </w:r>
            <w:r w:rsidRPr="000503F5">
              <w:rPr>
                <w:rFonts w:asciiTheme="minorHAnsi" w:hAnsiTheme="minorHAnsi"/>
                <w:color w:val="000000" w:themeColor="text1"/>
                <w:sz w:val="18"/>
                <w:szCs w:val="18"/>
              </w:rPr>
              <w:t xml:space="preserve">onstitution, structure or management. </w:t>
            </w:r>
          </w:p>
          <w:p w14:paraId="62820AD9" w14:textId="77777777" w:rsidR="00AB54B8" w:rsidRPr="000503F5" w:rsidRDefault="00AB54B8" w:rsidP="00AB54B8">
            <w:pPr>
              <w:pStyle w:val="ClauseLevel3"/>
              <w:numPr>
                <w:ilvl w:val="0"/>
                <w:numId w:val="0"/>
              </w:numPr>
              <w:rPr>
                <w:color w:val="000000" w:themeColor="text1"/>
              </w:rPr>
            </w:pPr>
          </w:p>
          <w:p w14:paraId="31E7186D" w14:textId="77777777" w:rsidR="00AB54B8" w:rsidRPr="000503F5" w:rsidRDefault="00AB54B8" w:rsidP="00AB54B8">
            <w:pPr>
              <w:pStyle w:val="ClauseLevel3"/>
              <w:numPr>
                <w:ilvl w:val="0"/>
                <w:numId w:val="0"/>
              </w:numPr>
              <w:ind w:left="1134"/>
              <w:rPr>
                <w:color w:val="000000" w:themeColor="text1"/>
              </w:rPr>
            </w:pPr>
          </w:p>
          <w:p w14:paraId="09A0CF2A" w14:textId="77777777" w:rsidR="00AB54B8" w:rsidRPr="000503F5" w:rsidRDefault="00AB54B8" w:rsidP="00AB54B8">
            <w:pPr>
              <w:pStyle w:val="Default"/>
              <w:rPr>
                <w:rFonts w:asciiTheme="minorHAnsi" w:hAnsiTheme="minorHAnsi"/>
                <w:color w:val="000000" w:themeColor="text1"/>
                <w:sz w:val="18"/>
                <w:szCs w:val="18"/>
              </w:rPr>
            </w:pPr>
          </w:p>
        </w:tc>
        <w:tc>
          <w:tcPr>
            <w:tcW w:w="11739" w:type="dxa"/>
            <w:tcBorders>
              <w:top w:val="single" w:sz="4" w:space="0" w:color="auto"/>
            </w:tcBorders>
          </w:tcPr>
          <w:p w14:paraId="2EA1D3A7" w14:textId="0F0BC52D" w:rsidR="0064656B" w:rsidRPr="000503F5" w:rsidRDefault="00AB54B8" w:rsidP="0064656B">
            <w:pPr>
              <w:pStyle w:val="Default"/>
              <w:rPr>
                <w:rFonts w:asciiTheme="minorHAnsi" w:hAnsiTheme="minorHAnsi"/>
                <w:color w:val="000000" w:themeColor="text1"/>
                <w:sz w:val="18"/>
                <w:szCs w:val="18"/>
              </w:rPr>
            </w:pPr>
            <w:r w:rsidRPr="000503F5">
              <w:rPr>
                <w:rFonts w:asciiTheme="minorHAnsi" w:hAnsiTheme="minorHAnsi"/>
                <w:color w:val="000000" w:themeColor="text1"/>
                <w:sz w:val="18"/>
                <w:szCs w:val="18"/>
              </w:rPr>
              <w:t>CB</w:t>
            </w:r>
            <w:r w:rsidR="00EA2E63" w:rsidRPr="000503F5">
              <w:rPr>
                <w:rFonts w:asciiTheme="minorHAnsi" w:hAnsiTheme="minorHAnsi"/>
                <w:color w:val="000000" w:themeColor="text1"/>
                <w:sz w:val="18"/>
                <w:szCs w:val="18"/>
              </w:rPr>
              <w:t>2</w:t>
            </w:r>
            <w:r w:rsidR="00093870" w:rsidRPr="000503F5">
              <w:rPr>
                <w:rFonts w:asciiTheme="minorHAnsi" w:hAnsiTheme="minorHAnsi"/>
                <w:color w:val="000000" w:themeColor="text1"/>
                <w:sz w:val="18"/>
                <w:szCs w:val="18"/>
              </w:rPr>
              <w:t>3</w:t>
            </w:r>
            <w:r w:rsidRPr="000503F5">
              <w:rPr>
                <w:rFonts w:asciiTheme="minorHAnsi" w:hAnsiTheme="minorHAnsi"/>
                <w:color w:val="000000" w:themeColor="text1"/>
                <w:sz w:val="18"/>
                <w:szCs w:val="18"/>
              </w:rPr>
              <w:t>.1</w:t>
            </w:r>
            <w:r w:rsidRPr="000503F5">
              <w:rPr>
                <w:rFonts w:asciiTheme="minorHAnsi" w:hAnsiTheme="minorHAnsi"/>
                <w:color w:val="000000" w:themeColor="text1"/>
                <w:sz w:val="18"/>
                <w:szCs w:val="18"/>
              </w:rPr>
              <w:tab/>
            </w:r>
            <w:r w:rsidR="0064656B" w:rsidRPr="000503F5">
              <w:rPr>
                <w:rFonts w:asciiTheme="minorHAnsi" w:hAnsiTheme="minorHAnsi"/>
                <w:color w:val="000000" w:themeColor="text1"/>
                <w:sz w:val="18"/>
                <w:szCs w:val="18"/>
              </w:rPr>
              <w:t>In this Agreement:</w:t>
            </w:r>
          </w:p>
          <w:p w14:paraId="114183FD" w14:textId="77777777" w:rsidR="0064656B" w:rsidRPr="000503F5" w:rsidRDefault="0064656B" w:rsidP="0064656B">
            <w:pPr>
              <w:pStyle w:val="Default"/>
              <w:rPr>
                <w:rFonts w:asciiTheme="minorHAnsi" w:hAnsiTheme="minorHAnsi"/>
                <w:color w:val="000000" w:themeColor="text1"/>
                <w:sz w:val="18"/>
                <w:szCs w:val="18"/>
              </w:rPr>
            </w:pPr>
          </w:p>
          <w:p w14:paraId="19713DFB" w14:textId="77777777" w:rsidR="0064656B" w:rsidRPr="000503F5" w:rsidRDefault="0064656B" w:rsidP="0064656B">
            <w:pPr>
              <w:pStyle w:val="Default"/>
              <w:rPr>
                <w:rFonts w:asciiTheme="minorHAnsi" w:hAnsiTheme="minorHAnsi"/>
                <w:color w:val="000000" w:themeColor="text1"/>
                <w:sz w:val="18"/>
                <w:szCs w:val="18"/>
              </w:rPr>
            </w:pPr>
            <w:r w:rsidRPr="000503F5">
              <w:rPr>
                <w:rFonts w:asciiTheme="minorHAnsi" w:hAnsiTheme="minorHAnsi"/>
                <w:b/>
                <w:color w:val="000000" w:themeColor="text1"/>
                <w:sz w:val="18"/>
                <w:szCs w:val="18"/>
              </w:rPr>
              <w:t>Constitution</w:t>
            </w:r>
            <w:r w:rsidRPr="000503F5">
              <w:rPr>
                <w:rFonts w:asciiTheme="minorHAnsi" w:hAnsiTheme="minorHAnsi"/>
                <w:color w:val="000000" w:themeColor="text1"/>
                <w:sz w:val="18"/>
                <w:szCs w:val="18"/>
              </w:rPr>
              <w:t xml:space="preserve"> </w:t>
            </w:r>
            <w:r w:rsidRPr="000503F5">
              <w:rPr>
                <w:rFonts w:asciiTheme="minorHAnsi" w:hAnsiTheme="minorHAnsi"/>
                <w:color w:val="000000" w:themeColor="text1"/>
                <w:sz w:val="18"/>
                <w:szCs w:val="18"/>
              </w:rPr>
              <w:tab/>
              <w:t>means (depending on the context):</w:t>
            </w:r>
          </w:p>
          <w:p w14:paraId="28637B16" w14:textId="25C46DAB" w:rsidR="0064656B" w:rsidRPr="000503F5" w:rsidRDefault="0064656B" w:rsidP="001F2391">
            <w:pPr>
              <w:pStyle w:val="ListParagraph"/>
              <w:widowControl w:val="0"/>
              <w:numPr>
                <w:ilvl w:val="0"/>
                <w:numId w:val="48"/>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a company’s</w:t>
            </w:r>
            <w:r w:rsidR="00894211" w:rsidRPr="000503F5">
              <w:rPr>
                <w:rFonts w:asciiTheme="minorHAnsi" w:hAnsiTheme="minorHAnsi"/>
                <w:color w:val="000000" w:themeColor="text1"/>
                <w:sz w:val="18"/>
                <w:szCs w:val="18"/>
              </w:rPr>
              <w:t>, body corporate’s</w:t>
            </w:r>
            <w:r w:rsidRPr="000503F5">
              <w:rPr>
                <w:rFonts w:asciiTheme="minorHAnsi" w:hAnsiTheme="minorHAnsi"/>
                <w:color w:val="000000" w:themeColor="text1"/>
                <w:sz w:val="18"/>
                <w:szCs w:val="18"/>
              </w:rPr>
              <w:t xml:space="preserve"> or incorporated association’s constitution, or equivalent documents, which (where relevant) includes rules and any amendments that are part of the constitution;</w:t>
            </w:r>
          </w:p>
          <w:p w14:paraId="0B75B79D" w14:textId="77777777" w:rsidR="0064656B" w:rsidRPr="000503F5" w:rsidRDefault="0064656B" w:rsidP="001F2391">
            <w:pPr>
              <w:pStyle w:val="ListParagraph"/>
              <w:widowControl w:val="0"/>
              <w:numPr>
                <w:ilvl w:val="0"/>
                <w:numId w:val="48"/>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in relation to any other kind of body:</w:t>
            </w:r>
          </w:p>
          <w:p w14:paraId="3E11B37D" w14:textId="77777777" w:rsidR="0064656B" w:rsidRPr="000503F5" w:rsidRDefault="0064656B" w:rsidP="001F2391">
            <w:pPr>
              <w:pStyle w:val="ListParagraph"/>
              <w:numPr>
                <w:ilvl w:val="0"/>
                <w:numId w:val="49"/>
              </w:numPr>
              <w:spacing w:after="0" w:line="240" w:lineRule="auto"/>
              <w:ind w:hanging="601"/>
              <w:rPr>
                <w:rFonts w:asciiTheme="minorHAnsi" w:hAnsiTheme="minorHAnsi"/>
                <w:color w:val="000000" w:themeColor="text1"/>
                <w:sz w:val="18"/>
                <w:szCs w:val="18"/>
              </w:rPr>
            </w:pPr>
            <w:r w:rsidRPr="000503F5">
              <w:rPr>
                <w:rFonts w:asciiTheme="minorHAnsi" w:hAnsiTheme="minorHAnsi"/>
                <w:color w:val="000000" w:themeColor="text1"/>
                <w:sz w:val="18"/>
                <w:szCs w:val="18"/>
              </w:rPr>
              <w:t>the body’s charter or memorandum; or</w:t>
            </w:r>
          </w:p>
          <w:p w14:paraId="481F97C1" w14:textId="77777777" w:rsidR="0064656B" w:rsidRPr="000503F5" w:rsidRDefault="0064656B" w:rsidP="001F2391">
            <w:pPr>
              <w:pStyle w:val="ListParagraph"/>
              <w:numPr>
                <w:ilvl w:val="0"/>
                <w:numId w:val="49"/>
              </w:numPr>
              <w:spacing w:after="0" w:line="240" w:lineRule="auto"/>
              <w:ind w:hanging="601"/>
              <w:rPr>
                <w:rFonts w:asciiTheme="minorHAnsi" w:hAnsiTheme="minorHAnsi"/>
                <w:color w:val="000000" w:themeColor="text1"/>
                <w:sz w:val="18"/>
                <w:szCs w:val="18"/>
              </w:rPr>
            </w:pPr>
            <w:r w:rsidRPr="000503F5">
              <w:rPr>
                <w:rFonts w:asciiTheme="minorHAnsi" w:hAnsiTheme="minorHAnsi"/>
                <w:color w:val="000000" w:themeColor="text1"/>
                <w:sz w:val="18"/>
                <w:szCs w:val="18"/>
              </w:rPr>
              <w:t>any instrument or law constituting or defining the constitution of the body or governing the activities of the body or its members.</w:t>
            </w:r>
          </w:p>
          <w:p w14:paraId="5D33FDF0" w14:textId="77777777" w:rsidR="0064656B" w:rsidRPr="000503F5" w:rsidRDefault="0064656B" w:rsidP="00AB54B8">
            <w:pPr>
              <w:pStyle w:val="Default"/>
              <w:rPr>
                <w:rFonts w:asciiTheme="minorHAnsi" w:hAnsiTheme="minorHAnsi"/>
                <w:color w:val="000000" w:themeColor="text1"/>
                <w:sz w:val="18"/>
                <w:szCs w:val="18"/>
              </w:rPr>
            </w:pPr>
          </w:p>
          <w:p w14:paraId="79382F42" w14:textId="519812C8" w:rsidR="00AB54B8" w:rsidRPr="000503F5" w:rsidRDefault="0016516F" w:rsidP="00AB54B8">
            <w:pPr>
              <w:pStyle w:val="Default"/>
              <w:rPr>
                <w:rFonts w:asciiTheme="minorHAnsi" w:hAnsiTheme="minorHAnsi"/>
                <w:color w:val="000000" w:themeColor="text1"/>
                <w:sz w:val="18"/>
                <w:szCs w:val="18"/>
              </w:rPr>
            </w:pPr>
            <w:r w:rsidRPr="000503F5">
              <w:rPr>
                <w:rFonts w:asciiTheme="minorHAnsi" w:hAnsiTheme="minorHAnsi"/>
                <w:color w:val="000000" w:themeColor="text1"/>
                <w:sz w:val="18"/>
                <w:szCs w:val="18"/>
              </w:rPr>
              <w:t>CB</w:t>
            </w:r>
            <w:r w:rsidR="00EA2E63" w:rsidRPr="000503F5">
              <w:rPr>
                <w:rFonts w:asciiTheme="minorHAnsi" w:hAnsiTheme="minorHAnsi"/>
                <w:color w:val="000000" w:themeColor="text1"/>
                <w:sz w:val="18"/>
                <w:szCs w:val="18"/>
              </w:rPr>
              <w:t>2</w:t>
            </w:r>
            <w:r w:rsidR="00093870" w:rsidRPr="000503F5">
              <w:rPr>
                <w:rFonts w:asciiTheme="minorHAnsi" w:hAnsiTheme="minorHAnsi"/>
                <w:color w:val="000000" w:themeColor="text1"/>
                <w:sz w:val="18"/>
                <w:szCs w:val="18"/>
              </w:rPr>
              <w:t>3</w:t>
            </w:r>
            <w:r w:rsidRPr="000503F5">
              <w:rPr>
                <w:rFonts w:asciiTheme="minorHAnsi" w:hAnsiTheme="minorHAnsi"/>
                <w:color w:val="000000" w:themeColor="text1"/>
                <w:sz w:val="18"/>
                <w:szCs w:val="18"/>
              </w:rPr>
              <w:t>.2</w:t>
            </w:r>
            <w:r w:rsidRPr="000503F5">
              <w:rPr>
                <w:rFonts w:asciiTheme="minorHAnsi" w:hAnsiTheme="minorHAnsi"/>
                <w:color w:val="000000" w:themeColor="text1"/>
                <w:sz w:val="18"/>
                <w:szCs w:val="18"/>
              </w:rPr>
              <w:tab/>
            </w:r>
            <w:r w:rsidR="00AB54B8" w:rsidRPr="000503F5">
              <w:rPr>
                <w:rFonts w:asciiTheme="minorHAnsi" w:hAnsiTheme="minorHAnsi"/>
                <w:color w:val="000000" w:themeColor="text1"/>
                <w:sz w:val="18"/>
                <w:szCs w:val="18"/>
              </w:rPr>
              <w:t xml:space="preserve">The Grantee warrants that nothing in its </w:t>
            </w:r>
            <w:r w:rsidRPr="000503F5">
              <w:rPr>
                <w:rFonts w:asciiTheme="minorHAnsi" w:hAnsiTheme="minorHAnsi"/>
                <w:color w:val="000000" w:themeColor="text1"/>
                <w:sz w:val="18"/>
                <w:szCs w:val="18"/>
              </w:rPr>
              <w:t>C</w:t>
            </w:r>
            <w:r w:rsidR="00AB54B8" w:rsidRPr="000503F5">
              <w:rPr>
                <w:rFonts w:asciiTheme="minorHAnsi" w:hAnsiTheme="minorHAnsi"/>
                <w:color w:val="000000" w:themeColor="text1"/>
                <w:sz w:val="18"/>
                <w:szCs w:val="18"/>
              </w:rPr>
              <w:t>onstitution conflicts with its obligations under this Agreement.</w:t>
            </w:r>
          </w:p>
          <w:p w14:paraId="7B79EF3C" w14:textId="77777777" w:rsidR="00AB54B8" w:rsidRPr="000503F5" w:rsidRDefault="00AB54B8" w:rsidP="00AB54B8">
            <w:pPr>
              <w:pStyle w:val="Default"/>
              <w:rPr>
                <w:rFonts w:asciiTheme="minorHAnsi" w:hAnsiTheme="minorHAnsi"/>
                <w:color w:val="000000" w:themeColor="text1"/>
                <w:sz w:val="18"/>
                <w:szCs w:val="18"/>
              </w:rPr>
            </w:pPr>
          </w:p>
          <w:p w14:paraId="0FDBBF2B" w14:textId="44A9316B" w:rsidR="00AB54B8" w:rsidRPr="000503F5" w:rsidRDefault="00AB54B8" w:rsidP="00AB54B8">
            <w:pPr>
              <w:pStyle w:val="Default"/>
              <w:rPr>
                <w:rFonts w:asciiTheme="minorHAnsi" w:hAnsiTheme="minorHAnsi"/>
                <w:color w:val="000000" w:themeColor="text1"/>
                <w:sz w:val="18"/>
                <w:szCs w:val="18"/>
              </w:rPr>
            </w:pPr>
            <w:r w:rsidRPr="000503F5">
              <w:rPr>
                <w:rFonts w:asciiTheme="minorHAnsi" w:hAnsiTheme="minorHAnsi"/>
                <w:color w:val="000000" w:themeColor="text1"/>
                <w:sz w:val="18"/>
                <w:szCs w:val="18"/>
              </w:rPr>
              <w:t>CB</w:t>
            </w:r>
            <w:r w:rsidR="00EA2E63" w:rsidRPr="000503F5">
              <w:rPr>
                <w:rFonts w:asciiTheme="minorHAnsi" w:hAnsiTheme="minorHAnsi"/>
                <w:color w:val="000000" w:themeColor="text1"/>
                <w:sz w:val="18"/>
                <w:szCs w:val="18"/>
              </w:rPr>
              <w:t>2</w:t>
            </w:r>
            <w:r w:rsidR="00093870" w:rsidRPr="000503F5">
              <w:rPr>
                <w:rFonts w:asciiTheme="minorHAnsi" w:hAnsiTheme="minorHAnsi"/>
                <w:color w:val="000000" w:themeColor="text1"/>
                <w:sz w:val="18"/>
                <w:szCs w:val="18"/>
              </w:rPr>
              <w:t>3</w:t>
            </w:r>
            <w:r w:rsidRPr="000503F5">
              <w:rPr>
                <w:rFonts w:asciiTheme="minorHAnsi" w:hAnsiTheme="minorHAnsi"/>
                <w:color w:val="000000" w:themeColor="text1"/>
                <w:sz w:val="18"/>
                <w:szCs w:val="18"/>
              </w:rPr>
              <w:t>.</w:t>
            </w:r>
            <w:r w:rsidR="0016516F" w:rsidRPr="000503F5">
              <w:rPr>
                <w:rFonts w:asciiTheme="minorHAnsi" w:hAnsiTheme="minorHAnsi"/>
                <w:color w:val="000000" w:themeColor="text1"/>
                <w:sz w:val="18"/>
                <w:szCs w:val="18"/>
              </w:rPr>
              <w:t>3</w:t>
            </w:r>
            <w:r w:rsidR="0016516F" w:rsidRPr="000503F5">
              <w:rPr>
                <w:rFonts w:asciiTheme="minorHAnsi" w:hAnsiTheme="minorHAnsi"/>
                <w:color w:val="000000" w:themeColor="text1"/>
                <w:sz w:val="18"/>
                <w:szCs w:val="18"/>
              </w:rPr>
              <w:tab/>
            </w:r>
            <w:r w:rsidRPr="000503F5">
              <w:rPr>
                <w:rFonts w:asciiTheme="minorHAnsi" w:hAnsiTheme="minorHAnsi"/>
                <w:color w:val="000000" w:themeColor="text1"/>
                <w:sz w:val="18"/>
                <w:szCs w:val="18"/>
              </w:rPr>
              <w:t xml:space="preserve"> The Grantee agrees to provide a copy of its </w:t>
            </w:r>
            <w:r w:rsidR="0016516F" w:rsidRPr="000503F5">
              <w:rPr>
                <w:rFonts w:asciiTheme="minorHAnsi" w:hAnsiTheme="minorHAnsi"/>
                <w:color w:val="000000" w:themeColor="text1"/>
                <w:sz w:val="18"/>
                <w:szCs w:val="18"/>
              </w:rPr>
              <w:t>C</w:t>
            </w:r>
            <w:r w:rsidRPr="000503F5">
              <w:rPr>
                <w:rFonts w:asciiTheme="minorHAnsi" w:hAnsiTheme="minorHAnsi"/>
                <w:color w:val="000000" w:themeColor="text1"/>
                <w:sz w:val="18"/>
                <w:szCs w:val="18"/>
              </w:rPr>
              <w:t xml:space="preserve">onstitution to the Commonwealth upon request and inform the Commonwealth whenever there is a change in the Grantee’s </w:t>
            </w:r>
            <w:r w:rsidR="0016516F" w:rsidRPr="000503F5">
              <w:rPr>
                <w:rFonts w:asciiTheme="minorHAnsi" w:hAnsiTheme="minorHAnsi"/>
                <w:color w:val="000000" w:themeColor="text1"/>
                <w:sz w:val="18"/>
                <w:szCs w:val="18"/>
              </w:rPr>
              <w:t>C</w:t>
            </w:r>
            <w:r w:rsidRPr="000503F5">
              <w:rPr>
                <w:rFonts w:asciiTheme="minorHAnsi" w:hAnsiTheme="minorHAnsi"/>
                <w:color w:val="000000" w:themeColor="text1"/>
                <w:sz w:val="18"/>
                <w:szCs w:val="18"/>
              </w:rPr>
              <w:t xml:space="preserve">onstitution, structure or management. </w:t>
            </w:r>
          </w:p>
          <w:p w14:paraId="7C419D86" w14:textId="77777777" w:rsidR="00AB54B8" w:rsidRPr="000503F5" w:rsidRDefault="00AB54B8" w:rsidP="00AB54B8">
            <w:pPr>
              <w:widowControl w:val="0"/>
              <w:rPr>
                <w:color w:val="000000" w:themeColor="text1"/>
                <w:sz w:val="18"/>
                <w:szCs w:val="18"/>
              </w:rPr>
            </w:pPr>
          </w:p>
          <w:p w14:paraId="7C4513C3" w14:textId="1CD54635" w:rsidR="00AB54B8" w:rsidRPr="000503F5" w:rsidRDefault="00AB54B8" w:rsidP="00AB54B8">
            <w:pPr>
              <w:widowControl w:val="0"/>
              <w:rPr>
                <w:color w:val="000000" w:themeColor="text1"/>
                <w:sz w:val="18"/>
                <w:szCs w:val="18"/>
              </w:rPr>
            </w:pPr>
            <w:r w:rsidRPr="000503F5">
              <w:rPr>
                <w:color w:val="000000" w:themeColor="text1"/>
                <w:sz w:val="18"/>
                <w:szCs w:val="18"/>
              </w:rPr>
              <w:t>CB</w:t>
            </w:r>
            <w:r w:rsidR="00EA2E63" w:rsidRPr="000503F5">
              <w:rPr>
                <w:color w:val="000000" w:themeColor="text1"/>
                <w:sz w:val="18"/>
                <w:szCs w:val="18"/>
              </w:rPr>
              <w:t>2</w:t>
            </w:r>
            <w:r w:rsidR="00093870" w:rsidRPr="000503F5">
              <w:rPr>
                <w:color w:val="000000" w:themeColor="text1"/>
                <w:sz w:val="18"/>
                <w:szCs w:val="18"/>
              </w:rPr>
              <w:t>3</w:t>
            </w:r>
            <w:r w:rsidRPr="000503F5">
              <w:rPr>
                <w:color w:val="000000" w:themeColor="text1"/>
                <w:sz w:val="18"/>
                <w:szCs w:val="18"/>
              </w:rPr>
              <w:t>.</w:t>
            </w:r>
            <w:r w:rsidR="0016516F" w:rsidRPr="000503F5">
              <w:rPr>
                <w:color w:val="000000" w:themeColor="text1"/>
                <w:sz w:val="18"/>
                <w:szCs w:val="18"/>
              </w:rPr>
              <w:t>4</w:t>
            </w:r>
            <w:r w:rsidRPr="000503F5">
              <w:rPr>
                <w:color w:val="000000" w:themeColor="text1"/>
                <w:sz w:val="18"/>
                <w:szCs w:val="18"/>
              </w:rPr>
              <w:tab/>
              <w:t xml:space="preserve">The Grantee agrees not to employ, and </w:t>
            </w:r>
            <w:r w:rsidR="009876CA" w:rsidRPr="000503F5">
              <w:rPr>
                <w:color w:val="000000" w:themeColor="text1"/>
                <w:sz w:val="18"/>
                <w:szCs w:val="18"/>
              </w:rPr>
              <w:t xml:space="preserve">to </w:t>
            </w:r>
            <w:r w:rsidRPr="000503F5">
              <w:rPr>
                <w:color w:val="000000" w:themeColor="text1"/>
                <w:sz w:val="18"/>
                <w:szCs w:val="18"/>
              </w:rPr>
              <w:t>remove from office, any person with a role in the Grantee’s management or financial administration if:</w:t>
            </w:r>
          </w:p>
          <w:p w14:paraId="01142A3D" w14:textId="77777777" w:rsidR="00AB54B8" w:rsidRPr="000503F5" w:rsidRDefault="00AB54B8" w:rsidP="001F2391">
            <w:pPr>
              <w:pStyle w:val="ListParagraph"/>
              <w:widowControl w:val="0"/>
              <w:numPr>
                <w:ilvl w:val="0"/>
                <w:numId w:val="50"/>
              </w:numPr>
              <w:spacing w:after="0" w:line="240" w:lineRule="auto"/>
              <w:contextualSpacing/>
              <w:rPr>
                <w:color w:val="000000" w:themeColor="text1"/>
                <w:sz w:val="18"/>
                <w:szCs w:val="18"/>
              </w:rPr>
            </w:pPr>
            <w:r w:rsidRPr="000503F5">
              <w:rPr>
                <w:color w:val="000000" w:themeColor="text1"/>
                <w:sz w:val="18"/>
                <w:szCs w:val="18"/>
              </w:rPr>
              <w:t>the person is an undischarged bankrupt;</w:t>
            </w:r>
          </w:p>
          <w:p w14:paraId="7DA50627" w14:textId="77777777" w:rsidR="00AB54B8" w:rsidRPr="000503F5" w:rsidRDefault="00AB54B8" w:rsidP="001F2391">
            <w:pPr>
              <w:pStyle w:val="ListParagraph"/>
              <w:widowControl w:val="0"/>
              <w:numPr>
                <w:ilvl w:val="0"/>
                <w:numId w:val="50"/>
              </w:numPr>
              <w:spacing w:after="0" w:line="240" w:lineRule="auto"/>
              <w:contextualSpacing/>
              <w:rPr>
                <w:color w:val="000000" w:themeColor="text1"/>
                <w:sz w:val="18"/>
                <w:szCs w:val="18"/>
              </w:rPr>
            </w:pPr>
            <w:r w:rsidRPr="000503F5">
              <w:rPr>
                <w:color w:val="000000" w:themeColor="text1"/>
                <w:sz w:val="18"/>
                <w:szCs w:val="18"/>
              </w:rPr>
              <w:t>there is in operation a composition, deed of arrangement or deed of assignment with the person’s creditors under the law relating to bankruptcy;</w:t>
            </w:r>
          </w:p>
          <w:p w14:paraId="3EE9F583" w14:textId="77777777" w:rsidR="00AB54B8" w:rsidRPr="000503F5" w:rsidRDefault="00AB54B8" w:rsidP="001F2391">
            <w:pPr>
              <w:pStyle w:val="ListParagraph"/>
              <w:widowControl w:val="0"/>
              <w:numPr>
                <w:ilvl w:val="0"/>
                <w:numId w:val="50"/>
              </w:numPr>
              <w:spacing w:after="0" w:line="240" w:lineRule="auto"/>
              <w:contextualSpacing/>
              <w:rPr>
                <w:color w:val="000000" w:themeColor="text1"/>
                <w:sz w:val="18"/>
                <w:szCs w:val="18"/>
              </w:rPr>
            </w:pPr>
            <w:r w:rsidRPr="000503F5">
              <w:rPr>
                <w:color w:val="000000" w:themeColor="text1"/>
                <w:sz w:val="18"/>
                <w:szCs w:val="18"/>
              </w:rPr>
              <w:t>the person has suffered final judgment for a debt and the judgment has not been satisfied;</w:t>
            </w:r>
          </w:p>
          <w:p w14:paraId="307C84D2" w14:textId="77777777" w:rsidR="00AB54B8" w:rsidRPr="000503F5" w:rsidRDefault="00AB54B8" w:rsidP="001F2391">
            <w:pPr>
              <w:pStyle w:val="ListParagraph"/>
              <w:widowControl w:val="0"/>
              <w:numPr>
                <w:ilvl w:val="0"/>
                <w:numId w:val="50"/>
              </w:numPr>
              <w:spacing w:after="0" w:line="240" w:lineRule="auto"/>
              <w:contextualSpacing/>
              <w:rPr>
                <w:color w:val="000000" w:themeColor="text1"/>
                <w:sz w:val="18"/>
                <w:szCs w:val="18"/>
              </w:rPr>
            </w:pPr>
            <w:r w:rsidRPr="000503F5">
              <w:rPr>
                <w:color w:val="000000" w:themeColor="text1"/>
                <w:sz w:val="18"/>
                <w:szCs w:val="18"/>
              </w:rPr>
              <w:t>subject to Part VIIC of the Crimes Act 1914 (Cth), the person has been convicted of an offence within the meaning of paragraph 85ZM (1) of that Act unless:</w:t>
            </w:r>
          </w:p>
          <w:p w14:paraId="34004B26" w14:textId="78EB152E" w:rsidR="00AB54B8" w:rsidRPr="000503F5" w:rsidRDefault="00AB54B8" w:rsidP="001F2391">
            <w:pPr>
              <w:pStyle w:val="ListParagraph"/>
              <w:numPr>
                <w:ilvl w:val="0"/>
                <w:numId w:val="60"/>
              </w:numPr>
              <w:spacing w:after="0" w:line="240" w:lineRule="auto"/>
              <w:ind w:left="1578" w:hanging="567"/>
              <w:rPr>
                <w:color w:val="000000" w:themeColor="text1"/>
                <w:sz w:val="18"/>
                <w:szCs w:val="18"/>
              </w:rPr>
            </w:pPr>
            <w:r w:rsidRPr="000503F5">
              <w:rPr>
                <w:rFonts w:asciiTheme="minorHAnsi" w:hAnsiTheme="minorHAnsi"/>
                <w:color w:val="000000" w:themeColor="text1"/>
                <w:sz w:val="18"/>
                <w:szCs w:val="18"/>
              </w:rPr>
              <w:t>that conviction is regarded as spent under paragraph 85ZM(2) (taking into consideration the application of Division 4 of Part VIIC);</w:t>
            </w:r>
          </w:p>
          <w:p w14:paraId="0A4FC900" w14:textId="7D025B59" w:rsidR="00AB54B8" w:rsidRPr="000503F5" w:rsidRDefault="00AB54B8" w:rsidP="001F2391">
            <w:pPr>
              <w:pStyle w:val="ListParagraph"/>
              <w:numPr>
                <w:ilvl w:val="0"/>
                <w:numId w:val="60"/>
              </w:numPr>
              <w:spacing w:after="0" w:line="240" w:lineRule="auto"/>
              <w:ind w:hanging="601"/>
              <w:rPr>
                <w:color w:val="000000" w:themeColor="text1"/>
                <w:sz w:val="18"/>
                <w:szCs w:val="18"/>
              </w:rPr>
            </w:pPr>
            <w:r w:rsidRPr="000503F5">
              <w:rPr>
                <w:rFonts w:asciiTheme="minorHAnsi" w:hAnsiTheme="minorHAnsi"/>
                <w:color w:val="000000" w:themeColor="text1"/>
                <w:sz w:val="18"/>
                <w:szCs w:val="18"/>
              </w:rPr>
              <w:t>the person was granted a free and absolute pardon because the person was wrongly convicted of the offence; or</w:t>
            </w:r>
          </w:p>
          <w:p w14:paraId="31DEB076" w14:textId="2A6CF0AB" w:rsidR="00AB54B8" w:rsidRPr="000503F5" w:rsidRDefault="00AB54B8" w:rsidP="001F2391">
            <w:pPr>
              <w:pStyle w:val="ListParagraph"/>
              <w:numPr>
                <w:ilvl w:val="0"/>
                <w:numId w:val="60"/>
              </w:numPr>
              <w:spacing w:after="0" w:line="240" w:lineRule="auto"/>
              <w:ind w:hanging="601"/>
              <w:rPr>
                <w:color w:val="000000" w:themeColor="text1"/>
                <w:sz w:val="18"/>
                <w:szCs w:val="18"/>
              </w:rPr>
            </w:pPr>
            <w:r w:rsidRPr="000503F5">
              <w:rPr>
                <w:rFonts w:asciiTheme="minorHAnsi" w:hAnsiTheme="minorHAnsi"/>
                <w:color w:val="000000" w:themeColor="text1"/>
                <w:sz w:val="18"/>
                <w:szCs w:val="18"/>
              </w:rPr>
              <w:t>the person’s</w:t>
            </w:r>
            <w:r w:rsidRPr="000503F5">
              <w:rPr>
                <w:color w:val="000000" w:themeColor="text1"/>
                <w:sz w:val="18"/>
                <w:szCs w:val="18"/>
              </w:rPr>
              <w:t xml:space="preserve"> conviction for the offence has been quashed; </w:t>
            </w:r>
          </w:p>
          <w:p w14:paraId="47245FD4" w14:textId="47F9DEEA" w:rsidR="00AB54B8" w:rsidRPr="000503F5" w:rsidRDefault="00AB54B8" w:rsidP="001F2391">
            <w:pPr>
              <w:pStyle w:val="ListParagraph"/>
              <w:widowControl w:val="0"/>
              <w:numPr>
                <w:ilvl w:val="0"/>
                <w:numId w:val="50"/>
              </w:numPr>
              <w:spacing w:after="0" w:line="240" w:lineRule="auto"/>
              <w:contextualSpacing/>
              <w:rPr>
                <w:color w:val="000000" w:themeColor="text1"/>
                <w:sz w:val="18"/>
                <w:szCs w:val="18"/>
              </w:rPr>
            </w:pPr>
            <w:r w:rsidRPr="000503F5">
              <w:rPr>
                <w:color w:val="000000" w:themeColor="text1"/>
                <w:sz w:val="18"/>
                <w:szCs w:val="18"/>
              </w:rPr>
              <w:t xml:space="preserve">that person is or was a director or occupied an influential position in the management or financial administration of an organisation that had failed to comply with the requirements or obligations owed to the Commonwealth in relation to any other grant; or </w:t>
            </w:r>
          </w:p>
          <w:p w14:paraId="597D345C" w14:textId="260B3626" w:rsidR="00AB54B8" w:rsidRPr="000503F5" w:rsidRDefault="00AB54B8" w:rsidP="001F2391">
            <w:pPr>
              <w:pStyle w:val="ListParagraph"/>
              <w:widowControl w:val="0"/>
              <w:numPr>
                <w:ilvl w:val="0"/>
                <w:numId w:val="50"/>
              </w:numPr>
              <w:spacing w:after="0" w:line="240" w:lineRule="auto"/>
              <w:contextualSpacing/>
              <w:rPr>
                <w:color w:val="000000" w:themeColor="text1"/>
                <w:sz w:val="18"/>
                <w:szCs w:val="18"/>
              </w:rPr>
            </w:pPr>
            <w:r w:rsidRPr="000503F5">
              <w:rPr>
                <w:color w:val="000000" w:themeColor="text1"/>
                <w:sz w:val="18"/>
                <w:szCs w:val="18"/>
              </w:rPr>
              <w:t>the person is otherwise prohibited from being a member or director or employee or responsible officer of the Grantee’s organisation under the relevant legislation.</w:t>
            </w:r>
          </w:p>
          <w:p w14:paraId="334EA04A" w14:textId="77777777" w:rsidR="00AB54B8" w:rsidRPr="000503F5" w:rsidRDefault="00AB54B8" w:rsidP="00AB54B8">
            <w:pPr>
              <w:widowControl w:val="0"/>
              <w:rPr>
                <w:color w:val="000000" w:themeColor="text1"/>
                <w:sz w:val="18"/>
                <w:szCs w:val="18"/>
              </w:rPr>
            </w:pPr>
          </w:p>
          <w:p w14:paraId="6A67FBD1" w14:textId="58836F2B" w:rsidR="00AB54B8" w:rsidRPr="000503F5" w:rsidRDefault="00AB54B8" w:rsidP="00AB54B8">
            <w:pPr>
              <w:widowControl w:val="0"/>
              <w:rPr>
                <w:color w:val="000000" w:themeColor="text1"/>
                <w:sz w:val="18"/>
                <w:szCs w:val="18"/>
              </w:rPr>
            </w:pPr>
            <w:r w:rsidRPr="000503F5">
              <w:rPr>
                <w:color w:val="000000" w:themeColor="text1"/>
                <w:sz w:val="18"/>
                <w:szCs w:val="18"/>
              </w:rPr>
              <w:t>CB</w:t>
            </w:r>
            <w:r w:rsidR="00EA2E63" w:rsidRPr="000503F5">
              <w:rPr>
                <w:color w:val="000000" w:themeColor="text1"/>
                <w:sz w:val="18"/>
                <w:szCs w:val="18"/>
              </w:rPr>
              <w:t>2</w:t>
            </w:r>
            <w:r w:rsidR="00093870" w:rsidRPr="000503F5">
              <w:rPr>
                <w:color w:val="000000" w:themeColor="text1"/>
                <w:sz w:val="18"/>
                <w:szCs w:val="18"/>
              </w:rPr>
              <w:t>3</w:t>
            </w:r>
            <w:r w:rsidRPr="000503F5">
              <w:rPr>
                <w:color w:val="000000" w:themeColor="text1"/>
                <w:sz w:val="18"/>
                <w:szCs w:val="18"/>
              </w:rPr>
              <w:t>.</w:t>
            </w:r>
            <w:r w:rsidR="0016516F" w:rsidRPr="000503F5">
              <w:rPr>
                <w:color w:val="000000" w:themeColor="text1"/>
                <w:sz w:val="18"/>
                <w:szCs w:val="18"/>
              </w:rPr>
              <w:t>5</w:t>
            </w:r>
            <w:r w:rsidRPr="000503F5">
              <w:rPr>
                <w:color w:val="000000" w:themeColor="text1"/>
                <w:sz w:val="18"/>
                <w:szCs w:val="18"/>
              </w:rPr>
              <w:tab/>
              <w:t xml:space="preserve">If the Grantee is an Aboriginal and Torres Strait Islander corporation incorporated under the </w:t>
            </w:r>
            <w:r w:rsidRPr="000503F5">
              <w:rPr>
                <w:i/>
                <w:color w:val="000000" w:themeColor="text1"/>
                <w:sz w:val="18"/>
                <w:szCs w:val="18"/>
              </w:rPr>
              <w:t>Corporations (Aboriginal and Torres Strait Islander) Act 2006</w:t>
            </w:r>
            <w:r w:rsidRPr="000503F5">
              <w:rPr>
                <w:color w:val="000000" w:themeColor="text1"/>
                <w:sz w:val="18"/>
                <w:szCs w:val="18"/>
              </w:rPr>
              <w:t xml:space="preserve"> (Cth) (the CATSI Act), in the event that the Grantee’s public officer receives a notice from the Registrar of Aboriginal and Torres Strait Islander Corporations under section 487-10 of the CATSI Act calling upon the Grantee to show cause why an administrator should not be appointed, the Grantee agrees to notify the Commonwealth within 5 Business Days of the date of receipt of such a notice.</w:t>
            </w:r>
          </w:p>
          <w:p w14:paraId="32345EF6" w14:textId="77777777" w:rsidR="00AB54B8" w:rsidRPr="000503F5" w:rsidRDefault="00AB54B8" w:rsidP="00AB54B8">
            <w:pPr>
              <w:widowControl w:val="0"/>
              <w:rPr>
                <w:color w:val="000000" w:themeColor="text1"/>
                <w:sz w:val="18"/>
                <w:szCs w:val="18"/>
              </w:rPr>
            </w:pPr>
          </w:p>
          <w:p w14:paraId="76173571" w14:textId="27F1E055" w:rsidR="00AB54B8" w:rsidRPr="000503F5" w:rsidRDefault="00AB54B8" w:rsidP="00AB54B8">
            <w:pPr>
              <w:widowControl w:val="0"/>
              <w:rPr>
                <w:color w:val="000000" w:themeColor="text1"/>
                <w:sz w:val="18"/>
                <w:szCs w:val="18"/>
              </w:rPr>
            </w:pPr>
            <w:r w:rsidRPr="000503F5">
              <w:rPr>
                <w:color w:val="000000" w:themeColor="text1"/>
                <w:sz w:val="18"/>
                <w:szCs w:val="18"/>
              </w:rPr>
              <w:t>CB</w:t>
            </w:r>
            <w:r w:rsidR="00EA2E63" w:rsidRPr="000503F5">
              <w:rPr>
                <w:color w:val="000000" w:themeColor="text1"/>
                <w:sz w:val="18"/>
                <w:szCs w:val="18"/>
              </w:rPr>
              <w:t>2</w:t>
            </w:r>
            <w:r w:rsidR="00093870" w:rsidRPr="000503F5">
              <w:rPr>
                <w:color w:val="000000" w:themeColor="text1"/>
                <w:sz w:val="18"/>
                <w:szCs w:val="18"/>
              </w:rPr>
              <w:t>3</w:t>
            </w:r>
            <w:r w:rsidRPr="000503F5">
              <w:rPr>
                <w:color w:val="000000" w:themeColor="text1"/>
                <w:sz w:val="18"/>
                <w:szCs w:val="18"/>
              </w:rPr>
              <w:t>.</w:t>
            </w:r>
            <w:r w:rsidR="0016516F" w:rsidRPr="000503F5">
              <w:rPr>
                <w:color w:val="000000" w:themeColor="text1"/>
                <w:sz w:val="18"/>
                <w:szCs w:val="18"/>
              </w:rPr>
              <w:t>6</w:t>
            </w:r>
            <w:r w:rsidRPr="000503F5">
              <w:rPr>
                <w:color w:val="000000" w:themeColor="text1"/>
                <w:sz w:val="18"/>
                <w:szCs w:val="18"/>
              </w:rPr>
              <w:tab/>
              <w:t xml:space="preserve">If the Grantee is registered under the </w:t>
            </w:r>
            <w:r w:rsidRPr="000503F5">
              <w:rPr>
                <w:i/>
                <w:color w:val="000000" w:themeColor="text1"/>
                <w:sz w:val="18"/>
                <w:szCs w:val="18"/>
              </w:rPr>
              <w:t>Corporations Act 2001</w:t>
            </w:r>
            <w:r w:rsidRPr="000503F5">
              <w:rPr>
                <w:color w:val="000000" w:themeColor="text1"/>
                <w:sz w:val="18"/>
                <w:szCs w:val="18"/>
              </w:rPr>
              <w:t xml:space="preserve"> (Cth), in the event that the Grantee applies to come under, receives a notice requiring the Grantee to show cause why the Grantee should not come under, receives a notice or an application from any other person for the Grantee to come under or has otherwise come under any form of external administration or an order has been made for the purpose of placing the Grantee under external administration, the Grantee agrees to notify the Commonwealth within 5 Business Days of the date of the making or receipt of such a notice or application or the making of such an order. </w:t>
            </w:r>
          </w:p>
          <w:p w14:paraId="736A3174" w14:textId="77777777" w:rsidR="00AB54B8" w:rsidRPr="000503F5" w:rsidRDefault="00AB54B8" w:rsidP="00AB54B8">
            <w:pPr>
              <w:widowControl w:val="0"/>
              <w:rPr>
                <w:color w:val="000000" w:themeColor="text1"/>
                <w:sz w:val="18"/>
                <w:szCs w:val="18"/>
              </w:rPr>
            </w:pPr>
          </w:p>
          <w:p w14:paraId="775D9856" w14:textId="1CE4C017" w:rsidR="00AB54B8" w:rsidRPr="000503F5" w:rsidRDefault="00AB54B8" w:rsidP="00AB54B8">
            <w:pPr>
              <w:widowControl w:val="0"/>
              <w:rPr>
                <w:color w:val="000000" w:themeColor="text1"/>
                <w:sz w:val="18"/>
                <w:szCs w:val="18"/>
              </w:rPr>
            </w:pPr>
            <w:r w:rsidRPr="000503F5">
              <w:rPr>
                <w:color w:val="000000" w:themeColor="text1"/>
                <w:sz w:val="18"/>
                <w:szCs w:val="18"/>
              </w:rPr>
              <w:t>CB</w:t>
            </w:r>
            <w:r w:rsidR="00EA2E63" w:rsidRPr="000503F5">
              <w:rPr>
                <w:color w:val="000000" w:themeColor="text1"/>
                <w:sz w:val="18"/>
                <w:szCs w:val="18"/>
              </w:rPr>
              <w:t>2</w:t>
            </w:r>
            <w:r w:rsidR="00093870" w:rsidRPr="000503F5">
              <w:rPr>
                <w:color w:val="000000" w:themeColor="text1"/>
                <w:sz w:val="18"/>
                <w:szCs w:val="18"/>
              </w:rPr>
              <w:t>3</w:t>
            </w:r>
            <w:r w:rsidRPr="000503F5">
              <w:rPr>
                <w:color w:val="000000" w:themeColor="text1"/>
                <w:sz w:val="18"/>
                <w:szCs w:val="18"/>
              </w:rPr>
              <w:t>.</w:t>
            </w:r>
            <w:r w:rsidR="0016516F" w:rsidRPr="000503F5">
              <w:rPr>
                <w:color w:val="000000" w:themeColor="text1"/>
                <w:sz w:val="18"/>
                <w:szCs w:val="18"/>
              </w:rPr>
              <w:t>7</w:t>
            </w:r>
            <w:r w:rsidR="0087023A" w:rsidRPr="000503F5">
              <w:rPr>
                <w:color w:val="000000" w:themeColor="text1"/>
                <w:sz w:val="18"/>
                <w:szCs w:val="18"/>
              </w:rPr>
              <w:tab/>
            </w:r>
            <w:r w:rsidRPr="000503F5">
              <w:rPr>
                <w:color w:val="000000" w:themeColor="text1"/>
                <w:sz w:val="18"/>
                <w:szCs w:val="18"/>
              </w:rPr>
              <w:t>If one of the events specified in CB</w:t>
            </w:r>
            <w:r w:rsidR="00EA2E63" w:rsidRPr="000503F5">
              <w:rPr>
                <w:color w:val="000000" w:themeColor="text1"/>
                <w:sz w:val="18"/>
                <w:szCs w:val="18"/>
              </w:rPr>
              <w:t>2</w:t>
            </w:r>
            <w:r w:rsidR="00093870" w:rsidRPr="000503F5">
              <w:rPr>
                <w:color w:val="000000" w:themeColor="text1"/>
                <w:sz w:val="18"/>
                <w:szCs w:val="18"/>
              </w:rPr>
              <w:t>3</w:t>
            </w:r>
            <w:r w:rsidRPr="000503F5">
              <w:rPr>
                <w:color w:val="000000" w:themeColor="text1"/>
                <w:sz w:val="18"/>
                <w:szCs w:val="18"/>
              </w:rPr>
              <w:t>.</w:t>
            </w:r>
            <w:r w:rsidR="0016516F" w:rsidRPr="000503F5">
              <w:rPr>
                <w:color w:val="000000" w:themeColor="text1"/>
                <w:sz w:val="18"/>
                <w:szCs w:val="18"/>
              </w:rPr>
              <w:t>5</w:t>
            </w:r>
            <w:r w:rsidRPr="000503F5">
              <w:rPr>
                <w:color w:val="000000" w:themeColor="text1"/>
                <w:sz w:val="18"/>
                <w:szCs w:val="18"/>
              </w:rPr>
              <w:t xml:space="preserve"> or CB</w:t>
            </w:r>
            <w:r w:rsidR="00EA2E63" w:rsidRPr="000503F5">
              <w:rPr>
                <w:color w:val="000000" w:themeColor="text1"/>
                <w:sz w:val="18"/>
                <w:szCs w:val="18"/>
              </w:rPr>
              <w:t>2</w:t>
            </w:r>
            <w:r w:rsidR="00093870" w:rsidRPr="000503F5">
              <w:rPr>
                <w:color w:val="000000" w:themeColor="text1"/>
                <w:sz w:val="18"/>
                <w:szCs w:val="18"/>
              </w:rPr>
              <w:t>3</w:t>
            </w:r>
            <w:r w:rsidRPr="000503F5">
              <w:rPr>
                <w:color w:val="000000" w:themeColor="text1"/>
                <w:sz w:val="18"/>
                <w:szCs w:val="18"/>
              </w:rPr>
              <w:t>.</w:t>
            </w:r>
            <w:r w:rsidR="0016516F" w:rsidRPr="000503F5">
              <w:rPr>
                <w:color w:val="000000" w:themeColor="text1"/>
                <w:sz w:val="18"/>
                <w:szCs w:val="18"/>
              </w:rPr>
              <w:t>6</w:t>
            </w:r>
            <w:r w:rsidRPr="000503F5">
              <w:rPr>
                <w:color w:val="000000" w:themeColor="text1"/>
                <w:sz w:val="18"/>
                <w:szCs w:val="18"/>
              </w:rPr>
              <w:t xml:space="preserve"> occurs, and without limiting clause </w:t>
            </w:r>
            <w:r w:rsidR="00AF2788" w:rsidRPr="000503F5">
              <w:rPr>
                <w:color w:val="000000" w:themeColor="text1"/>
                <w:sz w:val="18"/>
                <w:szCs w:val="18"/>
              </w:rPr>
              <w:t>19</w:t>
            </w:r>
            <w:r w:rsidRPr="000503F5">
              <w:rPr>
                <w:color w:val="000000" w:themeColor="text1"/>
                <w:sz w:val="18"/>
                <w:szCs w:val="18"/>
              </w:rPr>
              <w:t>.</w:t>
            </w:r>
            <w:r w:rsidR="0016516F" w:rsidRPr="000503F5">
              <w:rPr>
                <w:color w:val="000000" w:themeColor="text1"/>
                <w:sz w:val="18"/>
                <w:szCs w:val="18"/>
              </w:rPr>
              <w:t>4</w:t>
            </w:r>
            <w:r w:rsidRPr="000503F5">
              <w:rPr>
                <w:color w:val="000000" w:themeColor="text1"/>
                <w:sz w:val="18"/>
                <w:szCs w:val="18"/>
              </w:rPr>
              <w:t>, the Commonwealth may withhold payment of the Grant in accordance with clause 2</w:t>
            </w:r>
            <w:r w:rsidR="00AF2788" w:rsidRPr="000503F5">
              <w:rPr>
                <w:color w:val="000000" w:themeColor="text1"/>
                <w:sz w:val="18"/>
                <w:szCs w:val="18"/>
              </w:rPr>
              <w:t>.2</w:t>
            </w:r>
            <w:r w:rsidRPr="000503F5">
              <w:rPr>
                <w:color w:val="000000" w:themeColor="text1"/>
                <w:sz w:val="18"/>
                <w:szCs w:val="18"/>
              </w:rPr>
              <w:t xml:space="preserve"> or suspend the Agreement in accordance with clause </w:t>
            </w:r>
            <w:r w:rsidR="00AF2788" w:rsidRPr="000503F5">
              <w:rPr>
                <w:color w:val="000000" w:themeColor="text1"/>
                <w:sz w:val="18"/>
                <w:szCs w:val="18"/>
              </w:rPr>
              <w:t>19</w:t>
            </w:r>
            <w:r w:rsidRPr="000503F5">
              <w:rPr>
                <w:color w:val="000000" w:themeColor="text1"/>
                <w:sz w:val="18"/>
                <w:szCs w:val="18"/>
              </w:rPr>
              <w:t>.2 as though the event constituted a failure by the Grantee to comply with this Agreement.</w:t>
            </w:r>
          </w:p>
          <w:p w14:paraId="1E2BDBA3" w14:textId="773E9CB6" w:rsidR="00AB54B8" w:rsidRPr="000503F5" w:rsidRDefault="00AB54B8" w:rsidP="00AB54B8">
            <w:pPr>
              <w:widowControl w:val="0"/>
              <w:rPr>
                <w:color w:val="000000" w:themeColor="text1"/>
                <w:sz w:val="18"/>
                <w:szCs w:val="18"/>
              </w:rPr>
            </w:pPr>
          </w:p>
        </w:tc>
      </w:tr>
      <w:tr w:rsidR="00AB54B8" w:rsidRPr="005127C4" w14:paraId="3FF25912" w14:textId="77777777" w:rsidTr="00E9265B">
        <w:tblPrEx>
          <w:tblLook w:val="04A0" w:firstRow="1" w:lastRow="0" w:firstColumn="1" w:lastColumn="0" w:noHBand="0" w:noVBand="1"/>
        </w:tblPrEx>
        <w:trPr>
          <w:jc w:val="center"/>
        </w:trPr>
        <w:tc>
          <w:tcPr>
            <w:tcW w:w="1555" w:type="dxa"/>
            <w:tcBorders>
              <w:bottom w:val="single" w:sz="4" w:space="0" w:color="auto"/>
            </w:tcBorders>
          </w:tcPr>
          <w:p w14:paraId="7059ACC8" w14:textId="55F71B4F" w:rsidR="00AB54B8" w:rsidRPr="000503F5" w:rsidRDefault="00AB54B8" w:rsidP="00AB54B8">
            <w:pPr>
              <w:rPr>
                <w:rFonts w:cstheme="minorHAnsi"/>
                <w:b/>
                <w:color w:val="000000" w:themeColor="text1"/>
                <w:sz w:val="18"/>
                <w:szCs w:val="18"/>
              </w:rPr>
            </w:pPr>
            <w:r w:rsidRPr="000503F5">
              <w:rPr>
                <w:rFonts w:cstheme="minorHAnsi"/>
                <w:i/>
                <w:color w:val="000000" w:themeColor="text1"/>
                <w:sz w:val="18"/>
                <w:szCs w:val="18"/>
              </w:rPr>
              <w:lastRenderedPageBreak/>
              <w:t>Policy intent</w:t>
            </w:r>
          </w:p>
        </w:tc>
        <w:tc>
          <w:tcPr>
            <w:tcW w:w="9373" w:type="dxa"/>
            <w:tcBorders>
              <w:bottom w:val="single" w:sz="4" w:space="0" w:color="auto"/>
            </w:tcBorders>
          </w:tcPr>
          <w:p w14:paraId="3B466161" w14:textId="77777777" w:rsidR="00AB54B8" w:rsidRPr="000503F5" w:rsidRDefault="00AB54B8" w:rsidP="00AB54B8">
            <w:pPr>
              <w:rPr>
                <w:rFonts w:cstheme="minorHAnsi"/>
                <w:color w:val="000000" w:themeColor="text1"/>
                <w:sz w:val="18"/>
                <w:szCs w:val="18"/>
              </w:rPr>
            </w:pPr>
            <w:r w:rsidRPr="000503F5">
              <w:rPr>
                <w:rFonts w:cstheme="minorHAnsi"/>
                <w:color w:val="000000" w:themeColor="text1"/>
                <w:sz w:val="18"/>
                <w:szCs w:val="18"/>
              </w:rPr>
              <w:t>To ensure proper corporate governance by Grantee and be able to inspect constitution.</w:t>
            </w:r>
          </w:p>
          <w:p w14:paraId="16128F4C" w14:textId="77777777" w:rsidR="00AB54B8" w:rsidRPr="000503F5" w:rsidRDefault="00AB54B8" w:rsidP="00AB54B8">
            <w:pPr>
              <w:pStyle w:val="Default"/>
              <w:rPr>
                <w:rFonts w:asciiTheme="minorHAnsi" w:hAnsiTheme="minorHAnsi" w:cstheme="minorHAnsi"/>
                <w:color w:val="000000" w:themeColor="text1"/>
                <w:sz w:val="18"/>
                <w:szCs w:val="18"/>
              </w:rPr>
            </w:pPr>
          </w:p>
        </w:tc>
        <w:tc>
          <w:tcPr>
            <w:tcW w:w="11739" w:type="dxa"/>
            <w:tcBorders>
              <w:bottom w:val="single" w:sz="4" w:space="0" w:color="auto"/>
            </w:tcBorders>
          </w:tcPr>
          <w:p w14:paraId="61100DE8" w14:textId="77777777" w:rsidR="00AB54B8" w:rsidRPr="000503F5" w:rsidRDefault="00AB54B8" w:rsidP="00AB54B8">
            <w:pPr>
              <w:pStyle w:val="Default"/>
              <w:rPr>
                <w:rFonts w:asciiTheme="minorHAnsi" w:hAnsiTheme="minorHAnsi"/>
                <w:color w:val="000000" w:themeColor="text1"/>
                <w:sz w:val="18"/>
                <w:szCs w:val="18"/>
              </w:rPr>
            </w:pPr>
          </w:p>
        </w:tc>
      </w:tr>
      <w:tr w:rsidR="00AB54B8" w:rsidRPr="005127C4" w14:paraId="79262C45" w14:textId="77777777" w:rsidTr="00E9265B">
        <w:trPr>
          <w:jc w:val="center"/>
        </w:trPr>
        <w:tc>
          <w:tcPr>
            <w:tcW w:w="1555" w:type="dxa"/>
            <w:tcBorders>
              <w:bottom w:val="single" w:sz="4" w:space="0" w:color="auto"/>
            </w:tcBorders>
          </w:tcPr>
          <w:p w14:paraId="4F4FCE92" w14:textId="395686D7" w:rsidR="00AB54B8" w:rsidRPr="000503F5" w:rsidRDefault="00AB54B8" w:rsidP="00AB54B8">
            <w:pPr>
              <w:rPr>
                <w:rFonts w:cstheme="minorHAnsi"/>
                <w:i/>
                <w:color w:val="000000" w:themeColor="text1"/>
                <w:sz w:val="18"/>
                <w:szCs w:val="18"/>
              </w:rPr>
            </w:pPr>
            <w:r w:rsidRPr="000503F5">
              <w:rPr>
                <w:rFonts w:cstheme="minorHAnsi"/>
                <w:i/>
                <w:color w:val="000000" w:themeColor="text1"/>
                <w:sz w:val="18"/>
                <w:szCs w:val="18"/>
              </w:rPr>
              <w:t>Risk/s to be mitigated</w:t>
            </w:r>
          </w:p>
          <w:p w14:paraId="43B4985F" w14:textId="77777777" w:rsidR="00AB54B8" w:rsidRPr="000503F5" w:rsidRDefault="00AB54B8" w:rsidP="00AB54B8">
            <w:pPr>
              <w:rPr>
                <w:rFonts w:cstheme="minorHAnsi"/>
                <w:b/>
                <w:color w:val="000000" w:themeColor="text1"/>
                <w:sz w:val="18"/>
                <w:szCs w:val="18"/>
              </w:rPr>
            </w:pPr>
          </w:p>
        </w:tc>
        <w:tc>
          <w:tcPr>
            <w:tcW w:w="9373" w:type="dxa"/>
            <w:tcBorders>
              <w:bottom w:val="single" w:sz="4" w:space="0" w:color="auto"/>
            </w:tcBorders>
          </w:tcPr>
          <w:p w14:paraId="02464C7B" w14:textId="77777777" w:rsidR="00AB54B8" w:rsidRPr="000503F5" w:rsidRDefault="00AB54B8" w:rsidP="00AB54B8">
            <w:pPr>
              <w:pStyle w:val="Default"/>
              <w:rPr>
                <w:rFonts w:asciiTheme="minorHAnsi" w:hAnsiTheme="minorHAnsi" w:cstheme="minorHAnsi"/>
                <w:color w:val="000000" w:themeColor="text1"/>
                <w:sz w:val="18"/>
                <w:szCs w:val="18"/>
              </w:rPr>
            </w:pPr>
            <w:r w:rsidRPr="000503F5">
              <w:rPr>
                <w:rFonts w:asciiTheme="minorHAnsi" w:hAnsiTheme="minorHAnsi" w:cstheme="minorHAnsi"/>
                <w:color w:val="000000" w:themeColor="text1"/>
                <w:sz w:val="18"/>
                <w:szCs w:val="18"/>
              </w:rPr>
              <w:t>That Grantee’s constitution/corporate governance conflicts with the Activity.</w:t>
            </w:r>
          </w:p>
        </w:tc>
        <w:tc>
          <w:tcPr>
            <w:tcW w:w="11739" w:type="dxa"/>
            <w:tcBorders>
              <w:bottom w:val="single" w:sz="4" w:space="0" w:color="auto"/>
            </w:tcBorders>
          </w:tcPr>
          <w:p w14:paraId="5DF0C799" w14:textId="77777777" w:rsidR="00AB54B8" w:rsidRPr="000503F5" w:rsidRDefault="00AB54B8" w:rsidP="00AB54B8">
            <w:pPr>
              <w:pStyle w:val="Default"/>
              <w:rPr>
                <w:rFonts w:asciiTheme="minorHAnsi" w:hAnsiTheme="minorHAnsi"/>
                <w:color w:val="000000" w:themeColor="text1"/>
                <w:sz w:val="18"/>
                <w:szCs w:val="18"/>
              </w:rPr>
            </w:pPr>
          </w:p>
        </w:tc>
      </w:tr>
    </w:tbl>
    <w:p w14:paraId="3C29F3B0" w14:textId="77777777" w:rsidR="00901F33" w:rsidRPr="000503F5" w:rsidRDefault="00901F33">
      <w:pPr>
        <w:rPr>
          <w:color w:val="000000" w:themeColor="text1"/>
        </w:rPr>
      </w:pPr>
    </w:p>
    <w:tbl>
      <w:tblPr>
        <w:tblStyle w:val="TableGrid"/>
        <w:tblW w:w="0" w:type="auto"/>
        <w:jc w:val="center"/>
        <w:tblLook w:val="0420" w:firstRow="1" w:lastRow="0" w:firstColumn="0" w:lastColumn="0" w:noHBand="0" w:noVBand="1"/>
        <w:tblCaption w:val="Incorporation requirements "/>
        <w:tblDescription w:val="Draft clauses requiring a grantee to become incorporated if it meets certain conditions (primarily if its funding from the Commonwealth exceeds $500,000 in a financial year). "/>
      </w:tblPr>
      <w:tblGrid>
        <w:gridCol w:w="1550"/>
        <w:gridCol w:w="9300"/>
        <w:gridCol w:w="11817"/>
      </w:tblGrid>
      <w:tr w:rsidR="005127C4" w:rsidRPr="005127C4" w14:paraId="3231AA2B" w14:textId="77777777" w:rsidTr="001107A0">
        <w:trPr>
          <w:tblHeader/>
          <w:jc w:val="center"/>
        </w:trPr>
        <w:tc>
          <w:tcPr>
            <w:tcW w:w="1552" w:type="dxa"/>
            <w:tcBorders>
              <w:top w:val="thinThickThinMediumGap" w:sz="24" w:space="0" w:color="auto"/>
              <w:left w:val="single" w:sz="4" w:space="0" w:color="auto"/>
              <w:bottom w:val="single" w:sz="4" w:space="0" w:color="auto"/>
              <w:right w:val="single" w:sz="4" w:space="0" w:color="auto"/>
            </w:tcBorders>
          </w:tcPr>
          <w:p w14:paraId="5C2F0CAB" w14:textId="29661B1D" w:rsidR="00A6503B" w:rsidRPr="000503F5" w:rsidRDefault="00A6503B" w:rsidP="00EE70ED">
            <w:pPr>
              <w:rPr>
                <w:i/>
                <w:color w:val="000000" w:themeColor="text1"/>
                <w:sz w:val="18"/>
                <w:szCs w:val="18"/>
              </w:rPr>
            </w:pPr>
            <w:r w:rsidRPr="000503F5">
              <w:rPr>
                <w:b/>
                <w:color w:val="000000" w:themeColor="text1"/>
                <w:sz w:val="18"/>
                <w:szCs w:val="18"/>
              </w:rPr>
              <w:t>CB</w:t>
            </w:r>
            <w:r w:rsidR="00EA2E63" w:rsidRPr="000503F5">
              <w:rPr>
                <w:b/>
                <w:color w:val="000000" w:themeColor="text1"/>
                <w:sz w:val="18"/>
                <w:szCs w:val="18"/>
              </w:rPr>
              <w:t>2</w:t>
            </w:r>
            <w:r w:rsidR="00093870" w:rsidRPr="000503F5">
              <w:rPr>
                <w:b/>
                <w:color w:val="000000" w:themeColor="text1"/>
                <w:sz w:val="18"/>
                <w:szCs w:val="18"/>
              </w:rPr>
              <w:t>3</w:t>
            </w:r>
            <w:r w:rsidRPr="000503F5">
              <w:rPr>
                <w:b/>
                <w:color w:val="000000" w:themeColor="text1"/>
                <w:sz w:val="18"/>
                <w:szCs w:val="18"/>
              </w:rPr>
              <w:t>A</w:t>
            </w:r>
            <w:r w:rsidR="00A26526" w:rsidRPr="000503F5">
              <w:rPr>
                <w:b/>
                <w:color w:val="000000" w:themeColor="text1"/>
                <w:sz w:val="18"/>
                <w:szCs w:val="18"/>
              </w:rPr>
              <w:t>.</w:t>
            </w:r>
            <w:r w:rsidRPr="000503F5">
              <w:rPr>
                <w:b/>
                <w:color w:val="000000" w:themeColor="text1"/>
                <w:sz w:val="18"/>
                <w:szCs w:val="18"/>
              </w:rPr>
              <w:t xml:space="preserve"> Incorporation requirement</w:t>
            </w:r>
          </w:p>
        </w:tc>
        <w:tc>
          <w:tcPr>
            <w:tcW w:w="9355" w:type="dxa"/>
            <w:tcBorders>
              <w:top w:val="thinThickThinMediumGap" w:sz="24" w:space="0" w:color="auto"/>
              <w:left w:val="single" w:sz="4" w:space="0" w:color="auto"/>
              <w:bottom w:val="single" w:sz="4" w:space="0" w:color="auto"/>
              <w:right w:val="single" w:sz="4" w:space="0" w:color="auto"/>
            </w:tcBorders>
          </w:tcPr>
          <w:p w14:paraId="30278F19" w14:textId="48998204" w:rsidR="00901F33" w:rsidRPr="000503F5" w:rsidRDefault="00901F33" w:rsidP="00901F33">
            <w:pPr>
              <w:widowControl w:val="0"/>
              <w:rPr>
                <w:color w:val="000000" w:themeColor="text1"/>
                <w:sz w:val="18"/>
                <w:szCs w:val="18"/>
              </w:rPr>
            </w:pPr>
            <w:r w:rsidRPr="000503F5">
              <w:rPr>
                <w:color w:val="000000" w:themeColor="text1"/>
                <w:sz w:val="18"/>
                <w:szCs w:val="18"/>
              </w:rPr>
              <w:t>CB23A.1</w:t>
            </w:r>
            <w:r w:rsidR="00CA6DE3" w:rsidRPr="000503F5">
              <w:rPr>
                <w:color w:val="000000" w:themeColor="text1"/>
                <w:sz w:val="18"/>
                <w:szCs w:val="18"/>
              </w:rPr>
              <w:tab/>
            </w:r>
            <w:r w:rsidRPr="000503F5">
              <w:rPr>
                <w:color w:val="000000" w:themeColor="text1"/>
                <w:sz w:val="18"/>
                <w:szCs w:val="18"/>
              </w:rPr>
              <w:t>If the total value of the Grantee’s funding from the Commonwealth (excluding funding for capital works projects) in a financial year equals $500,000 or more (e</w:t>
            </w:r>
            <w:r w:rsidR="001E527C" w:rsidRPr="000503F5">
              <w:rPr>
                <w:color w:val="000000" w:themeColor="text1"/>
                <w:sz w:val="18"/>
                <w:szCs w:val="18"/>
              </w:rPr>
              <w:t>xcluding GST), and the Grantee:</w:t>
            </w:r>
          </w:p>
          <w:p w14:paraId="78A988EC" w14:textId="77777777" w:rsidR="00901F33" w:rsidRPr="000503F5" w:rsidRDefault="00901F33" w:rsidP="001F2391">
            <w:pPr>
              <w:pStyle w:val="ListParagraph"/>
              <w:widowControl w:val="0"/>
              <w:numPr>
                <w:ilvl w:val="0"/>
                <w:numId w:val="51"/>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is not a statutory body, or a State or Local Government; and</w:t>
            </w:r>
          </w:p>
          <w:p w14:paraId="055419B3" w14:textId="441DA2E1" w:rsidR="00901F33" w:rsidRPr="000503F5" w:rsidRDefault="00901F33" w:rsidP="001F2391">
            <w:pPr>
              <w:pStyle w:val="ListParagraph"/>
              <w:widowControl w:val="0"/>
              <w:numPr>
                <w:ilvl w:val="0"/>
                <w:numId w:val="51"/>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has not received an exemption from the incorporation requirements from the Commonwealth’s Minister (or the Minister’s delegate)</w:t>
            </w:r>
            <w:r w:rsidR="001A242E">
              <w:rPr>
                <w:rFonts w:asciiTheme="minorHAnsi" w:hAnsiTheme="minorHAnsi"/>
                <w:color w:val="000000" w:themeColor="text1"/>
                <w:sz w:val="18"/>
                <w:szCs w:val="18"/>
              </w:rPr>
              <w:t>,</w:t>
            </w:r>
          </w:p>
          <w:p w14:paraId="066A8ED8" w14:textId="77777777" w:rsidR="00901F33" w:rsidRPr="000503F5" w:rsidRDefault="00901F33" w:rsidP="000503F5">
            <w:pPr>
              <w:widowControl w:val="0"/>
              <w:ind w:left="720"/>
              <w:rPr>
                <w:color w:val="000000" w:themeColor="text1"/>
                <w:sz w:val="18"/>
                <w:szCs w:val="18"/>
              </w:rPr>
            </w:pPr>
            <w:r w:rsidRPr="000503F5">
              <w:rPr>
                <w:color w:val="000000" w:themeColor="text1"/>
                <w:sz w:val="18"/>
                <w:szCs w:val="18"/>
              </w:rPr>
              <w:t xml:space="preserve">then </w:t>
            </w:r>
          </w:p>
          <w:p w14:paraId="40F6AB64" w14:textId="05005BA3" w:rsidR="00901F33" w:rsidRPr="000503F5" w:rsidRDefault="00901F33" w:rsidP="001F2391">
            <w:pPr>
              <w:pStyle w:val="ListParagraph"/>
              <w:widowControl w:val="0"/>
              <w:numPr>
                <w:ilvl w:val="0"/>
                <w:numId w:val="51"/>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the Grantee must be, or become, incorporated in accordance with CB23A.2; and</w:t>
            </w:r>
          </w:p>
          <w:p w14:paraId="5219FAA3" w14:textId="77777777" w:rsidR="00901F33" w:rsidRPr="000503F5" w:rsidRDefault="00901F33" w:rsidP="001F2391">
            <w:pPr>
              <w:pStyle w:val="ListParagraph"/>
              <w:widowControl w:val="0"/>
              <w:numPr>
                <w:ilvl w:val="0"/>
                <w:numId w:val="51"/>
              </w:numPr>
              <w:spacing w:after="0" w:line="240" w:lineRule="auto"/>
              <w:contextualSpacing/>
              <w:rPr>
                <w:rFonts w:asciiTheme="minorHAnsi" w:eastAsiaTheme="minorHAnsi" w:hAnsiTheme="minorHAnsi" w:cstheme="minorBidi"/>
                <w:color w:val="000000" w:themeColor="text1"/>
                <w:sz w:val="18"/>
                <w:szCs w:val="18"/>
              </w:rPr>
            </w:pPr>
            <w:r w:rsidRPr="000503F5">
              <w:rPr>
                <w:rFonts w:asciiTheme="minorHAnsi" w:hAnsiTheme="minorHAnsi"/>
                <w:color w:val="000000" w:themeColor="text1"/>
                <w:sz w:val="18"/>
                <w:szCs w:val="18"/>
              </w:rPr>
              <w:t>the incorporation must occur within 6 months of the execution date of the agreement (or contract variation) that resulted</w:t>
            </w:r>
            <w:r w:rsidRPr="000503F5">
              <w:rPr>
                <w:rFonts w:asciiTheme="minorHAnsi" w:eastAsiaTheme="minorHAnsi" w:hAnsiTheme="minorHAnsi" w:cstheme="minorBidi"/>
                <w:color w:val="000000" w:themeColor="text1"/>
                <w:sz w:val="18"/>
                <w:szCs w:val="18"/>
              </w:rPr>
              <w:t xml:space="preserve"> in the total value of all of the Grantee’s funding from the Commonwealth (excluding funding for capital works projects) in a financial year equalling $500,000 or more (excluding GST).</w:t>
            </w:r>
          </w:p>
          <w:p w14:paraId="49B11ADA" w14:textId="77777777" w:rsidR="00901F33" w:rsidRPr="000503F5" w:rsidRDefault="00901F33" w:rsidP="00901F33">
            <w:pPr>
              <w:widowControl w:val="0"/>
              <w:rPr>
                <w:color w:val="000000" w:themeColor="text1"/>
                <w:sz w:val="18"/>
                <w:szCs w:val="18"/>
              </w:rPr>
            </w:pPr>
          </w:p>
          <w:p w14:paraId="2A5FFCA8" w14:textId="3FFE59E5" w:rsidR="00901F33" w:rsidRPr="000503F5" w:rsidRDefault="00901F33" w:rsidP="00901F33">
            <w:pPr>
              <w:widowControl w:val="0"/>
              <w:rPr>
                <w:color w:val="000000" w:themeColor="text1"/>
                <w:sz w:val="18"/>
                <w:szCs w:val="18"/>
              </w:rPr>
            </w:pPr>
            <w:r w:rsidRPr="000503F5">
              <w:rPr>
                <w:color w:val="000000" w:themeColor="text1"/>
                <w:sz w:val="18"/>
                <w:szCs w:val="18"/>
              </w:rPr>
              <w:t>CB23A.2</w:t>
            </w:r>
            <w:r w:rsidR="001E3055" w:rsidRPr="000503F5">
              <w:rPr>
                <w:color w:val="000000" w:themeColor="text1"/>
                <w:sz w:val="18"/>
                <w:szCs w:val="18"/>
              </w:rPr>
              <w:tab/>
            </w:r>
            <w:r w:rsidRPr="000503F5">
              <w:rPr>
                <w:color w:val="000000" w:themeColor="text1"/>
                <w:sz w:val="18"/>
                <w:szCs w:val="18"/>
              </w:rPr>
              <w:t>Where clause CB23A.1 applies, the Grantee must be, or become, incorporated:</w:t>
            </w:r>
          </w:p>
          <w:p w14:paraId="3F6C7C3E" w14:textId="77777777" w:rsidR="00901F33" w:rsidRPr="000503F5" w:rsidRDefault="00901F33" w:rsidP="001F2391">
            <w:pPr>
              <w:pStyle w:val="ListParagraph"/>
              <w:widowControl w:val="0"/>
              <w:numPr>
                <w:ilvl w:val="0"/>
                <w:numId w:val="52"/>
              </w:numPr>
              <w:spacing w:after="0" w:line="240" w:lineRule="auto"/>
              <w:contextualSpacing/>
              <w:rPr>
                <w:rFonts w:asciiTheme="minorHAnsi" w:eastAsiaTheme="minorHAnsi" w:hAnsiTheme="minorHAnsi" w:cstheme="minorBidi"/>
                <w:color w:val="000000" w:themeColor="text1"/>
                <w:sz w:val="18"/>
                <w:szCs w:val="18"/>
              </w:rPr>
            </w:pPr>
            <w:r w:rsidRPr="000503F5">
              <w:rPr>
                <w:rFonts w:asciiTheme="minorHAnsi" w:eastAsiaTheme="minorHAnsi" w:hAnsiTheme="minorHAnsi" w:cstheme="minorBidi"/>
                <w:color w:val="000000" w:themeColor="text1"/>
                <w:sz w:val="18"/>
                <w:szCs w:val="18"/>
              </w:rPr>
              <w:t xml:space="preserve">if the Grantee is an Indigenous Organisation – under the </w:t>
            </w:r>
            <w:r w:rsidRPr="000503F5">
              <w:rPr>
                <w:rFonts w:asciiTheme="minorHAnsi" w:eastAsiaTheme="minorHAnsi" w:hAnsiTheme="minorHAnsi" w:cstheme="minorBidi"/>
                <w:i/>
                <w:color w:val="000000" w:themeColor="text1"/>
                <w:sz w:val="18"/>
                <w:szCs w:val="18"/>
              </w:rPr>
              <w:t>Corporations (Aboriginal and Torres Strait Islander) Act 2006</w:t>
            </w:r>
            <w:r w:rsidRPr="000503F5">
              <w:rPr>
                <w:rFonts w:asciiTheme="minorHAnsi" w:eastAsiaTheme="minorHAnsi" w:hAnsiTheme="minorHAnsi" w:cstheme="minorBidi"/>
                <w:color w:val="000000" w:themeColor="text1"/>
                <w:sz w:val="18"/>
                <w:szCs w:val="18"/>
              </w:rPr>
              <w:t xml:space="preserve"> (Cth); or</w:t>
            </w:r>
          </w:p>
          <w:p w14:paraId="3FE72DBE" w14:textId="77777777" w:rsidR="00901F33" w:rsidRPr="000503F5" w:rsidRDefault="00901F33" w:rsidP="001F2391">
            <w:pPr>
              <w:pStyle w:val="ListParagraph"/>
              <w:widowControl w:val="0"/>
              <w:numPr>
                <w:ilvl w:val="0"/>
                <w:numId w:val="52"/>
              </w:numPr>
              <w:spacing w:after="0" w:line="240" w:lineRule="auto"/>
              <w:contextualSpacing/>
              <w:rPr>
                <w:rFonts w:asciiTheme="minorHAnsi" w:eastAsiaTheme="minorHAnsi" w:hAnsiTheme="minorHAnsi" w:cstheme="minorBidi"/>
                <w:color w:val="000000" w:themeColor="text1"/>
                <w:sz w:val="18"/>
                <w:szCs w:val="18"/>
              </w:rPr>
            </w:pPr>
            <w:r w:rsidRPr="000503F5">
              <w:rPr>
                <w:rFonts w:asciiTheme="minorHAnsi" w:eastAsiaTheme="minorHAnsi" w:hAnsiTheme="minorHAnsi" w:cstheme="minorBidi"/>
                <w:color w:val="000000" w:themeColor="text1"/>
                <w:sz w:val="18"/>
                <w:szCs w:val="18"/>
              </w:rPr>
              <w:t xml:space="preserve">if the Grantee is not an Indigenous Organisation – under the </w:t>
            </w:r>
            <w:r w:rsidRPr="000503F5">
              <w:rPr>
                <w:rFonts w:asciiTheme="minorHAnsi" w:eastAsiaTheme="minorHAnsi" w:hAnsiTheme="minorHAnsi" w:cstheme="minorBidi"/>
                <w:i/>
                <w:color w:val="000000" w:themeColor="text1"/>
                <w:sz w:val="18"/>
                <w:szCs w:val="18"/>
              </w:rPr>
              <w:t>Corporations Act 2001</w:t>
            </w:r>
            <w:r w:rsidRPr="000503F5">
              <w:rPr>
                <w:rFonts w:asciiTheme="minorHAnsi" w:eastAsiaTheme="minorHAnsi" w:hAnsiTheme="minorHAnsi" w:cstheme="minorBidi"/>
                <w:color w:val="000000" w:themeColor="text1"/>
                <w:sz w:val="18"/>
                <w:szCs w:val="18"/>
              </w:rPr>
              <w:t xml:space="preserve"> (Cth).</w:t>
            </w:r>
          </w:p>
          <w:p w14:paraId="22D295FC" w14:textId="77777777" w:rsidR="00901F33" w:rsidRPr="000503F5" w:rsidRDefault="00901F33" w:rsidP="00901F33">
            <w:pPr>
              <w:widowControl w:val="0"/>
              <w:rPr>
                <w:color w:val="000000" w:themeColor="text1"/>
                <w:sz w:val="18"/>
                <w:szCs w:val="18"/>
              </w:rPr>
            </w:pPr>
          </w:p>
          <w:p w14:paraId="5AAAC3B5" w14:textId="1BCB7CF6" w:rsidR="00901F33" w:rsidRPr="000503F5" w:rsidRDefault="00901F33" w:rsidP="00901F33">
            <w:pPr>
              <w:pStyle w:val="Default"/>
              <w:rPr>
                <w:rFonts w:asciiTheme="minorHAnsi" w:hAnsiTheme="minorHAnsi" w:cstheme="minorBidi"/>
                <w:color w:val="000000" w:themeColor="text1"/>
                <w:sz w:val="18"/>
                <w:szCs w:val="18"/>
              </w:rPr>
            </w:pPr>
            <w:r w:rsidRPr="000503F5">
              <w:rPr>
                <w:rFonts w:asciiTheme="minorHAnsi" w:hAnsiTheme="minorHAnsi" w:cstheme="minorBidi"/>
                <w:color w:val="000000" w:themeColor="text1"/>
                <w:sz w:val="18"/>
                <w:szCs w:val="18"/>
              </w:rPr>
              <w:t>CB23A.3</w:t>
            </w:r>
            <w:r w:rsidR="001E3055" w:rsidRPr="000503F5">
              <w:rPr>
                <w:rFonts w:asciiTheme="minorHAnsi" w:hAnsiTheme="minorHAnsi" w:cstheme="minorBidi"/>
                <w:color w:val="000000" w:themeColor="text1"/>
                <w:sz w:val="18"/>
                <w:szCs w:val="18"/>
              </w:rPr>
              <w:tab/>
            </w:r>
            <w:r w:rsidRPr="000503F5">
              <w:rPr>
                <w:rFonts w:asciiTheme="minorHAnsi" w:hAnsiTheme="minorHAnsi" w:cstheme="minorBidi"/>
                <w:color w:val="000000" w:themeColor="text1"/>
                <w:sz w:val="18"/>
                <w:szCs w:val="18"/>
              </w:rPr>
              <w:t xml:space="preserve">The Grantee is an Indigenous Organisation if it meets the Indigeneity requirement specified in subsection 29-5 of the </w:t>
            </w:r>
            <w:r w:rsidRPr="000503F5">
              <w:rPr>
                <w:rFonts w:asciiTheme="minorHAnsi" w:hAnsiTheme="minorHAnsi" w:cstheme="minorBidi"/>
                <w:i/>
                <w:color w:val="000000" w:themeColor="text1"/>
                <w:sz w:val="18"/>
                <w:szCs w:val="18"/>
              </w:rPr>
              <w:t>Corporations (Aboriginal and Torres Strait Islander) Act 2006</w:t>
            </w:r>
            <w:r w:rsidRPr="000503F5">
              <w:rPr>
                <w:rFonts w:asciiTheme="minorHAnsi" w:hAnsiTheme="minorHAnsi" w:cstheme="minorBidi"/>
                <w:color w:val="000000" w:themeColor="text1"/>
                <w:sz w:val="18"/>
                <w:szCs w:val="18"/>
              </w:rPr>
              <w:t xml:space="preserve"> (Cth). </w:t>
            </w:r>
          </w:p>
          <w:p w14:paraId="6422E160" w14:textId="77777777" w:rsidR="00901F33" w:rsidRPr="000503F5" w:rsidRDefault="00901F33" w:rsidP="00901F33">
            <w:pPr>
              <w:pStyle w:val="Default"/>
              <w:rPr>
                <w:rFonts w:asciiTheme="minorHAnsi" w:hAnsiTheme="minorHAnsi" w:cstheme="minorBidi"/>
                <w:color w:val="000000" w:themeColor="text1"/>
                <w:sz w:val="18"/>
                <w:szCs w:val="18"/>
              </w:rPr>
            </w:pPr>
          </w:p>
          <w:p w14:paraId="1405DC08" w14:textId="6885A9E1" w:rsidR="00A6503B" w:rsidRPr="000503F5" w:rsidRDefault="00901F33" w:rsidP="00901F33">
            <w:pPr>
              <w:pStyle w:val="Default"/>
              <w:rPr>
                <w:rFonts w:asciiTheme="majorHAnsi" w:hAnsiTheme="majorHAnsi"/>
                <w:color w:val="000000" w:themeColor="text1"/>
                <w:sz w:val="18"/>
                <w:szCs w:val="18"/>
              </w:rPr>
            </w:pPr>
            <w:r w:rsidRPr="000503F5">
              <w:rPr>
                <w:rFonts w:asciiTheme="minorHAnsi" w:hAnsiTheme="minorHAnsi" w:cstheme="minorBidi"/>
                <w:color w:val="000000" w:themeColor="text1"/>
                <w:sz w:val="18"/>
                <w:szCs w:val="18"/>
              </w:rPr>
              <w:t>CB23A.4</w:t>
            </w:r>
            <w:r w:rsidR="001E3055" w:rsidRPr="000503F5">
              <w:rPr>
                <w:rFonts w:asciiTheme="minorHAnsi" w:hAnsiTheme="minorHAnsi" w:cstheme="minorBidi"/>
                <w:color w:val="000000" w:themeColor="text1"/>
                <w:sz w:val="18"/>
                <w:szCs w:val="18"/>
              </w:rPr>
              <w:tab/>
            </w:r>
            <w:r w:rsidRPr="000503F5">
              <w:rPr>
                <w:rFonts w:asciiTheme="minorHAnsi" w:hAnsiTheme="minorHAnsi" w:cstheme="minorBidi"/>
                <w:color w:val="000000" w:themeColor="text1"/>
                <w:sz w:val="18"/>
                <w:szCs w:val="18"/>
              </w:rPr>
              <w:t>Once the Grantee is, or becomes, incorporated in accordance with this clause CB23A, it must remain so incorporated until it ceases to receive any grant funding from the Commonwealth and the Agreement expires.</w:t>
            </w:r>
          </w:p>
        </w:tc>
        <w:tc>
          <w:tcPr>
            <w:tcW w:w="11907" w:type="dxa"/>
            <w:tcBorders>
              <w:top w:val="thinThickThinMediumGap" w:sz="24" w:space="0" w:color="auto"/>
              <w:left w:val="single" w:sz="4" w:space="0" w:color="auto"/>
              <w:bottom w:val="single" w:sz="4" w:space="0" w:color="auto"/>
              <w:right w:val="single" w:sz="4" w:space="0" w:color="auto"/>
            </w:tcBorders>
          </w:tcPr>
          <w:p w14:paraId="3659F9D4" w14:textId="77777777" w:rsidR="00A6503B" w:rsidRPr="000503F5" w:rsidRDefault="00A6503B" w:rsidP="00A6503B">
            <w:pPr>
              <w:widowControl w:val="0"/>
              <w:rPr>
                <w:color w:val="000000" w:themeColor="text1"/>
                <w:sz w:val="18"/>
                <w:szCs w:val="18"/>
              </w:rPr>
            </w:pPr>
          </w:p>
          <w:p w14:paraId="3FD6E590" w14:textId="34CB250E" w:rsidR="00A6503B" w:rsidRPr="000503F5" w:rsidRDefault="00A6503B" w:rsidP="00EE70ED">
            <w:pPr>
              <w:pStyle w:val="Default"/>
              <w:rPr>
                <w:rFonts w:asciiTheme="minorHAnsi" w:hAnsiTheme="minorHAnsi"/>
                <w:color w:val="000000" w:themeColor="text1"/>
                <w:sz w:val="18"/>
                <w:szCs w:val="18"/>
              </w:rPr>
            </w:pPr>
          </w:p>
        </w:tc>
      </w:tr>
      <w:tr w:rsidR="005127C4" w:rsidRPr="005127C4" w14:paraId="19091AEF" w14:textId="77777777" w:rsidTr="00F81E75">
        <w:trPr>
          <w:jc w:val="center"/>
        </w:trPr>
        <w:tc>
          <w:tcPr>
            <w:tcW w:w="1552" w:type="dxa"/>
            <w:tcBorders>
              <w:top w:val="single" w:sz="4" w:space="0" w:color="auto"/>
              <w:left w:val="single" w:sz="8" w:space="0" w:color="auto"/>
              <w:bottom w:val="single" w:sz="8" w:space="0" w:color="auto"/>
              <w:right w:val="single" w:sz="8" w:space="0" w:color="auto"/>
            </w:tcBorders>
          </w:tcPr>
          <w:p w14:paraId="04900F59" w14:textId="50D03574" w:rsidR="00F94D02" w:rsidRPr="000503F5" w:rsidRDefault="00674691" w:rsidP="00B46130">
            <w:pPr>
              <w:rPr>
                <w:rFonts w:cstheme="minorHAnsi"/>
                <w:b/>
                <w:color w:val="000000" w:themeColor="text1"/>
                <w:sz w:val="18"/>
                <w:szCs w:val="18"/>
              </w:rPr>
            </w:pPr>
            <w:r w:rsidRPr="000503F5">
              <w:rPr>
                <w:rFonts w:cstheme="minorHAnsi"/>
                <w:i/>
                <w:color w:val="000000" w:themeColor="text1"/>
                <w:sz w:val="18"/>
                <w:szCs w:val="18"/>
              </w:rPr>
              <w:t>Policy intent</w:t>
            </w:r>
          </w:p>
        </w:tc>
        <w:tc>
          <w:tcPr>
            <w:tcW w:w="9355" w:type="dxa"/>
            <w:tcBorders>
              <w:top w:val="single" w:sz="4" w:space="0" w:color="auto"/>
              <w:left w:val="single" w:sz="8" w:space="0" w:color="auto"/>
              <w:bottom w:val="single" w:sz="8" w:space="0" w:color="auto"/>
              <w:right w:val="single" w:sz="8" w:space="0" w:color="auto"/>
            </w:tcBorders>
          </w:tcPr>
          <w:p w14:paraId="25A976F7" w14:textId="018CD333" w:rsidR="00F94D02" w:rsidRPr="000503F5" w:rsidRDefault="007324CA" w:rsidP="00CB5D59">
            <w:pPr>
              <w:pStyle w:val="Default"/>
              <w:rPr>
                <w:rFonts w:asciiTheme="minorHAnsi" w:hAnsiTheme="minorHAnsi" w:cstheme="minorHAnsi"/>
                <w:color w:val="000000" w:themeColor="text1"/>
                <w:sz w:val="18"/>
                <w:szCs w:val="18"/>
              </w:rPr>
            </w:pPr>
            <w:r w:rsidRPr="000503F5">
              <w:rPr>
                <w:rFonts w:asciiTheme="minorHAnsi" w:hAnsiTheme="minorHAnsi" w:cstheme="minorHAnsi"/>
                <w:color w:val="000000" w:themeColor="text1"/>
                <w:sz w:val="18"/>
                <w:szCs w:val="18"/>
              </w:rPr>
              <w:t xml:space="preserve">To ensure </w:t>
            </w:r>
            <w:r w:rsidR="00853D45" w:rsidRPr="000503F5">
              <w:rPr>
                <w:rFonts w:asciiTheme="minorHAnsi" w:hAnsiTheme="minorHAnsi" w:cstheme="minorHAnsi"/>
                <w:color w:val="000000" w:themeColor="text1"/>
                <w:sz w:val="18"/>
                <w:szCs w:val="18"/>
              </w:rPr>
              <w:t>a higher standard of corporate governance for high value grants</w:t>
            </w:r>
            <w:r w:rsidR="00CB5D59" w:rsidRPr="000503F5">
              <w:rPr>
                <w:rFonts w:asciiTheme="minorHAnsi" w:hAnsiTheme="minorHAnsi" w:cstheme="minorHAnsi"/>
                <w:color w:val="000000" w:themeColor="text1"/>
                <w:sz w:val="18"/>
                <w:szCs w:val="18"/>
              </w:rPr>
              <w:t xml:space="preserve"> and, where the Grantee is an Indigenous organisation, </w:t>
            </w:r>
            <w:r w:rsidR="00853D45" w:rsidRPr="000503F5">
              <w:rPr>
                <w:rFonts w:asciiTheme="minorHAnsi" w:hAnsiTheme="minorHAnsi" w:cstheme="minorHAnsi"/>
                <w:color w:val="000000" w:themeColor="text1"/>
                <w:sz w:val="18"/>
                <w:szCs w:val="18"/>
              </w:rPr>
              <w:t>stronger s</w:t>
            </w:r>
            <w:r w:rsidR="00CB5D59" w:rsidRPr="000503F5">
              <w:rPr>
                <w:rFonts w:asciiTheme="minorHAnsi" w:hAnsiTheme="minorHAnsi" w:cstheme="minorHAnsi"/>
                <w:color w:val="000000" w:themeColor="text1"/>
                <w:sz w:val="18"/>
                <w:szCs w:val="18"/>
              </w:rPr>
              <w:t>upport and regulatory assistance.</w:t>
            </w:r>
          </w:p>
        </w:tc>
        <w:tc>
          <w:tcPr>
            <w:tcW w:w="11907" w:type="dxa"/>
            <w:tcBorders>
              <w:top w:val="single" w:sz="4" w:space="0" w:color="auto"/>
              <w:left w:val="single" w:sz="8" w:space="0" w:color="auto"/>
              <w:bottom w:val="single" w:sz="8" w:space="0" w:color="auto"/>
              <w:right w:val="single" w:sz="8" w:space="0" w:color="auto"/>
            </w:tcBorders>
          </w:tcPr>
          <w:p w14:paraId="7145ACF5" w14:textId="77777777" w:rsidR="00F94D02" w:rsidRPr="000503F5" w:rsidRDefault="00F94D02" w:rsidP="00A6503B">
            <w:pPr>
              <w:widowControl w:val="0"/>
              <w:rPr>
                <w:color w:val="000000" w:themeColor="text1"/>
                <w:sz w:val="18"/>
                <w:szCs w:val="18"/>
              </w:rPr>
            </w:pPr>
          </w:p>
        </w:tc>
      </w:tr>
      <w:tr w:rsidR="005127C4" w:rsidRPr="005127C4" w14:paraId="2942B3FE" w14:textId="77777777" w:rsidTr="00F81E75">
        <w:trPr>
          <w:jc w:val="center"/>
        </w:trPr>
        <w:tc>
          <w:tcPr>
            <w:tcW w:w="1552" w:type="dxa"/>
            <w:tcBorders>
              <w:top w:val="single" w:sz="8" w:space="0" w:color="auto"/>
              <w:bottom w:val="single" w:sz="8" w:space="0" w:color="auto"/>
            </w:tcBorders>
          </w:tcPr>
          <w:p w14:paraId="1BFE3C54" w14:textId="77777777" w:rsidR="00674691" w:rsidRPr="000503F5" w:rsidRDefault="00674691" w:rsidP="00674691">
            <w:pPr>
              <w:rPr>
                <w:rFonts w:cstheme="minorHAnsi"/>
                <w:i/>
                <w:color w:val="000000" w:themeColor="text1"/>
                <w:sz w:val="18"/>
                <w:szCs w:val="18"/>
              </w:rPr>
            </w:pPr>
            <w:r w:rsidRPr="000503F5">
              <w:rPr>
                <w:rFonts w:cstheme="minorHAnsi"/>
                <w:i/>
                <w:color w:val="000000" w:themeColor="text1"/>
                <w:sz w:val="18"/>
                <w:szCs w:val="18"/>
              </w:rPr>
              <w:t>Risk/s to be mitigated</w:t>
            </w:r>
          </w:p>
          <w:p w14:paraId="492AD0E9" w14:textId="77777777" w:rsidR="00F94D02" w:rsidRPr="000503F5" w:rsidRDefault="00F94D02" w:rsidP="00B46130">
            <w:pPr>
              <w:rPr>
                <w:rFonts w:cstheme="minorHAnsi"/>
                <w:b/>
                <w:color w:val="000000" w:themeColor="text1"/>
                <w:sz w:val="18"/>
                <w:szCs w:val="18"/>
              </w:rPr>
            </w:pPr>
          </w:p>
        </w:tc>
        <w:tc>
          <w:tcPr>
            <w:tcW w:w="9355" w:type="dxa"/>
            <w:tcBorders>
              <w:top w:val="single" w:sz="8" w:space="0" w:color="auto"/>
              <w:bottom w:val="single" w:sz="8" w:space="0" w:color="auto"/>
            </w:tcBorders>
          </w:tcPr>
          <w:p w14:paraId="0A9D6678" w14:textId="08A5E1F9" w:rsidR="00F94D02" w:rsidRPr="000503F5" w:rsidRDefault="00853D45" w:rsidP="00CB5D59">
            <w:pPr>
              <w:pStyle w:val="Default"/>
              <w:rPr>
                <w:rFonts w:asciiTheme="minorHAnsi" w:hAnsiTheme="minorHAnsi" w:cstheme="minorHAnsi"/>
                <w:color w:val="000000" w:themeColor="text1"/>
                <w:sz w:val="18"/>
                <w:szCs w:val="18"/>
              </w:rPr>
            </w:pPr>
            <w:r w:rsidRPr="000503F5">
              <w:rPr>
                <w:rFonts w:asciiTheme="minorHAnsi" w:hAnsiTheme="minorHAnsi" w:cstheme="minorHAnsi"/>
                <w:color w:val="000000" w:themeColor="text1"/>
                <w:sz w:val="18"/>
                <w:szCs w:val="18"/>
              </w:rPr>
              <w:t>B</w:t>
            </w:r>
            <w:r w:rsidR="00A20337" w:rsidRPr="000503F5">
              <w:rPr>
                <w:rFonts w:asciiTheme="minorHAnsi" w:hAnsiTheme="minorHAnsi" w:cstheme="minorHAnsi"/>
                <w:color w:val="000000" w:themeColor="text1"/>
                <w:sz w:val="18"/>
                <w:szCs w:val="18"/>
              </w:rPr>
              <w:t>reach of Government policy</w:t>
            </w:r>
            <w:r w:rsidRPr="000503F5">
              <w:rPr>
                <w:rFonts w:asciiTheme="minorHAnsi" w:hAnsiTheme="minorHAnsi" w:cstheme="minorHAnsi"/>
                <w:color w:val="000000" w:themeColor="text1"/>
                <w:sz w:val="18"/>
                <w:szCs w:val="18"/>
              </w:rPr>
              <w:t>, negative impact on the community/Grantees due to organisational failure, inability</w:t>
            </w:r>
            <w:r w:rsidR="00CB5D59" w:rsidRPr="000503F5">
              <w:rPr>
                <w:rFonts w:asciiTheme="minorHAnsi" w:hAnsiTheme="minorHAnsi" w:cstheme="minorHAnsi"/>
                <w:color w:val="000000" w:themeColor="text1"/>
                <w:sz w:val="18"/>
                <w:szCs w:val="18"/>
              </w:rPr>
              <w:t xml:space="preserve"> to deliver the Activity and financial loss to the Commonwealth.</w:t>
            </w:r>
          </w:p>
        </w:tc>
        <w:tc>
          <w:tcPr>
            <w:tcW w:w="11907" w:type="dxa"/>
            <w:tcBorders>
              <w:top w:val="single" w:sz="8" w:space="0" w:color="auto"/>
              <w:bottom w:val="single" w:sz="8" w:space="0" w:color="auto"/>
            </w:tcBorders>
          </w:tcPr>
          <w:p w14:paraId="5370CBAE" w14:textId="77777777" w:rsidR="00F94D02" w:rsidRPr="000503F5" w:rsidRDefault="00F94D02" w:rsidP="00A6503B">
            <w:pPr>
              <w:widowControl w:val="0"/>
              <w:rPr>
                <w:color w:val="000000" w:themeColor="text1"/>
                <w:sz w:val="18"/>
                <w:szCs w:val="18"/>
              </w:rPr>
            </w:pPr>
          </w:p>
        </w:tc>
      </w:tr>
    </w:tbl>
    <w:p w14:paraId="55683579" w14:textId="77777777" w:rsidR="00BE1C0D" w:rsidRPr="000503F5" w:rsidRDefault="00BE1C0D">
      <w:pPr>
        <w:rPr>
          <w:color w:val="000000" w:themeColor="text1"/>
        </w:rPr>
      </w:pPr>
    </w:p>
    <w:tbl>
      <w:tblPr>
        <w:tblStyle w:val="TableGrid"/>
        <w:tblW w:w="22837" w:type="dxa"/>
        <w:jc w:val="center"/>
        <w:tblLook w:val="04A0" w:firstRow="1" w:lastRow="0" w:firstColumn="1" w:lastColumn="0" w:noHBand="0" w:noVBand="1"/>
        <w:tblCaption w:val="Counterparts"/>
        <w:tblDescription w:val="Clauses can be inserted describing how the agreement can be executed by signing its various counterparts"/>
      </w:tblPr>
      <w:tblGrid>
        <w:gridCol w:w="1203"/>
        <w:gridCol w:w="9707"/>
        <w:gridCol w:w="11927"/>
      </w:tblGrid>
      <w:tr w:rsidR="00AB54B8" w:rsidRPr="005127C4" w14:paraId="0A321BF4" w14:textId="77777777" w:rsidTr="00E9265B">
        <w:trPr>
          <w:trHeight w:val="930"/>
          <w:tblHeader/>
          <w:jc w:val="center"/>
        </w:trPr>
        <w:tc>
          <w:tcPr>
            <w:tcW w:w="1203" w:type="dxa"/>
            <w:tcBorders>
              <w:top w:val="thinThickThinMediumGap" w:sz="24" w:space="0" w:color="auto"/>
            </w:tcBorders>
          </w:tcPr>
          <w:p w14:paraId="0AE653B2" w14:textId="2BB5DAB0" w:rsidR="00AB54B8" w:rsidRPr="000503F5" w:rsidRDefault="00AB54B8" w:rsidP="00EE70ED">
            <w:pPr>
              <w:rPr>
                <w:rFonts w:cstheme="minorHAnsi"/>
                <w:b/>
                <w:color w:val="000000" w:themeColor="text1"/>
                <w:sz w:val="18"/>
                <w:szCs w:val="18"/>
              </w:rPr>
            </w:pPr>
            <w:r w:rsidRPr="000503F5">
              <w:rPr>
                <w:rFonts w:cstheme="minorHAnsi"/>
                <w:b/>
                <w:color w:val="000000" w:themeColor="text1"/>
                <w:sz w:val="18"/>
                <w:szCs w:val="18"/>
              </w:rPr>
              <w:t>CB2</w:t>
            </w:r>
            <w:r w:rsidR="00093870" w:rsidRPr="000503F5">
              <w:rPr>
                <w:rFonts w:cstheme="minorHAnsi"/>
                <w:b/>
                <w:color w:val="000000" w:themeColor="text1"/>
                <w:sz w:val="18"/>
                <w:szCs w:val="18"/>
              </w:rPr>
              <w:t>4</w:t>
            </w:r>
            <w:r w:rsidR="00A26526" w:rsidRPr="000503F5">
              <w:rPr>
                <w:rFonts w:cstheme="minorHAnsi"/>
                <w:b/>
                <w:color w:val="000000" w:themeColor="text1"/>
                <w:sz w:val="18"/>
                <w:szCs w:val="18"/>
              </w:rPr>
              <w:t>.</w:t>
            </w:r>
            <w:r w:rsidRPr="000503F5">
              <w:rPr>
                <w:rFonts w:cstheme="minorHAnsi"/>
                <w:b/>
                <w:color w:val="000000" w:themeColor="text1"/>
                <w:sz w:val="18"/>
                <w:szCs w:val="18"/>
              </w:rPr>
              <w:t xml:space="preserve"> Counterparts</w:t>
            </w:r>
          </w:p>
        </w:tc>
        <w:tc>
          <w:tcPr>
            <w:tcW w:w="9707" w:type="dxa"/>
            <w:tcBorders>
              <w:top w:val="thinThickThinMediumGap" w:sz="24" w:space="0" w:color="auto"/>
            </w:tcBorders>
          </w:tcPr>
          <w:p w14:paraId="38B1963A" w14:textId="3797F2FC" w:rsidR="00AB54B8" w:rsidRPr="000503F5" w:rsidRDefault="00AB54B8" w:rsidP="00C8543B">
            <w:pPr>
              <w:pStyle w:val="Default"/>
              <w:rPr>
                <w:rFonts w:asciiTheme="minorHAnsi" w:hAnsiTheme="minorHAnsi" w:cstheme="minorHAnsi"/>
                <w:color w:val="000000" w:themeColor="text1"/>
                <w:sz w:val="18"/>
                <w:szCs w:val="18"/>
              </w:rPr>
            </w:pPr>
            <w:r w:rsidRPr="000503F5">
              <w:rPr>
                <w:rFonts w:asciiTheme="minorHAnsi" w:hAnsiTheme="minorHAnsi" w:cstheme="minorHAnsi"/>
                <w:color w:val="000000" w:themeColor="text1"/>
                <w:sz w:val="18"/>
                <w:szCs w:val="18"/>
              </w:rPr>
              <w:t>CB2</w:t>
            </w:r>
            <w:r w:rsidR="00093870" w:rsidRPr="000503F5">
              <w:rPr>
                <w:rFonts w:asciiTheme="minorHAnsi" w:hAnsiTheme="minorHAnsi" w:cstheme="minorHAnsi"/>
                <w:color w:val="000000" w:themeColor="text1"/>
                <w:sz w:val="18"/>
                <w:szCs w:val="18"/>
              </w:rPr>
              <w:t>4</w:t>
            </w:r>
            <w:r w:rsidRPr="000503F5">
              <w:rPr>
                <w:rFonts w:asciiTheme="minorHAnsi" w:hAnsiTheme="minorHAnsi" w:cstheme="minorHAnsi"/>
                <w:color w:val="000000" w:themeColor="text1"/>
                <w:sz w:val="18"/>
                <w:szCs w:val="18"/>
              </w:rPr>
              <w:t>.1</w:t>
            </w:r>
            <w:r w:rsidR="000D166F" w:rsidRPr="000503F5">
              <w:rPr>
                <w:rFonts w:asciiTheme="minorHAnsi" w:hAnsiTheme="minorHAnsi" w:cstheme="minorHAnsi"/>
                <w:color w:val="000000" w:themeColor="text1"/>
                <w:sz w:val="18"/>
                <w:szCs w:val="18"/>
              </w:rPr>
              <w:tab/>
            </w:r>
            <w:r w:rsidRPr="000503F5">
              <w:rPr>
                <w:rFonts w:asciiTheme="minorHAnsi" w:hAnsiTheme="minorHAnsi" w:cstheme="minorHAnsi"/>
                <w:color w:val="000000" w:themeColor="text1"/>
                <w:sz w:val="18"/>
                <w:szCs w:val="18"/>
              </w:rPr>
              <w:t>This Agreement may be executed in any number of counterparts. All counterparts, taken together, constitute one instrument. A Party may execute this Agreement by signing any counterpart.</w:t>
            </w:r>
          </w:p>
        </w:tc>
        <w:tc>
          <w:tcPr>
            <w:tcW w:w="11927" w:type="dxa"/>
            <w:tcBorders>
              <w:top w:val="thinThickThinMediumGap" w:sz="24" w:space="0" w:color="auto"/>
            </w:tcBorders>
          </w:tcPr>
          <w:p w14:paraId="4DD89DFF" w14:textId="1E53E4C7" w:rsidR="00AB54B8" w:rsidRPr="000503F5" w:rsidRDefault="00AB54B8" w:rsidP="00AB54B8">
            <w:pPr>
              <w:widowControl w:val="0"/>
              <w:rPr>
                <w:color w:val="000000" w:themeColor="text1"/>
                <w:sz w:val="18"/>
                <w:szCs w:val="18"/>
              </w:rPr>
            </w:pPr>
          </w:p>
        </w:tc>
      </w:tr>
      <w:tr w:rsidR="00AB54B8" w:rsidRPr="005127C4" w14:paraId="3890A2BC" w14:textId="77777777" w:rsidTr="00E9265B">
        <w:trPr>
          <w:jc w:val="center"/>
        </w:trPr>
        <w:tc>
          <w:tcPr>
            <w:tcW w:w="1203" w:type="dxa"/>
            <w:tcBorders>
              <w:bottom w:val="single" w:sz="4" w:space="0" w:color="auto"/>
            </w:tcBorders>
          </w:tcPr>
          <w:p w14:paraId="3F670ABA" w14:textId="77777777" w:rsidR="00AB54B8" w:rsidRPr="000503F5" w:rsidRDefault="00AB54B8" w:rsidP="00AB54B8">
            <w:pPr>
              <w:rPr>
                <w:rFonts w:cstheme="minorHAnsi"/>
                <w:b/>
                <w:color w:val="000000" w:themeColor="text1"/>
                <w:sz w:val="18"/>
                <w:szCs w:val="18"/>
              </w:rPr>
            </w:pPr>
            <w:r w:rsidRPr="000503F5">
              <w:rPr>
                <w:rFonts w:cstheme="minorHAnsi"/>
                <w:i/>
                <w:color w:val="000000" w:themeColor="text1"/>
                <w:sz w:val="18"/>
                <w:szCs w:val="18"/>
              </w:rPr>
              <w:t>Policy intent</w:t>
            </w:r>
          </w:p>
        </w:tc>
        <w:tc>
          <w:tcPr>
            <w:tcW w:w="9707" w:type="dxa"/>
            <w:tcBorders>
              <w:bottom w:val="single" w:sz="4" w:space="0" w:color="auto"/>
            </w:tcBorders>
          </w:tcPr>
          <w:p w14:paraId="517361AC" w14:textId="4314B355" w:rsidR="00AB54B8" w:rsidRPr="000503F5" w:rsidRDefault="00AB54B8" w:rsidP="00AB54B8">
            <w:pPr>
              <w:pStyle w:val="Default"/>
              <w:rPr>
                <w:rFonts w:asciiTheme="minorHAnsi" w:hAnsiTheme="minorHAnsi" w:cstheme="minorHAnsi"/>
                <w:color w:val="000000" w:themeColor="text1"/>
                <w:sz w:val="18"/>
                <w:szCs w:val="18"/>
              </w:rPr>
            </w:pPr>
            <w:r w:rsidRPr="000503F5">
              <w:rPr>
                <w:rFonts w:asciiTheme="minorHAnsi" w:hAnsiTheme="minorHAnsi" w:cstheme="minorHAnsi"/>
                <w:color w:val="000000" w:themeColor="text1"/>
                <w:sz w:val="18"/>
                <w:szCs w:val="18"/>
              </w:rPr>
              <w:t xml:space="preserve">To allow for parties to sign counterpart versions, avoid having to send original document. </w:t>
            </w:r>
          </w:p>
        </w:tc>
        <w:tc>
          <w:tcPr>
            <w:tcW w:w="11927" w:type="dxa"/>
            <w:tcBorders>
              <w:bottom w:val="single" w:sz="4" w:space="0" w:color="auto"/>
            </w:tcBorders>
          </w:tcPr>
          <w:p w14:paraId="5276F48D" w14:textId="77777777" w:rsidR="00AB54B8" w:rsidRPr="000503F5" w:rsidRDefault="00AB54B8" w:rsidP="00AB54B8">
            <w:pPr>
              <w:pStyle w:val="Default"/>
              <w:rPr>
                <w:rFonts w:asciiTheme="minorHAnsi" w:hAnsiTheme="minorHAnsi"/>
                <w:color w:val="000000" w:themeColor="text1"/>
                <w:sz w:val="18"/>
                <w:szCs w:val="18"/>
              </w:rPr>
            </w:pPr>
          </w:p>
        </w:tc>
      </w:tr>
      <w:tr w:rsidR="00AB54B8" w:rsidRPr="005127C4" w14:paraId="7881C53B" w14:textId="77777777" w:rsidTr="00E9265B">
        <w:trPr>
          <w:trHeight w:val="778"/>
          <w:jc w:val="center"/>
        </w:trPr>
        <w:tc>
          <w:tcPr>
            <w:tcW w:w="1203" w:type="dxa"/>
            <w:tcBorders>
              <w:top w:val="single" w:sz="4" w:space="0" w:color="auto"/>
              <w:left w:val="single" w:sz="4" w:space="0" w:color="auto"/>
              <w:bottom w:val="single" w:sz="4" w:space="0" w:color="auto"/>
              <w:right w:val="single" w:sz="4" w:space="0" w:color="auto"/>
            </w:tcBorders>
          </w:tcPr>
          <w:p w14:paraId="1FBFD426" w14:textId="38A8F85A" w:rsidR="00AB54B8" w:rsidRPr="000503F5" w:rsidRDefault="00AB54B8" w:rsidP="00AB54B8">
            <w:pPr>
              <w:rPr>
                <w:rFonts w:cstheme="minorHAnsi"/>
                <w:i/>
                <w:color w:val="000000" w:themeColor="text1"/>
                <w:sz w:val="18"/>
                <w:szCs w:val="18"/>
              </w:rPr>
            </w:pPr>
            <w:r w:rsidRPr="000503F5">
              <w:rPr>
                <w:rFonts w:cstheme="minorHAnsi"/>
                <w:i/>
                <w:color w:val="000000" w:themeColor="text1"/>
                <w:sz w:val="18"/>
                <w:szCs w:val="18"/>
              </w:rPr>
              <w:t>Risk/s to be mitigated</w:t>
            </w:r>
          </w:p>
          <w:p w14:paraId="1D3A8515" w14:textId="77777777" w:rsidR="00AB54B8" w:rsidRPr="000503F5" w:rsidRDefault="00AB54B8" w:rsidP="00AB54B8">
            <w:pPr>
              <w:rPr>
                <w:rFonts w:cstheme="minorHAnsi"/>
                <w:b/>
                <w:color w:val="000000" w:themeColor="text1"/>
                <w:sz w:val="18"/>
                <w:szCs w:val="18"/>
              </w:rPr>
            </w:pPr>
          </w:p>
        </w:tc>
        <w:tc>
          <w:tcPr>
            <w:tcW w:w="9707" w:type="dxa"/>
            <w:tcBorders>
              <w:top w:val="single" w:sz="4" w:space="0" w:color="auto"/>
              <w:left w:val="single" w:sz="4" w:space="0" w:color="auto"/>
              <w:bottom w:val="single" w:sz="4" w:space="0" w:color="auto"/>
              <w:right w:val="single" w:sz="4" w:space="0" w:color="auto"/>
            </w:tcBorders>
          </w:tcPr>
          <w:p w14:paraId="691030D9" w14:textId="4D339436" w:rsidR="00AB54B8" w:rsidRPr="000503F5" w:rsidRDefault="00AB54B8" w:rsidP="00AB54B8">
            <w:pPr>
              <w:pStyle w:val="Default"/>
              <w:rPr>
                <w:rFonts w:asciiTheme="minorHAnsi" w:hAnsiTheme="minorHAnsi" w:cstheme="minorHAnsi"/>
                <w:color w:val="000000" w:themeColor="text1"/>
                <w:sz w:val="18"/>
                <w:szCs w:val="18"/>
              </w:rPr>
            </w:pPr>
            <w:r w:rsidRPr="000503F5">
              <w:rPr>
                <w:rFonts w:asciiTheme="minorHAnsi" w:hAnsiTheme="minorHAnsi" w:cstheme="minorHAnsi"/>
                <w:color w:val="000000" w:themeColor="text1"/>
                <w:sz w:val="18"/>
                <w:szCs w:val="18"/>
              </w:rPr>
              <w:t xml:space="preserve">Challenge to enforceability of counterpart agreement. </w:t>
            </w:r>
          </w:p>
        </w:tc>
        <w:tc>
          <w:tcPr>
            <w:tcW w:w="11927" w:type="dxa"/>
            <w:tcBorders>
              <w:top w:val="single" w:sz="4" w:space="0" w:color="auto"/>
              <w:left w:val="single" w:sz="4" w:space="0" w:color="auto"/>
              <w:bottom w:val="single" w:sz="4" w:space="0" w:color="auto"/>
              <w:right w:val="single" w:sz="4" w:space="0" w:color="auto"/>
            </w:tcBorders>
          </w:tcPr>
          <w:p w14:paraId="2D2ED3D8" w14:textId="77777777" w:rsidR="00AB54B8" w:rsidRPr="000503F5" w:rsidRDefault="00AB54B8" w:rsidP="00AB54B8">
            <w:pPr>
              <w:pStyle w:val="Default"/>
              <w:rPr>
                <w:rFonts w:asciiTheme="minorHAnsi" w:hAnsiTheme="minorHAnsi"/>
                <w:color w:val="000000" w:themeColor="text1"/>
                <w:sz w:val="18"/>
                <w:szCs w:val="18"/>
              </w:rPr>
            </w:pPr>
          </w:p>
        </w:tc>
      </w:tr>
    </w:tbl>
    <w:p w14:paraId="170CEDFF" w14:textId="77777777" w:rsidR="00BE1C0D" w:rsidRPr="000503F5" w:rsidRDefault="00BE1C0D">
      <w:pPr>
        <w:rPr>
          <w:color w:val="000000" w:themeColor="text1"/>
        </w:rPr>
      </w:pPr>
    </w:p>
    <w:tbl>
      <w:tblPr>
        <w:tblStyle w:val="TableGrid"/>
        <w:tblW w:w="22814" w:type="dxa"/>
        <w:jc w:val="center"/>
        <w:tblLook w:val="04A0" w:firstRow="1" w:lastRow="0" w:firstColumn="1" w:lastColumn="0" w:noHBand="0" w:noVBand="1"/>
        <w:tblCaption w:val="SACS application"/>
        <w:tblDescription w:val="Clauses can be insisted detailing how the grantee is affected by Social and Community Services indexation requirements "/>
      </w:tblPr>
      <w:tblGrid>
        <w:gridCol w:w="1693"/>
        <w:gridCol w:w="9356"/>
        <w:gridCol w:w="11765"/>
      </w:tblGrid>
      <w:tr w:rsidR="00AB54B8" w:rsidRPr="005127C4" w14:paraId="3A524CC7" w14:textId="77777777" w:rsidTr="001107A0">
        <w:trPr>
          <w:tblHeader/>
          <w:jc w:val="center"/>
        </w:trPr>
        <w:tc>
          <w:tcPr>
            <w:tcW w:w="1693" w:type="dxa"/>
            <w:tcBorders>
              <w:top w:val="thinThickThinMediumGap" w:sz="24" w:space="0" w:color="auto"/>
              <w:bottom w:val="single" w:sz="4" w:space="0" w:color="auto"/>
            </w:tcBorders>
          </w:tcPr>
          <w:p w14:paraId="084D53D4" w14:textId="7FE33947" w:rsidR="00AB54B8" w:rsidRPr="000503F5" w:rsidRDefault="00AB54B8" w:rsidP="00EE70ED">
            <w:pPr>
              <w:rPr>
                <w:rFonts w:ascii="Calibri" w:hAnsi="Calibri"/>
                <w:b/>
                <w:color w:val="000000" w:themeColor="text1"/>
                <w:sz w:val="18"/>
                <w:szCs w:val="18"/>
              </w:rPr>
            </w:pPr>
            <w:r w:rsidRPr="000503F5">
              <w:rPr>
                <w:rFonts w:ascii="Calibri" w:hAnsi="Calibri"/>
                <w:b/>
                <w:color w:val="000000" w:themeColor="text1"/>
                <w:sz w:val="18"/>
                <w:szCs w:val="18"/>
              </w:rPr>
              <w:lastRenderedPageBreak/>
              <w:t>CB2</w:t>
            </w:r>
            <w:r w:rsidR="00093870" w:rsidRPr="000503F5">
              <w:rPr>
                <w:rFonts w:ascii="Calibri" w:hAnsi="Calibri"/>
                <w:b/>
                <w:color w:val="000000" w:themeColor="text1"/>
                <w:sz w:val="18"/>
                <w:szCs w:val="18"/>
              </w:rPr>
              <w:t>5</w:t>
            </w:r>
            <w:r w:rsidR="00A26526" w:rsidRPr="000503F5">
              <w:rPr>
                <w:rFonts w:ascii="Calibri" w:hAnsi="Calibri"/>
                <w:b/>
                <w:color w:val="000000" w:themeColor="text1"/>
                <w:sz w:val="18"/>
                <w:szCs w:val="18"/>
              </w:rPr>
              <w:t>.</w:t>
            </w:r>
            <w:r w:rsidRPr="000503F5">
              <w:rPr>
                <w:rFonts w:ascii="Calibri" w:hAnsi="Calibri"/>
                <w:b/>
                <w:color w:val="000000" w:themeColor="text1"/>
                <w:sz w:val="18"/>
                <w:szCs w:val="18"/>
              </w:rPr>
              <w:t xml:space="preserve"> Employees subject to SACS Decision</w:t>
            </w:r>
          </w:p>
        </w:tc>
        <w:tc>
          <w:tcPr>
            <w:tcW w:w="9356" w:type="dxa"/>
            <w:tcBorders>
              <w:top w:val="thinThickThinMediumGap" w:sz="24" w:space="0" w:color="auto"/>
              <w:bottom w:val="single" w:sz="4" w:space="0" w:color="auto"/>
            </w:tcBorders>
          </w:tcPr>
          <w:p w14:paraId="11066F1F" w14:textId="7199ADD2" w:rsidR="00AB54B8" w:rsidRPr="000503F5" w:rsidRDefault="00AB54B8" w:rsidP="00AB54B8">
            <w:pPr>
              <w:rPr>
                <w:rFonts w:ascii="Calibri" w:hAnsi="Calibri"/>
                <w:color w:val="000000" w:themeColor="text1"/>
                <w:sz w:val="18"/>
                <w:szCs w:val="18"/>
              </w:rPr>
            </w:pPr>
            <w:r w:rsidRPr="000503F5">
              <w:rPr>
                <w:rFonts w:ascii="Calibri" w:hAnsi="Calibri"/>
                <w:color w:val="000000" w:themeColor="text1"/>
                <w:sz w:val="18"/>
                <w:szCs w:val="18"/>
              </w:rPr>
              <w:t>CB2</w:t>
            </w:r>
            <w:r w:rsidR="00093870" w:rsidRPr="000503F5">
              <w:rPr>
                <w:rFonts w:ascii="Calibri" w:hAnsi="Calibri"/>
                <w:color w:val="000000" w:themeColor="text1"/>
                <w:sz w:val="18"/>
                <w:szCs w:val="18"/>
              </w:rPr>
              <w:t>5</w:t>
            </w:r>
            <w:r w:rsidRPr="000503F5">
              <w:rPr>
                <w:rFonts w:ascii="Calibri" w:hAnsi="Calibri"/>
                <w:color w:val="000000" w:themeColor="text1"/>
                <w:sz w:val="18"/>
                <w:szCs w:val="18"/>
              </w:rPr>
              <w:t>.1</w:t>
            </w:r>
            <w:r w:rsidR="00E3083B" w:rsidRPr="000503F5">
              <w:rPr>
                <w:rFonts w:ascii="Calibri" w:hAnsi="Calibri"/>
                <w:color w:val="000000" w:themeColor="text1"/>
                <w:sz w:val="18"/>
                <w:szCs w:val="18"/>
              </w:rPr>
              <w:tab/>
            </w:r>
            <w:r w:rsidRPr="000503F5">
              <w:rPr>
                <w:rFonts w:ascii="Calibri" w:hAnsi="Calibri"/>
                <w:color w:val="000000" w:themeColor="text1"/>
                <w:sz w:val="18"/>
                <w:szCs w:val="18"/>
              </w:rPr>
              <w:t>In this Agreement:</w:t>
            </w:r>
          </w:p>
          <w:p w14:paraId="5505CA7B" w14:textId="77777777" w:rsidR="00BE1C0D" w:rsidRPr="000503F5" w:rsidRDefault="00BE1C0D">
            <w:pPr>
              <w:rPr>
                <w:color w:val="000000" w:themeColor="text1"/>
              </w:rPr>
            </w:pPr>
          </w:p>
          <w:tbl>
            <w:tblPr>
              <w:tblW w:w="0" w:type="auto"/>
              <w:tblLook w:val="01E0" w:firstRow="1" w:lastRow="1" w:firstColumn="1" w:lastColumn="1" w:noHBand="0" w:noVBand="0"/>
            </w:tblPr>
            <w:tblGrid>
              <w:gridCol w:w="1816"/>
              <w:gridCol w:w="3859"/>
            </w:tblGrid>
            <w:tr w:rsidR="00AF4A00" w:rsidRPr="005127C4" w14:paraId="3D1D2F0B" w14:textId="77777777" w:rsidTr="00BE1C0D">
              <w:tc>
                <w:tcPr>
                  <w:tcW w:w="1816" w:type="dxa"/>
                </w:tcPr>
                <w:p w14:paraId="7ADD6469" w14:textId="15D921A8" w:rsidR="00AB54B8" w:rsidRPr="000503F5" w:rsidRDefault="00AB54B8" w:rsidP="00AB54B8">
                  <w:pPr>
                    <w:tabs>
                      <w:tab w:val="num" w:pos="1260"/>
                    </w:tabs>
                    <w:spacing w:after="0" w:line="240" w:lineRule="auto"/>
                    <w:contextualSpacing/>
                    <w:rPr>
                      <w:rFonts w:ascii="Calibri" w:hAnsi="Calibri" w:cs="Arial"/>
                      <w:b/>
                      <w:color w:val="000000" w:themeColor="text1"/>
                      <w:sz w:val="18"/>
                      <w:szCs w:val="18"/>
                    </w:rPr>
                  </w:pPr>
                  <w:r w:rsidRPr="000503F5">
                    <w:rPr>
                      <w:rFonts w:ascii="Calibri" w:hAnsi="Calibri"/>
                      <w:b/>
                      <w:color w:val="000000" w:themeColor="text1"/>
                      <w:sz w:val="18"/>
                      <w:szCs w:val="18"/>
                    </w:rPr>
                    <w:t>SACS Award</w:t>
                  </w:r>
                </w:p>
              </w:tc>
              <w:tc>
                <w:tcPr>
                  <w:tcW w:w="3859" w:type="dxa"/>
                </w:tcPr>
                <w:p w14:paraId="6685E23E" w14:textId="77777777" w:rsidR="00AB54B8" w:rsidRPr="000503F5" w:rsidRDefault="00AB54B8" w:rsidP="00AB54B8">
                  <w:pPr>
                    <w:tabs>
                      <w:tab w:val="num" w:pos="1935"/>
                    </w:tabs>
                    <w:spacing w:after="0" w:line="240" w:lineRule="auto"/>
                    <w:contextualSpacing/>
                    <w:rPr>
                      <w:rFonts w:ascii="Calibri" w:hAnsi="Calibri"/>
                      <w:color w:val="000000" w:themeColor="text1"/>
                      <w:sz w:val="18"/>
                      <w:szCs w:val="18"/>
                    </w:rPr>
                  </w:pPr>
                  <w:r w:rsidRPr="000503F5">
                    <w:rPr>
                      <w:rFonts w:ascii="Calibri" w:hAnsi="Calibri"/>
                      <w:color w:val="000000" w:themeColor="text1"/>
                      <w:sz w:val="18"/>
                      <w:szCs w:val="18"/>
                    </w:rPr>
                    <w:t>means the Social, Community, Home Care and Disability Services Industry Award 2010;</w:t>
                  </w:r>
                </w:p>
                <w:p w14:paraId="1A620316" w14:textId="513B2EF9" w:rsidR="00626D2B" w:rsidRPr="000503F5" w:rsidRDefault="00626D2B" w:rsidP="00AB54B8">
                  <w:pPr>
                    <w:tabs>
                      <w:tab w:val="num" w:pos="1935"/>
                    </w:tabs>
                    <w:spacing w:after="0" w:line="240" w:lineRule="auto"/>
                    <w:contextualSpacing/>
                    <w:rPr>
                      <w:rFonts w:ascii="Calibri" w:hAnsi="Calibri" w:cs="Arial"/>
                      <w:color w:val="000000" w:themeColor="text1"/>
                      <w:sz w:val="18"/>
                      <w:szCs w:val="18"/>
                    </w:rPr>
                  </w:pPr>
                </w:p>
              </w:tc>
            </w:tr>
            <w:tr w:rsidR="00AF4A00" w:rsidRPr="005127C4" w14:paraId="7A7C0BE0" w14:textId="77777777" w:rsidTr="00BE1C0D">
              <w:tc>
                <w:tcPr>
                  <w:tcW w:w="1816" w:type="dxa"/>
                </w:tcPr>
                <w:p w14:paraId="23A2A0D9" w14:textId="04685D4D" w:rsidR="00AB54B8" w:rsidRPr="000503F5" w:rsidRDefault="00AB54B8" w:rsidP="00AB54B8">
                  <w:pPr>
                    <w:tabs>
                      <w:tab w:val="num" w:pos="1260"/>
                    </w:tabs>
                    <w:spacing w:after="0" w:line="240" w:lineRule="auto"/>
                    <w:contextualSpacing/>
                    <w:rPr>
                      <w:rFonts w:ascii="Calibri" w:hAnsi="Calibri" w:cs="Arial"/>
                      <w:b/>
                      <w:color w:val="000000" w:themeColor="text1"/>
                      <w:sz w:val="18"/>
                      <w:szCs w:val="18"/>
                    </w:rPr>
                  </w:pPr>
                  <w:r w:rsidRPr="000503F5">
                    <w:rPr>
                      <w:rFonts w:ascii="Calibri" w:hAnsi="Calibri"/>
                      <w:b/>
                      <w:color w:val="000000" w:themeColor="text1"/>
                      <w:sz w:val="18"/>
                      <w:szCs w:val="18"/>
                    </w:rPr>
                    <w:t>SACS Decisions</w:t>
                  </w:r>
                </w:p>
              </w:tc>
              <w:tc>
                <w:tcPr>
                  <w:tcW w:w="3859" w:type="dxa"/>
                </w:tcPr>
                <w:p w14:paraId="78D181D7" w14:textId="4FB63A88" w:rsidR="00AB54B8" w:rsidRPr="000503F5" w:rsidRDefault="00AB54B8" w:rsidP="00AB54B8">
                  <w:pPr>
                    <w:widowControl w:val="0"/>
                    <w:spacing w:after="0" w:line="240" w:lineRule="auto"/>
                    <w:rPr>
                      <w:rFonts w:ascii="Calibri" w:hAnsi="Calibri"/>
                      <w:color w:val="000000" w:themeColor="text1"/>
                      <w:sz w:val="18"/>
                      <w:szCs w:val="18"/>
                    </w:rPr>
                  </w:pPr>
                  <w:r w:rsidRPr="000503F5">
                    <w:rPr>
                      <w:rFonts w:ascii="Calibri" w:hAnsi="Calibri"/>
                      <w:color w:val="000000" w:themeColor="text1"/>
                      <w:sz w:val="18"/>
                      <w:szCs w:val="18"/>
                    </w:rPr>
                    <w:t>means the decisions made by:</w:t>
                  </w:r>
                </w:p>
                <w:p w14:paraId="146CFE1E" w14:textId="0F28CB07" w:rsidR="00AB54B8" w:rsidRPr="000503F5" w:rsidRDefault="00AB54B8" w:rsidP="001F2391">
                  <w:pPr>
                    <w:pStyle w:val="ListParagraph"/>
                    <w:widowControl w:val="0"/>
                    <w:numPr>
                      <w:ilvl w:val="0"/>
                      <w:numId w:val="55"/>
                    </w:numPr>
                    <w:spacing w:after="0" w:line="240" w:lineRule="auto"/>
                    <w:ind w:left="236"/>
                    <w:contextualSpacing/>
                    <w:rPr>
                      <w:color w:val="000000" w:themeColor="text1"/>
                      <w:sz w:val="18"/>
                      <w:szCs w:val="18"/>
                    </w:rPr>
                  </w:pPr>
                  <w:r w:rsidRPr="000503F5">
                    <w:rPr>
                      <w:color w:val="000000" w:themeColor="text1"/>
                      <w:sz w:val="18"/>
                      <w:szCs w:val="18"/>
                    </w:rPr>
                    <w:t xml:space="preserve">the Full Bench of Fair Work Australia on 1 February 2012 as brought into effect by the terms of the equal remuneration order issued by the Full Bench of Fair Work Australia on 22 June 2012, in respect of </w:t>
                  </w:r>
                  <w:r w:rsidR="00C86CBF" w:rsidRPr="000503F5">
                    <w:rPr>
                      <w:color w:val="000000" w:themeColor="text1"/>
                      <w:sz w:val="18"/>
                      <w:szCs w:val="18"/>
                    </w:rPr>
                    <w:t>w</w:t>
                  </w:r>
                  <w:r w:rsidRPr="000503F5">
                    <w:rPr>
                      <w:color w:val="000000" w:themeColor="text1"/>
                      <w:sz w:val="18"/>
                      <w:szCs w:val="18"/>
                    </w:rPr>
                    <w:t xml:space="preserve">orkers covered by Schedule B (Social and Community Services Employees) or Schedule C (Crisis Accommodation Employees) of the SACS Award; or </w:t>
                  </w:r>
                </w:p>
                <w:p w14:paraId="7757B307" w14:textId="1F1A2BD5" w:rsidR="00AB54B8" w:rsidRPr="000503F5" w:rsidRDefault="00AB54B8" w:rsidP="001F2391">
                  <w:pPr>
                    <w:pStyle w:val="ListParagraph"/>
                    <w:widowControl w:val="0"/>
                    <w:numPr>
                      <w:ilvl w:val="0"/>
                      <w:numId w:val="55"/>
                    </w:numPr>
                    <w:spacing w:after="0" w:line="240" w:lineRule="auto"/>
                    <w:ind w:left="236"/>
                    <w:contextualSpacing/>
                    <w:rPr>
                      <w:color w:val="000000" w:themeColor="text1"/>
                      <w:sz w:val="18"/>
                      <w:szCs w:val="18"/>
                    </w:rPr>
                  </w:pPr>
                  <w:r w:rsidRPr="000503F5">
                    <w:rPr>
                      <w:color w:val="000000" w:themeColor="text1"/>
                      <w:sz w:val="18"/>
                      <w:szCs w:val="18"/>
                    </w:rPr>
                    <w:t>the Western Australia Industrial Relation Commission on 29 August 2013; and</w:t>
                  </w:r>
                </w:p>
              </w:tc>
            </w:tr>
            <w:tr w:rsidR="00AF4A00" w:rsidRPr="005127C4" w14:paraId="07D8FB30" w14:textId="77777777" w:rsidTr="00BE1C0D">
              <w:tc>
                <w:tcPr>
                  <w:tcW w:w="1816" w:type="dxa"/>
                </w:tcPr>
                <w:p w14:paraId="312DB067" w14:textId="77777777" w:rsidR="00EA44C5" w:rsidRPr="000503F5" w:rsidRDefault="00EA44C5" w:rsidP="00AB54B8">
                  <w:pPr>
                    <w:tabs>
                      <w:tab w:val="num" w:pos="1260"/>
                    </w:tabs>
                    <w:spacing w:after="0" w:line="240" w:lineRule="auto"/>
                    <w:contextualSpacing/>
                    <w:rPr>
                      <w:rFonts w:ascii="Calibri" w:hAnsi="Calibri"/>
                      <w:color w:val="000000" w:themeColor="text1"/>
                      <w:sz w:val="18"/>
                      <w:szCs w:val="18"/>
                    </w:rPr>
                  </w:pPr>
                </w:p>
                <w:p w14:paraId="03E085CB" w14:textId="11BA3FC9" w:rsidR="00AB54B8" w:rsidRPr="000503F5" w:rsidRDefault="00AB54B8" w:rsidP="00AB54B8">
                  <w:pPr>
                    <w:tabs>
                      <w:tab w:val="num" w:pos="1260"/>
                    </w:tabs>
                    <w:spacing w:after="0" w:line="240" w:lineRule="auto"/>
                    <w:contextualSpacing/>
                    <w:rPr>
                      <w:rFonts w:ascii="Calibri" w:hAnsi="Calibri" w:cs="Arial"/>
                      <w:b/>
                      <w:color w:val="000000" w:themeColor="text1"/>
                      <w:sz w:val="18"/>
                      <w:szCs w:val="18"/>
                    </w:rPr>
                  </w:pPr>
                  <w:r w:rsidRPr="000503F5">
                    <w:rPr>
                      <w:rFonts w:ascii="Calibri" w:hAnsi="Calibri"/>
                      <w:b/>
                      <w:color w:val="000000" w:themeColor="text1"/>
                      <w:sz w:val="18"/>
                      <w:szCs w:val="18"/>
                    </w:rPr>
                    <w:t>SACS Supplementation</w:t>
                  </w:r>
                </w:p>
              </w:tc>
              <w:tc>
                <w:tcPr>
                  <w:tcW w:w="3859" w:type="dxa"/>
                </w:tcPr>
                <w:p w14:paraId="5799F1DA" w14:textId="77777777" w:rsidR="00EA44C5" w:rsidRPr="000503F5" w:rsidRDefault="00EA44C5" w:rsidP="00AB54B8">
                  <w:pPr>
                    <w:tabs>
                      <w:tab w:val="num" w:pos="1935"/>
                    </w:tabs>
                    <w:spacing w:after="0" w:line="240" w:lineRule="auto"/>
                    <w:contextualSpacing/>
                    <w:rPr>
                      <w:rFonts w:ascii="Calibri" w:hAnsi="Calibri"/>
                      <w:color w:val="000000" w:themeColor="text1"/>
                      <w:sz w:val="18"/>
                      <w:szCs w:val="18"/>
                    </w:rPr>
                  </w:pPr>
                </w:p>
                <w:p w14:paraId="66B6A4B1" w14:textId="03F13564" w:rsidR="00AB54B8" w:rsidRPr="000503F5" w:rsidRDefault="00AB54B8" w:rsidP="00AB54B8">
                  <w:pPr>
                    <w:tabs>
                      <w:tab w:val="num" w:pos="1935"/>
                    </w:tabs>
                    <w:spacing w:after="0" w:line="240" w:lineRule="auto"/>
                    <w:contextualSpacing/>
                    <w:rPr>
                      <w:rFonts w:ascii="Calibri" w:hAnsi="Calibri" w:cs="Arial"/>
                      <w:color w:val="000000" w:themeColor="text1"/>
                      <w:sz w:val="18"/>
                      <w:szCs w:val="18"/>
                    </w:rPr>
                  </w:pPr>
                  <w:r w:rsidRPr="000503F5">
                    <w:rPr>
                      <w:rFonts w:ascii="Calibri" w:hAnsi="Calibri"/>
                      <w:color w:val="000000" w:themeColor="text1"/>
                      <w:sz w:val="18"/>
                      <w:szCs w:val="18"/>
                    </w:rPr>
                    <w:t>means the part (if any) of the Grant that is specified in the Grant Details as being the ‘SACS Supplementation’ for the Activity.</w:t>
                  </w:r>
                </w:p>
              </w:tc>
            </w:tr>
          </w:tbl>
          <w:p w14:paraId="57448634" w14:textId="77777777" w:rsidR="00AB54B8" w:rsidRPr="000503F5" w:rsidRDefault="00AB54B8" w:rsidP="00AB54B8">
            <w:pPr>
              <w:rPr>
                <w:rFonts w:ascii="Calibri" w:hAnsi="Calibri"/>
                <w:color w:val="000000" w:themeColor="text1"/>
                <w:sz w:val="18"/>
                <w:szCs w:val="18"/>
              </w:rPr>
            </w:pPr>
          </w:p>
          <w:p w14:paraId="55D544E6" w14:textId="2FAE5311" w:rsidR="00AB54B8" w:rsidRPr="000503F5" w:rsidRDefault="00AB54B8" w:rsidP="00AB54B8">
            <w:pPr>
              <w:rPr>
                <w:rFonts w:ascii="Calibri" w:hAnsi="Calibri"/>
                <w:color w:val="000000" w:themeColor="text1"/>
                <w:sz w:val="18"/>
                <w:szCs w:val="18"/>
              </w:rPr>
            </w:pPr>
            <w:r w:rsidRPr="000503F5">
              <w:rPr>
                <w:rFonts w:ascii="Calibri" w:hAnsi="Calibri"/>
                <w:color w:val="000000" w:themeColor="text1"/>
                <w:sz w:val="18"/>
                <w:szCs w:val="18"/>
              </w:rPr>
              <w:t>CB2</w:t>
            </w:r>
            <w:r w:rsidR="00093870" w:rsidRPr="000503F5">
              <w:rPr>
                <w:rFonts w:ascii="Calibri" w:hAnsi="Calibri"/>
                <w:color w:val="000000" w:themeColor="text1"/>
                <w:sz w:val="18"/>
                <w:szCs w:val="18"/>
              </w:rPr>
              <w:t>5</w:t>
            </w:r>
            <w:r w:rsidRPr="000503F5">
              <w:rPr>
                <w:rFonts w:ascii="Calibri" w:hAnsi="Calibri"/>
                <w:color w:val="000000" w:themeColor="text1"/>
                <w:sz w:val="18"/>
                <w:szCs w:val="18"/>
              </w:rPr>
              <w:t>.2</w:t>
            </w:r>
            <w:r w:rsidR="00D47EAD" w:rsidRPr="000503F5">
              <w:rPr>
                <w:rFonts w:ascii="Calibri" w:hAnsi="Calibri"/>
                <w:color w:val="000000" w:themeColor="text1"/>
                <w:sz w:val="18"/>
                <w:szCs w:val="18"/>
              </w:rPr>
              <w:tab/>
            </w:r>
            <w:r w:rsidRPr="000503F5">
              <w:rPr>
                <w:rFonts w:ascii="Calibri" w:hAnsi="Calibri"/>
                <w:color w:val="000000" w:themeColor="text1"/>
                <w:sz w:val="18"/>
                <w:szCs w:val="18"/>
              </w:rPr>
              <w:t>This clause applies to the extent that the Grantee’s personnel performing the Activity are subject to the SACS Decisions.</w:t>
            </w:r>
          </w:p>
          <w:p w14:paraId="71C0FC06" w14:textId="77777777" w:rsidR="00AB54B8" w:rsidRPr="000503F5" w:rsidRDefault="00AB54B8" w:rsidP="00AB54B8">
            <w:pPr>
              <w:rPr>
                <w:rFonts w:ascii="Calibri" w:hAnsi="Calibri"/>
                <w:color w:val="000000" w:themeColor="text1"/>
                <w:sz w:val="18"/>
                <w:szCs w:val="18"/>
              </w:rPr>
            </w:pPr>
          </w:p>
          <w:p w14:paraId="13917588" w14:textId="4DB57DBB" w:rsidR="00AB54B8" w:rsidRPr="000503F5" w:rsidRDefault="00AB54B8" w:rsidP="00AB54B8">
            <w:pPr>
              <w:rPr>
                <w:rFonts w:ascii="Calibri" w:hAnsi="Calibri"/>
                <w:color w:val="000000" w:themeColor="text1"/>
                <w:sz w:val="18"/>
                <w:szCs w:val="18"/>
              </w:rPr>
            </w:pPr>
            <w:r w:rsidRPr="000503F5">
              <w:rPr>
                <w:rFonts w:ascii="Calibri" w:hAnsi="Calibri"/>
                <w:color w:val="000000" w:themeColor="text1"/>
                <w:sz w:val="18"/>
                <w:szCs w:val="18"/>
              </w:rPr>
              <w:t>CB2</w:t>
            </w:r>
            <w:r w:rsidR="00093870" w:rsidRPr="000503F5">
              <w:rPr>
                <w:rFonts w:ascii="Calibri" w:hAnsi="Calibri"/>
                <w:color w:val="000000" w:themeColor="text1"/>
                <w:sz w:val="18"/>
                <w:szCs w:val="18"/>
              </w:rPr>
              <w:t>5</w:t>
            </w:r>
            <w:r w:rsidRPr="000503F5">
              <w:rPr>
                <w:rFonts w:ascii="Calibri" w:hAnsi="Calibri"/>
                <w:color w:val="000000" w:themeColor="text1"/>
                <w:sz w:val="18"/>
                <w:szCs w:val="18"/>
              </w:rPr>
              <w:t>.3</w:t>
            </w:r>
            <w:r w:rsidR="00D47EAD" w:rsidRPr="000503F5">
              <w:rPr>
                <w:rFonts w:ascii="Calibri" w:hAnsi="Calibri"/>
                <w:color w:val="000000" w:themeColor="text1"/>
                <w:sz w:val="18"/>
                <w:szCs w:val="18"/>
              </w:rPr>
              <w:tab/>
            </w:r>
            <w:r w:rsidRPr="000503F5">
              <w:rPr>
                <w:rFonts w:ascii="Calibri" w:hAnsi="Calibri"/>
                <w:color w:val="000000" w:themeColor="text1"/>
                <w:sz w:val="18"/>
                <w:szCs w:val="18"/>
              </w:rPr>
              <w:t>The Grantee warrants that at least some of the Grantee’s personnel performing the Activity are covered by the SACS Decision.</w:t>
            </w:r>
          </w:p>
          <w:p w14:paraId="4E56A5EB" w14:textId="77777777" w:rsidR="00AB54B8" w:rsidRPr="000503F5" w:rsidRDefault="00AB54B8" w:rsidP="00AB54B8">
            <w:pPr>
              <w:rPr>
                <w:rFonts w:ascii="Calibri" w:hAnsi="Calibri"/>
                <w:color w:val="000000" w:themeColor="text1"/>
                <w:sz w:val="18"/>
                <w:szCs w:val="18"/>
              </w:rPr>
            </w:pPr>
          </w:p>
          <w:p w14:paraId="6D27F518" w14:textId="46A53E82" w:rsidR="00AB54B8" w:rsidRPr="000503F5" w:rsidRDefault="00AB54B8" w:rsidP="00AB54B8">
            <w:pPr>
              <w:rPr>
                <w:rFonts w:ascii="Calibri" w:hAnsi="Calibri"/>
                <w:color w:val="000000" w:themeColor="text1"/>
                <w:sz w:val="18"/>
                <w:szCs w:val="18"/>
              </w:rPr>
            </w:pPr>
            <w:r w:rsidRPr="000503F5">
              <w:rPr>
                <w:rFonts w:ascii="Calibri" w:hAnsi="Calibri"/>
                <w:color w:val="000000" w:themeColor="text1"/>
                <w:sz w:val="18"/>
                <w:szCs w:val="18"/>
              </w:rPr>
              <w:t>CB2</w:t>
            </w:r>
            <w:r w:rsidR="00093870" w:rsidRPr="000503F5">
              <w:rPr>
                <w:rFonts w:ascii="Calibri" w:hAnsi="Calibri"/>
                <w:color w:val="000000" w:themeColor="text1"/>
                <w:sz w:val="18"/>
                <w:szCs w:val="18"/>
              </w:rPr>
              <w:t>5</w:t>
            </w:r>
            <w:r w:rsidRPr="000503F5">
              <w:rPr>
                <w:rFonts w:ascii="Calibri" w:hAnsi="Calibri"/>
                <w:color w:val="000000" w:themeColor="text1"/>
                <w:sz w:val="18"/>
                <w:szCs w:val="18"/>
              </w:rPr>
              <w:t>.4</w:t>
            </w:r>
            <w:r w:rsidR="00D47EAD" w:rsidRPr="000503F5">
              <w:rPr>
                <w:rFonts w:ascii="Calibri" w:hAnsi="Calibri"/>
                <w:color w:val="000000" w:themeColor="text1"/>
                <w:sz w:val="18"/>
                <w:szCs w:val="18"/>
              </w:rPr>
              <w:tab/>
            </w:r>
            <w:r w:rsidRPr="000503F5">
              <w:rPr>
                <w:rFonts w:ascii="Calibri" w:hAnsi="Calibri"/>
                <w:color w:val="000000" w:themeColor="text1"/>
                <w:sz w:val="18"/>
                <w:szCs w:val="18"/>
              </w:rPr>
              <w:t>The Grantee may only use the SACS Supplementation to meet the increase in wages for the Grantee’s personnel performing the Activity that resulted from the SACS Decision.</w:t>
            </w:r>
          </w:p>
          <w:p w14:paraId="30F299EC" w14:textId="77777777" w:rsidR="00AB54B8" w:rsidRPr="000503F5" w:rsidRDefault="00AB54B8" w:rsidP="00AB54B8">
            <w:pPr>
              <w:rPr>
                <w:rFonts w:ascii="Calibri" w:hAnsi="Calibri"/>
                <w:color w:val="000000" w:themeColor="text1"/>
                <w:sz w:val="18"/>
                <w:szCs w:val="18"/>
              </w:rPr>
            </w:pPr>
          </w:p>
          <w:p w14:paraId="6607C47B" w14:textId="4C5BD752" w:rsidR="00AB54B8" w:rsidRPr="000503F5" w:rsidRDefault="00AB54B8" w:rsidP="00AB54B8">
            <w:pPr>
              <w:rPr>
                <w:rFonts w:ascii="Calibri" w:hAnsi="Calibri"/>
                <w:color w:val="000000" w:themeColor="text1"/>
                <w:sz w:val="18"/>
                <w:szCs w:val="18"/>
              </w:rPr>
            </w:pPr>
            <w:r w:rsidRPr="000503F5">
              <w:rPr>
                <w:rFonts w:ascii="Calibri" w:hAnsi="Calibri"/>
                <w:color w:val="000000" w:themeColor="text1"/>
                <w:sz w:val="18"/>
                <w:szCs w:val="18"/>
              </w:rPr>
              <w:t>CB2</w:t>
            </w:r>
            <w:r w:rsidR="00093870" w:rsidRPr="000503F5">
              <w:rPr>
                <w:rFonts w:ascii="Calibri" w:hAnsi="Calibri"/>
                <w:color w:val="000000" w:themeColor="text1"/>
                <w:sz w:val="18"/>
                <w:szCs w:val="18"/>
              </w:rPr>
              <w:t>5</w:t>
            </w:r>
            <w:r w:rsidRPr="000503F5">
              <w:rPr>
                <w:rFonts w:ascii="Calibri" w:hAnsi="Calibri"/>
                <w:color w:val="000000" w:themeColor="text1"/>
                <w:sz w:val="18"/>
                <w:szCs w:val="18"/>
              </w:rPr>
              <w:t>.5</w:t>
            </w:r>
            <w:r w:rsidR="00D47EAD" w:rsidRPr="000503F5">
              <w:rPr>
                <w:rFonts w:ascii="Calibri" w:hAnsi="Calibri"/>
                <w:color w:val="000000" w:themeColor="text1"/>
                <w:sz w:val="18"/>
                <w:szCs w:val="18"/>
              </w:rPr>
              <w:tab/>
            </w:r>
            <w:r w:rsidRPr="000503F5">
              <w:rPr>
                <w:rFonts w:ascii="Calibri" w:hAnsi="Calibri"/>
                <w:color w:val="000000" w:themeColor="text1"/>
                <w:sz w:val="18"/>
                <w:szCs w:val="18"/>
              </w:rPr>
              <w:t>If the Grantee has received the SACS Supplementation:</w:t>
            </w:r>
          </w:p>
          <w:p w14:paraId="5309830A" w14:textId="3DFDA179" w:rsidR="00AB54B8" w:rsidRPr="000503F5" w:rsidRDefault="004E0F3C" w:rsidP="001F2391">
            <w:pPr>
              <w:pStyle w:val="ListParagraph"/>
              <w:widowControl w:val="0"/>
              <w:numPr>
                <w:ilvl w:val="0"/>
                <w:numId w:val="53"/>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its</w:t>
            </w:r>
            <w:r w:rsidR="00AB54B8" w:rsidRPr="000503F5">
              <w:rPr>
                <w:rFonts w:asciiTheme="minorHAnsi" w:hAnsiTheme="minorHAnsi"/>
                <w:color w:val="000000" w:themeColor="text1"/>
                <w:sz w:val="18"/>
                <w:szCs w:val="18"/>
              </w:rPr>
              <w:t xml:space="preserve"> board; </w:t>
            </w:r>
          </w:p>
          <w:p w14:paraId="2EF5071A" w14:textId="1A801736" w:rsidR="00AB54B8" w:rsidRPr="000503F5" w:rsidRDefault="004E0F3C" w:rsidP="001F2391">
            <w:pPr>
              <w:pStyle w:val="ListParagraph"/>
              <w:widowControl w:val="0"/>
              <w:numPr>
                <w:ilvl w:val="0"/>
                <w:numId w:val="53"/>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 xml:space="preserve">its </w:t>
            </w:r>
            <w:r w:rsidR="00AB54B8" w:rsidRPr="000503F5">
              <w:rPr>
                <w:rFonts w:asciiTheme="minorHAnsi" w:hAnsiTheme="minorHAnsi"/>
                <w:color w:val="000000" w:themeColor="text1"/>
                <w:sz w:val="18"/>
                <w:szCs w:val="18"/>
              </w:rPr>
              <w:t>chief executive officer; or</w:t>
            </w:r>
          </w:p>
          <w:p w14:paraId="091E3C93" w14:textId="63190725" w:rsidR="00AB54B8" w:rsidRPr="000503F5" w:rsidRDefault="00AB54B8" w:rsidP="001F2391">
            <w:pPr>
              <w:pStyle w:val="ListParagraph"/>
              <w:widowControl w:val="0"/>
              <w:numPr>
                <w:ilvl w:val="0"/>
                <w:numId w:val="53"/>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an officer with authority to do so</w:t>
            </w:r>
          </w:p>
          <w:p w14:paraId="68069BDB" w14:textId="39A65848" w:rsidR="00AB54B8" w:rsidRPr="000503F5" w:rsidRDefault="00AB54B8" w:rsidP="00AB54B8">
            <w:pPr>
              <w:rPr>
                <w:rFonts w:ascii="Calibri" w:hAnsi="Calibri"/>
                <w:color w:val="000000" w:themeColor="text1"/>
                <w:sz w:val="18"/>
                <w:szCs w:val="18"/>
              </w:rPr>
            </w:pPr>
            <w:r w:rsidRPr="000503F5">
              <w:rPr>
                <w:rFonts w:ascii="Calibri" w:hAnsi="Calibri"/>
                <w:color w:val="000000" w:themeColor="text1"/>
                <w:sz w:val="18"/>
                <w:szCs w:val="18"/>
              </w:rPr>
              <w:t>must certify:</w:t>
            </w:r>
          </w:p>
          <w:p w14:paraId="60961332" w14:textId="76D2BF76" w:rsidR="00AB54B8" w:rsidRPr="000503F5" w:rsidRDefault="00AB54B8" w:rsidP="001F2391">
            <w:pPr>
              <w:pStyle w:val="ListParagraph"/>
              <w:widowControl w:val="0"/>
              <w:numPr>
                <w:ilvl w:val="0"/>
                <w:numId w:val="53"/>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 xml:space="preserve">that the Grantee has satisfied the requirements of this clause regarding the Grantee’s use of that SACS Supplementation; and </w:t>
            </w:r>
          </w:p>
          <w:p w14:paraId="786B61EB" w14:textId="34F76A4F" w:rsidR="00AB54B8" w:rsidRPr="000503F5" w:rsidRDefault="00AB54B8" w:rsidP="001F2391">
            <w:pPr>
              <w:pStyle w:val="ListParagraph"/>
              <w:widowControl w:val="0"/>
              <w:numPr>
                <w:ilvl w:val="0"/>
                <w:numId w:val="53"/>
              </w:numPr>
              <w:spacing w:after="0" w:line="240" w:lineRule="auto"/>
              <w:contextualSpacing/>
              <w:rPr>
                <w:color w:val="000000" w:themeColor="text1"/>
                <w:sz w:val="18"/>
                <w:szCs w:val="18"/>
              </w:rPr>
            </w:pPr>
            <w:r w:rsidRPr="000503F5">
              <w:rPr>
                <w:rFonts w:asciiTheme="minorHAnsi" w:hAnsiTheme="minorHAnsi"/>
                <w:color w:val="000000" w:themeColor="text1"/>
                <w:sz w:val="18"/>
                <w:szCs w:val="18"/>
              </w:rPr>
              <w:t>the amount, if any, of the SACS Supplementation that remains</w:t>
            </w:r>
            <w:r w:rsidRPr="000503F5">
              <w:rPr>
                <w:color w:val="000000" w:themeColor="text1"/>
                <w:sz w:val="18"/>
                <w:szCs w:val="18"/>
              </w:rPr>
              <w:t xml:space="preserve"> unspent and uncommitted. </w:t>
            </w:r>
          </w:p>
          <w:p w14:paraId="1F350849" w14:textId="77777777" w:rsidR="00AB54B8" w:rsidRPr="000503F5" w:rsidRDefault="00AB54B8" w:rsidP="00AB54B8">
            <w:pPr>
              <w:rPr>
                <w:rFonts w:ascii="Calibri" w:hAnsi="Calibri"/>
                <w:color w:val="000000" w:themeColor="text1"/>
                <w:sz w:val="18"/>
                <w:szCs w:val="18"/>
              </w:rPr>
            </w:pPr>
          </w:p>
          <w:p w14:paraId="4A985EC5" w14:textId="3F0734B4" w:rsidR="00AB54B8" w:rsidRPr="000503F5" w:rsidRDefault="00AB54B8" w:rsidP="00AB54B8">
            <w:pPr>
              <w:rPr>
                <w:rFonts w:ascii="Calibri" w:hAnsi="Calibri"/>
                <w:color w:val="000000" w:themeColor="text1"/>
                <w:sz w:val="18"/>
                <w:szCs w:val="18"/>
              </w:rPr>
            </w:pPr>
            <w:r w:rsidRPr="000503F5">
              <w:rPr>
                <w:rFonts w:ascii="Calibri" w:hAnsi="Calibri"/>
                <w:color w:val="000000" w:themeColor="text1"/>
                <w:sz w:val="18"/>
                <w:szCs w:val="18"/>
              </w:rPr>
              <w:t>CB2</w:t>
            </w:r>
            <w:r w:rsidR="00093870" w:rsidRPr="000503F5">
              <w:rPr>
                <w:rFonts w:ascii="Calibri" w:hAnsi="Calibri"/>
                <w:color w:val="000000" w:themeColor="text1"/>
                <w:sz w:val="18"/>
                <w:szCs w:val="18"/>
              </w:rPr>
              <w:t>5</w:t>
            </w:r>
            <w:r w:rsidRPr="000503F5">
              <w:rPr>
                <w:rFonts w:ascii="Calibri" w:hAnsi="Calibri"/>
                <w:color w:val="000000" w:themeColor="text1"/>
                <w:sz w:val="18"/>
                <w:szCs w:val="18"/>
              </w:rPr>
              <w:t xml:space="preserve">.6 The Grantee must keep sufficient Records to demonstrate that the SACS Supplementation has been applied in accordance with this clause.  </w:t>
            </w:r>
          </w:p>
          <w:p w14:paraId="1995A7BC" w14:textId="77777777" w:rsidR="00AB54B8" w:rsidRPr="000503F5" w:rsidRDefault="00AB54B8" w:rsidP="00AB54B8">
            <w:pPr>
              <w:pStyle w:val="Default"/>
              <w:rPr>
                <w:rFonts w:ascii="Calibri" w:hAnsi="Calibri"/>
                <w:color w:val="000000" w:themeColor="text1"/>
                <w:sz w:val="18"/>
                <w:szCs w:val="18"/>
              </w:rPr>
            </w:pPr>
          </w:p>
        </w:tc>
        <w:tc>
          <w:tcPr>
            <w:tcW w:w="11765" w:type="dxa"/>
            <w:tcBorders>
              <w:top w:val="thinThickThinMediumGap" w:sz="24" w:space="0" w:color="auto"/>
              <w:bottom w:val="single" w:sz="4" w:space="0" w:color="auto"/>
            </w:tcBorders>
          </w:tcPr>
          <w:p w14:paraId="1D50A839" w14:textId="77777777" w:rsidR="00AB54B8" w:rsidRPr="000503F5" w:rsidRDefault="00AB54B8" w:rsidP="00AB54B8">
            <w:pPr>
              <w:pStyle w:val="Default"/>
              <w:rPr>
                <w:rFonts w:asciiTheme="minorHAnsi" w:hAnsiTheme="minorHAnsi"/>
                <w:color w:val="000000" w:themeColor="text1"/>
                <w:sz w:val="18"/>
                <w:szCs w:val="18"/>
              </w:rPr>
            </w:pPr>
          </w:p>
        </w:tc>
      </w:tr>
      <w:tr w:rsidR="00AB54B8" w:rsidRPr="005127C4" w14:paraId="3CBD5C8B" w14:textId="77777777" w:rsidTr="00266086">
        <w:trPr>
          <w:jc w:val="center"/>
        </w:trPr>
        <w:tc>
          <w:tcPr>
            <w:tcW w:w="1693" w:type="dxa"/>
            <w:tcBorders>
              <w:bottom w:val="single" w:sz="4" w:space="0" w:color="auto"/>
            </w:tcBorders>
          </w:tcPr>
          <w:p w14:paraId="2D74430F" w14:textId="77777777" w:rsidR="00AB54B8" w:rsidRPr="000503F5" w:rsidRDefault="00AB54B8" w:rsidP="00AB54B8">
            <w:pPr>
              <w:rPr>
                <w:rFonts w:ascii="Calibri" w:hAnsi="Calibri"/>
                <w:b/>
                <w:color w:val="000000" w:themeColor="text1"/>
                <w:sz w:val="18"/>
                <w:szCs w:val="18"/>
              </w:rPr>
            </w:pPr>
            <w:r w:rsidRPr="000503F5">
              <w:rPr>
                <w:rFonts w:ascii="Calibri" w:hAnsi="Calibri"/>
                <w:color w:val="000000" w:themeColor="text1"/>
                <w:sz w:val="18"/>
                <w:szCs w:val="18"/>
              </w:rPr>
              <w:t>Policy intent</w:t>
            </w:r>
          </w:p>
        </w:tc>
        <w:tc>
          <w:tcPr>
            <w:tcW w:w="9356" w:type="dxa"/>
            <w:tcBorders>
              <w:bottom w:val="single" w:sz="4" w:space="0" w:color="auto"/>
            </w:tcBorders>
          </w:tcPr>
          <w:p w14:paraId="603D5949" w14:textId="24E4749E" w:rsidR="00AB54B8" w:rsidRPr="000503F5" w:rsidRDefault="00AB54B8" w:rsidP="00AB54B8">
            <w:pPr>
              <w:pStyle w:val="Default"/>
              <w:rPr>
                <w:rFonts w:ascii="Calibri" w:hAnsi="Calibri"/>
                <w:color w:val="000000" w:themeColor="text1"/>
                <w:sz w:val="18"/>
                <w:szCs w:val="18"/>
              </w:rPr>
            </w:pPr>
            <w:r w:rsidRPr="000503F5">
              <w:rPr>
                <w:rFonts w:ascii="Calibri" w:hAnsi="Calibri"/>
                <w:color w:val="000000" w:themeColor="text1"/>
                <w:sz w:val="18"/>
                <w:szCs w:val="18"/>
              </w:rPr>
              <w:t xml:space="preserve">Clarify Grantee’s obligations in relation to the use of the SACS Supplementation </w:t>
            </w:r>
          </w:p>
        </w:tc>
        <w:tc>
          <w:tcPr>
            <w:tcW w:w="11765" w:type="dxa"/>
            <w:tcBorders>
              <w:bottom w:val="single" w:sz="4" w:space="0" w:color="auto"/>
            </w:tcBorders>
          </w:tcPr>
          <w:p w14:paraId="2C972042" w14:textId="77777777" w:rsidR="00AB54B8" w:rsidRPr="000503F5" w:rsidRDefault="00AB54B8" w:rsidP="00AB54B8">
            <w:pPr>
              <w:pStyle w:val="Default"/>
              <w:rPr>
                <w:rFonts w:asciiTheme="minorHAnsi" w:hAnsiTheme="minorHAnsi"/>
                <w:color w:val="000000" w:themeColor="text1"/>
                <w:sz w:val="18"/>
                <w:szCs w:val="18"/>
              </w:rPr>
            </w:pPr>
          </w:p>
        </w:tc>
      </w:tr>
      <w:tr w:rsidR="00266086" w:rsidRPr="005127C4" w14:paraId="34DDA712" w14:textId="77777777" w:rsidTr="00266086">
        <w:trPr>
          <w:jc w:val="center"/>
        </w:trPr>
        <w:tc>
          <w:tcPr>
            <w:tcW w:w="1693" w:type="dxa"/>
            <w:tcBorders>
              <w:bottom w:val="single" w:sz="4" w:space="0" w:color="auto"/>
            </w:tcBorders>
          </w:tcPr>
          <w:p w14:paraId="3F7311AD" w14:textId="44C8139D" w:rsidR="00266086" w:rsidRPr="000503F5" w:rsidRDefault="00266086" w:rsidP="00266086">
            <w:pPr>
              <w:rPr>
                <w:rFonts w:ascii="Calibri" w:hAnsi="Calibri"/>
                <w:color w:val="000000" w:themeColor="text1"/>
                <w:sz w:val="18"/>
                <w:szCs w:val="18"/>
              </w:rPr>
            </w:pPr>
            <w:r w:rsidRPr="000503F5">
              <w:rPr>
                <w:rFonts w:ascii="Calibri" w:hAnsi="Calibri"/>
                <w:color w:val="000000" w:themeColor="text1"/>
                <w:sz w:val="18"/>
                <w:szCs w:val="18"/>
              </w:rPr>
              <w:t>Risk/s to be mitigated</w:t>
            </w:r>
          </w:p>
        </w:tc>
        <w:tc>
          <w:tcPr>
            <w:tcW w:w="9356" w:type="dxa"/>
            <w:tcBorders>
              <w:bottom w:val="single" w:sz="4" w:space="0" w:color="auto"/>
            </w:tcBorders>
          </w:tcPr>
          <w:p w14:paraId="3C79E12E" w14:textId="5654453D" w:rsidR="00266086" w:rsidRPr="000503F5" w:rsidRDefault="00266086" w:rsidP="00AB54B8">
            <w:pPr>
              <w:pStyle w:val="Default"/>
              <w:rPr>
                <w:rFonts w:ascii="Calibri" w:hAnsi="Calibri"/>
                <w:color w:val="000000" w:themeColor="text1"/>
                <w:sz w:val="18"/>
                <w:szCs w:val="18"/>
              </w:rPr>
            </w:pPr>
            <w:r w:rsidRPr="000503F5">
              <w:rPr>
                <w:rFonts w:ascii="Calibri" w:hAnsi="Calibri"/>
                <w:color w:val="000000" w:themeColor="text1"/>
                <w:sz w:val="18"/>
                <w:szCs w:val="18"/>
              </w:rPr>
              <w:t>Non-compliance with SACS legislation</w:t>
            </w:r>
          </w:p>
        </w:tc>
        <w:tc>
          <w:tcPr>
            <w:tcW w:w="11765" w:type="dxa"/>
            <w:tcBorders>
              <w:bottom w:val="single" w:sz="4" w:space="0" w:color="auto"/>
            </w:tcBorders>
          </w:tcPr>
          <w:p w14:paraId="2AC0788E" w14:textId="77777777" w:rsidR="00266086" w:rsidRPr="000503F5" w:rsidRDefault="00266086" w:rsidP="00AB54B8">
            <w:pPr>
              <w:pStyle w:val="Default"/>
              <w:rPr>
                <w:rFonts w:asciiTheme="minorHAnsi" w:hAnsiTheme="minorHAnsi"/>
                <w:color w:val="000000" w:themeColor="text1"/>
                <w:sz w:val="18"/>
                <w:szCs w:val="18"/>
              </w:rPr>
            </w:pPr>
          </w:p>
        </w:tc>
      </w:tr>
    </w:tbl>
    <w:p w14:paraId="2D0C9FC6" w14:textId="77777777" w:rsidR="00EE70ED" w:rsidRPr="000503F5" w:rsidRDefault="00EE70ED">
      <w:pPr>
        <w:rPr>
          <w:color w:val="000000" w:themeColor="text1"/>
        </w:rPr>
      </w:pPr>
    </w:p>
    <w:tbl>
      <w:tblPr>
        <w:tblStyle w:val="TableGrid"/>
        <w:tblW w:w="0" w:type="auto"/>
        <w:jc w:val="center"/>
        <w:tblLook w:val="04A0" w:firstRow="1" w:lastRow="0" w:firstColumn="1" w:lastColumn="0" w:noHBand="0" w:noVBand="1"/>
        <w:tblCaption w:val="Interopability with the NDIS"/>
        <w:tblDescription w:val="Clauses can be inserted to specify that arrangements under the agreement must comply with the terms of the NDIS"/>
      </w:tblPr>
      <w:tblGrid>
        <w:gridCol w:w="1555"/>
        <w:gridCol w:w="9323"/>
        <w:gridCol w:w="11789"/>
      </w:tblGrid>
      <w:tr w:rsidR="00F34B8C" w:rsidRPr="005127C4" w14:paraId="66E1BCB7" w14:textId="77777777" w:rsidTr="001107A0">
        <w:trPr>
          <w:tblHeader/>
          <w:jc w:val="center"/>
        </w:trPr>
        <w:tc>
          <w:tcPr>
            <w:tcW w:w="1559" w:type="dxa"/>
            <w:tcBorders>
              <w:top w:val="thinThickThinMediumGap" w:sz="24" w:space="0" w:color="auto"/>
              <w:bottom w:val="single" w:sz="4" w:space="0" w:color="auto"/>
            </w:tcBorders>
          </w:tcPr>
          <w:p w14:paraId="1D0D053D" w14:textId="192BAFDA" w:rsidR="00F34B8C" w:rsidRPr="000503F5" w:rsidRDefault="00CC1CD1" w:rsidP="007F6A81">
            <w:pPr>
              <w:rPr>
                <w:rFonts w:ascii="Calibri" w:hAnsi="Calibri"/>
                <w:b/>
                <w:color w:val="000000" w:themeColor="text1"/>
                <w:sz w:val="18"/>
                <w:szCs w:val="18"/>
              </w:rPr>
            </w:pPr>
            <w:r w:rsidRPr="000503F5">
              <w:rPr>
                <w:rFonts w:ascii="Calibri" w:hAnsi="Calibri"/>
                <w:b/>
                <w:color w:val="000000" w:themeColor="text1"/>
                <w:sz w:val="18"/>
                <w:szCs w:val="18"/>
              </w:rPr>
              <w:lastRenderedPageBreak/>
              <w:t>CB2</w:t>
            </w:r>
            <w:r w:rsidR="00516E63" w:rsidRPr="000503F5">
              <w:rPr>
                <w:rFonts w:ascii="Calibri" w:hAnsi="Calibri"/>
                <w:b/>
                <w:color w:val="000000" w:themeColor="text1"/>
                <w:sz w:val="18"/>
                <w:szCs w:val="18"/>
              </w:rPr>
              <w:t>6</w:t>
            </w:r>
            <w:r w:rsidR="00A26526" w:rsidRPr="000503F5">
              <w:rPr>
                <w:rFonts w:ascii="Calibri" w:hAnsi="Calibri"/>
                <w:b/>
                <w:color w:val="000000" w:themeColor="text1"/>
                <w:sz w:val="18"/>
                <w:szCs w:val="18"/>
              </w:rPr>
              <w:t>.</w:t>
            </w:r>
            <w:r w:rsidR="00F34B8C" w:rsidRPr="000503F5">
              <w:rPr>
                <w:rFonts w:ascii="Calibri" w:hAnsi="Calibri"/>
                <w:b/>
                <w:color w:val="000000" w:themeColor="text1"/>
                <w:sz w:val="18"/>
                <w:szCs w:val="18"/>
              </w:rPr>
              <w:t xml:space="preserve"> </w:t>
            </w:r>
            <w:r w:rsidR="007F6A81" w:rsidRPr="000503F5">
              <w:rPr>
                <w:rFonts w:ascii="Calibri" w:hAnsi="Calibri"/>
                <w:b/>
                <w:color w:val="000000" w:themeColor="text1"/>
                <w:sz w:val="18"/>
                <w:szCs w:val="18"/>
              </w:rPr>
              <w:t>Program i</w:t>
            </w:r>
            <w:r w:rsidR="00F34B8C" w:rsidRPr="000503F5">
              <w:rPr>
                <w:rFonts w:ascii="Calibri" w:hAnsi="Calibri"/>
                <w:b/>
                <w:color w:val="000000" w:themeColor="text1"/>
                <w:sz w:val="18"/>
                <w:szCs w:val="18"/>
              </w:rPr>
              <w:t xml:space="preserve">nteroperability </w:t>
            </w:r>
            <w:r w:rsidR="00164E21" w:rsidRPr="000503F5">
              <w:rPr>
                <w:rFonts w:ascii="Calibri" w:hAnsi="Calibri"/>
                <w:b/>
                <w:color w:val="000000" w:themeColor="text1"/>
                <w:sz w:val="18"/>
                <w:szCs w:val="18"/>
              </w:rPr>
              <w:t xml:space="preserve"> </w:t>
            </w:r>
            <w:r w:rsidR="00F34B8C" w:rsidRPr="000503F5">
              <w:rPr>
                <w:rFonts w:ascii="Calibri" w:hAnsi="Calibri"/>
                <w:b/>
                <w:color w:val="000000" w:themeColor="text1"/>
                <w:sz w:val="18"/>
                <w:szCs w:val="18"/>
              </w:rPr>
              <w:t>with N</w:t>
            </w:r>
            <w:r w:rsidR="00164E21" w:rsidRPr="000503F5">
              <w:rPr>
                <w:rFonts w:ascii="Calibri" w:hAnsi="Calibri"/>
                <w:b/>
                <w:color w:val="000000" w:themeColor="text1"/>
                <w:sz w:val="18"/>
                <w:szCs w:val="18"/>
              </w:rPr>
              <w:t xml:space="preserve">ational </w:t>
            </w:r>
            <w:r w:rsidR="00F34B8C" w:rsidRPr="000503F5">
              <w:rPr>
                <w:rFonts w:ascii="Calibri" w:hAnsi="Calibri"/>
                <w:b/>
                <w:color w:val="000000" w:themeColor="text1"/>
                <w:sz w:val="18"/>
                <w:szCs w:val="18"/>
              </w:rPr>
              <w:t>D</w:t>
            </w:r>
            <w:r w:rsidR="00164E21" w:rsidRPr="000503F5">
              <w:rPr>
                <w:rFonts w:ascii="Calibri" w:hAnsi="Calibri"/>
                <w:b/>
                <w:color w:val="000000" w:themeColor="text1"/>
                <w:sz w:val="18"/>
                <w:szCs w:val="18"/>
              </w:rPr>
              <w:t>isability Insurance Scheme</w:t>
            </w:r>
          </w:p>
        </w:tc>
        <w:tc>
          <w:tcPr>
            <w:tcW w:w="9490" w:type="dxa"/>
            <w:tcBorders>
              <w:top w:val="thinThickThinMediumGap" w:sz="24" w:space="0" w:color="auto"/>
              <w:bottom w:val="single" w:sz="4" w:space="0" w:color="auto"/>
            </w:tcBorders>
          </w:tcPr>
          <w:p w14:paraId="4273B104" w14:textId="0EBD2DCB" w:rsidR="00F34B8C" w:rsidRPr="000503F5" w:rsidRDefault="00F34B8C" w:rsidP="000503F5">
            <w:pPr>
              <w:widowControl w:val="0"/>
              <w:rPr>
                <w:rFonts w:ascii="Calibri" w:hAnsi="Calibri"/>
                <w:color w:val="000000" w:themeColor="text1"/>
                <w:sz w:val="18"/>
                <w:szCs w:val="18"/>
              </w:rPr>
            </w:pPr>
            <w:r w:rsidRPr="000503F5">
              <w:rPr>
                <w:rFonts w:ascii="Calibri" w:hAnsi="Calibri"/>
                <w:color w:val="000000" w:themeColor="text1"/>
                <w:sz w:val="18"/>
                <w:szCs w:val="18"/>
              </w:rPr>
              <w:t>CB2</w:t>
            </w:r>
            <w:r w:rsidR="00516E63" w:rsidRPr="000503F5">
              <w:rPr>
                <w:rFonts w:ascii="Calibri" w:hAnsi="Calibri"/>
                <w:color w:val="000000" w:themeColor="text1"/>
                <w:sz w:val="18"/>
                <w:szCs w:val="18"/>
              </w:rPr>
              <w:t>6</w:t>
            </w:r>
            <w:r w:rsidRPr="000503F5">
              <w:rPr>
                <w:rFonts w:ascii="Calibri" w:hAnsi="Calibri"/>
                <w:color w:val="000000" w:themeColor="text1"/>
                <w:sz w:val="18"/>
                <w:szCs w:val="18"/>
              </w:rPr>
              <w:t>.1</w:t>
            </w:r>
            <w:r w:rsidR="00CC22B7" w:rsidRPr="000503F5">
              <w:rPr>
                <w:color w:val="000000" w:themeColor="text1"/>
                <w:sz w:val="18"/>
                <w:szCs w:val="18"/>
              </w:rPr>
              <w:tab/>
            </w:r>
            <w:r w:rsidRPr="000503F5">
              <w:rPr>
                <w:rFonts w:ascii="Calibri" w:hAnsi="Calibri"/>
                <w:color w:val="000000" w:themeColor="text1"/>
                <w:sz w:val="18"/>
                <w:szCs w:val="18"/>
              </w:rPr>
              <w:t>In this Agreement:</w:t>
            </w:r>
          </w:p>
          <w:p w14:paraId="147620B4" w14:textId="77777777" w:rsidR="008D4245" w:rsidRPr="000503F5" w:rsidRDefault="008D4245" w:rsidP="00AB54B8">
            <w:pPr>
              <w:pStyle w:val="Default"/>
              <w:rPr>
                <w:rFonts w:ascii="Calibri" w:hAnsi="Calibri"/>
                <w:color w:val="000000" w:themeColor="text1"/>
                <w:sz w:val="18"/>
                <w:szCs w:val="18"/>
              </w:rPr>
            </w:pPr>
          </w:p>
          <w:p w14:paraId="3ABF07E4" w14:textId="5D4B02DD" w:rsidR="00F34B8C" w:rsidRPr="000503F5" w:rsidRDefault="00F34B8C" w:rsidP="00AB54B8">
            <w:pPr>
              <w:pStyle w:val="Default"/>
              <w:rPr>
                <w:rFonts w:ascii="Calibri" w:hAnsi="Calibri"/>
                <w:color w:val="000000" w:themeColor="text1"/>
                <w:sz w:val="18"/>
                <w:szCs w:val="18"/>
              </w:rPr>
            </w:pPr>
            <w:r w:rsidRPr="000503F5">
              <w:rPr>
                <w:rFonts w:ascii="Calibri" w:hAnsi="Calibri"/>
                <w:b/>
                <w:color w:val="000000" w:themeColor="text1"/>
                <w:sz w:val="18"/>
                <w:szCs w:val="18"/>
              </w:rPr>
              <w:t>NDIA</w:t>
            </w:r>
            <w:r w:rsidR="00CC22B7" w:rsidRPr="000503F5">
              <w:rPr>
                <w:rFonts w:asciiTheme="minorHAnsi" w:hAnsiTheme="minorHAnsi"/>
                <w:color w:val="000000" w:themeColor="text1"/>
                <w:sz w:val="18"/>
                <w:szCs w:val="18"/>
              </w:rPr>
              <w:tab/>
            </w:r>
            <w:r w:rsidRPr="000503F5">
              <w:rPr>
                <w:rFonts w:ascii="Calibri" w:hAnsi="Calibri"/>
                <w:color w:val="000000" w:themeColor="text1"/>
                <w:sz w:val="18"/>
                <w:szCs w:val="18"/>
              </w:rPr>
              <w:t>means the National Disability Insurance Agency;</w:t>
            </w:r>
            <w:r w:rsidR="001A242E">
              <w:rPr>
                <w:rFonts w:ascii="Calibri" w:hAnsi="Calibri"/>
                <w:color w:val="000000" w:themeColor="text1"/>
                <w:sz w:val="18"/>
                <w:szCs w:val="18"/>
              </w:rPr>
              <w:t xml:space="preserve"> and</w:t>
            </w:r>
          </w:p>
          <w:p w14:paraId="7A400E33" w14:textId="77777777" w:rsidR="00F34B8C" w:rsidRPr="000503F5" w:rsidRDefault="00F34B8C" w:rsidP="00AB54B8">
            <w:pPr>
              <w:pStyle w:val="Default"/>
              <w:rPr>
                <w:rFonts w:ascii="Calibri" w:hAnsi="Calibri"/>
                <w:color w:val="000000" w:themeColor="text1"/>
                <w:sz w:val="18"/>
                <w:szCs w:val="18"/>
              </w:rPr>
            </w:pPr>
          </w:p>
          <w:p w14:paraId="38EB03B6" w14:textId="15247604" w:rsidR="00F34B8C" w:rsidRPr="000503F5" w:rsidRDefault="00F34B8C" w:rsidP="00AB54B8">
            <w:pPr>
              <w:pStyle w:val="Default"/>
              <w:rPr>
                <w:rFonts w:ascii="Calibri" w:hAnsi="Calibri"/>
                <w:color w:val="000000" w:themeColor="text1"/>
                <w:sz w:val="18"/>
                <w:szCs w:val="18"/>
              </w:rPr>
            </w:pPr>
            <w:r w:rsidRPr="000503F5">
              <w:rPr>
                <w:rFonts w:ascii="Calibri" w:hAnsi="Calibri"/>
                <w:b/>
                <w:color w:val="000000" w:themeColor="text1"/>
                <w:sz w:val="18"/>
                <w:szCs w:val="18"/>
              </w:rPr>
              <w:t>NDIS</w:t>
            </w:r>
            <w:r w:rsidR="00CC22B7" w:rsidRPr="000503F5">
              <w:rPr>
                <w:rFonts w:asciiTheme="minorHAnsi" w:hAnsiTheme="minorHAnsi"/>
                <w:color w:val="000000" w:themeColor="text1"/>
                <w:sz w:val="18"/>
                <w:szCs w:val="18"/>
              </w:rPr>
              <w:tab/>
            </w:r>
            <w:r w:rsidRPr="000503F5">
              <w:rPr>
                <w:rFonts w:ascii="Calibri" w:hAnsi="Calibri"/>
                <w:color w:val="000000" w:themeColor="text1"/>
                <w:sz w:val="18"/>
                <w:szCs w:val="18"/>
              </w:rPr>
              <w:t>means the National Disability Insurance Scheme</w:t>
            </w:r>
            <w:r w:rsidR="00CC1CD1" w:rsidRPr="000503F5">
              <w:rPr>
                <w:rFonts w:ascii="Calibri" w:hAnsi="Calibri"/>
                <w:color w:val="000000" w:themeColor="text1"/>
                <w:sz w:val="18"/>
                <w:szCs w:val="18"/>
              </w:rPr>
              <w:t>.</w:t>
            </w:r>
          </w:p>
          <w:p w14:paraId="73A1CA46" w14:textId="47BB5C89" w:rsidR="00CC1CD1" w:rsidRPr="000503F5" w:rsidRDefault="00CC1CD1" w:rsidP="00AB54B8">
            <w:pPr>
              <w:pStyle w:val="Default"/>
              <w:rPr>
                <w:rFonts w:ascii="Calibri" w:hAnsi="Calibri"/>
                <w:color w:val="000000" w:themeColor="text1"/>
                <w:sz w:val="18"/>
                <w:szCs w:val="18"/>
              </w:rPr>
            </w:pPr>
          </w:p>
          <w:p w14:paraId="1178818A" w14:textId="1FE982EF" w:rsidR="003E7E5C" w:rsidRPr="000503F5" w:rsidRDefault="008D4245" w:rsidP="00AB54B8">
            <w:pPr>
              <w:pStyle w:val="Default"/>
              <w:rPr>
                <w:rFonts w:ascii="Calibri" w:hAnsi="Calibri"/>
                <w:color w:val="000000" w:themeColor="text1"/>
                <w:sz w:val="18"/>
                <w:szCs w:val="18"/>
              </w:rPr>
            </w:pPr>
            <w:r w:rsidRPr="000503F5">
              <w:rPr>
                <w:rFonts w:ascii="Calibri" w:hAnsi="Calibri"/>
                <w:color w:val="000000" w:themeColor="text1"/>
                <w:sz w:val="18"/>
                <w:szCs w:val="18"/>
              </w:rPr>
              <w:t>CB</w:t>
            </w:r>
            <w:r w:rsidR="003567A3" w:rsidRPr="000503F5">
              <w:rPr>
                <w:rFonts w:ascii="Calibri" w:hAnsi="Calibri"/>
                <w:color w:val="000000" w:themeColor="text1"/>
                <w:sz w:val="18"/>
                <w:szCs w:val="18"/>
              </w:rPr>
              <w:t>2</w:t>
            </w:r>
            <w:r w:rsidR="00516E63" w:rsidRPr="000503F5">
              <w:rPr>
                <w:rFonts w:ascii="Calibri" w:hAnsi="Calibri"/>
                <w:color w:val="000000" w:themeColor="text1"/>
                <w:sz w:val="18"/>
                <w:szCs w:val="18"/>
              </w:rPr>
              <w:t>6</w:t>
            </w:r>
            <w:r w:rsidR="003567A3" w:rsidRPr="000503F5">
              <w:rPr>
                <w:rFonts w:ascii="Calibri" w:hAnsi="Calibri"/>
                <w:color w:val="000000" w:themeColor="text1"/>
                <w:sz w:val="18"/>
                <w:szCs w:val="18"/>
              </w:rPr>
              <w:t>.2</w:t>
            </w:r>
            <w:r w:rsidR="00CC22B7" w:rsidRPr="000503F5">
              <w:rPr>
                <w:rFonts w:asciiTheme="minorHAnsi" w:hAnsiTheme="minorHAnsi"/>
                <w:color w:val="000000" w:themeColor="text1"/>
                <w:sz w:val="18"/>
                <w:szCs w:val="18"/>
              </w:rPr>
              <w:tab/>
            </w:r>
            <w:r w:rsidR="00164E21" w:rsidRPr="000503F5">
              <w:rPr>
                <w:rFonts w:ascii="Calibri" w:hAnsi="Calibri"/>
                <w:color w:val="000000" w:themeColor="text1"/>
                <w:sz w:val="18"/>
                <w:szCs w:val="18"/>
              </w:rPr>
              <w:t xml:space="preserve">The </w:t>
            </w:r>
            <w:r w:rsidR="003E7E5C" w:rsidRPr="000503F5">
              <w:rPr>
                <w:rFonts w:ascii="Calibri" w:hAnsi="Calibri"/>
                <w:color w:val="000000" w:themeColor="text1"/>
                <w:sz w:val="18"/>
                <w:szCs w:val="18"/>
              </w:rPr>
              <w:t>Parties agree:</w:t>
            </w:r>
          </w:p>
          <w:p w14:paraId="79D9C331" w14:textId="70A3688C" w:rsidR="00164E21" w:rsidRPr="000503F5" w:rsidRDefault="003E7E5C" w:rsidP="001F2391">
            <w:pPr>
              <w:pStyle w:val="ListParagraph"/>
              <w:widowControl w:val="0"/>
              <w:numPr>
                <w:ilvl w:val="0"/>
                <w:numId w:val="54"/>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 xml:space="preserve">that </w:t>
            </w:r>
            <w:r w:rsidR="00164E21" w:rsidRPr="000503F5">
              <w:rPr>
                <w:rFonts w:asciiTheme="minorHAnsi" w:hAnsiTheme="minorHAnsi"/>
                <w:color w:val="000000" w:themeColor="text1"/>
                <w:sz w:val="18"/>
                <w:szCs w:val="18"/>
              </w:rPr>
              <w:t xml:space="preserve">the arrangements that apply </w:t>
            </w:r>
            <w:r w:rsidR="00FE196B" w:rsidRPr="000503F5">
              <w:rPr>
                <w:rFonts w:asciiTheme="minorHAnsi" w:hAnsiTheme="minorHAnsi"/>
                <w:color w:val="000000" w:themeColor="text1"/>
                <w:sz w:val="18"/>
                <w:szCs w:val="18"/>
              </w:rPr>
              <w:t xml:space="preserve">to this </w:t>
            </w:r>
            <w:r w:rsidRPr="000503F5">
              <w:rPr>
                <w:rFonts w:asciiTheme="minorHAnsi" w:hAnsiTheme="minorHAnsi"/>
                <w:color w:val="000000" w:themeColor="text1"/>
                <w:sz w:val="18"/>
                <w:szCs w:val="18"/>
              </w:rPr>
              <w:t xml:space="preserve">Agreement </w:t>
            </w:r>
            <w:r w:rsidR="00164E21" w:rsidRPr="000503F5">
              <w:rPr>
                <w:rFonts w:asciiTheme="minorHAnsi" w:hAnsiTheme="minorHAnsi"/>
                <w:color w:val="000000" w:themeColor="text1"/>
                <w:sz w:val="18"/>
                <w:szCs w:val="18"/>
              </w:rPr>
              <w:t xml:space="preserve">during the transition from the </w:t>
            </w:r>
            <w:r w:rsidR="00164E21" w:rsidRPr="000503F5">
              <w:rPr>
                <w:rFonts w:asciiTheme="minorHAnsi" w:hAnsiTheme="minorHAnsi"/>
                <w:color w:val="000000" w:themeColor="text1"/>
                <w:sz w:val="18"/>
                <w:szCs w:val="18"/>
                <w:highlight w:val="yellow"/>
              </w:rPr>
              <w:t>[insert name of program]</w:t>
            </w:r>
            <w:r w:rsidR="00164E21" w:rsidRPr="000503F5">
              <w:rPr>
                <w:rFonts w:asciiTheme="minorHAnsi" w:hAnsiTheme="minorHAnsi"/>
                <w:color w:val="000000" w:themeColor="text1"/>
                <w:sz w:val="18"/>
                <w:szCs w:val="18"/>
              </w:rPr>
              <w:t xml:space="preserve"> </w:t>
            </w:r>
            <w:r w:rsidR="00BE0436" w:rsidRPr="000503F5">
              <w:rPr>
                <w:rFonts w:asciiTheme="minorHAnsi" w:hAnsiTheme="minorHAnsi"/>
                <w:color w:val="000000" w:themeColor="text1"/>
                <w:sz w:val="18"/>
                <w:szCs w:val="18"/>
              </w:rPr>
              <w:t xml:space="preserve">implemented by </w:t>
            </w:r>
            <w:r w:rsidR="00BE0436" w:rsidRPr="000503F5">
              <w:rPr>
                <w:rFonts w:asciiTheme="minorHAnsi" w:hAnsiTheme="minorHAnsi"/>
                <w:color w:val="000000" w:themeColor="text1"/>
                <w:sz w:val="18"/>
                <w:szCs w:val="18"/>
                <w:highlight w:val="yellow"/>
              </w:rPr>
              <w:t>[insert name of policy entity]</w:t>
            </w:r>
            <w:r w:rsidR="00BE0436" w:rsidRPr="000503F5">
              <w:rPr>
                <w:rFonts w:asciiTheme="minorHAnsi" w:hAnsiTheme="minorHAnsi"/>
                <w:color w:val="000000" w:themeColor="text1"/>
                <w:sz w:val="18"/>
                <w:szCs w:val="18"/>
              </w:rPr>
              <w:t xml:space="preserve"> </w:t>
            </w:r>
            <w:r w:rsidR="00164E21" w:rsidRPr="000503F5">
              <w:rPr>
                <w:rFonts w:asciiTheme="minorHAnsi" w:hAnsiTheme="minorHAnsi"/>
                <w:color w:val="000000" w:themeColor="text1"/>
                <w:sz w:val="18"/>
                <w:szCs w:val="18"/>
              </w:rPr>
              <w:t xml:space="preserve">to the NDIS </w:t>
            </w:r>
            <w:r w:rsidR="00BE0436" w:rsidRPr="000503F5">
              <w:rPr>
                <w:rFonts w:asciiTheme="minorHAnsi" w:hAnsiTheme="minorHAnsi"/>
                <w:color w:val="000000" w:themeColor="text1"/>
                <w:sz w:val="18"/>
                <w:szCs w:val="18"/>
              </w:rPr>
              <w:t xml:space="preserve">implemented by NDIA </w:t>
            </w:r>
            <w:r w:rsidR="00164E21" w:rsidRPr="000503F5">
              <w:rPr>
                <w:rFonts w:asciiTheme="minorHAnsi" w:hAnsiTheme="minorHAnsi"/>
                <w:color w:val="000000" w:themeColor="text1"/>
                <w:sz w:val="18"/>
                <w:szCs w:val="18"/>
              </w:rPr>
              <w:t xml:space="preserve">are </w:t>
            </w:r>
            <w:r w:rsidR="00164E21" w:rsidRPr="000503F5">
              <w:rPr>
                <w:rFonts w:asciiTheme="minorHAnsi" w:hAnsiTheme="minorHAnsi"/>
                <w:color w:val="000000" w:themeColor="text1"/>
                <w:sz w:val="18"/>
                <w:szCs w:val="18"/>
                <w:highlight w:val="yellow"/>
              </w:rPr>
              <w:t xml:space="preserve">[insert name of arrangements] </w:t>
            </w:r>
            <w:r w:rsidR="00BE0436" w:rsidRPr="000503F5">
              <w:rPr>
                <w:rFonts w:asciiTheme="minorHAnsi" w:hAnsiTheme="minorHAnsi"/>
                <w:color w:val="000000" w:themeColor="text1"/>
                <w:sz w:val="18"/>
                <w:szCs w:val="18"/>
                <w:highlight w:val="yellow"/>
              </w:rPr>
              <w:t>[</w:t>
            </w:r>
            <w:r w:rsidR="00164E21" w:rsidRPr="000503F5">
              <w:rPr>
                <w:rFonts w:asciiTheme="minorHAnsi" w:hAnsiTheme="minorHAnsi"/>
                <w:color w:val="000000" w:themeColor="text1"/>
                <w:sz w:val="18"/>
                <w:szCs w:val="18"/>
                <w:highlight w:val="yellow"/>
              </w:rPr>
              <w:t xml:space="preserve">available at [insert where </w:t>
            </w:r>
            <w:r w:rsidR="00CD2C3F" w:rsidRPr="000503F5">
              <w:rPr>
                <w:rFonts w:asciiTheme="minorHAnsi" w:hAnsiTheme="minorHAnsi"/>
                <w:color w:val="000000" w:themeColor="text1"/>
                <w:sz w:val="18"/>
                <w:szCs w:val="18"/>
                <w:highlight w:val="yellow"/>
              </w:rPr>
              <w:t>arrangements can be found] [or]</w:t>
            </w:r>
            <w:r w:rsidR="00164E21" w:rsidRPr="000503F5">
              <w:rPr>
                <w:rFonts w:asciiTheme="minorHAnsi" w:hAnsiTheme="minorHAnsi"/>
                <w:color w:val="000000" w:themeColor="text1"/>
                <w:sz w:val="18"/>
                <w:szCs w:val="18"/>
                <w:highlight w:val="yellow"/>
              </w:rPr>
              <w:t xml:space="preserve"> </w:t>
            </w:r>
            <w:r w:rsidR="00CD2C3F" w:rsidRPr="000503F5">
              <w:rPr>
                <w:rFonts w:asciiTheme="minorHAnsi" w:hAnsiTheme="minorHAnsi"/>
                <w:color w:val="000000" w:themeColor="text1"/>
                <w:sz w:val="18"/>
                <w:szCs w:val="18"/>
                <w:highlight w:val="yellow"/>
              </w:rPr>
              <w:t xml:space="preserve">[set out at Schedule </w:t>
            </w:r>
            <w:r w:rsidR="00F861A3" w:rsidRPr="000503F5">
              <w:rPr>
                <w:rFonts w:asciiTheme="minorHAnsi" w:hAnsiTheme="minorHAnsi"/>
                <w:color w:val="000000" w:themeColor="text1"/>
                <w:sz w:val="18"/>
                <w:szCs w:val="18"/>
                <w:highlight w:val="yellow"/>
              </w:rPr>
              <w:t>X</w:t>
            </w:r>
            <w:r w:rsidR="00CD2C3F" w:rsidRPr="000503F5">
              <w:rPr>
                <w:rFonts w:asciiTheme="minorHAnsi" w:hAnsiTheme="minorHAnsi"/>
                <w:color w:val="000000" w:themeColor="text1"/>
                <w:sz w:val="18"/>
                <w:szCs w:val="18"/>
                <w:highlight w:val="yellow"/>
              </w:rPr>
              <w:t>]</w:t>
            </w:r>
            <w:r w:rsidRPr="000503F5">
              <w:rPr>
                <w:rFonts w:asciiTheme="minorHAnsi" w:hAnsiTheme="minorHAnsi"/>
                <w:color w:val="000000" w:themeColor="text1"/>
                <w:sz w:val="18"/>
                <w:szCs w:val="18"/>
              </w:rPr>
              <w:t>;</w:t>
            </w:r>
            <w:r w:rsidR="00AC74C7" w:rsidRPr="000503F5">
              <w:rPr>
                <w:rFonts w:asciiTheme="minorHAnsi" w:hAnsiTheme="minorHAnsi"/>
                <w:color w:val="000000" w:themeColor="text1"/>
                <w:sz w:val="18"/>
                <w:szCs w:val="18"/>
              </w:rPr>
              <w:t xml:space="preserve"> and</w:t>
            </w:r>
          </w:p>
          <w:p w14:paraId="5C1C7F78" w14:textId="055CDE20" w:rsidR="003E7E5C" w:rsidRPr="000503F5" w:rsidRDefault="003E7E5C" w:rsidP="001F2391">
            <w:pPr>
              <w:pStyle w:val="ListParagraph"/>
              <w:widowControl w:val="0"/>
              <w:numPr>
                <w:ilvl w:val="0"/>
                <w:numId w:val="54"/>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 xml:space="preserve">to comply with the review process set out in the </w:t>
            </w:r>
            <w:r w:rsidRPr="000503F5">
              <w:rPr>
                <w:rFonts w:asciiTheme="minorHAnsi" w:hAnsiTheme="minorHAnsi"/>
                <w:color w:val="000000" w:themeColor="text1"/>
                <w:sz w:val="18"/>
                <w:szCs w:val="18"/>
                <w:highlight w:val="yellow"/>
              </w:rPr>
              <w:t>[insert name of arrangements]</w:t>
            </w:r>
            <w:r w:rsidR="00AC74C7" w:rsidRPr="000503F5">
              <w:rPr>
                <w:rFonts w:asciiTheme="minorHAnsi" w:hAnsiTheme="minorHAnsi"/>
                <w:color w:val="000000" w:themeColor="text1"/>
                <w:sz w:val="18"/>
                <w:szCs w:val="18"/>
              </w:rPr>
              <w:t>.</w:t>
            </w:r>
          </w:p>
          <w:p w14:paraId="4388BF05" w14:textId="77777777" w:rsidR="00AC74C7" w:rsidRPr="000503F5" w:rsidRDefault="00AC74C7" w:rsidP="000503F5">
            <w:pPr>
              <w:widowControl w:val="0"/>
              <w:ind w:left="720"/>
              <w:contextualSpacing/>
              <w:rPr>
                <w:color w:val="000000" w:themeColor="text1"/>
                <w:sz w:val="18"/>
                <w:szCs w:val="18"/>
              </w:rPr>
            </w:pPr>
          </w:p>
          <w:p w14:paraId="5A209295" w14:textId="4D04A576" w:rsidR="003E7E5C" w:rsidRPr="000503F5" w:rsidRDefault="008D4245" w:rsidP="00AB54B8">
            <w:pPr>
              <w:pStyle w:val="Default"/>
              <w:rPr>
                <w:rFonts w:ascii="Calibri" w:hAnsi="Calibri"/>
                <w:color w:val="000000" w:themeColor="text1"/>
                <w:sz w:val="18"/>
                <w:szCs w:val="18"/>
              </w:rPr>
            </w:pPr>
            <w:r w:rsidRPr="000503F5">
              <w:rPr>
                <w:rFonts w:ascii="Calibri" w:hAnsi="Calibri"/>
                <w:color w:val="000000" w:themeColor="text1"/>
                <w:sz w:val="18"/>
                <w:szCs w:val="18"/>
              </w:rPr>
              <w:t>CB</w:t>
            </w:r>
            <w:r w:rsidR="001D55A4" w:rsidRPr="000503F5">
              <w:rPr>
                <w:rFonts w:ascii="Calibri" w:hAnsi="Calibri"/>
                <w:color w:val="000000" w:themeColor="text1"/>
                <w:sz w:val="18"/>
                <w:szCs w:val="18"/>
              </w:rPr>
              <w:t>2</w:t>
            </w:r>
            <w:r w:rsidR="00516E63" w:rsidRPr="000503F5">
              <w:rPr>
                <w:rFonts w:ascii="Calibri" w:hAnsi="Calibri"/>
                <w:color w:val="000000" w:themeColor="text1"/>
                <w:sz w:val="18"/>
                <w:szCs w:val="18"/>
              </w:rPr>
              <w:t>6</w:t>
            </w:r>
            <w:r w:rsidR="001D55A4" w:rsidRPr="000503F5">
              <w:rPr>
                <w:rFonts w:ascii="Calibri" w:hAnsi="Calibri"/>
                <w:color w:val="000000" w:themeColor="text1"/>
                <w:sz w:val="18"/>
                <w:szCs w:val="18"/>
              </w:rPr>
              <w:t>.3</w:t>
            </w:r>
            <w:r w:rsidR="00CC22B7" w:rsidRPr="000503F5">
              <w:rPr>
                <w:rFonts w:asciiTheme="minorHAnsi" w:hAnsiTheme="minorHAnsi"/>
                <w:color w:val="000000" w:themeColor="text1"/>
                <w:sz w:val="18"/>
                <w:szCs w:val="18"/>
              </w:rPr>
              <w:tab/>
            </w:r>
            <w:r w:rsidR="001D55A4" w:rsidRPr="000503F5">
              <w:rPr>
                <w:rFonts w:ascii="Calibri" w:hAnsi="Calibri"/>
                <w:color w:val="000000" w:themeColor="text1"/>
                <w:sz w:val="18"/>
                <w:szCs w:val="18"/>
              </w:rPr>
              <w:t>T</w:t>
            </w:r>
            <w:r w:rsidR="003567A3" w:rsidRPr="000503F5">
              <w:rPr>
                <w:rFonts w:ascii="Calibri" w:hAnsi="Calibri"/>
                <w:color w:val="000000" w:themeColor="text1"/>
                <w:sz w:val="18"/>
                <w:szCs w:val="18"/>
              </w:rPr>
              <w:t>he Commonwealth</w:t>
            </w:r>
            <w:r w:rsidR="00AC74C7" w:rsidRPr="000503F5">
              <w:rPr>
                <w:rFonts w:ascii="Calibri" w:hAnsi="Calibri"/>
                <w:color w:val="000000" w:themeColor="text1"/>
                <w:sz w:val="18"/>
                <w:szCs w:val="18"/>
              </w:rPr>
              <w:t xml:space="preserve"> </w:t>
            </w:r>
            <w:proofErr w:type="gramStart"/>
            <w:r w:rsidR="005D6B8B" w:rsidRPr="000503F5">
              <w:rPr>
                <w:rFonts w:ascii="Calibri" w:hAnsi="Calibri"/>
                <w:color w:val="000000" w:themeColor="text1"/>
                <w:sz w:val="18"/>
                <w:szCs w:val="18"/>
                <w:highlight w:val="yellow"/>
              </w:rPr>
              <w:t>[,</w:t>
            </w:r>
            <w:r w:rsidR="00AC74C7" w:rsidRPr="000503F5">
              <w:rPr>
                <w:rFonts w:ascii="Calibri" w:hAnsi="Calibri"/>
                <w:color w:val="000000" w:themeColor="text1"/>
                <w:sz w:val="18"/>
                <w:szCs w:val="18"/>
                <w:highlight w:val="yellow"/>
              </w:rPr>
              <w:t>represented</w:t>
            </w:r>
            <w:proofErr w:type="gramEnd"/>
            <w:r w:rsidR="00AC74C7" w:rsidRPr="000503F5">
              <w:rPr>
                <w:rFonts w:ascii="Calibri" w:hAnsi="Calibri"/>
                <w:color w:val="000000" w:themeColor="text1"/>
                <w:sz w:val="18"/>
                <w:szCs w:val="18"/>
                <w:highlight w:val="yellow"/>
              </w:rPr>
              <w:t xml:space="preserve"> by </w:t>
            </w:r>
            <w:r w:rsidR="00AC74C7" w:rsidRPr="000503F5">
              <w:rPr>
                <w:rFonts w:ascii="Calibri" w:hAnsi="Calibri"/>
                <w:i/>
                <w:color w:val="000000" w:themeColor="text1"/>
                <w:sz w:val="18"/>
                <w:szCs w:val="18"/>
                <w:highlight w:val="yellow"/>
              </w:rPr>
              <w:t xml:space="preserve">[insert name of </w:t>
            </w:r>
            <w:r w:rsidR="005D6B8B" w:rsidRPr="000503F5">
              <w:rPr>
                <w:rFonts w:ascii="Calibri" w:hAnsi="Calibri"/>
                <w:i/>
                <w:color w:val="000000" w:themeColor="text1"/>
                <w:sz w:val="18"/>
                <w:szCs w:val="18"/>
                <w:highlight w:val="yellow"/>
              </w:rPr>
              <w:t>relevant</w:t>
            </w:r>
            <w:r w:rsidR="00AC74C7" w:rsidRPr="000503F5">
              <w:rPr>
                <w:rFonts w:ascii="Calibri" w:hAnsi="Calibri"/>
                <w:i/>
                <w:color w:val="000000" w:themeColor="text1"/>
                <w:sz w:val="18"/>
                <w:szCs w:val="18"/>
                <w:highlight w:val="yellow"/>
              </w:rPr>
              <w:t xml:space="preserve"> entity</w:t>
            </w:r>
            <w:r w:rsidR="005D6B8B" w:rsidRPr="000503F5">
              <w:rPr>
                <w:rFonts w:ascii="Calibri" w:hAnsi="Calibri"/>
                <w:i/>
                <w:color w:val="000000" w:themeColor="text1"/>
                <w:sz w:val="18"/>
                <w:szCs w:val="18"/>
                <w:highlight w:val="yellow"/>
              </w:rPr>
              <w:t xml:space="preserve"> if this is not the contracting entity,</w:t>
            </w:r>
            <w:r w:rsidR="009670C4" w:rsidRPr="000503F5">
              <w:rPr>
                <w:rFonts w:ascii="Calibri" w:hAnsi="Calibri"/>
                <w:i/>
                <w:color w:val="000000" w:themeColor="text1"/>
                <w:sz w:val="18"/>
                <w:szCs w:val="18"/>
                <w:highlight w:val="yellow"/>
              </w:rPr>
              <w:t>]</w:t>
            </w:r>
            <w:r w:rsidR="00AC74C7" w:rsidRPr="000503F5">
              <w:rPr>
                <w:rFonts w:ascii="Calibri" w:hAnsi="Calibri"/>
                <w:color w:val="000000" w:themeColor="text1"/>
                <w:sz w:val="18"/>
                <w:szCs w:val="18"/>
                <w:highlight w:val="yellow"/>
              </w:rPr>
              <w:t>]</w:t>
            </w:r>
            <w:r w:rsidR="00AC74C7" w:rsidRPr="000503F5">
              <w:rPr>
                <w:rFonts w:ascii="Calibri" w:hAnsi="Calibri"/>
                <w:color w:val="000000" w:themeColor="text1"/>
                <w:sz w:val="18"/>
                <w:szCs w:val="18"/>
              </w:rPr>
              <w:t xml:space="preserve"> may investigate any instances of non-compliance with the </w:t>
            </w:r>
            <w:r w:rsidR="00AC74C7" w:rsidRPr="000503F5">
              <w:rPr>
                <w:rFonts w:ascii="Calibri" w:hAnsi="Calibri"/>
                <w:i/>
                <w:color w:val="000000" w:themeColor="text1"/>
                <w:sz w:val="18"/>
                <w:szCs w:val="18"/>
                <w:highlight w:val="yellow"/>
              </w:rPr>
              <w:t>[insert name of arrangements</w:t>
            </w:r>
            <w:r w:rsidR="00AC74C7" w:rsidRPr="000503F5">
              <w:rPr>
                <w:rFonts w:ascii="Calibri" w:hAnsi="Calibri"/>
                <w:color w:val="000000" w:themeColor="text1"/>
                <w:sz w:val="18"/>
                <w:szCs w:val="18"/>
                <w:highlight w:val="yellow"/>
              </w:rPr>
              <w:t>]</w:t>
            </w:r>
            <w:r w:rsidR="00AC74C7" w:rsidRPr="000503F5">
              <w:rPr>
                <w:rFonts w:ascii="Calibri" w:hAnsi="Calibri"/>
                <w:color w:val="000000" w:themeColor="text1"/>
                <w:sz w:val="18"/>
                <w:szCs w:val="18"/>
              </w:rPr>
              <w:t xml:space="preserve"> and provide written advice on the investigation to NDIA</w:t>
            </w:r>
            <w:r w:rsidR="001D55A4" w:rsidRPr="000503F5">
              <w:rPr>
                <w:rFonts w:ascii="Calibri" w:hAnsi="Calibri"/>
                <w:color w:val="000000" w:themeColor="text1"/>
                <w:sz w:val="18"/>
                <w:szCs w:val="18"/>
              </w:rPr>
              <w:t>.</w:t>
            </w:r>
          </w:p>
          <w:p w14:paraId="290DF03F" w14:textId="20298B42" w:rsidR="001D55A4" w:rsidRPr="000503F5" w:rsidRDefault="001D55A4" w:rsidP="00AB54B8">
            <w:pPr>
              <w:pStyle w:val="Default"/>
              <w:rPr>
                <w:rFonts w:ascii="Calibri" w:hAnsi="Calibri"/>
                <w:color w:val="000000" w:themeColor="text1"/>
                <w:sz w:val="18"/>
                <w:szCs w:val="18"/>
              </w:rPr>
            </w:pPr>
          </w:p>
          <w:p w14:paraId="74D01985" w14:textId="601AE1E9" w:rsidR="001D55A4" w:rsidRPr="000503F5" w:rsidRDefault="008D4245" w:rsidP="00AB54B8">
            <w:pPr>
              <w:pStyle w:val="Default"/>
              <w:rPr>
                <w:rFonts w:ascii="Calibri" w:hAnsi="Calibri"/>
                <w:color w:val="000000" w:themeColor="text1"/>
                <w:sz w:val="18"/>
                <w:szCs w:val="18"/>
              </w:rPr>
            </w:pPr>
            <w:r w:rsidRPr="000503F5">
              <w:rPr>
                <w:rFonts w:ascii="Calibri" w:hAnsi="Calibri"/>
                <w:color w:val="000000" w:themeColor="text1"/>
                <w:sz w:val="18"/>
                <w:szCs w:val="18"/>
              </w:rPr>
              <w:t>CB</w:t>
            </w:r>
            <w:r w:rsidR="001D55A4" w:rsidRPr="000503F5">
              <w:rPr>
                <w:rFonts w:ascii="Calibri" w:hAnsi="Calibri"/>
                <w:color w:val="000000" w:themeColor="text1"/>
                <w:sz w:val="18"/>
                <w:szCs w:val="18"/>
              </w:rPr>
              <w:t>2</w:t>
            </w:r>
            <w:r w:rsidR="00516E63" w:rsidRPr="000503F5">
              <w:rPr>
                <w:rFonts w:ascii="Calibri" w:hAnsi="Calibri"/>
                <w:color w:val="000000" w:themeColor="text1"/>
                <w:sz w:val="18"/>
                <w:szCs w:val="18"/>
              </w:rPr>
              <w:t>6</w:t>
            </w:r>
            <w:r w:rsidR="001D55A4" w:rsidRPr="000503F5">
              <w:rPr>
                <w:rFonts w:ascii="Calibri" w:hAnsi="Calibri"/>
                <w:color w:val="000000" w:themeColor="text1"/>
                <w:sz w:val="18"/>
                <w:szCs w:val="18"/>
              </w:rPr>
              <w:t>.4</w:t>
            </w:r>
            <w:r w:rsidR="00CC22B7" w:rsidRPr="000503F5">
              <w:rPr>
                <w:rFonts w:asciiTheme="minorHAnsi" w:hAnsiTheme="minorHAnsi"/>
                <w:color w:val="000000" w:themeColor="text1"/>
                <w:sz w:val="18"/>
                <w:szCs w:val="18"/>
              </w:rPr>
              <w:tab/>
            </w:r>
            <w:r w:rsidR="005D6B8B" w:rsidRPr="000503F5">
              <w:rPr>
                <w:rFonts w:ascii="Calibri" w:hAnsi="Calibri"/>
                <w:color w:val="000000" w:themeColor="text1"/>
                <w:sz w:val="18"/>
                <w:szCs w:val="18"/>
              </w:rPr>
              <w:t>The Commonwealth may disclose inf</w:t>
            </w:r>
            <w:r w:rsidR="001D55A4" w:rsidRPr="000503F5">
              <w:rPr>
                <w:rFonts w:ascii="Calibri" w:hAnsi="Calibri"/>
                <w:color w:val="000000" w:themeColor="text1"/>
                <w:sz w:val="18"/>
                <w:szCs w:val="18"/>
              </w:rPr>
              <w:t>ormation relating to non-compliance with the</w:t>
            </w:r>
            <w:r w:rsidR="005D6B8B" w:rsidRPr="000503F5">
              <w:rPr>
                <w:rFonts w:ascii="Calibri" w:hAnsi="Calibri"/>
                <w:color w:val="000000" w:themeColor="text1"/>
                <w:sz w:val="18"/>
                <w:szCs w:val="18"/>
              </w:rPr>
              <w:t xml:space="preserve"> standards set out in</w:t>
            </w:r>
            <w:r w:rsidR="001D55A4" w:rsidRPr="000503F5">
              <w:rPr>
                <w:rFonts w:ascii="Calibri" w:hAnsi="Calibri"/>
                <w:color w:val="000000" w:themeColor="text1"/>
                <w:sz w:val="18"/>
                <w:szCs w:val="18"/>
              </w:rPr>
              <w:t xml:space="preserve"> </w:t>
            </w:r>
            <w:r w:rsidR="001D55A4" w:rsidRPr="000503F5">
              <w:rPr>
                <w:rFonts w:ascii="Calibri" w:hAnsi="Calibri"/>
                <w:i/>
                <w:color w:val="000000" w:themeColor="text1"/>
                <w:sz w:val="18"/>
                <w:szCs w:val="18"/>
                <w:highlight w:val="yellow"/>
              </w:rPr>
              <w:t>[insert name of arrangements]</w:t>
            </w:r>
            <w:r w:rsidR="001D55A4" w:rsidRPr="000503F5">
              <w:rPr>
                <w:rFonts w:ascii="Calibri" w:hAnsi="Calibri"/>
                <w:color w:val="000000" w:themeColor="text1"/>
                <w:sz w:val="18"/>
                <w:szCs w:val="18"/>
              </w:rPr>
              <w:t xml:space="preserve"> by the Grantee </w:t>
            </w:r>
            <w:r w:rsidR="005D6B8B" w:rsidRPr="000503F5">
              <w:rPr>
                <w:rFonts w:ascii="Calibri" w:hAnsi="Calibri"/>
                <w:color w:val="000000" w:themeColor="text1"/>
                <w:sz w:val="18"/>
                <w:szCs w:val="18"/>
              </w:rPr>
              <w:t xml:space="preserve">to another </w:t>
            </w:r>
            <w:r w:rsidR="001D55A4" w:rsidRPr="000503F5">
              <w:rPr>
                <w:rFonts w:ascii="Calibri" w:hAnsi="Calibri"/>
                <w:color w:val="000000" w:themeColor="text1"/>
                <w:sz w:val="18"/>
                <w:szCs w:val="18"/>
              </w:rPr>
              <w:t>Commonwealth entit</w:t>
            </w:r>
            <w:r w:rsidR="005D6B8B" w:rsidRPr="000503F5">
              <w:rPr>
                <w:rFonts w:ascii="Calibri" w:hAnsi="Calibri"/>
                <w:color w:val="000000" w:themeColor="text1"/>
                <w:sz w:val="18"/>
                <w:szCs w:val="18"/>
              </w:rPr>
              <w:t>y when that serves the Commonwealth’s legitimate interests.</w:t>
            </w:r>
          </w:p>
          <w:p w14:paraId="2E338053" w14:textId="4FD6BB62" w:rsidR="005D6B8B" w:rsidRPr="000503F5" w:rsidRDefault="005D6B8B" w:rsidP="00AB54B8">
            <w:pPr>
              <w:pStyle w:val="Default"/>
              <w:rPr>
                <w:rFonts w:ascii="Calibri" w:hAnsi="Calibri"/>
                <w:color w:val="000000" w:themeColor="text1"/>
                <w:sz w:val="18"/>
                <w:szCs w:val="18"/>
              </w:rPr>
            </w:pPr>
          </w:p>
          <w:p w14:paraId="01C6F6EC" w14:textId="203BCF7A" w:rsidR="003567A3" w:rsidRPr="000503F5" w:rsidRDefault="008D4245" w:rsidP="00AB54B8">
            <w:pPr>
              <w:pStyle w:val="Default"/>
              <w:rPr>
                <w:rFonts w:ascii="Calibri" w:hAnsi="Calibri"/>
                <w:color w:val="000000" w:themeColor="text1"/>
                <w:sz w:val="18"/>
                <w:szCs w:val="18"/>
              </w:rPr>
            </w:pPr>
            <w:r w:rsidRPr="000503F5">
              <w:rPr>
                <w:rFonts w:ascii="Calibri" w:hAnsi="Calibri"/>
                <w:color w:val="000000" w:themeColor="text1"/>
                <w:sz w:val="18"/>
                <w:szCs w:val="18"/>
              </w:rPr>
              <w:t>CB</w:t>
            </w:r>
            <w:r w:rsidR="005D6B8B" w:rsidRPr="000503F5">
              <w:rPr>
                <w:rFonts w:ascii="Calibri" w:hAnsi="Calibri"/>
                <w:color w:val="000000" w:themeColor="text1"/>
                <w:sz w:val="18"/>
                <w:szCs w:val="18"/>
              </w:rPr>
              <w:t>2</w:t>
            </w:r>
            <w:r w:rsidR="00516E63" w:rsidRPr="000503F5">
              <w:rPr>
                <w:rFonts w:ascii="Calibri" w:hAnsi="Calibri"/>
                <w:color w:val="000000" w:themeColor="text1"/>
                <w:sz w:val="18"/>
                <w:szCs w:val="18"/>
              </w:rPr>
              <w:t>6</w:t>
            </w:r>
            <w:r w:rsidR="005D6B8B" w:rsidRPr="000503F5">
              <w:rPr>
                <w:rFonts w:ascii="Calibri" w:hAnsi="Calibri"/>
                <w:color w:val="000000" w:themeColor="text1"/>
                <w:sz w:val="18"/>
                <w:szCs w:val="18"/>
              </w:rPr>
              <w:t>.</w:t>
            </w:r>
            <w:r w:rsidR="00A17870" w:rsidRPr="000503F5">
              <w:rPr>
                <w:rFonts w:ascii="Calibri" w:hAnsi="Calibri"/>
                <w:color w:val="000000" w:themeColor="text1"/>
                <w:sz w:val="18"/>
                <w:szCs w:val="18"/>
              </w:rPr>
              <w:t>5</w:t>
            </w:r>
            <w:r w:rsidR="00CC22B7" w:rsidRPr="000503F5">
              <w:rPr>
                <w:rFonts w:asciiTheme="minorHAnsi" w:hAnsiTheme="minorHAnsi"/>
                <w:color w:val="000000" w:themeColor="text1"/>
                <w:sz w:val="18"/>
                <w:szCs w:val="18"/>
              </w:rPr>
              <w:tab/>
            </w:r>
            <w:r w:rsidR="000458B0" w:rsidRPr="000503F5">
              <w:rPr>
                <w:rFonts w:ascii="Calibri" w:hAnsi="Calibri"/>
                <w:color w:val="000000" w:themeColor="text1"/>
                <w:sz w:val="18"/>
                <w:szCs w:val="18"/>
              </w:rPr>
              <w:t xml:space="preserve">A finding by the Commonwealth of non-compliance with the standards set out in </w:t>
            </w:r>
            <w:r w:rsidR="000458B0" w:rsidRPr="000503F5">
              <w:rPr>
                <w:rFonts w:ascii="Calibri" w:hAnsi="Calibri"/>
                <w:i/>
                <w:color w:val="000000" w:themeColor="text1"/>
                <w:sz w:val="18"/>
                <w:szCs w:val="18"/>
                <w:highlight w:val="yellow"/>
              </w:rPr>
              <w:t>[insert name of arrangements]</w:t>
            </w:r>
            <w:r w:rsidR="000458B0" w:rsidRPr="000503F5">
              <w:rPr>
                <w:rFonts w:ascii="Calibri" w:hAnsi="Calibri"/>
                <w:color w:val="000000" w:themeColor="text1"/>
                <w:sz w:val="18"/>
                <w:szCs w:val="18"/>
              </w:rPr>
              <w:t xml:space="preserve"> </w:t>
            </w:r>
            <w:r w:rsidR="00B46385" w:rsidRPr="000503F5">
              <w:rPr>
                <w:rFonts w:ascii="Calibri" w:hAnsi="Calibri"/>
                <w:color w:val="000000" w:themeColor="text1"/>
                <w:sz w:val="18"/>
                <w:szCs w:val="18"/>
              </w:rPr>
              <w:t xml:space="preserve">that is reported to NDIA </w:t>
            </w:r>
            <w:r w:rsidR="000458B0" w:rsidRPr="000503F5">
              <w:rPr>
                <w:rFonts w:ascii="Calibri" w:hAnsi="Calibri"/>
                <w:color w:val="000000" w:themeColor="text1"/>
                <w:sz w:val="18"/>
                <w:szCs w:val="18"/>
              </w:rPr>
              <w:t xml:space="preserve">constitutes a non-compliance with an obligation under this Agreement.   </w:t>
            </w:r>
          </w:p>
          <w:p w14:paraId="178EAC29" w14:textId="4B46BBDC" w:rsidR="00CC1CD1" w:rsidRPr="000503F5" w:rsidRDefault="00CC1CD1" w:rsidP="003E7E5C">
            <w:pPr>
              <w:pStyle w:val="Default"/>
              <w:rPr>
                <w:rFonts w:ascii="Calibri" w:hAnsi="Calibri"/>
                <w:color w:val="000000" w:themeColor="text1"/>
                <w:sz w:val="18"/>
                <w:szCs w:val="18"/>
              </w:rPr>
            </w:pPr>
          </w:p>
        </w:tc>
        <w:tc>
          <w:tcPr>
            <w:tcW w:w="12056" w:type="dxa"/>
            <w:tcBorders>
              <w:top w:val="thinThickThinMediumGap" w:sz="24" w:space="0" w:color="auto"/>
              <w:bottom w:val="single" w:sz="4" w:space="0" w:color="auto"/>
            </w:tcBorders>
          </w:tcPr>
          <w:p w14:paraId="576F60CF" w14:textId="77777777" w:rsidR="00F34B8C" w:rsidRPr="000503F5" w:rsidRDefault="00F34B8C" w:rsidP="00AB54B8">
            <w:pPr>
              <w:pStyle w:val="Default"/>
              <w:rPr>
                <w:rFonts w:asciiTheme="minorHAnsi" w:hAnsiTheme="minorHAnsi"/>
                <w:color w:val="000000" w:themeColor="text1"/>
                <w:sz w:val="18"/>
                <w:szCs w:val="18"/>
              </w:rPr>
            </w:pPr>
          </w:p>
        </w:tc>
      </w:tr>
      <w:tr w:rsidR="007F6A81" w:rsidRPr="005127C4" w14:paraId="71B20DD1" w14:textId="77777777" w:rsidTr="00266086">
        <w:trPr>
          <w:jc w:val="center"/>
        </w:trPr>
        <w:tc>
          <w:tcPr>
            <w:tcW w:w="1559" w:type="dxa"/>
            <w:tcBorders>
              <w:top w:val="thinThickThinMediumGap" w:sz="24" w:space="0" w:color="auto"/>
              <w:bottom w:val="single" w:sz="4" w:space="0" w:color="auto"/>
            </w:tcBorders>
          </w:tcPr>
          <w:p w14:paraId="50A3BAC7" w14:textId="77777777" w:rsidR="007F6A81" w:rsidRPr="000503F5" w:rsidRDefault="007F6A81" w:rsidP="00B86924">
            <w:pPr>
              <w:rPr>
                <w:rFonts w:ascii="Calibri" w:hAnsi="Calibri"/>
                <w:b/>
                <w:color w:val="000000" w:themeColor="text1"/>
                <w:sz w:val="18"/>
                <w:szCs w:val="18"/>
              </w:rPr>
            </w:pPr>
          </w:p>
        </w:tc>
        <w:tc>
          <w:tcPr>
            <w:tcW w:w="9490" w:type="dxa"/>
            <w:tcBorders>
              <w:top w:val="thinThickThinMediumGap" w:sz="24" w:space="0" w:color="auto"/>
              <w:bottom w:val="single" w:sz="4" w:space="0" w:color="auto"/>
            </w:tcBorders>
          </w:tcPr>
          <w:p w14:paraId="34413F55" w14:textId="77777777" w:rsidR="007F6A81" w:rsidRPr="000503F5" w:rsidRDefault="007F6A81" w:rsidP="00AB54B8">
            <w:pPr>
              <w:pStyle w:val="Default"/>
              <w:rPr>
                <w:rFonts w:ascii="Calibri" w:hAnsi="Calibri"/>
                <w:color w:val="000000" w:themeColor="text1"/>
                <w:sz w:val="18"/>
                <w:szCs w:val="18"/>
              </w:rPr>
            </w:pPr>
          </w:p>
        </w:tc>
        <w:tc>
          <w:tcPr>
            <w:tcW w:w="12056" w:type="dxa"/>
            <w:tcBorders>
              <w:top w:val="thinThickThinMediumGap" w:sz="24" w:space="0" w:color="auto"/>
              <w:bottom w:val="single" w:sz="4" w:space="0" w:color="auto"/>
            </w:tcBorders>
          </w:tcPr>
          <w:p w14:paraId="46276DF4" w14:textId="77777777" w:rsidR="007F6A81" w:rsidRPr="000503F5" w:rsidRDefault="007F6A81" w:rsidP="00AB54B8">
            <w:pPr>
              <w:pStyle w:val="Default"/>
              <w:rPr>
                <w:rFonts w:asciiTheme="minorHAnsi" w:hAnsiTheme="minorHAnsi"/>
                <w:color w:val="000000" w:themeColor="text1"/>
                <w:sz w:val="18"/>
                <w:szCs w:val="18"/>
              </w:rPr>
            </w:pPr>
          </w:p>
        </w:tc>
      </w:tr>
      <w:tr w:rsidR="00F34B8C" w:rsidRPr="005127C4" w14:paraId="016088EE" w14:textId="77777777" w:rsidTr="00266086">
        <w:trPr>
          <w:jc w:val="center"/>
        </w:trPr>
        <w:tc>
          <w:tcPr>
            <w:tcW w:w="1559" w:type="dxa"/>
            <w:tcBorders>
              <w:top w:val="single" w:sz="4" w:space="0" w:color="auto"/>
              <w:bottom w:val="single" w:sz="4" w:space="0" w:color="auto"/>
            </w:tcBorders>
          </w:tcPr>
          <w:p w14:paraId="6008DC36" w14:textId="7A64C3C9" w:rsidR="00F34B8C" w:rsidRPr="000503F5" w:rsidRDefault="00B46385" w:rsidP="00AB54B8">
            <w:pPr>
              <w:rPr>
                <w:rFonts w:ascii="Calibri" w:hAnsi="Calibri"/>
                <w:color w:val="000000" w:themeColor="text1"/>
                <w:sz w:val="18"/>
                <w:szCs w:val="18"/>
              </w:rPr>
            </w:pPr>
            <w:r w:rsidRPr="000503F5">
              <w:rPr>
                <w:rFonts w:ascii="Calibri" w:hAnsi="Calibri"/>
                <w:color w:val="000000" w:themeColor="text1"/>
                <w:sz w:val="18"/>
                <w:szCs w:val="18"/>
              </w:rPr>
              <w:t>Policy intent</w:t>
            </w:r>
          </w:p>
        </w:tc>
        <w:tc>
          <w:tcPr>
            <w:tcW w:w="9490" w:type="dxa"/>
            <w:tcBorders>
              <w:top w:val="single" w:sz="4" w:space="0" w:color="auto"/>
              <w:bottom w:val="single" w:sz="4" w:space="0" w:color="auto"/>
            </w:tcBorders>
          </w:tcPr>
          <w:p w14:paraId="4EF4DBF5" w14:textId="68FF71CD" w:rsidR="00F34B8C" w:rsidRPr="000503F5" w:rsidRDefault="00B46385" w:rsidP="0026005F">
            <w:pPr>
              <w:pStyle w:val="Default"/>
              <w:rPr>
                <w:rFonts w:ascii="Calibri" w:hAnsi="Calibri"/>
                <w:color w:val="000000" w:themeColor="text1"/>
                <w:sz w:val="18"/>
                <w:szCs w:val="18"/>
              </w:rPr>
            </w:pPr>
            <w:r w:rsidRPr="000503F5">
              <w:rPr>
                <w:rFonts w:ascii="Calibri" w:hAnsi="Calibri"/>
                <w:color w:val="000000" w:themeColor="text1"/>
                <w:sz w:val="18"/>
                <w:szCs w:val="18"/>
              </w:rPr>
              <w:t>Clarify arrangements between granting entities and NDIA with regard to program</w:t>
            </w:r>
            <w:r w:rsidR="0026005F" w:rsidRPr="000503F5">
              <w:rPr>
                <w:rFonts w:ascii="Calibri" w:hAnsi="Calibri"/>
                <w:color w:val="000000" w:themeColor="text1"/>
                <w:sz w:val="18"/>
                <w:szCs w:val="18"/>
              </w:rPr>
              <w:t>s</w:t>
            </w:r>
            <w:r w:rsidRPr="000503F5">
              <w:rPr>
                <w:rFonts w:ascii="Calibri" w:hAnsi="Calibri"/>
                <w:color w:val="000000" w:themeColor="text1"/>
                <w:sz w:val="18"/>
                <w:szCs w:val="18"/>
              </w:rPr>
              <w:t xml:space="preserve"> across a range of Commonwealth departments. </w:t>
            </w:r>
          </w:p>
        </w:tc>
        <w:tc>
          <w:tcPr>
            <w:tcW w:w="12056" w:type="dxa"/>
            <w:tcBorders>
              <w:top w:val="single" w:sz="4" w:space="0" w:color="auto"/>
              <w:bottom w:val="single" w:sz="4" w:space="0" w:color="auto"/>
            </w:tcBorders>
          </w:tcPr>
          <w:p w14:paraId="22A725C4" w14:textId="77777777" w:rsidR="00F34B8C" w:rsidRPr="000503F5" w:rsidRDefault="00F34B8C" w:rsidP="00AB54B8">
            <w:pPr>
              <w:pStyle w:val="Default"/>
              <w:rPr>
                <w:rFonts w:asciiTheme="minorHAnsi" w:hAnsiTheme="minorHAnsi"/>
                <w:color w:val="000000" w:themeColor="text1"/>
                <w:sz w:val="18"/>
                <w:szCs w:val="18"/>
              </w:rPr>
            </w:pPr>
          </w:p>
        </w:tc>
      </w:tr>
      <w:tr w:rsidR="00F34B8C" w:rsidRPr="005127C4" w14:paraId="750153CE" w14:textId="77777777" w:rsidTr="00266086">
        <w:trPr>
          <w:jc w:val="center"/>
        </w:trPr>
        <w:tc>
          <w:tcPr>
            <w:tcW w:w="1559" w:type="dxa"/>
            <w:tcBorders>
              <w:bottom w:val="single" w:sz="4" w:space="0" w:color="auto"/>
            </w:tcBorders>
          </w:tcPr>
          <w:p w14:paraId="1D485857" w14:textId="42BDF139" w:rsidR="00F34B8C" w:rsidRPr="000503F5" w:rsidRDefault="00B46385" w:rsidP="00AB54B8">
            <w:pPr>
              <w:rPr>
                <w:rFonts w:ascii="Calibri" w:hAnsi="Calibri"/>
                <w:color w:val="000000" w:themeColor="text1"/>
                <w:sz w:val="18"/>
                <w:szCs w:val="18"/>
              </w:rPr>
            </w:pPr>
            <w:r w:rsidRPr="000503F5">
              <w:rPr>
                <w:rFonts w:ascii="Calibri" w:hAnsi="Calibri"/>
                <w:color w:val="000000" w:themeColor="text1"/>
                <w:sz w:val="18"/>
                <w:szCs w:val="18"/>
              </w:rPr>
              <w:t>Risk/s to be mitigated</w:t>
            </w:r>
          </w:p>
        </w:tc>
        <w:tc>
          <w:tcPr>
            <w:tcW w:w="9490" w:type="dxa"/>
            <w:tcBorders>
              <w:bottom w:val="single" w:sz="4" w:space="0" w:color="auto"/>
            </w:tcBorders>
          </w:tcPr>
          <w:p w14:paraId="7B71C962" w14:textId="66D6835F" w:rsidR="00F34B8C" w:rsidRPr="000503F5" w:rsidRDefault="00B46385" w:rsidP="00771A06">
            <w:pPr>
              <w:pStyle w:val="Default"/>
              <w:rPr>
                <w:rFonts w:ascii="Calibri" w:hAnsi="Calibri"/>
                <w:color w:val="000000" w:themeColor="text1"/>
                <w:sz w:val="18"/>
                <w:szCs w:val="18"/>
              </w:rPr>
            </w:pPr>
            <w:proofErr w:type="spellStart"/>
            <w:r w:rsidRPr="000503F5">
              <w:rPr>
                <w:rFonts w:ascii="Calibri" w:hAnsi="Calibri"/>
                <w:color w:val="000000" w:themeColor="text1"/>
                <w:sz w:val="18"/>
                <w:szCs w:val="18"/>
              </w:rPr>
              <w:t>Non compliance</w:t>
            </w:r>
            <w:proofErr w:type="spellEnd"/>
            <w:r w:rsidRPr="000503F5">
              <w:rPr>
                <w:rFonts w:ascii="Calibri" w:hAnsi="Calibri"/>
                <w:color w:val="000000" w:themeColor="text1"/>
                <w:sz w:val="18"/>
                <w:szCs w:val="18"/>
              </w:rPr>
              <w:t xml:space="preserve"> with entities’ </w:t>
            </w:r>
            <w:r w:rsidR="00771A06" w:rsidRPr="000503F5">
              <w:rPr>
                <w:rFonts w:ascii="Calibri" w:hAnsi="Calibri"/>
                <w:color w:val="000000" w:themeColor="text1"/>
                <w:sz w:val="18"/>
                <w:szCs w:val="18"/>
              </w:rPr>
              <w:t xml:space="preserve">arrangements relating to </w:t>
            </w:r>
            <w:proofErr w:type="spellStart"/>
            <w:r w:rsidR="00771A06" w:rsidRPr="000503F5">
              <w:rPr>
                <w:rFonts w:ascii="Calibri" w:hAnsi="Calibri"/>
                <w:color w:val="000000" w:themeColor="text1"/>
                <w:sz w:val="18"/>
                <w:szCs w:val="18"/>
              </w:rPr>
              <w:t>CoS</w:t>
            </w:r>
            <w:proofErr w:type="spellEnd"/>
            <w:r w:rsidR="00771A06" w:rsidRPr="000503F5">
              <w:rPr>
                <w:rFonts w:ascii="Calibri" w:hAnsi="Calibri"/>
                <w:color w:val="000000" w:themeColor="text1"/>
                <w:sz w:val="18"/>
                <w:szCs w:val="18"/>
              </w:rPr>
              <w:t xml:space="preserve"> programmes</w:t>
            </w:r>
          </w:p>
        </w:tc>
        <w:tc>
          <w:tcPr>
            <w:tcW w:w="12056" w:type="dxa"/>
            <w:tcBorders>
              <w:bottom w:val="single" w:sz="4" w:space="0" w:color="auto"/>
            </w:tcBorders>
          </w:tcPr>
          <w:p w14:paraId="5747B541" w14:textId="77777777" w:rsidR="00F34B8C" w:rsidRPr="000503F5" w:rsidRDefault="00F34B8C" w:rsidP="00AB54B8">
            <w:pPr>
              <w:pStyle w:val="Default"/>
              <w:rPr>
                <w:rFonts w:asciiTheme="minorHAnsi" w:hAnsiTheme="minorHAnsi"/>
                <w:color w:val="000000" w:themeColor="text1"/>
                <w:sz w:val="18"/>
                <w:szCs w:val="18"/>
              </w:rPr>
            </w:pPr>
          </w:p>
        </w:tc>
      </w:tr>
    </w:tbl>
    <w:p w14:paraId="02AC7067" w14:textId="77777777" w:rsidR="00EE70ED" w:rsidRPr="000503F5" w:rsidRDefault="00EE70ED">
      <w:pPr>
        <w:rPr>
          <w:color w:val="000000" w:themeColor="text1"/>
        </w:rPr>
      </w:pPr>
    </w:p>
    <w:tbl>
      <w:tblPr>
        <w:tblStyle w:val="TableGrid"/>
        <w:tblW w:w="0" w:type="auto"/>
        <w:jc w:val="center"/>
        <w:tblLook w:val="04A0" w:firstRow="1" w:lastRow="0" w:firstColumn="1" w:lastColumn="0" w:noHBand="0" w:noVBand="1"/>
        <w:tblCaption w:val="Rollover of Surplus and Uncommitted Funds"/>
        <w:tblDescription w:val="Contains clauses which can be inserted setting out how surplus or uncommitted funds will be treated"/>
      </w:tblPr>
      <w:tblGrid>
        <w:gridCol w:w="1543"/>
        <w:gridCol w:w="9407"/>
        <w:gridCol w:w="11717"/>
      </w:tblGrid>
      <w:tr w:rsidR="00A62B26" w:rsidRPr="005127C4" w14:paraId="00AAF7BA" w14:textId="77777777" w:rsidTr="00E9265B">
        <w:trPr>
          <w:tblHeader/>
          <w:jc w:val="center"/>
        </w:trPr>
        <w:tc>
          <w:tcPr>
            <w:tcW w:w="1543" w:type="dxa"/>
            <w:tcBorders>
              <w:top w:val="thinThickThinMediumGap" w:sz="24" w:space="0" w:color="auto"/>
            </w:tcBorders>
          </w:tcPr>
          <w:p w14:paraId="44C98797" w14:textId="39C2A5CF" w:rsidR="00A62B26" w:rsidRPr="000503F5" w:rsidRDefault="00A62B26" w:rsidP="00753D49">
            <w:pPr>
              <w:rPr>
                <w:rFonts w:ascii="Calibri" w:hAnsi="Calibri"/>
                <w:b/>
                <w:color w:val="000000" w:themeColor="text1"/>
                <w:sz w:val="18"/>
                <w:szCs w:val="18"/>
              </w:rPr>
            </w:pPr>
            <w:r w:rsidRPr="000503F5">
              <w:rPr>
                <w:rFonts w:ascii="Calibri" w:hAnsi="Calibri"/>
                <w:b/>
                <w:color w:val="000000" w:themeColor="text1"/>
                <w:sz w:val="18"/>
                <w:szCs w:val="18"/>
              </w:rPr>
              <w:t>CB2</w:t>
            </w:r>
            <w:r w:rsidR="00516E63" w:rsidRPr="000503F5">
              <w:rPr>
                <w:rFonts w:ascii="Calibri" w:hAnsi="Calibri"/>
                <w:b/>
                <w:color w:val="000000" w:themeColor="text1"/>
                <w:sz w:val="18"/>
                <w:szCs w:val="18"/>
              </w:rPr>
              <w:t>7</w:t>
            </w:r>
            <w:r w:rsidR="00A26526" w:rsidRPr="000503F5">
              <w:rPr>
                <w:rFonts w:ascii="Calibri" w:hAnsi="Calibri"/>
                <w:b/>
                <w:color w:val="000000" w:themeColor="text1"/>
                <w:sz w:val="18"/>
                <w:szCs w:val="18"/>
              </w:rPr>
              <w:t>.</w:t>
            </w:r>
            <w:r w:rsidR="009C2918" w:rsidRPr="000503F5">
              <w:rPr>
                <w:rFonts w:ascii="Calibri" w:hAnsi="Calibri"/>
                <w:b/>
                <w:color w:val="000000" w:themeColor="text1"/>
                <w:sz w:val="18"/>
                <w:szCs w:val="18"/>
              </w:rPr>
              <w:t xml:space="preserve"> Rollover of </w:t>
            </w:r>
            <w:r w:rsidR="00753D49" w:rsidRPr="000503F5">
              <w:rPr>
                <w:rFonts w:ascii="Calibri" w:hAnsi="Calibri"/>
                <w:b/>
                <w:color w:val="000000" w:themeColor="text1"/>
                <w:sz w:val="18"/>
                <w:szCs w:val="18"/>
              </w:rPr>
              <w:t xml:space="preserve">Surplus </w:t>
            </w:r>
            <w:r w:rsidR="009C2918" w:rsidRPr="000503F5">
              <w:rPr>
                <w:rFonts w:ascii="Calibri" w:hAnsi="Calibri"/>
                <w:b/>
                <w:color w:val="000000" w:themeColor="text1"/>
                <w:sz w:val="18"/>
                <w:szCs w:val="18"/>
              </w:rPr>
              <w:t>and U</w:t>
            </w:r>
            <w:r w:rsidR="00F175F9" w:rsidRPr="000503F5">
              <w:rPr>
                <w:rFonts w:ascii="Calibri" w:hAnsi="Calibri"/>
                <w:b/>
                <w:color w:val="000000" w:themeColor="text1"/>
                <w:sz w:val="18"/>
                <w:szCs w:val="18"/>
              </w:rPr>
              <w:t>ncommitted</w:t>
            </w:r>
            <w:r w:rsidR="009C2918" w:rsidRPr="000503F5">
              <w:rPr>
                <w:rFonts w:ascii="Calibri" w:hAnsi="Calibri"/>
                <w:b/>
                <w:color w:val="000000" w:themeColor="text1"/>
                <w:sz w:val="18"/>
                <w:szCs w:val="18"/>
              </w:rPr>
              <w:t xml:space="preserve"> F</w:t>
            </w:r>
            <w:r w:rsidRPr="000503F5">
              <w:rPr>
                <w:rFonts w:ascii="Calibri" w:hAnsi="Calibri"/>
                <w:b/>
                <w:color w:val="000000" w:themeColor="text1"/>
                <w:sz w:val="18"/>
                <w:szCs w:val="18"/>
              </w:rPr>
              <w:t>unds</w:t>
            </w:r>
          </w:p>
        </w:tc>
        <w:tc>
          <w:tcPr>
            <w:tcW w:w="9407" w:type="dxa"/>
            <w:tcBorders>
              <w:top w:val="thinThickThinMediumGap" w:sz="24" w:space="0" w:color="auto"/>
            </w:tcBorders>
          </w:tcPr>
          <w:p w14:paraId="7E39B2A8" w14:textId="34D748AE" w:rsidR="0088518F" w:rsidRPr="000503F5" w:rsidRDefault="0088518F" w:rsidP="00771A06">
            <w:pPr>
              <w:pStyle w:val="Default"/>
              <w:rPr>
                <w:rFonts w:asciiTheme="minorHAnsi" w:hAnsiTheme="minorHAnsi"/>
                <w:color w:val="000000" w:themeColor="text1"/>
                <w:sz w:val="18"/>
                <w:szCs w:val="18"/>
              </w:rPr>
            </w:pPr>
            <w:r w:rsidRPr="000503F5">
              <w:rPr>
                <w:rFonts w:ascii="Calibri" w:hAnsi="Calibri"/>
                <w:color w:val="000000" w:themeColor="text1"/>
                <w:sz w:val="18"/>
                <w:szCs w:val="18"/>
              </w:rPr>
              <w:t>CB2</w:t>
            </w:r>
            <w:r w:rsidR="00516E63" w:rsidRPr="000503F5">
              <w:rPr>
                <w:rFonts w:ascii="Calibri" w:hAnsi="Calibri"/>
                <w:color w:val="000000" w:themeColor="text1"/>
                <w:sz w:val="18"/>
                <w:szCs w:val="18"/>
              </w:rPr>
              <w:t>7</w:t>
            </w:r>
            <w:r w:rsidRPr="000503F5">
              <w:rPr>
                <w:rFonts w:ascii="Calibri" w:hAnsi="Calibri"/>
                <w:color w:val="000000" w:themeColor="text1"/>
                <w:sz w:val="18"/>
                <w:szCs w:val="18"/>
              </w:rPr>
              <w:t>.1</w:t>
            </w:r>
            <w:r w:rsidRPr="000503F5">
              <w:rPr>
                <w:rFonts w:asciiTheme="minorHAnsi" w:hAnsiTheme="minorHAnsi"/>
                <w:color w:val="000000" w:themeColor="text1"/>
                <w:sz w:val="18"/>
                <w:szCs w:val="18"/>
              </w:rPr>
              <w:tab/>
              <w:t>In this Agreement:</w:t>
            </w:r>
          </w:p>
          <w:p w14:paraId="73DE3DB3" w14:textId="2FF1F3B0" w:rsidR="0088518F" w:rsidRPr="000503F5" w:rsidRDefault="0088518F" w:rsidP="00771A06">
            <w:pPr>
              <w:pStyle w:val="Default"/>
              <w:rPr>
                <w:rFonts w:asciiTheme="minorHAnsi" w:hAnsiTheme="minorHAnsi"/>
                <w:color w:val="000000" w:themeColor="text1"/>
                <w:sz w:val="18"/>
                <w:szCs w:val="18"/>
              </w:rPr>
            </w:pPr>
          </w:p>
          <w:p w14:paraId="701E83EC" w14:textId="16C228E8" w:rsidR="0088518F" w:rsidRPr="000503F5" w:rsidRDefault="00753D49" w:rsidP="00771A06">
            <w:pPr>
              <w:pStyle w:val="Default"/>
              <w:rPr>
                <w:rFonts w:asciiTheme="minorHAnsi" w:hAnsiTheme="minorHAnsi"/>
                <w:color w:val="000000" w:themeColor="text1"/>
                <w:sz w:val="18"/>
                <w:szCs w:val="18"/>
              </w:rPr>
            </w:pPr>
            <w:r w:rsidRPr="000503F5">
              <w:rPr>
                <w:rFonts w:asciiTheme="minorHAnsi" w:hAnsiTheme="minorHAnsi"/>
                <w:b/>
                <w:color w:val="000000" w:themeColor="text1"/>
                <w:sz w:val="18"/>
                <w:szCs w:val="18"/>
              </w:rPr>
              <w:t xml:space="preserve">Surplus </w:t>
            </w:r>
            <w:r w:rsidR="00FA109E" w:rsidRPr="000503F5">
              <w:rPr>
                <w:rFonts w:asciiTheme="minorHAnsi" w:hAnsiTheme="minorHAnsi"/>
                <w:b/>
                <w:color w:val="000000" w:themeColor="text1"/>
                <w:sz w:val="18"/>
                <w:szCs w:val="18"/>
              </w:rPr>
              <w:t>and U</w:t>
            </w:r>
            <w:r w:rsidR="00F175F9" w:rsidRPr="000503F5">
              <w:rPr>
                <w:rFonts w:asciiTheme="minorHAnsi" w:hAnsiTheme="minorHAnsi"/>
                <w:b/>
                <w:color w:val="000000" w:themeColor="text1"/>
                <w:sz w:val="18"/>
                <w:szCs w:val="18"/>
              </w:rPr>
              <w:t xml:space="preserve">ncommitted </w:t>
            </w:r>
            <w:r w:rsidR="00FA109E" w:rsidRPr="000503F5">
              <w:rPr>
                <w:rFonts w:asciiTheme="minorHAnsi" w:hAnsiTheme="minorHAnsi"/>
                <w:b/>
                <w:color w:val="000000" w:themeColor="text1"/>
                <w:sz w:val="18"/>
                <w:szCs w:val="18"/>
              </w:rPr>
              <w:t>F</w:t>
            </w:r>
            <w:r w:rsidR="0088518F" w:rsidRPr="000503F5">
              <w:rPr>
                <w:rFonts w:asciiTheme="minorHAnsi" w:hAnsiTheme="minorHAnsi"/>
                <w:b/>
                <w:color w:val="000000" w:themeColor="text1"/>
                <w:sz w:val="18"/>
                <w:szCs w:val="18"/>
              </w:rPr>
              <w:t>unds</w:t>
            </w:r>
            <w:r w:rsidR="0088518F" w:rsidRPr="000503F5">
              <w:rPr>
                <w:rFonts w:asciiTheme="minorHAnsi" w:hAnsiTheme="minorHAnsi"/>
                <w:color w:val="000000" w:themeColor="text1"/>
                <w:sz w:val="18"/>
                <w:szCs w:val="18"/>
              </w:rPr>
              <w:tab/>
              <w:t xml:space="preserve">means </w:t>
            </w:r>
            <w:r w:rsidRPr="000503F5">
              <w:rPr>
                <w:rFonts w:asciiTheme="minorHAnsi" w:hAnsiTheme="minorHAnsi"/>
                <w:color w:val="000000" w:themeColor="text1"/>
                <w:sz w:val="18"/>
                <w:szCs w:val="18"/>
              </w:rPr>
              <w:t>surplus</w:t>
            </w:r>
            <w:r w:rsidR="0088518F" w:rsidRPr="000503F5">
              <w:rPr>
                <w:rFonts w:asciiTheme="minorHAnsi" w:hAnsiTheme="minorHAnsi"/>
                <w:color w:val="000000" w:themeColor="text1"/>
                <w:sz w:val="18"/>
                <w:szCs w:val="18"/>
              </w:rPr>
              <w:t xml:space="preserve"> and uncommitted funds provided</w:t>
            </w:r>
            <w:r w:rsidR="00F175F9" w:rsidRPr="000503F5">
              <w:rPr>
                <w:rFonts w:asciiTheme="minorHAnsi" w:hAnsiTheme="minorHAnsi"/>
                <w:color w:val="000000" w:themeColor="text1"/>
                <w:sz w:val="18"/>
                <w:szCs w:val="18"/>
              </w:rPr>
              <w:t xml:space="preserve"> by the Commonwealth through previous grant agreements relating to activities which are the same as or similar to the Activity and which are confirmed by final financial statements provided under the previous </w:t>
            </w:r>
            <w:r w:rsidR="00997D4C" w:rsidRPr="000503F5">
              <w:rPr>
                <w:rFonts w:asciiTheme="minorHAnsi" w:hAnsiTheme="minorHAnsi"/>
                <w:color w:val="000000" w:themeColor="text1"/>
                <w:sz w:val="18"/>
                <w:szCs w:val="18"/>
              </w:rPr>
              <w:t xml:space="preserve">grant </w:t>
            </w:r>
            <w:r w:rsidR="00F175F9" w:rsidRPr="000503F5">
              <w:rPr>
                <w:rFonts w:asciiTheme="minorHAnsi" w:hAnsiTheme="minorHAnsi"/>
                <w:color w:val="000000" w:themeColor="text1"/>
                <w:sz w:val="18"/>
                <w:szCs w:val="18"/>
              </w:rPr>
              <w:t>agreements.</w:t>
            </w:r>
          </w:p>
          <w:p w14:paraId="22D1FC22" w14:textId="77777777" w:rsidR="0088518F" w:rsidRPr="000503F5" w:rsidRDefault="0088518F" w:rsidP="00771A06">
            <w:pPr>
              <w:pStyle w:val="Default"/>
              <w:rPr>
                <w:rFonts w:asciiTheme="minorHAnsi" w:hAnsiTheme="minorHAnsi"/>
                <w:color w:val="000000" w:themeColor="text1"/>
                <w:sz w:val="18"/>
                <w:szCs w:val="18"/>
              </w:rPr>
            </w:pPr>
          </w:p>
          <w:p w14:paraId="26ACDDF4" w14:textId="3CBD3D5F" w:rsidR="00A62B26" w:rsidRPr="000503F5" w:rsidRDefault="00997D4C" w:rsidP="00771A06">
            <w:pPr>
              <w:pStyle w:val="Default"/>
              <w:rPr>
                <w:rFonts w:asciiTheme="minorHAnsi" w:hAnsiTheme="minorHAnsi"/>
                <w:color w:val="000000" w:themeColor="text1"/>
                <w:sz w:val="18"/>
                <w:szCs w:val="18"/>
              </w:rPr>
            </w:pPr>
            <w:r w:rsidRPr="000503F5">
              <w:rPr>
                <w:rFonts w:asciiTheme="minorHAnsi" w:hAnsiTheme="minorHAnsi"/>
                <w:color w:val="000000" w:themeColor="text1"/>
                <w:sz w:val="18"/>
                <w:szCs w:val="18"/>
              </w:rPr>
              <w:t>CB2</w:t>
            </w:r>
            <w:r w:rsidR="00516E63" w:rsidRPr="000503F5">
              <w:rPr>
                <w:rFonts w:asciiTheme="minorHAnsi" w:hAnsiTheme="minorHAnsi"/>
                <w:color w:val="000000" w:themeColor="text1"/>
                <w:sz w:val="18"/>
                <w:szCs w:val="18"/>
              </w:rPr>
              <w:t>7</w:t>
            </w:r>
            <w:r w:rsidRPr="000503F5">
              <w:rPr>
                <w:rFonts w:asciiTheme="minorHAnsi" w:hAnsiTheme="minorHAnsi"/>
                <w:color w:val="000000" w:themeColor="text1"/>
                <w:sz w:val="18"/>
                <w:szCs w:val="18"/>
              </w:rPr>
              <w:t>.1</w:t>
            </w:r>
            <w:r w:rsidRPr="000503F5">
              <w:rPr>
                <w:rFonts w:asciiTheme="minorHAnsi" w:hAnsiTheme="minorHAnsi"/>
                <w:color w:val="000000" w:themeColor="text1"/>
                <w:sz w:val="18"/>
                <w:szCs w:val="18"/>
              </w:rPr>
              <w:tab/>
            </w:r>
            <w:r w:rsidR="0088518F" w:rsidRPr="000503F5">
              <w:rPr>
                <w:rFonts w:asciiTheme="minorHAnsi" w:hAnsiTheme="minorHAnsi"/>
                <w:color w:val="000000" w:themeColor="text1"/>
                <w:sz w:val="18"/>
                <w:szCs w:val="18"/>
              </w:rPr>
              <w:t xml:space="preserve">The Parties acknowledge that the Grantee may hold </w:t>
            </w:r>
            <w:r w:rsidR="00753D49" w:rsidRPr="000503F5">
              <w:rPr>
                <w:rFonts w:asciiTheme="minorHAnsi" w:hAnsiTheme="minorHAnsi"/>
                <w:color w:val="000000" w:themeColor="text1"/>
                <w:sz w:val="18"/>
                <w:szCs w:val="18"/>
              </w:rPr>
              <w:t xml:space="preserve">Surplus </w:t>
            </w:r>
            <w:r w:rsidR="0088518F" w:rsidRPr="000503F5">
              <w:rPr>
                <w:rFonts w:asciiTheme="minorHAnsi" w:hAnsiTheme="minorHAnsi"/>
                <w:color w:val="000000" w:themeColor="text1"/>
                <w:sz w:val="18"/>
                <w:szCs w:val="18"/>
              </w:rPr>
              <w:t xml:space="preserve">and </w:t>
            </w:r>
            <w:r w:rsidR="00FA109E" w:rsidRPr="000503F5">
              <w:rPr>
                <w:rFonts w:asciiTheme="minorHAnsi" w:hAnsiTheme="minorHAnsi"/>
                <w:color w:val="000000" w:themeColor="text1"/>
                <w:sz w:val="18"/>
                <w:szCs w:val="18"/>
              </w:rPr>
              <w:t>U</w:t>
            </w:r>
            <w:r w:rsidR="0095124C" w:rsidRPr="000503F5">
              <w:rPr>
                <w:rFonts w:asciiTheme="minorHAnsi" w:hAnsiTheme="minorHAnsi"/>
                <w:color w:val="000000" w:themeColor="text1"/>
                <w:sz w:val="18"/>
                <w:szCs w:val="18"/>
              </w:rPr>
              <w:t>ncommitted F</w:t>
            </w:r>
            <w:r w:rsidR="0088518F" w:rsidRPr="000503F5">
              <w:rPr>
                <w:rFonts w:asciiTheme="minorHAnsi" w:hAnsiTheme="minorHAnsi"/>
                <w:color w:val="000000" w:themeColor="text1"/>
                <w:sz w:val="18"/>
                <w:szCs w:val="18"/>
              </w:rPr>
              <w:t>unds.</w:t>
            </w:r>
          </w:p>
          <w:p w14:paraId="21870499" w14:textId="53C830A1" w:rsidR="0095124C" w:rsidRPr="000503F5" w:rsidRDefault="0095124C" w:rsidP="00771A06">
            <w:pPr>
              <w:pStyle w:val="Default"/>
              <w:rPr>
                <w:rFonts w:asciiTheme="minorHAnsi" w:hAnsiTheme="minorHAnsi"/>
                <w:color w:val="000000" w:themeColor="text1"/>
                <w:sz w:val="18"/>
                <w:szCs w:val="18"/>
              </w:rPr>
            </w:pPr>
          </w:p>
          <w:p w14:paraId="404F46DD" w14:textId="42E82F64" w:rsidR="006D5F70" w:rsidRPr="000503F5" w:rsidRDefault="00997D4C" w:rsidP="00771A06">
            <w:pPr>
              <w:pStyle w:val="Default"/>
              <w:rPr>
                <w:rFonts w:asciiTheme="minorHAnsi" w:hAnsiTheme="minorHAnsi"/>
                <w:color w:val="000000" w:themeColor="text1"/>
                <w:sz w:val="18"/>
                <w:szCs w:val="18"/>
              </w:rPr>
            </w:pPr>
            <w:r w:rsidRPr="000503F5">
              <w:rPr>
                <w:rFonts w:asciiTheme="minorHAnsi" w:hAnsiTheme="minorHAnsi"/>
                <w:color w:val="000000" w:themeColor="text1"/>
                <w:sz w:val="18"/>
                <w:szCs w:val="18"/>
              </w:rPr>
              <w:t>CB2</w:t>
            </w:r>
            <w:r w:rsidR="00516E63" w:rsidRPr="000503F5">
              <w:rPr>
                <w:rFonts w:asciiTheme="minorHAnsi" w:hAnsiTheme="minorHAnsi"/>
                <w:color w:val="000000" w:themeColor="text1"/>
                <w:sz w:val="18"/>
                <w:szCs w:val="18"/>
              </w:rPr>
              <w:t>7</w:t>
            </w:r>
            <w:r w:rsidRPr="000503F5">
              <w:rPr>
                <w:rFonts w:asciiTheme="minorHAnsi" w:hAnsiTheme="minorHAnsi"/>
                <w:color w:val="000000" w:themeColor="text1"/>
                <w:sz w:val="18"/>
                <w:szCs w:val="18"/>
              </w:rPr>
              <w:t>.2</w:t>
            </w:r>
            <w:r w:rsidRPr="000503F5">
              <w:rPr>
                <w:rFonts w:asciiTheme="minorHAnsi" w:hAnsiTheme="minorHAnsi"/>
                <w:color w:val="000000" w:themeColor="text1"/>
                <w:sz w:val="18"/>
                <w:szCs w:val="18"/>
              </w:rPr>
              <w:tab/>
            </w:r>
            <w:r w:rsidR="0095124C" w:rsidRPr="000503F5">
              <w:rPr>
                <w:rFonts w:asciiTheme="minorHAnsi" w:hAnsiTheme="minorHAnsi"/>
                <w:color w:val="000000" w:themeColor="text1"/>
                <w:sz w:val="18"/>
                <w:szCs w:val="18"/>
              </w:rPr>
              <w:t xml:space="preserve">The Commonwealth may give the Grantee written approval to retain all or part of any </w:t>
            </w:r>
            <w:r w:rsidR="00753D49" w:rsidRPr="000503F5">
              <w:rPr>
                <w:rFonts w:asciiTheme="minorHAnsi" w:hAnsiTheme="minorHAnsi"/>
                <w:color w:val="000000" w:themeColor="text1"/>
                <w:sz w:val="18"/>
                <w:szCs w:val="18"/>
              </w:rPr>
              <w:t xml:space="preserve">Surplus </w:t>
            </w:r>
            <w:r w:rsidR="0095124C" w:rsidRPr="000503F5">
              <w:rPr>
                <w:rFonts w:asciiTheme="minorHAnsi" w:hAnsiTheme="minorHAnsi"/>
                <w:color w:val="000000" w:themeColor="text1"/>
                <w:sz w:val="18"/>
                <w:szCs w:val="18"/>
              </w:rPr>
              <w:t>and Uncommitted Funds and treat those</w:t>
            </w:r>
            <w:r w:rsidR="006D5F70" w:rsidRPr="000503F5">
              <w:rPr>
                <w:rFonts w:asciiTheme="minorHAnsi" w:hAnsiTheme="minorHAnsi"/>
                <w:color w:val="000000" w:themeColor="text1"/>
                <w:sz w:val="18"/>
                <w:szCs w:val="18"/>
              </w:rPr>
              <w:t xml:space="preserve"> funds as </w:t>
            </w:r>
            <w:r w:rsidR="00074188" w:rsidRPr="000503F5">
              <w:rPr>
                <w:rFonts w:asciiTheme="minorHAnsi" w:hAnsiTheme="minorHAnsi"/>
                <w:color w:val="000000" w:themeColor="text1"/>
                <w:sz w:val="18"/>
                <w:szCs w:val="18"/>
              </w:rPr>
              <w:t xml:space="preserve">part of the </w:t>
            </w:r>
            <w:r w:rsidR="006D5F70" w:rsidRPr="000503F5">
              <w:rPr>
                <w:rFonts w:asciiTheme="minorHAnsi" w:hAnsiTheme="minorHAnsi"/>
                <w:color w:val="000000" w:themeColor="text1"/>
                <w:sz w:val="18"/>
                <w:szCs w:val="18"/>
              </w:rPr>
              <w:t>Grant provided under, and subject to, this Agreement.  The Commonwealth may give such approval subject to conditions.</w:t>
            </w:r>
          </w:p>
          <w:p w14:paraId="09618F41" w14:textId="77777777" w:rsidR="006D5F70" w:rsidRPr="000503F5" w:rsidRDefault="006D5F70" w:rsidP="00771A06">
            <w:pPr>
              <w:pStyle w:val="Default"/>
              <w:rPr>
                <w:rFonts w:asciiTheme="minorHAnsi" w:hAnsiTheme="minorHAnsi"/>
                <w:color w:val="000000" w:themeColor="text1"/>
                <w:sz w:val="18"/>
                <w:szCs w:val="18"/>
              </w:rPr>
            </w:pPr>
          </w:p>
          <w:p w14:paraId="5841A9F5" w14:textId="606EECE9" w:rsidR="00F32B2C" w:rsidRPr="000503F5" w:rsidRDefault="00997D4C" w:rsidP="00771A06">
            <w:pPr>
              <w:pStyle w:val="Default"/>
              <w:rPr>
                <w:rFonts w:asciiTheme="minorHAnsi" w:hAnsiTheme="minorHAnsi"/>
                <w:color w:val="000000" w:themeColor="text1"/>
                <w:sz w:val="18"/>
                <w:szCs w:val="18"/>
              </w:rPr>
            </w:pPr>
            <w:r w:rsidRPr="000503F5">
              <w:rPr>
                <w:rFonts w:asciiTheme="minorHAnsi" w:hAnsiTheme="minorHAnsi"/>
                <w:color w:val="000000" w:themeColor="text1"/>
                <w:sz w:val="18"/>
                <w:szCs w:val="18"/>
              </w:rPr>
              <w:t>CB2</w:t>
            </w:r>
            <w:r w:rsidR="00516E63" w:rsidRPr="000503F5">
              <w:rPr>
                <w:rFonts w:asciiTheme="minorHAnsi" w:hAnsiTheme="minorHAnsi"/>
                <w:color w:val="000000" w:themeColor="text1"/>
                <w:sz w:val="18"/>
                <w:szCs w:val="18"/>
              </w:rPr>
              <w:t>7</w:t>
            </w:r>
            <w:r w:rsidRPr="000503F5">
              <w:rPr>
                <w:rFonts w:asciiTheme="minorHAnsi" w:hAnsiTheme="minorHAnsi"/>
                <w:color w:val="000000" w:themeColor="text1"/>
                <w:sz w:val="18"/>
                <w:szCs w:val="18"/>
              </w:rPr>
              <w:t>.3</w:t>
            </w:r>
            <w:r w:rsidRPr="000503F5">
              <w:rPr>
                <w:rFonts w:asciiTheme="minorHAnsi" w:hAnsiTheme="minorHAnsi"/>
                <w:color w:val="000000" w:themeColor="text1"/>
                <w:sz w:val="18"/>
                <w:szCs w:val="18"/>
              </w:rPr>
              <w:tab/>
            </w:r>
            <w:r w:rsidR="00F32B2C" w:rsidRPr="000503F5">
              <w:rPr>
                <w:rFonts w:asciiTheme="minorHAnsi" w:hAnsiTheme="minorHAnsi"/>
                <w:color w:val="000000" w:themeColor="text1"/>
                <w:sz w:val="18"/>
                <w:szCs w:val="18"/>
              </w:rPr>
              <w:t xml:space="preserve">The Grantee agrees to acquit in the Reporting Material any </w:t>
            </w:r>
            <w:r w:rsidR="00753D49" w:rsidRPr="000503F5">
              <w:rPr>
                <w:rFonts w:asciiTheme="minorHAnsi" w:hAnsiTheme="minorHAnsi"/>
                <w:color w:val="000000" w:themeColor="text1"/>
                <w:sz w:val="18"/>
                <w:szCs w:val="18"/>
              </w:rPr>
              <w:t xml:space="preserve">Surplus </w:t>
            </w:r>
            <w:r w:rsidR="00F32B2C" w:rsidRPr="000503F5">
              <w:rPr>
                <w:rFonts w:asciiTheme="minorHAnsi" w:hAnsiTheme="minorHAnsi"/>
                <w:color w:val="000000" w:themeColor="text1"/>
                <w:sz w:val="18"/>
                <w:szCs w:val="18"/>
              </w:rPr>
              <w:t>and Uncommitted Funds that are retained and used to deliver the Activity under this Agreement.</w:t>
            </w:r>
          </w:p>
          <w:p w14:paraId="383C7EF7" w14:textId="77777777" w:rsidR="00F32B2C" w:rsidRPr="000503F5" w:rsidRDefault="00F32B2C" w:rsidP="00771A06">
            <w:pPr>
              <w:pStyle w:val="Default"/>
              <w:rPr>
                <w:rFonts w:asciiTheme="minorHAnsi" w:hAnsiTheme="minorHAnsi"/>
                <w:color w:val="000000" w:themeColor="text1"/>
                <w:sz w:val="18"/>
                <w:szCs w:val="18"/>
              </w:rPr>
            </w:pPr>
          </w:p>
          <w:p w14:paraId="41FE8288" w14:textId="1A83A1D4" w:rsidR="0095124C" w:rsidRPr="000503F5" w:rsidRDefault="00997D4C" w:rsidP="00771A06">
            <w:pPr>
              <w:pStyle w:val="Default"/>
              <w:rPr>
                <w:rFonts w:asciiTheme="minorHAnsi" w:hAnsiTheme="minorHAnsi"/>
                <w:color w:val="000000" w:themeColor="text1"/>
                <w:sz w:val="18"/>
                <w:szCs w:val="18"/>
              </w:rPr>
            </w:pPr>
            <w:r w:rsidRPr="000503F5">
              <w:rPr>
                <w:rFonts w:asciiTheme="minorHAnsi" w:hAnsiTheme="minorHAnsi"/>
                <w:color w:val="000000" w:themeColor="text1"/>
                <w:sz w:val="18"/>
                <w:szCs w:val="18"/>
              </w:rPr>
              <w:t>CB2</w:t>
            </w:r>
            <w:r w:rsidR="00516E63" w:rsidRPr="000503F5">
              <w:rPr>
                <w:rFonts w:asciiTheme="minorHAnsi" w:hAnsiTheme="minorHAnsi"/>
                <w:color w:val="000000" w:themeColor="text1"/>
                <w:sz w:val="18"/>
                <w:szCs w:val="18"/>
              </w:rPr>
              <w:t>7</w:t>
            </w:r>
            <w:r w:rsidRPr="000503F5">
              <w:rPr>
                <w:rFonts w:asciiTheme="minorHAnsi" w:hAnsiTheme="minorHAnsi"/>
                <w:color w:val="000000" w:themeColor="text1"/>
                <w:sz w:val="18"/>
                <w:szCs w:val="18"/>
              </w:rPr>
              <w:t>.4</w:t>
            </w:r>
            <w:r w:rsidRPr="000503F5">
              <w:rPr>
                <w:rFonts w:asciiTheme="minorHAnsi" w:hAnsiTheme="minorHAnsi"/>
                <w:color w:val="000000" w:themeColor="text1"/>
                <w:sz w:val="18"/>
                <w:szCs w:val="18"/>
              </w:rPr>
              <w:tab/>
            </w:r>
            <w:r w:rsidR="00F32B2C" w:rsidRPr="000503F5">
              <w:rPr>
                <w:rFonts w:asciiTheme="minorHAnsi" w:hAnsiTheme="minorHAnsi"/>
                <w:color w:val="000000" w:themeColor="text1"/>
                <w:sz w:val="18"/>
                <w:szCs w:val="18"/>
              </w:rPr>
              <w:t xml:space="preserve">This clause does not affect the Commonwealth’s right to require the repayment of the balance of </w:t>
            </w:r>
            <w:r w:rsidR="00753D49" w:rsidRPr="000503F5">
              <w:rPr>
                <w:rFonts w:asciiTheme="minorHAnsi" w:hAnsiTheme="minorHAnsi"/>
                <w:color w:val="000000" w:themeColor="text1"/>
                <w:sz w:val="18"/>
                <w:szCs w:val="18"/>
              </w:rPr>
              <w:t xml:space="preserve">Surplus </w:t>
            </w:r>
            <w:r w:rsidR="00F32B2C" w:rsidRPr="000503F5">
              <w:rPr>
                <w:rFonts w:asciiTheme="minorHAnsi" w:hAnsiTheme="minorHAnsi"/>
                <w:color w:val="000000" w:themeColor="text1"/>
                <w:sz w:val="18"/>
                <w:szCs w:val="18"/>
              </w:rPr>
              <w:t>and Uncommitted Funds.</w:t>
            </w:r>
            <w:r w:rsidR="0095124C" w:rsidRPr="000503F5">
              <w:rPr>
                <w:rFonts w:asciiTheme="minorHAnsi" w:hAnsiTheme="minorHAnsi"/>
                <w:color w:val="000000" w:themeColor="text1"/>
                <w:sz w:val="18"/>
                <w:szCs w:val="18"/>
              </w:rPr>
              <w:t xml:space="preserve">  </w:t>
            </w:r>
          </w:p>
          <w:p w14:paraId="5231FFA3" w14:textId="0C502FC3" w:rsidR="005E0BE3" w:rsidRPr="000503F5" w:rsidRDefault="005E0BE3" w:rsidP="00771A06">
            <w:pPr>
              <w:pStyle w:val="Default"/>
              <w:rPr>
                <w:rFonts w:asciiTheme="minorHAnsi" w:hAnsiTheme="minorHAnsi"/>
                <w:color w:val="000000" w:themeColor="text1"/>
                <w:sz w:val="18"/>
                <w:szCs w:val="18"/>
              </w:rPr>
            </w:pPr>
          </w:p>
          <w:p w14:paraId="7B450E86" w14:textId="2E6E0E69" w:rsidR="005E0BE3" w:rsidRPr="000503F5" w:rsidRDefault="005E0BE3" w:rsidP="00771A06">
            <w:pPr>
              <w:pStyle w:val="Default"/>
              <w:rPr>
                <w:rFonts w:asciiTheme="minorHAnsi" w:hAnsiTheme="minorHAnsi"/>
                <w:color w:val="000000" w:themeColor="text1"/>
                <w:sz w:val="18"/>
                <w:szCs w:val="18"/>
              </w:rPr>
            </w:pPr>
            <w:r w:rsidRPr="000503F5">
              <w:rPr>
                <w:rFonts w:asciiTheme="minorHAnsi" w:hAnsiTheme="minorHAnsi"/>
                <w:color w:val="000000" w:themeColor="text1"/>
                <w:sz w:val="18"/>
                <w:szCs w:val="18"/>
              </w:rPr>
              <w:t>CB27.5</w:t>
            </w:r>
            <w:r w:rsidRPr="000503F5">
              <w:rPr>
                <w:rFonts w:asciiTheme="minorHAnsi" w:hAnsiTheme="minorHAnsi"/>
                <w:color w:val="000000" w:themeColor="text1"/>
                <w:sz w:val="18"/>
                <w:szCs w:val="18"/>
              </w:rPr>
              <w:tab/>
              <w:t>This clause survives the termination or expiry of the Agreement.</w:t>
            </w:r>
          </w:p>
          <w:p w14:paraId="02639775" w14:textId="3CE134A1" w:rsidR="0088518F" w:rsidRPr="000503F5" w:rsidRDefault="0088518F" w:rsidP="00771A06">
            <w:pPr>
              <w:pStyle w:val="Default"/>
              <w:rPr>
                <w:rFonts w:ascii="Calibri" w:hAnsi="Calibri"/>
                <w:color w:val="000000" w:themeColor="text1"/>
                <w:sz w:val="18"/>
                <w:szCs w:val="18"/>
              </w:rPr>
            </w:pPr>
          </w:p>
        </w:tc>
        <w:tc>
          <w:tcPr>
            <w:tcW w:w="11717" w:type="dxa"/>
            <w:tcBorders>
              <w:top w:val="thinThickThinMediumGap" w:sz="24" w:space="0" w:color="auto"/>
            </w:tcBorders>
          </w:tcPr>
          <w:p w14:paraId="41B610B0" w14:textId="0E4FF0D6" w:rsidR="00A62B26" w:rsidRPr="000503F5" w:rsidRDefault="00A62B26" w:rsidP="00AB54B8">
            <w:pPr>
              <w:pStyle w:val="Default"/>
              <w:rPr>
                <w:rFonts w:asciiTheme="minorHAnsi" w:hAnsiTheme="minorHAnsi"/>
                <w:color w:val="000000" w:themeColor="text1"/>
                <w:sz w:val="18"/>
                <w:szCs w:val="18"/>
              </w:rPr>
            </w:pPr>
          </w:p>
        </w:tc>
      </w:tr>
      <w:tr w:rsidR="00A62B26" w:rsidRPr="005127C4" w14:paraId="354D73DD" w14:textId="77777777" w:rsidTr="00E9265B">
        <w:trPr>
          <w:jc w:val="center"/>
        </w:trPr>
        <w:tc>
          <w:tcPr>
            <w:tcW w:w="1543" w:type="dxa"/>
            <w:tcBorders>
              <w:bottom w:val="single" w:sz="4" w:space="0" w:color="auto"/>
            </w:tcBorders>
          </w:tcPr>
          <w:p w14:paraId="7A1795B2" w14:textId="3A8CED91" w:rsidR="00A62B26" w:rsidRPr="000503F5" w:rsidRDefault="00A62B26" w:rsidP="00AB54B8">
            <w:pPr>
              <w:rPr>
                <w:rFonts w:ascii="Calibri" w:hAnsi="Calibri"/>
                <w:color w:val="000000" w:themeColor="text1"/>
                <w:sz w:val="18"/>
                <w:szCs w:val="18"/>
              </w:rPr>
            </w:pPr>
            <w:r w:rsidRPr="000503F5">
              <w:rPr>
                <w:rFonts w:ascii="Calibri" w:hAnsi="Calibri"/>
                <w:color w:val="000000" w:themeColor="text1"/>
                <w:sz w:val="18"/>
                <w:szCs w:val="18"/>
              </w:rPr>
              <w:t>Policy intent</w:t>
            </w:r>
          </w:p>
        </w:tc>
        <w:tc>
          <w:tcPr>
            <w:tcW w:w="9407" w:type="dxa"/>
            <w:tcBorders>
              <w:bottom w:val="single" w:sz="4" w:space="0" w:color="auto"/>
            </w:tcBorders>
          </w:tcPr>
          <w:p w14:paraId="75D6B97C" w14:textId="419551B1" w:rsidR="00A62B26" w:rsidRPr="000503F5" w:rsidRDefault="002E604D" w:rsidP="00771A06">
            <w:pPr>
              <w:pStyle w:val="Default"/>
              <w:rPr>
                <w:rFonts w:ascii="Calibri" w:hAnsi="Calibri"/>
                <w:color w:val="000000" w:themeColor="text1"/>
                <w:sz w:val="18"/>
                <w:szCs w:val="18"/>
              </w:rPr>
            </w:pPr>
            <w:r>
              <w:rPr>
                <w:rFonts w:ascii="Calibri" w:hAnsi="Calibri"/>
                <w:color w:val="000000" w:themeColor="text1"/>
                <w:sz w:val="18"/>
                <w:szCs w:val="18"/>
              </w:rPr>
              <w:t xml:space="preserve">Streamlining </w:t>
            </w:r>
            <w:r w:rsidR="00CA33D8">
              <w:rPr>
                <w:rFonts w:ascii="Calibri" w:hAnsi="Calibri"/>
                <w:color w:val="000000" w:themeColor="text1"/>
                <w:sz w:val="18"/>
                <w:szCs w:val="18"/>
              </w:rPr>
              <w:t>administration</w:t>
            </w:r>
            <w:r>
              <w:rPr>
                <w:rFonts w:ascii="Calibri" w:hAnsi="Calibri"/>
                <w:color w:val="000000" w:themeColor="text1"/>
                <w:sz w:val="18"/>
                <w:szCs w:val="18"/>
              </w:rPr>
              <w:t xml:space="preserve"> of Grant Activities</w:t>
            </w:r>
          </w:p>
        </w:tc>
        <w:tc>
          <w:tcPr>
            <w:tcW w:w="11717" w:type="dxa"/>
            <w:tcBorders>
              <w:bottom w:val="single" w:sz="4" w:space="0" w:color="auto"/>
            </w:tcBorders>
          </w:tcPr>
          <w:p w14:paraId="4996B292" w14:textId="77777777" w:rsidR="00A62B26" w:rsidRPr="000503F5" w:rsidRDefault="00A62B26" w:rsidP="00AB54B8">
            <w:pPr>
              <w:pStyle w:val="Default"/>
              <w:rPr>
                <w:rFonts w:asciiTheme="minorHAnsi" w:hAnsiTheme="minorHAnsi"/>
                <w:color w:val="000000" w:themeColor="text1"/>
                <w:sz w:val="18"/>
                <w:szCs w:val="18"/>
              </w:rPr>
            </w:pPr>
          </w:p>
        </w:tc>
      </w:tr>
      <w:tr w:rsidR="00A62B26" w:rsidRPr="005127C4" w14:paraId="3FCAD2DA" w14:textId="77777777" w:rsidTr="00E9265B">
        <w:trPr>
          <w:jc w:val="center"/>
        </w:trPr>
        <w:tc>
          <w:tcPr>
            <w:tcW w:w="1543" w:type="dxa"/>
            <w:tcBorders>
              <w:bottom w:val="single" w:sz="4" w:space="0" w:color="auto"/>
            </w:tcBorders>
          </w:tcPr>
          <w:p w14:paraId="1A655310" w14:textId="3A816C1D" w:rsidR="00A62B26" w:rsidRPr="000503F5" w:rsidRDefault="00A62B26" w:rsidP="00AB54B8">
            <w:pPr>
              <w:rPr>
                <w:rFonts w:ascii="Calibri" w:hAnsi="Calibri"/>
                <w:color w:val="000000" w:themeColor="text1"/>
                <w:sz w:val="18"/>
                <w:szCs w:val="18"/>
              </w:rPr>
            </w:pPr>
            <w:r w:rsidRPr="000503F5">
              <w:rPr>
                <w:rFonts w:ascii="Calibri" w:hAnsi="Calibri"/>
                <w:color w:val="000000" w:themeColor="text1"/>
                <w:sz w:val="18"/>
                <w:szCs w:val="18"/>
              </w:rPr>
              <w:t>Risk/s to be mitigated</w:t>
            </w:r>
          </w:p>
        </w:tc>
        <w:tc>
          <w:tcPr>
            <w:tcW w:w="9407" w:type="dxa"/>
            <w:tcBorders>
              <w:bottom w:val="single" w:sz="4" w:space="0" w:color="auto"/>
            </w:tcBorders>
          </w:tcPr>
          <w:p w14:paraId="3C30447C" w14:textId="0C299442" w:rsidR="002E604D" w:rsidRPr="000503F5" w:rsidRDefault="002E604D" w:rsidP="002E604D">
            <w:pPr>
              <w:pStyle w:val="Default"/>
              <w:rPr>
                <w:rFonts w:ascii="Calibri" w:hAnsi="Calibri"/>
                <w:color w:val="000000" w:themeColor="text1"/>
                <w:sz w:val="18"/>
                <w:szCs w:val="18"/>
              </w:rPr>
            </w:pPr>
            <w:r>
              <w:rPr>
                <w:rFonts w:ascii="Calibri" w:hAnsi="Calibri"/>
                <w:color w:val="000000" w:themeColor="text1"/>
                <w:sz w:val="18"/>
                <w:szCs w:val="18"/>
              </w:rPr>
              <w:t>Administrative burden on Grantees and the Commonwealth with respect to surplus and uncommitted funds</w:t>
            </w:r>
          </w:p>
        </w:tc>
        <w:tc>
          <w:tcPr>
            <w:tcW w:w="11717" w:type="dxa"/>
            <w:tcBorders>
              <w:bottom w:val="single" w:sz="4" w:space="0" w:color="auto"/>
            </w:tcBorders>
          </w:tcPr>
          <w:p w14:paraId="22C02151" w14:textId="77777777" w:rsidR="00A62B26" w:rsidRPr="000503F5" w:rsidRDefault="00A62B26" w:rsidP="00AB54B8">
            <w:pPr>
              <w:pStyle w:val="Default"/>
              <w:rPr>
                <w:rFonts w:asciiTheme="minorHAnsi" w:hAnsiTheme="minorHAnsi"/>
                <w:color w:val="000000" w:themeColor="text1"/>
                <w:sz w:val="18"/>
                <w:szCs w:val="18"/>
              </w:rPr>
            </w:pPr>
          </w:p>
        </w:tc>
      </w:tr>
    </w:tbl>
    <w:p w14:paraId="7511F4E6" w14:textId="77777777" w:rsidR="009E7182" w:rsidRPr="000503F5" w:rsidRDefault="009E7182">
      <w:pPr>
        <w:rPr>
          <w:color w:val="000000" w:themeColor="text1"/>
        </w:rPr>
      </w:pPr>
    </w:p>
    <w:p w14:paraId="0E4A6636" w14:textId="0EAFB967" w:rsidR="009E7182" w:rsidRPr="000503F5" w:rsidRDefault="009E7182">
      <w:pPr>
        <w:rPr>
          <w:color w:val="000000" w:themeColor="text1"/>
        </w:rPr>
      </w:pPr>
    </w:p>
    <w:tbl>
      <w:tblPr>
        <w:tblStyle w:val="TableGrid"/>
        <w:tblW w:w="0" w:type="auto"/>
        <w:jc w:val="center"/>
        <w:tblLook w:val="04A0" w:firstRow="1" w:lastRow="0" w:firstColumn="1" w:lastColumn="0" w:noHBand="0" w:noVBand="1"/>
        <w:tblCaption w:val="Secret and Sacred Indigenous Material"/>
        <w:tblDescription w:val="Contains clauses to be inserted which set out how Secret and Sacred Indigenous Material should be treated "/>
      </w:tblPr>
      <w:tblGrid>
        <w:gridCol w:w="1537"/>
        <w:gridCol w:w="9408"/>
        <w:gridCol w:w="11722"/>
      </w:tblGrid>
      <w:tr w:rsidR="00850513" w:rsidRPr="005127C4" w14:paraId="50EDA12B" w14:textId="77777777" w:rsidTr="001107A0">
        <w:trPr>
          <w:tblHeader/>
          <w:jc w:val="center"/>
        </w:trPr>
        <w:tc>
          <w:tcPr>
            <w:tcW w:w="1537" w:type="dxa"/>
            <w:tcBorders>
              <w:top w:val="thinThickThinMediumGap" w:sz="24" w:space="0" w:color="auto"/>
            </w:tcBorders>
          </w:tcPr>
          <w:p w14:paraId="72DB41AF" w14:textId="6E0CB0C2" w:rsidR="00850513" w:rsidRPr="000503F5" w:rsidRDefault="00850513" w:rsidP="00850513">
            <w:pPr>
              <w:rPr>
                <w:rFonts w:ascii="Calibri" w:hAnsi="Calibri"/>
                <w:b/>
                <w:color w:val="000000" w:themeColor="text1"/>
                <w:sz w:val="18"/>
                <w:szCs w:val="18"/>
              </w:rPr>
            </w:pPr>
            <w:r w:rsidRPr="000503F5">
              <w:rPr>
                <w:rFonts w:ascii="Calibri" w:hAnsi="Calibri"/>
                <w:b/>
                <w:color w:val="000000" w:themeColor="text1"/>
                <w:sz w:val="18"/>
                <w:szCs w:val="18"/>
              </w:rPr>
              <w:lastRenderedPageBreak/>
              <w:t xml:space="preserve">CB28. </w:t>
            </w:r>
            <w:r w:rsidR="009C2918" w:rsidRPr="000503F5">
              <w:rPr>
                <w:rFonts w:ascii="Calibri" w:hAnsi="Calibri"/>
                <w:b/>
                <w:color w:val="000000" w:themeColor="text1"/>
                <w:sz w:val="18"/>
                <w:szCs w:val="18"/>
              </w:rPr>
              <w:t>Secret and S</w:t>
            </w:r>
            <w:r w:rsidRPr="000503F5">
              <w:rPr>
                <w:rFonts w:ascii="Calibri" w:hAnsi="Calibri"/>
                <w:b/>
                <w:color w:val="000000" w:themeColor="text1"/>
                <w:sz w:val="18"/>
                <w:szCs w:val="18"/>
              </w:rPr>
              <w:t>acred Indigenous Material</w:t>
            </w:r>
          </w:p>
        </w:tc>
        <w:tc>
          <w:tcPr>
            <w:tcW w:w="9408" w:type="dxa"/>
            <w:tcBorders>
              <w:top w:val="thinThickThinMediumGap" w:sz="24" w:space="0" w:color="auto"/>
            </w:tcBorders>
          </w:tcPr>
          <w:p w14:paraId="00B463F4" w14:textId="19537AAE" w:rsidR="00850513" w:rsidRPr="000503F5" w:rsidRDefault="00850513" w:rsidP="00850513">
            <w:pPr>
              <w:pStyle w:val="Default"/>
              <w:rPr>
                <w:rFonts w:ascii="Calibri" w:hAnsi="Calibri"/>
                <w:color w:val="000000" w:themeColor="text1"/>
                <w:sz w:val="18"/>
                <w:szCs w:val="18"/>
              </w:rPr>
            </w:pPr>
            <w:r w:rsidRPr="000503F5">
              <w:rPr>
                <w:rFonts w:ascii="Calibri" w:hAnsi="Calibri"/>
                <w:color w:val="000000" w:themeColor="text1"/>
                <w:sz w:val="18"/>
                <w:szCs w:val="18"/>
              </w:rPr>
              <w:t>CB</w:t>
            </w:r>
            <w:r w:rsidR="00013A31" w:rsidRPr="000503F5">
              <w:rPr>
                <w:rFonts w:ascii="Calibri" w:hAnsi="Calibri"/>
                <w:color w:val="000000" w:themeColor="text1"/>
                <w:sz w:val="18"/>
                <w:szCs w:val="18"/>
              </w:rPr>
              <w:t>28</w:t>
            </w:r>
            <w:r w:rsidRPr="000503F5">
              <w:rPr>
                <w:rFonts w:ascii="Calibri" w:hAnsi="Calibri"/>
                <w:color w:val="000000" w:themeColor="text1"/>
                <w:sz w:val="18"/>
                <w:szCs w:val="18"/>
              </w:rPr>
              <w:t>.1</w:t>
            </w:r>
            <w:r w:rsidR="00144F98" w:rsidRPr="000503F5">
              <w:rPr>
                <w:rFonts w:ascii="Calibri" w:hAnsi="Calibri"/>
                <w:color w:val="000000" w:themeColor="text1"/>
                <w:sz w:val="18"/>
                <w:szCs w:val="18"/>
              </w:rPr>
              <w:tab/>
            </w:r>
            <w:r w:rsidRPr="000503F5">
              <w:rPr>
                <w:rFonts w:ascii="Calibri" w:hAnsi="Calibri"/>
                <w:color w:val="000000" w:themeColor="text1"/>
                <w:sz w:val="18"/>
                <w:szCs w:val="18"/>
              </w:rPr>
              <w:t xml:space="preserve">In this </w:t>
            </w:r>
            <w:r w:rsidR="005E0BE3" w:rsidRPr="000503F5">
              <w:rPr>
                <w:rFonts w:ascii="Calibri" w:hAnsi="Calibri"/>
                <w:color w:val="000000" w:themeColor="text1"/>
                <w:sz w:val="18"/>
                <w:szCs w:val="18"/>
              </w:rPr>
              <w:t>clause</w:t>
            </w:r>
            <w:r w:rsidRPr="000503F5">
              <w:rPr>
                <w:rFonts w:ascii="Calibri" w:hAnsi="Calibri"/>
                <w:color w:val="000000" w:themeColor="text1"/>
                <w:sz w:val="18"/>
                <w:szCs w:val="18"/>
              </w:rPr>
              <w:t>:</w:t>
            </w:r>
          </w:p>
          <w:p w14:paraId="236B2730" w14:textId="77777777" w:rsidR="00850513" w:rsidRPr="000503F5" w:rsidRDefault="00850513" w:rsidP="00850513">
            <w:pPr>
              <w:pStyle w:val="Default"/>
              <w:rPr>
                <w:rFonts w:ascii="Calibri" w:hAnsi="Calibri"/>
                <w:color w:val="000000" w:themeColor="text1"/>
                <w:sz w:val="18"/>
                <w:szCs w:val="18"/>
              </w:rPr>
            </w:pPr>
          </w:p>
          <w:p w14:paraId="5332213E" w14:textId="6C2E4E99" w:rsidR="00BF0440" w:rsidRPr="000503F5" w:rsidRDefault="00BF0440" w:rsidP="00BF0440">
            <w:pPr>
              <w:pStyle w:val="Default"/>
              <w:rPr>
                <w:rFonts w:ascii="Calibri" w:hAnsi="Calibri"/>
                <w:color w:val="000000" w:themeColor="text1"/>
                <w:sz w:val="18"/>
                <w:szCs w:val="18"/>
              </w:rPr>
            </w:pPr>
            <w:r w:rsidRPr="000503F5">
              <w:rPr>
                <w:rFonts w:ascii="Calibri" w:hAnsi="Calibri"/>
                <w:b/>
                <w:color w:val="000000" w:themeColor="text1"/>
                <w:sz w:val="18"/>
                <w:szCs w:val="18"/>
              </w:rPr>
              <w:t xml:space="preserve">Aboriginal </w:t>
            </w:r>
            <w:r w:rsidR="006344DA" w:rsidRPr="000503F5">
              <w:rPr>
                <w:rFonts w:ascii="Calibri" w:hAnsi="Calibri"/>
                <w:b/>
                <w:color w:val="000000" w:themeColor="text1"/>
                <w:sz w:val="18"/>
                <w:szCs w:val="18"/>
              </w:rPr>
              <w:t>P</w:t>
            </w:r>
            <w:r w:rsidRPr="000503F5">
              <w:rPr>
                <w:rFonts w:ascii="Calibri" w:hAnsi="Calibri"/>
                <w:b/>
                <w:color w:val="000000" w:themeColor="text1"/>
                <w:sz w:val="18"/>
                <w:szCs w:val="18"/>
              </w:rPr>
              <w:t>erson</w:t>
            </w:r>
            <w:r w:rsidRPr="000503F5">
              <w:rPr>
                <w:rFonts w:ascii="Calibri" w:hAnsi="Calibri"/>
                <w:color w:val="000000" w:themeColor="text1"/>
                <w:sz w:val="18"/>
                <w:szCs w:val="18"/>
              </w:rPr>
              <w:t xml:space="preserve"> has the same meaning given in the </w:t>
            </w:r>
            <w:r w:rsidRPr="000503F5">
              <w:rPr>
                <w:rFonts w:ascii="Calibri" w:hAnsi="Calibri"/>
                <w:i/>
                <w:color w:val="000000" w:themeColor="text1"/>
                <w:sz w:val="18"/>
                <w:szCs w:val="18"/>
              </w:rPr>
              <w:t>Aboriginal and Torres Strait Islander Act 2005</w:t>
            </w:r>
            <w:r w:rsidRPr="000503F5">
              <w:rPr>
                <w:rFonts w:ascii="Calibri" w:hAnsi="Calibri"/>
                <w:color w:val="000000" w:themeColor="text1"/>
                <w:sz w:val="18"/>
                <w:szCs w:val="18"/>
              </w:rPr>
              <w:t xml:space="preserve"> (Cth)</w:t>
            </w:r>
            <w:r w:rsidR="001A242E">
              <w:rPr>
                <w:rFonts w:ascii="Calibri" w:hAnsi="Calibri"/>
                <w:color w:val="000000" w:themeColor="text1"/>
                <w:sz w:val="18"/>
                <w:szCs w:val="18"/>
              </w:rPr>
              <w:t>;</w:t>
            </w:r>
          </w:p>
          <w:p w14:paraId="45321E5E" w14:textId="77777777" w:rsidR="00BF0440" w:rsidRPr="000503F5" w:rsidRDefault="00BF0440" w:rsidP="00BF0440">
            <w:pPr>
              <w:pStyle w:val="Default"/>
              <w:rPr>
                <w:rFonts w:ascii="Calibri" w:hAnsi="Calibri"/>
                <w:color w:val="000000" w:themeColor="text1"/>
                <w:sz w:val="18"/>
                <w:szCs w:val="18"/>
              </w:rPr>
            </w:pPr>
          </w:p>
          <w:p w14:paraId="60CB21F8" w14:textId="329611B8" w:rsidR="00850513" w:rsidRPr="000503F5" w:rsidRDefault="00850513" w:rsidP="00850513">
            <w:pPr>
              <w:pStyle w:val="Default"/>
              <w:rPr>
                <w:rFonts w:ascii="Calibri" w:hAnsi="Calibri"/>
                <w:color w:val="000000" w:themeColor="text1"/>
                <w:sz w:val="18"/>
                <w:szCs w:val="18"/>
              </w:rPr>
            </w:pPr>
            <w:r w:rsidRPr="000503F5">
              <w:rPr>
                <w:rFonts w:ascii="Calibri" w:hAnsi="Calibri"/>
                <w:b/>
                <w:color w:val="000000" w:themeColor="text1"/>
                <w:sz w:val="18"/>
                <w:szCs w:val="18"/>
              </w:rPr>
              <w:t>Aboriginal Tradition</w:t>
            </w:r>
            <w:r w:rsidRPr="000503F5">
              <w:rPr>
                <w:rFonts w:ascii="Calibri" w:hAnsi="Calibri"/>
                <w:color w:val="000000" w:themeColor="text1"/>
                <w:sz w:val="18"/>
                <w:szCs w:val="18"/>
              </w:rPr>
              <w:t xml:space="preserve">   has the meaning given in the </w:t>
            </w:r>
            <w:r w:rsidRPr="000503F5">
              <w:rPr>
                <w:rFonts w:ascii="Calibri" w:hAnsi="Calibri"/>
                <w:i/>
                <w:color w:val="000000" w:themeColor="text1"/>
                <w:sz w:val="18"/>
                <w:szCs w:val="18"/>
              </w:rPr>
              <w:t>Aboriginal and Torres Strait Islander Heritage Protection Act 1984</w:t>
            </w:r>
            <w:r w:rsidRPr="000503F5">
              <w:rPr>
                <w:rFonts w:ascii="Calibri" w:hAnsi="Calibri"/>
                <w:color w:val="000000" w:themeColor="text1"/>
                <w:sz w:val="18"/>
                <w:szCs w:val="18"/>
              </w:rPr>
              <w:t xml:space="preserve"> (Cth)</w:t>
            </w:r>
            <w:r w:rsidR="001A242E">
              <w:rPr>
                <w:rFonts w:ascii="Calibri" w:hAnsi="Calibri"/>
                <w:color w:val="000000" w:themeColor="text1"/>
                <w:sz w:val="18"/>
                <w:szCs w:val="18"/>
              </w:rPr>
              <w:t>;</w:t>
            </w:r>
          </w:p>
          <w:p w14:paraId="4528A530" w14:textId="257F452B" w:rsidR="00BF0440" w:rsidRPr="000503F5" w:rsidRDefault="00BF0440" w:rsidP="00FE2D15">
            <w:pPr>
              <w:pStyle w:val="Default"/>
              <w:rPr>
                <w:rFonts w:ascii="Calibri" w:hAnsi="Calibri"/>
                <w:color w:val="000000" w:themeColor="text1"/>
                <w:sz w:val="18"/>
                <w:szCs w:val="18"/>
              </w:rPr>
            </w:pPr>
          </w:p>
          <w:p w14:paraId="53043540" w14:textId="423295A3" w:rsidR="00BF0440" w:rsidRPr="000503F5" w:rsidRDefault="00BF0440" w:rsidP="00FE2D15">
            <w:pPr>
              <w:pStyle w:val="Default"/>
              <w:rPr>
                <w:rFonts w:ascii="Calibri" w:hAnsi="Calibri"/>
                <w:color w:val="000000" w:themeColor="text1"/>
                <w:sz w:val="18"/>
                <w:szCs w:val="18"/>
              </w:rPr>
            </w:pPr>
            <w:r w:rsidRPr="000503F5">
              <w:rPr>
                <w:rFonts w:ascii="Calibri" w:hAnsi="Calibri"/>
                <w:b/>
                <w:color w:val="000000" w:themeColor="text1"/>
                <w:sz w:val="18"/>
                <w:szCs w:val="18"/>
              </w:rPr>
              <w:t>Indigenous Person</w:t>
            </w:r>
            <w:r w:rsidRPr="000503F5">
              <w:rPr>
                <w:rFonts w:ascii="Calibri" w:hAnsi="Calibri"/>
                <w:color w:val="000000" w:themeColor="text1"/>
                <w:sz w:val="18"/>
                <w:szCs w:val="18"/>
              </w:rPr>
              <w:t xml:space="preserve"> means a person who is or identifies</w:t>
            </w:r>
            <w:r w:rsidR="00D34A0A" w:rsidRPr="000503F5">
              <w:rPr>
                <w:rFonts w:ascii="Calibri" w:hAnsi="Calibri"/>
                <w:color w:val="000000" w:themeColor="text1"/>
                <w:sz w:val="18"/>
                <w:szCs w:val="18"/>
              </w:rPr>
              <w:t xml:space="preserve"> and is accepted</w:t>
            </w:r>
            <w:r w:rsidRPr="000503F5">
              <w:rPr>
                <w:rFonts w:ascii="Calibri" w:hAnsi="Calibri"/>
                <w:color w:val="000000" w:themeColor="text1"/>
                <w:sz w:val="18"/>
                <w:szCs w:val="18"/>
              </w:rPr>
              <w:t xml:space="preserve"> as an Aboriginal </w:t>
            </w:r>
            <w:r w:rsidR="006344DA" w:rsidRPr="000503F5">
              <w:rPr>
                <w:rFonts w:ascii="Calibri" w:hAnsi="Calibri"/>
                <w:color w:val="000000" w:themeColor="text1"/>
                <w:sz w:val="18"/>
                <w:szCs w:val="18"/>
              </w:rPr>
              <w:t>P</w:t>
            </w:r>
            <w:r w:rsidRPr="000503F5">
              <w:rPr>
                <w:rFonts w:ascii="Calibri" w:hAnsi="Calibri"/>
                <w:color w:val="000000" w:themeColor="text1"/>
                <w:sz w:val="18"/>
                <w:szCs w:val="18"/>
              </w:rPr>
              <w:t>erson or a Torres Strait Islander</w:t>
            </w:r>
            <w:r w:rsidR="001A242E">
              <w:rPr>
                <w:rFonts w:ascii="Calibri" w:hAnsi="Calibri"/>
                <w:color w:val="000000" w:themeColor="text1"/>
                <w:sz w:val="18"/>
                <w:szCs w:val="18"/>
              </w:rPr>
              <w:t>;</w:t>
            </w:r>
          </w:p>
          <w:p w14:paraId="2E82CA57" w14:textId="77777777" w:rsidR="00850513" w:rsidRPr="000503F5" w:rsidRDefault="00850513" w:rsidP="00850513">
            <w:pPr>
              <w:pStyle w:val="Default"/>
              <w:rPr>
                <w:rFonts w:ascii="Calibri" w:hAnsi="Calibri"/>
                <w:color w:val="000000" w:themeColor="text1"/>
                <w:sz w:val="18"/>
                <w:szCs w:val="18"/>
              </w:rPr>
            </w:pPr>
          </w:p>
          <w:p w14:paraId="6A993E79" w14:textId="29A3673B" w:rsidR="00850513" w:rsidRPr="000503F5" w:rsidRDefault="00850513" w:rsidP="00850513">
            <w:pPr>
              <w:pStyle w:val="Default"/>
              <w:rPr>
                <w:rFonts w:ascii="Calibri" w:hAnsi="Calibri"/>
                <w:color w:val="000000" w:themeColor="text1"/>
                <w:sz w:val="18"/>
                <w:szCs w:val="18"/>
              </w:rPr>
            </w:pPr>
            <w:r w:rsidRPr="000503F5">
              <w:rPr>
                <w:rFonts w:ascii="Calibri" w:hAnsi="Calibri"/>
                <w:b/>
                <w:color w:val="000000" w:themeColor="text1"/>
                <w:sz w:val="18"/>
                <w:szCs w:val="18"/>
              </w:rPr>
              <w:t>Secret and Sacred Indigenous Material ...</w:t>
            </w:r>
            <w:r w:rsidRPr="000503F5">
              <w:rPr>
                <w:rFonts w:ascii="Calibri" w:hAnsi="Calibri"/>
                <w:color w:val="000000" w:themeColor="text1"/>
                <w:sz w:val="18"/>
                <w:szCs w:val="18"/>
              </w:rPr>
              <w:t xml:space="preserve"> means all information, knowledge or Material of special spiritual, cultural or customary significance which is considered to be </w:t>
            </w:r>
            <w:r w:rsidR="00D34A0A" w:rsidRPr="000503F5">
              <w:rPr>
                <w:rFonts w:ascii="Calibri" w:hAnsi="Calibri"/>
                <w:color w:val="000000" w:themeColor="text1"/>
                <w:sz w:val="18"/>
                <w:szCs w:val="18"/>
              </w:rPr>
              <w:t xml:space="preserve">sacred or of significance </w:t>
            </w:r>
            <w:r w:rsidRPr="000503F5">
              <w:rPr>
                <w:rFonts w:ascii="Calibri" w:hAnsi="Calibri"/>
                <w:color w:val="000000" w:themeColor="text1"/>
                <w:sz w:val="18"/>
                <w:szCs w:val="18"/>
              </w:rPr>
              <w:t xml:space="preserve">by an Indigenous </w:t>
            </w:r>
            <w:r w:rsidR="00BF0440" w:rsidRPr="000503F5">
              <w:rPr>
                <w:rFonts w:ascii="Calibri" w:hAnsi="Calibri"/>
                <w:color w:val="000000" w:themeColor="text1"/>
                <w:sz w:val="18"/>
                <w:szCs w:val="18"/>
              </w:rPr>
              <w:t>P</w:t>
            </w:r>
            <w:r w:rsidRPr="000503F5">
              <w:rPr>
                <w:rFonts w:ascii="Calibri" w:hAnsi="Calibri"/>
                <w:color w:val="000000" w:themeColor="text1"/>
                <w:sz w:val="18"/>
                <w:szCs w:val="18"/>
              </w:rPr>
              <w:t>erson or according to Aboriginal Tradition</w:t>
            </w:r>
            <w:r w:rsidR="001A242E">
              <w:rPr>
                <w:rFonts w:ascii="Calibri" w:hAnsi="Calibri"/>
                <w:color w:val="000000" w:themeColor="text1"/>
                <w:sz w:val="18"/>
                <w:szCs w:val="18"/>
              </w:rPr>
              <w:t>; and</w:t>
            </w:r>
          </w:p>
          <w:p w14:paraId="5D3BB996" w14:textId="77777777" w:rsidR="00BF0440" w:rsidRPr="000503F5" w:rsidRDefault="00BF0440" w:rsidP="00850513">
            <w:pPr>
              <w:pStyle w:val="Default"/>
              <w:rPr>
                <w:rFonts w:ascii="Calibri" w:hAnsi="Calibri"/>
                <w:color w:val="000000" w:themeColor="text1"/>
                <w:sz w:val="18"/>
                <w:szCs w:val="18"/>
              </w:rPr>
            </w:pPr>
          </w:p>
          <w:p w14:paraId="34528817" w14:textId="77777777" w:rsidR="00BF0440" w:rsidRPr="000503F5" w:rsidRDefault="00BF0440" w:rsidP="00BF0440">
            <w:pPr>
              <w:pStyle w:val="Default"/>
              <w:rPr>
                <w:rFonts w:ascii="Calibri" w:hAnsi="Calibri"/>
                <w:color w:val="000000" w:themeColor="text1"/>
                <w:sz w:val="18"/>
                <w:szCs w:val="18"/>
              </w:rPr>
            </w:pPr>
            <w:r w:rsidRPr="000503F5">
              <w:rPr>
                <w:rFonts w:ascii="Calibri" w:hAnsi="Calibri"/>
                <w:b/>
                <w:color w:val="000000" w:themeColor="text1"/>
                <w:sz w:val="18"/>
                <w:szCs w:val="18"/>
              </w:rPr>
              <w:t>Torres Strait Islander</w:t>
            </w:r>
            <w:r w:rsidRPr="000503F5">
              <w:rPr>
                <w:rFonts w:ascii="Calibri" w:hAnsi="Calibri"/>
                <w:color w:val="000000" w:themeColor="text1"/>
                <w:sz w:val="18"/>
                <w:szCs w:val="18"/>
              </w:rPr>
              <w:t xml:space="preserve"> has the same meaning given in the </w:t>
            </w:r>
            <w:r w:rsidRPr="000503F5">
              <w:rPr>
                <w:rFonts w:ascii="Calibri" w:hAnsi="Calibri"/>
                <w:i/>
                <w:color w:val="000000" w:themeColor="text1"/>
                <w:sz w:val="18"/>
                <w:szCs w:val="18"/>
              </w:rPr>
              <w:t>Aboriginal and Torres Strait Islander Act 2005</w:t>
            </w:r>
            <w:r w:rsidRPr="000503F5">
              <w:rPr>
                <w:rFonts w:ascii="Calibri" w:hAnsi="Calibri"/>
                <w:color w:val="000000" w:themeColor="text1"/>
                <w:sz w:val="18"/>
                <w:szCs w:val="18"/>
              </w:rPr>
              <w:t xml:space="preserve"> (Cth)</w:t>
            </w:r>
          </w:p>
          <w:p w14:paraId="2AEAC58D" w14:textId="77777777" w:rsidR="00850513" w:rsidRPr="000503F5" w:rsidRDefault="00850513" w:rsidP="00850513">
            <w:pPr>
              <w:pStyle w:val="Default"/>
              <w:rPr>
                <w:rFonts w:ascii="Calibri" w:hAnsi="Calibri"/>
                <w:color w:val="000000" w:themeColor="text1"/>
                <w:sz w:val="18"/>
                <w:szCs w:val="18"/>
              </w:rPr>
            </w:pPr>
          </w:p>
          <w:p w14:paraId="0BA983F9" w14:textId="7CBC142D" w:rsidR="00850513" w:rsidRPr="000503F5" w:rsidRDefault="00850513" w:rsidP="000503F5">
            <w:pPr>
              <w:rPr>
                <w:rFonts w:ascii="Calibri" w:hAnsi="Calibri"/>
                <w:color w:val="000000" w:themeColor="text1"/>
                <w:sz w:val="18"/>
                <w:szCs w:val="18"/>
              </w:rPr>
            </w:pPr>
            <w:r w:rsidRPr="000503F5">
              <w:rPr>
                <w:rFonts w:ascii="Calibri" w:hAnsi="Calibri"/>
                <w:color w:val="000000" w:themeColor="text1"/>
                <w:sz w:val="18"/>
                <w:szCs w:val="18"/>
              </w:rPr>
              <w:t>CB</w:t>
            </w:r>
            <w:r w:rsidR="00013A31" w:rsidRPr="000503F5">
              <w:rPr>
                <w:rFonts w:ascii="Calibri" w:hAnsi="Calibri"/>
                <w:color w:val="000000" w:themeColor="text1"/>
                <w:sz w:val="18"/>
                <w:szCs w:val="18"/>
              </w:rPr>
              <w:t>28</w:t>
            </w:r>
            <w:r w:rsidRPr="000503F5">
              <w:rPr>
                <w:rFonts w:ascii="Calibri" w:hAnsi="Calibri"/>
                <w:color w:val="000000" w:themeColor="text1"/>
                <w:sz w:val="18"/>
                <w:szCs w:val="18"/>
              </w:rPr>
              <w:t>.2</w:t>
            </w:r>
            <w:r w:rsidR="005127C4">
              <w:rPr>
                <w:rFonts w:ascii="Calibri" w:hAnsi="Calibri"/>
                <w:color w:val="000000" w:themeColor="text1"/>
                <w:sz w:val="18"/>
                <w:szCs w:val="18"/>
              </w:rPr>
              <w:tab/>
            </w:r>
            <w:r w:rsidRPr="000503F5">
              <w:rPr>
                <w:rFonts w:ascii="Calibri" w:hAnsi="Calibri"/>
                <w:color w:val="000000" w:themeColor="text1"/>
                <w:sz w:val="18"/>
                <w:szCs w:val="18"/>
              </w:rPr>
              <w:t>The parties agree that, for the purposes of this Agreement:</w:t>
            </w:r>
          </w:p>
          <w:p w14:paraId="0138A175" w14:textId="16EBC1CC" w:rsidR="00850513" w:rsidRPr="000503F5" w:rsidRDefault="00850513" w:rsidP="001F2391">
            <w:pPr>
              <w:pStyle w:val="ListParagraph"/>
              <w:widowControl w:val="0"/>
              <w:numPr>
                <w:ilvl w:val="0"/>
                <w:numId w:val="56"/>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the definition of Activity Material in clause 22 excludes any Secret and Sacred Indigenous Material;</w:t>
            </w:r>
          </w:p>
          <w:p w14:paraId="7496A93E" w14:textId="6D7662CF" w:rsidR="00850513" w:rsidRPr="000503F5" w:rsidRDefault="00850513" w:rsidP="001F2391">
            <w:pPr>
              <w:pStyle w:val="ListParagraph"/>
              <w:widowControl w:val="0"/>
              <w:numPr>
                <w:ilvl w:val="0"/>
                <w:numId w:val="56"/>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the definition of Reporting Material in clause 22 excludes any Secret and Sacred Indigenous Material;</w:t>
            </w:r>
          </w:p>
          <w:p w14:paraId="52E7A204" w14:textId="71B985C6" w:rsidR="00850513" w:rsidRPr="000503F5" w:rsidRDefault="00850513" w:rsidP="001F2391">
            <w:pPr>
              <w:pStyle w:val="ListParagraph"/>
              <w:widowControl w:val="0"/>
              <w:numPr>
                <w:ilvl w:val="0"/>
                <w:numId w:val="56"/>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the record keeping requirements in clause 12 do not apply to any Secret and Sacred Indigenous Material; and</w:t>
            </w:r>
          </w:p>
          <w:p w14:paraId="1B3F4773" w14:textId="754DF064" w:rsidR="00850513" w:rsidRPr="000503F5" w:rsidRDefault="00850513" w:rsidP="001F2391">
            <w:pPr>
              <w:pStyle w:val="ListParagraph"/>
              <w:widowControl w:val="0"/>
              <w:numPr>
                <w:ilvl w:val="0"/>
                <w:numId w:val="56"/>
              </w:numPr>
              <w:spacing w:after="0" w:line="240" w:lineRule="auto"/>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 xml:space="preserve">any Secret and Sacred Indigenous Material is the confidential information of the relevant Indigenous </w:t>
            </w:r>
            <w:r w:rsidR="006E6B27" w:rsidRPr="000503F5">
              <w:rPr>
                <w:rFonts w:asciiTheme="minorHAnsi" w:hAnsiTheme="minorHAnsi"/>
                <w:color w:val="000000" w:themeColor="text1"/>
                <w:sz w:val="18"/>
                <w:szCs w:val="18"/>
              </w:rPr>
              <w:t>P</w:t>
            </w:r>
            <w:r w:rsidRPr="000503F5">
              <w:rPr>
                <w:rFonts w:asciiTheme="minorHAnsi" w:hAnsiTheme="minorHAnsi"/>
                <w:color w:val="000000" w:themeColor="text1"/>
                <w:sz w:val="18"/>
                <w:szCs w:val="18"/>
              </w:rPr>
              <w:t>erson or Indigenous community.</w:t>
            </w:r>
          </w:p>
          <w:p w14:paraId="65A4D201" w14:textId="77777777" w:rsidR="00850513" w:rsidRPr="000503F5" w:rsidRDefault="00850513" w:rsidP="000503F5">
            <w:pPr>
              <w:widowControl w:val="0"/>
              <w:ind w:left="720"/>
              <w:contextualSpacing/>
              <w:rPr>
                <w:color w:val="000000" w:themeColor="text1"/>
                <w:sz w:val="18"/>
                <w:szCs w:val="18"/>
              </w:rPr>
            </w:pPr>
          </w:p>
          <w:p w14:paraId="7F195849" w14:textId="4A0C2915" w:rsidR="00850513" w:rsidRPr="000503F5" w:rsidRDefault="00850513" w:rsidP="00850513">
            <w:pPr>
              <w:pStyle w:val="Default"/>
              <w:rPr>
                <w:rFonts w:ascii="Calibri" w:hAnsi="Calibri"/>
                <w:color w:val="000000" w:themeColor="text1"/>
                <w:sz w:val="18"/>
                <w:szCs w:val="18"/>
              </w:rPr>
            </w:pPr>
            <w:r w:rsidRPr="000503F5">
              <w:rPr>
                <w:rFonts w:ascii="Calibri" w:hAnsi="Calibri"/>
                <w:color w:val="000000" w:themeColor="text1"/>
                <w:sz w:val="18"/>
                <w:szCs w:val="18"/>
              </w:rPr>
              <w:t>CB</w:t>
            </w:r>
            <w:r w:rsidR="00013A31" w:rsidRPr="000503F5">
              <w:rPr>
                <w:rFonts w:ascii="Calibri" w:hAnsi="Calibri"/>
                <w:color w:val="000000" w:themeColor="text1"/>
                <w:sz w:val="18"/>
                <w:szCs w:val="18"/>
              </w:rPr>
              <w:t>28</w:t>
            </w:r>
            <w:r w:rsidRPr="000503F5">
              <w:rPr>
                <w:rFonts w:ascii="Calibri" w:hAnsi="Calibri"/>
                <w:color w:val="000000" w:themeColor="text1"/>
                <w:sz w:val="18"/>
                <w:szCs w:val="18"/>
              </w:rPr>
              <w:t>.3</w:t>
            </w:r>
            <w:r w:rsidR="005814F2">
              <w:rPr>
                <w:rFonts w:ascii="Calibri" w:hAnsi="Calibri"/>
                <w:color w:val="000000" w:themeColor="text1"/>
                <w:sz w:val="18"/>
                <w:szCs w:val="18"/>
              </w:rPr>
              <w:tab/>
            </w:r>
            <w:r w:rsidRPr="000503F5">
              <w:rPr>
                <w:rFonts w:ascii="Calibri" w:hAnsi="Calibri"/>
                <w:color w:val="000000" w:themeColor="text1"/>
                <w:sz w:val="18"/>
                <w:szCs w:val="18"/>
              </w:rPr>
              <w:t xml:space="preserve">The Grantee agrees to inform the Commonwealth of the existence of Secret and Sacred Indigenous Material </w:t>
            </w:r>
            <w:r w:rsidR="00FA5599" w:rsidRPr="000503F5">
              <w:rPr>
                <w:rFonts w:ascii="Calibri" w:hAnsi="Calibri"/>
                <w:color w:val="000000" w:themeColor="text1"/>
                <w:sz w:val="18"/>
                <w:szCs w:val="18"/>
              </w:rPr>
              <w:t xml:space="preserve">relevant to the performance of the Activity </w:t>
            </w:r>
            <w:r w:rsidRPr="000503F5">
              <w:rPr>
                <w:rFonts w:ascii="Calibri" w:hAnsi="Calibri"/>
                <w:color w:val="000000" w:themeColor="text1"/>
                <w:sz w:val="18"/>
                <w:szCs w:val="18"/>
              </w:rPr>
              <w:t xml:space="preserve">which is not disclosed to the Commonwealth due it being Secret and Sacred Indigenous Material.  </w:t>
            </w:r>
          </w:p>
          <w:p w14:paraId="460FF997" w14:textId="4F90F51A" w:rsidR="00850513" w:rsidRPr="000503F5" w:rsidRDefault="00850513">
            <w:pPr>
              <w:pStyle w:val="Default"/>
              <w:rPr>
                <w:rFonts w:ascii="Calibri" w:hAnsi="Calibri"/>
                <w:color w:val="000000" w:themeColor="text1"/>
                <w:sz w:val="18"/>
                <w:szCs w:val="18"/>
              </w:rPr>
            </w:pPr>
            <w:r w:rsidRPr="000503F5">
              <w:rPr>
                <w:color w:val="000000" w:themeColor="text1"/>
                <w:sz w:val="18"/>
                <w:szCs w:val="18"/>
              </w:rPr>
              <w:t xml:space="preserve"> </w:t>
            </w:r>
          </w:p>
        </w:tc>
        <w:tc>
          <w:tcPr>
            <w:tcW w:w="11722" w:type="dxa"/>
            <w:tcBorders>
              <w:top w:val="thinThickThinMediumGap" w:sz="24" w:space="0" w:color="auto"/>
            </w:tcBorders>
          </w:tcPr>
          <w:p w14:paraId="6DE6F90F" w14:textId="77777777" w:rsidR="00850513" w:rsidRPr="000503F5" w:rsidRDefault="00850513" w:rsidP="00B86924">
            <w:pPr>
              <w:pStyle w:val="Default"/>
              <w:rPr>
                <w:rFonts w:asciiTheme="minorHAnsi" w:hAnsiTheme="minorHAnsi"/>
                <w:color w:val="000000" w:themeColor="text1"/>
                <w:sz w:val="18"/>
                <w:szCs w:val="18"/>
              </w:rPr>
            </w:pPr>
          </w:p>
        </w:tc>
      </w:tr>
      <w:tr w:rsidR="00850513" w:rsidRPr="005127C4" w14:paraId="2E659061" w14:textId="77777777" w:rsidTr="00013A31">
        <w:trPr>
          <w:jc w:val="center"/>
        </w:trPr>
        <w:tc>
          <w:tcPr>
            <w:tcW w:w="1537" w:type="dxa"/>
            <w:tcBorders>
              <w:bottom w:val="single" w:sz="4" w:space="0" w:color="auto"/>
            </w:tcBorders>
          </w:tcPr>
          <w:p w14:paraId="474CDE0A" w14:textId="77777777" w:rsidR="00850513" w:rsidRPr="000503F5" w:rsidRDefault="00850513" w:rsidP="00B86924">
            <w:pPr>
              <w:rPr>
                <w:rFonts w:ascii="Calibri" w:hAnsi="Calibri"/>
                <w:color w:val="000000" w:themeColor="text1"/>
                <w:sz w:val="18"/>
                <w:szCs w:val="18"/>
              </w:rPr>
            </w:pPr>
            <w:r w:rsidRPr="000503F5">
              <w:rPr>
                <w:rFonts w:ascii="Calibri" w:hAnsi="Calibri"/>
                <w:color w:val="000000" w:themeColor="text1"/>
                <w:sz w:val="18"/>
                <w:szCs w:val="18"/>
              </w:rPr>
              <w:t>Policy intent</w:t>
            </w:r>
          </w:p>
        </w:tc>
        <w:tc>
          <w:tcPr>
            <w:tcW w:w="9408" w:type="dxa"/>
            <w:tcBorders>
              <w:bottom w:val="single" w:sz="4" w:space="0" w:color="auto"/>
            </w:tcBorders>
          </w:tcPr>
          <w:p w14:paraId="6AEF034A" w14:textId="57E85CBD" w:rsidR="00850513" w:rsidRPr="000503F5" w:rsidRDefault="002024AC" w:rsidP="00B86924">
            <w:pPr>
              <w:pStyle w:val="Default"/>
              <w:rPr>
                <w:rFonts w:ascii="Calibri" w:hAnsi="Calibri"/>
                <w:color w:val="000000" w:themeColor="text1"/>
                <w:sz w:val="18"/>
                <w:szCs w:val="18"/>
              </w:rPr>
            </w:pPr>
            <w:r>
              <w:rPr>
                <w:rFonts w:ascii="Calibri" w:hAnsi="Calibri"/>
                <w:color w:val="000000" w:themeColor="text1"/>
                <w:sz w:val="18"/>
                <w:szCs w:val="18"/>
              </w:rPr>
              <w:t>To preserve the IP status and confidentiality of certain Indigenous materials</w:t>
            </w:r>
          </w:p>
        </w:tc>
        <w:tc>
          <w:tcPr>
            <w:tcW w:w="11722" w:type="dxa"/>
            <w:tcBorders>
              <w:bottom w:val="single" w:sz="4" w:space="0" w:color="auto"/>
            </w:tcBorders>
          </w:tcPr>
          <w:p w14:paraId="6E5E3008" w14:textId="77777777" w:rsidR="00850513" w:rsidRPr="000503F5" w:rsidRDefault="00850513" w:rsidP="00B86924">
            <w:pPr>
              <w:pStyle w:val="Default"/>
              <w:rPr>
                <w:rFonts w:asciiTheme="minorHAnsi" w:hAnsiTheme="minorHAnsi"/>
                <w:color w:val="000000" w:themeColor="text1"/>
                <w:sz w:val="18"/>
                <w:szCs w:val="18"/>
              </w:rPr>
            </w:pPr>
          </w:p>
        </w:tc>
      </w:tr>
      <w:tr w:rsidR="00850513" w:rsidRPr="005127C4" w14:paraId="01A8BA84" w14:textId="77777777" w:rsidTr="00013A31">
        <w:trPr>
          <w:jc w:val="center"/>
        </w:trPr>
        <w:tc>
          <w:tcPr>
            <w:tcW w:w="1537" w:type="dxa"/>
            <w:tcBorders>
              <w:bottom w:val="single" w:sz="4" w:space="0" w:color="auto"/>
            </w:tcBorders>
          </w:tcPr>
          <w:p w14:paraId="09609B41" w14:textId="77777777" w:rsidR="00850513" w:rsidRPr="000503F5" w:rsidRDefault="00850513" w:rsidP="00B86924">
            <w:pPr>
              <w:rPr>
                <w:rFonts w:ascii="Calibri" w:hAnsi="Calibri"/>
                <w:color w:val="000000" w:themeColor="text1"/>
                <w:sz w:val="18"/>
                <w:szCs w:val="18"/>
              </w:rPr>
            </w:pPr>
            <w:r w:rsidRPr="000503F5">
              <w:rPr>
                <w:rFonts w:ascii="Calibri" w:hAnsi="Calibri"/>
                <w:color w:val="000000" w:themeColor="text1"/>
                <w:sz w:val="18"/>
                <w:szCs w:val="18"/>
              </w:rPr>
              <w:t>Risk/s to be mitigated</w:t>
            </w:r>
          </w:p>
        </w:tc>
        <w:tc>
          <w:tcPr>
            <w:tcW w:w="9408" w:type="dxa"/>
            <w:tcBorders>
              <w:bottom w:val="single" w:sz="4" w:space="0" w:color="auto"/>
            </w:tcBorders>
          </w:tcPr>
          <w:p w14:paraId="5A30C110" w14:textId="21FA3535" w:rsidR="00850513" w:rsidRPr="000503F5" w:rsidRDefault="008739E2" w:rsidP="00B86924">
            <w:pPr>
              <w:pStyle w:val="Default"/>
              <w:rPr>
                <w:rFonts w:ascii="Calibri" w:hAnsi="Calibri"/>
                <w:color w:val="000000" w:themeColor="text1"/>
                <w:sz w:val="18"/>
                <w:szCs w:val="18"/>
              </w:rPr>
            </w:pPr>
            <w:r>
              <w:rPr>
                <w:rFonts w:ascii="Calibri" w:hAnsi="Calibri"/>
                <w:color w:val="000000" w:themeColor="text1"/>
                <w:sz w:val="18"/>
                <w:szCs w:val="18"/>
              </w:rPr>
              <w:t>To ensure Indigenous culture and materials are not appropriated in an unintended manner</w:t>
            </w:r>
          </w:p>
        </w:tc>
        <w:tc>
          <w:tcPr>
            <w:tcW w:w="11722" w:type="dxa"/>
            <w:tcBorders>
              <w:bottom w:val="single" w:sz="4" w:space="0" w:color="auto"/>
            </w:tcBorders>
          </w:tcPr>
          <w:p w14:paraId="1B6B6259" w14:textId="77777777" w:rsidR="00850513" w:rsidRPr="000503F5" w:rsidRDefault="00850513" w:rsidP="00B86924">
            <w:pPr>
              <w:pStyle w:val="Default"/>
              <w:rPr>
                <w:rFonts w:asciiTheme="minorHAnsi" w:hAnsiTheme="minorHAnsi"/>
                <w:color w:val="000000" w:themeColor="text1"/>
                <w:sz w:val="18"/>
                <w:szCs w:val="18"/>
              </w:rPr>
            </w:pPr>
          </w:p>
        </w:tc>
      </w:tr>
    </w:tbl>
    <w:p w14:paraId="066858F2" w14:textId="77777777" w:rsidR="009E7182" w:rsidRPr="000503F5" w:rsidRDefault="009E7182">
      <w:pPr>
        <w:rPr>
          <w:color w:val="000000" w:themeColor="text1"/>
        </w:rPr>
      </w:pPr>
    </w:p>
    <w:sectPr w:rsidR="009E7182" w:rsidRPr="000503F5" w:rsidSect="00B963BC">
      <w:footerReference w:type="default" r:id="rId18"/>
      <w:headerReference w:type="first" r:id="rId19"/>
      <w:footerReference w:type="first" r:id="rId20"/>
      <w:pgSz w:w="23811" w:h="16838" w:orient="landscape" w:code="8"/>
      <w:pgMar w:top="284" w:right="567" w:bottom="28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A1ABF" w14:textId="77777777" w:rsidR="00850534" w:rsidRDefault="00850534">
      <w:pPr>
        <w:spacing w:after="0" w:line="240" w:lineRule="auto"/>
      </w:pPr>
      <w:r>
        <w:separator/>
      </w:r>
    </w:p>
  </w:endnote>
  <w:endnote w:type="continuationSeparator" w:id="0">
    <w:p w14:paraId="4EB536A3" w14:textId="77777777" w:rsidR="00850534" w:rsidRDefault="0085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706523"/>
      <w:docPartObj>
        <w:docPartGallery w:val="Page Numbers (Bottom of Page)"/>
        <w:docPartUnique/>
      </w:docPartObj>
    </w:sdtPr>
    <w:sdtEndPr>
      <w:rPr>
        <w:i/>
        <w:noProof/>
      </w:rPr>
    </w:sdtEndPr>
    <w:sdtContent>
      <w:p w14:paraId="41E5533F" w14:textId="4680BA5E" w:rsidR="002442B4" w:rsidRDefault="002442B4" w:rsidP="00AE79D2">
        <w:pPr>
          <w:pStyle w:val="Footer"/>
          <w:jc w:val="right"/>
        </w:pPr>
        <w:r>
          <w:fldChar w:fldCharType="begin"/>
        </w:r>
        <w:r>
          <w:instrText xml:space="preserve"> PAGE   \* MERGEFORMAT </w:instrText>
        </w:r>
        <w:r>
          <w:fldChar w:fldCharType="separate"/>
        </w:r>
        <w:r w:rsidR="00076BF7">
          <w:rPr>
            <w:noProof/>
          </w:rPr>
          <w:t>20</w:t>
        </w:r>
        <w:r>
          <w:rPr>
            <w:noProof/>
          </w:rPr>
          <w:fldChar w:fldCharType="end"/>
        </w:r>
      </w:p>
      <w:p w14:paraId="15B778FF" w14:textId="710B8E5B" w:rsidR="002442B4" w:rsidRPr="006C5ADB" w:rsidRDefault="00366C4E" w:rsidP="00AE79D2">
        <w:pPr>
          <w:pStyle w:val="Footer"/>
          <w:rPr>
            <w:i/>
          </w:rPr>
        </w:pPr>
        <w:r>
          <w:rPr>
            <w:i/>
          </w:rPr>
          <w:t xml:space="preserve">20 April 2022 </w:t>
        </w:r>
        <w:r w:rsidR="002442B4">
          <w:rPr>
            <w:i/>
          </w:rPr>
          <w:t>/ FINANCE</w:t>
        </w:r>
      </w:p>
    </w:sdtContent>
  </w:sdt>
  <w:p w14:paraId="3AA991B3" w14:textId="77777777" w:rsidR="002442B4" w:rsidRPr="001E04C7" w:rsidRDefault="002442B4" w:rsidP="00AE7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360515"/>
      <w:docPartObj>
        <w:docPartGallery w:val="Page Numbers (Bottom of Page)"/>
        <w:docPartUnique/>
      </w:docPartObj>
    </w:sdtPr>
    <w:sdtEndPr>
      <w:rPr>
        <w:rFonts w:asciiTheme="majorHAnsi" w:hAnsiTheme="majorHAnsi"/>
        <w:i/>
        <w:noProof/>
        <w:color w:val="808080" w:themeColor="background1" w:themeShade="80"/>
        <w:sz w:val="16"/>
        <w:szCs w:val="16"/>
      </w:rPr>
    </w:sdtEndPr>
    <w:sdtContent>
      <w:p w14:paraId="47A31264" w14:textId="7CC382B7" w:rsidR="002442B4" w:rsidRDefault="002442B4" w:rsidP="00AE79D2">
        <w:pPr>
          <w:pStyle w:val="Footer"/>
          <w:jc w:val="right"/>
        </w:pPr>
        <w:r>
          <w:fldChar w:fldCharType="begin"/>
        </w:r>
        <w:r>
          <w:instrText xml:space="preserve"> PAGE   \* MERGEFORMAT </w:instrText>
        </w:r>
        <w:r>
          <w:fldChar w:fldCharType="separate"/>
        </w:r>
        <w:r w:rsidR="00076BF7">
          <w:rPr>
            <w:noProof/>
          </w:rPr>
          <w:t>1</w:t>
        </w:r>
        <w:r>
          <w:rPr>
            <w:noProof/>
          </w:rPr>
          <w:fldChar w:fldCharType="end"/>
        </w:r>
      </w:p>
      <w:p w14:paraId="56056D34" w14:textId="5DBA2FF9" w:rsidR="002442B4" w:rsidRDefault="00366C4E">
        <w:pPr>
          <w:pStyle w:val="Footer"/>
          <w:rPr>
            <w:i/>
          </w:rPr>
        </w:pPr>
        <w:r>
          <w:rPr>
            <w:i/>
          </w:rPr>
          <w:t xml:space="preserve">20 April 2022 </w:t>
        </w:r>
        <w:r w:rsidR="002442B4">
          <w:rPr>
            <w:i/>
          </w:rPr>
          <w:t>- FINANCE</w:t>
        </w:r>
      </w:p>
      <w:p w14:paraId="293B4CCB" w14:textId="63A79F82" w:rsidR="002442B4" w:rsidRPr="00B72D9F" w:rsidRDefault="002442B4">
        <w:pPr>
          <w:pStyle w:val="Footer"/>
          <w:rPr>
            <w:rFonts w:asciiTheme="majorHAnsi" w:hAnsiTheme="majorHAnsi"/>
            <w:i/>
            <w:color w:val="808080" w:themeColor="background1" w:themeShade="80"/>
            <w:sz w:val="16"/>
            <w:szCs w:val="16"/>
          </w:rPr>
        </w:pPr>
        <w:r>
          <w:rPr>
            <w:rFonts w:asciiTheme="majorHAnsi" w:hAnsiTheme="majorHAnsi"/>
            <w:i/>
            <w:color w:val="808080" w:themeColor="background1" w:themeShade="80"/>
            <w:sz w:val="16"/>
            <w:szCs w:val="16"/>
          </w:rPr>
          <w:fldChar w:fldCharType="begin"/>
        </w:r>
        <w:r>
          <w:rPr>
            <w:rFonts w:asciiTheme="majorHAnsi" w:hAnsiTheme="majorHAnsi"/>
            <w:i/>
            <w:color w:val="808080" w:themeColor="background1" w:themeShade="80"/>
            <w:sz w:val="16"/>
            <w:szCs w:val="16"/>
          </w:rPr>
          <w:instrText xml:space="preserve"> DOCPROPERTY  WSFooter  \* MERGEFORMAT </w:instrText>
        </w:r>
        <w:r>
          <w:rPr>
            <w:rFonts w:asciiTheme="majorHAnsi" w:hAnsiTheme="majorHAnsi"/>
            <w:i/>
            <w:color w:val="808080" w:themeColor="background1" w:themeShade="80"/>
            <w:sz w:val="16"/>
            <w:szCs w:val="16"/>
          </w:rPr>
          <w:fldChar w:fldCharType="separate"/>
        </w:r>
        <w:r w:rsidR="005515BF">
          <w:rPr>
            <w:rFonts w:asciiTheme="majorHAnsi" w:hAnsiTheme="majorHAnsi"/>
            <w:i/>
            <w:color w:val="808080" w:themeColor="background1" w:themeShade="80"/>
            <w:sz w:val="16"/>
            <w:szCs w:val="16"/>
          </w:rPr>
          <w:t>30621911</w:t>
        </w:r>
        <w:r>
          <w:rPr>
            <w:rFonts w:asciiTheme="majorHAnsi" w:hAnsiTheme="majorHAnsi"/>
            <w:i/>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E66C6" w14:textId="77777777" w:rsidR="00850534" w:rsidRDefault="00850534">
      <w:pPr>
        <w:spacing w:after="0" w:line="240" w:lineRule="auto"/>
      </w:pPr>
      <w:r>
        <w:separator/>
      </w:r>
    </w:p>
  </w:footnote>
  <w:footnote w:type="continuationSeparator" w:id="0">
    <w:p w14:paraId="13094718" w14:textId="77777777" w:rsidR="00850534" w:rsidRDefault="00850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27E7" w14:textId="68BDCAC2" w:rsidR="002442B4" w:rsidRPr="00350863" w:rsidRDefault="002442B4" w:rsidP="00350863">
    <w:pPr>
      <w:pStyle w:val="Header"/>
      <w:tabs>
        <w:tab w:val="clear" w:pos="4513"/>
        <w:tab w:val="clear" w:pos="9026"/>
        <w:tab w:val="left" w:pos="8783"/>
      </w:tabs>
      <w:jc w:val="center"/>
      <w:rPr>
        <w:b/>
        <w:sz w:val="40"/>
        <w:szCs w:val="40"/>
        <w:u w:val="single"/>
      </w:rPr>
    </w:pPr>
    <w:r w:rsidRPr="00350863">
      <w:rPr>
        <w:b/>
        <w:sz w:val="40"/>
        <w:szCs w:val="40"/>
        <w:u w:val="single"/>
      </w:rPr>
      <w:t>TABLE</w:t>
    </w:r>
    <w:r>
      <w:rPr>
        <w:b/>
        <w:sz w:val="40"/>
        <w:szCs w:val="40"/>
        <w:u w:val="single"/>
      </w:rPr>
      <w:t xml:space="preserve">: STANDARD AGREEMENT </w:t>
    </w:r>
    <w:r w:rsidRPr="00350863">
      <w:rPr>
        <w:b/>
        <w:sz w:val="40"/>
        <w:szCs w:val="40"/>
        <w:u w:val="single"/>
      </w:rPr>
      <w:t>CLAUSE BANK PROVISIONS</w:t>
    </w:r>
  </w:p>
  <w:p w14:paraId="310B9858" w14:textId="0396C6C3" w:rsidR="002442B4" w:rsidRDefault="00244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BE32FE4C"/>
    <w:lvl w:ilvl="0">
      <w:start w:val="1"/>
      <w:numFmt w:val="lowerRoman"/>
      <w:pStyle w:val="ListNumber3"/>
      <w:lvlText w:val="(%1)"/>
      <w:lvlJc w:val="left"/>
      <w:pPr>
        <w:ind w:left="1919" w:hanging="360"/>
      </w:pPr>
      <w:rPr>
        <w:rFonts w:hint="default"/>
      </w:rPr>
    </w:lvl>
  </w:abstractNum>
  <w:abstractNum w:abstractNumId="1" w15:restartNumberingAfterBreak="0">
    <w:nsid w:val="FFFFFF7F"/>
    <w:multiLevelType w:val="singleLevel"/>
    <w:tmpl w:val="558E7C02"/>
    <w:lvl w:ilvl="0">
      <w:start w:val="1"/>
      <w:numFmt w:val="lowerLetter"/>
      <w:pStyle w:val="ListNumber2"/>
      <w:lvlText w:val="(%1)"/>
      <w:lvlJc w:val="left"/>
      <w:pPr>
        <w:ind w:left="360" w:hanging="360"/>
      </w:pPr>
      <w:rPr>
        <w:rFonts w:hint="default"/>
      </w:rPr>
    </w:lvl>
  </w:abstractNum>
  <w:abstractNum w:abstractNumId="2" w15:restartNumberingAfterBreak="0">
    <w:nsid w:val="03197C66"/>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3FC78F9"/>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46A03FB"/>
    <w:multiLevelType w:val="hybridMultilevel"/>
    <w:tmpl w:val="67A4975E"/>
    <w:lvl w:ilvl="0" w:tplc="082016F8">
      <w:start w:val="1"/>
      <w:numFmt w:val="lowerRoman"/>
      <w:suff w:val="space"/>
      <w:lvlText w:val="(%1)"/>
      <w:lvlJc w:val="left"/>
      <w:pPr>
        <w:ind w:left="1615"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D37C13"/>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6E947E7"/>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A394B58"/>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B671E4B"/>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C6C46B0"/>
    <w:multiLevelType w:val="hybridMultilevel"/>
    <w:tmpl w:val="60A404EC"/>
    <w:lvl w:ilvl="0" w:tplc="217A9A50">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DAE7B79"/>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3E27301"/>
    <w:multiLevelType w:val="hybridMultilevel"/>
    <w:tmpl w:val="7A28CEFA"/>
    <w:lvl w:ilvl="0" w:tplc="446E843E">
      <w:start w:val="1"/>
      <w:numFmt w:val="lowerLetter"/>
      <w:suff w:val="space"/>
      <w:lvlText w:val="(%1)"/>
      <w:lvlJc w:val="left"/>
      <w:pPr>
        <w:ind w:left="1080" w:hanging="36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6BB2BD9"/>
    <w:multiLevelType w:val="hybridMultilevel"/>
    <w:tmpl w:val="67A4975E"/>
    <w:lvl w:ilvl="0" w:tplc="082016F8">
      <w:start w:val="1"/>
      <w:numFmt w:val="lowerRoman"/>
      <w:suff w:val="space"/>
      <w:lvlText w:val="(%1)"/>
      <w:lvlJc w:val="left"/>
      <w:pPr>
        <w:ind w:left="1615"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4" w15:restartNumberingAfterBreak="0">
    <w:nsid w:val="187A2841"/>
    <w:multiLevelType w:val="hybridMultilevel"/>
    <w:tmpl w:val="60A404EC"/>
    <w:lvl w:ilvl="0" w:tplc="217A9A50">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B9B3745"/>
    <w:multiLevelType w:val="hybridMultilevel"/>
    <w:tmpl w:val="E22C32B0"/>
    <w:lvl w:ilvl="0" w:tplc="A7225B3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F94412"/>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C7432B1"/>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E317C37"/>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29B3B35"/>
    <w:multiLevelType w:val="hybridMultilevel"/>
    <w:tmpl w:val="60A404EC"/>
    <w:lvl w:ilvl="0" w:tplc="217A9A50">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2BD5953"/>
    <w:multiLevelType w:val="hybridMultilevel"/>
    <w:tmpl w:val="2F5C62F2"/>
    <w:lvl w:ilvl="0" w:tplc="F5FA169E">
      <w:start w:val="1"/>
      <w:numFmt w:val="lowerLetter"/>
      <w:suff w:val="space"/>
      <w:lvlText w:val="(%1)"/>
      <w:lvlJc w:val="left"/>
      <w:pPr>
        <w:ind w:left="1080" w:hanging="36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2" w15:restartNumberingAfterBreak="0">
    <w:nsid w:val="2BE0743B"/>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2E4C5F01"/>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25" w15:restartNumberingAfterBreak="0">
    <w:nsid w:val="306C675A"/>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2970303"/>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4AE43E4"/>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8A70E40"/>
    <w:multiLevelType w:val="hybridMultilevel"/>
    <w:tmpl w:val="7A28CEFA"/>
    <w:lvl w:ilvl="0" w:tplc="446E843E">
      <w:start w:val="1"/>
      <w:numFmt w:val="lowerLetter"/>
      <w:suff w:val="space"/>
      <w:lvlText w:val="(%1)"/>
      <w:lvlJc w:val="left"/>
      <w:pPr>
        <w:ind w:left="1080" w:hanging="36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94729A9"/>
    <w:multiLevelType w:val="hybridMultilevel"/>
    <w:tmpl w:val="6F101E4A"/>
    <w:lvl w:ilvl="0" w:tplc="889088E0">
      <w:start w:val="1"/>
      <w:numFmt w:val="decimal"/>
      <w:pStyle w:val="CLAUSELEVEL10"/>
      <w:lvlText w:val="%1."/>
      <w:lvlJc w:val="left"/>
      <w:pPr>
        <w:ind w:left="1800" w:hanging="360"/>
      </w:pPr>
      <w:rPr>
        <w:b w:val="0"/>
        <w:i w:val="0"/>
      </w:rPr>
    </w:lvl>
    <w:lvl w:ilvl="1" w:tplc="9494584C">
      <w:start w:val="1"/>
      <w:numFmt w:val="lowerLetter"/>
      <w:lvlText w:val="%2)"/>
      <w:lvlJc w:val="left"/>
      <w:pPr>
        <w:ind w:left="1320" w:hanging="360"/>
      </w:pPr>
      <w:rPr>
        <w:sz w:val="20"/>
        <w:szCs w:val="20"/>
      </w:rPr>
    </w:lvl>
    <w:lvl w:ilvl="2" w:tplc="0C09001B">
      <w:start w:val="1"/>
      <w:numFmt w:val="lowerRoman"/>
      <w:lvlText w:val="%3."/>
      <w:lvlJc w:val="right"/>
      <w:pPr>
        <w:ind w:left="2040" w:hanging="180"/>
      </w:pPr>
    </w:lvl>
    <w:lvl w:ilvl="3" w:tplc="0C09000F">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30" w15:restartNumberingAfterBreak="0">
    <w:nsid w:val="3AF504E8"/>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BF32ADE"/>
    <w:multiLevelType w:val="hybridMultilevel"/>
    <w:tmpl w:val="604E25A2"/>
    <w:lvl w:ilvl="0" w:tplc="648CCCC8">
      <w:start w:val="1"/>
      <w:numFmt w:val="lowerRoman"/>
      <w:suff w:val="space"/>
      <w:lvlText w:val="(%1)"/>
      <w:lvlJc w:val="left"/>
      <w:pPr>
        <w:ind w:left="1615"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C9D0B7C"/>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F502FF8"/>
    <w:multiLevelType w:val="hybridMultilevel"/>
    <w:tmpl w:val="67A4975E"/>
    <w:lvl w:ilvl="0" w:tplc="082016F8">
      <w:start w:val="1"/>
      <w:numFmt w:val="lowerRoman"/>
      <w:suff w:val="space"/>
      <w:lvlText w:val="(%1)"/>
      <w:lvlJc w:val="left"/>
      <w:pPr>
        <w:ind w:left="1615"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0F246CB"/>
    <w:multiLevelType w:val="hybridMultilevel"/>
    <w:tmpl w:val="67A4975E"/>
    <w:lvl w:ilvl="0" w:tplc="082016F8">
      <w:start w:val="1"/>
      <w:numFmt w:val="lowerRoman"/>
      <w:suff w:val="space"/>
      <w:lvlText w:val="(%1)"/>
      <w:lvlJc w:val="left"/>
      <w:pPr>
        <w:ind w:left="1615"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2933251"/>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32A624D"/>
    <w:multiLevelType w:val="hybridMultilevel"/>
    <w:tmpl w:val="604E25A2"/>
    <w:lvl w:ilvl="0" w:tplc="648CCCC8">
      <w:start w:val="1"/>
      <w:numFmt w:val="lowerRoman"/>
      <w:suff w:val="space"/>
      <w:lvlText w:val="(%1)"/>
      <w:lvlJc w:val="left"/>
      <w:pPr>
        <w:ind w:left="1314" w:hanging="354"/>
      </w:pPr>
      <w:rPr>
        <w:rFonts w:hint="default"/>
      </w:rPr>
    </w:lvl>
    <w:lvl w:ilvl="1" w:tplc="0C090019" w:tentative="1">
      <w:start w:val="1"/>
      <w:numFmt w:val="lowerLetter"/>
      <w:lvlText w:val="%2."/>
      <w:lvlJc w:val="left"/>
      <w:pPr>
        <w:ind w:left="1139" w:hanging="360"/>
      </w:pPr>
    </w:lvl>
    <w:lvl w:ilvl="2" w:tplc="0C09001B" w:tentative="1">
      <w:start w:val="1"/>
      <w:numFmt w:val="lowerRoman"/>
      <w:lvlText w:val="%3."/>
      <w:lvlJc w:val="right"/>
      <w:pPr>
        <w:ind w:left="1859" w:hanging="180"/>
      </w:pPr>
    </w:lvl>
    <w:lvl w:ilvl="3" w:tplc="0C09000F" w:tentative="1">
      <w:start w:val="1"/>
      <w:numFmt w:val="decimal"/>
      <w:lvlText w:val="%4."/>
      <w:lvlJc w:val="left"/>
      <w:pPr>
        <w:ind w:left="2579" w:hanging="360"/>
      </w:pPr>
    </w:lvl>
    <w:lvl w:ilvl="4" w:tplc="0C090019" w:tentative="1">
      <w:start w:val="1"/>
      <w:numFmt w:val="lowerLetter"/>
      <w:lvlText w:val="%5."/>
      <w:lvlJc w:val="left"/>
      <w:pPr>
        <w:ind w:left="3299" w:hanging="360"/>
      </w:pPr>
    </w:lvl>
    <w:lvl w:ilvl="5" w:tplc="0C09001B" w:tentative="1">
      <w:start w:val="1"/>
      <w:numFmt w:val="lowerRoman"/>
      <w:lvlText w:val="%6."/>
      <w:lvlJc w:val="right"/>
      <w:pPr>
        <w:ind w:left="4019" w:hanging="180"/>
      </w:pPr>
    </w:lvl>
    <w:lvl w:ilvl="6" w:tplc="0C09000F" w:tentative="1">
      <w:start w:val="1"/>
      <w:numFmt w:val="decimal"/>
      <w:lvlText w:val="%7."/>
      <w:lvlJc w:val="left"/>
      <w:pPr>
        <w:ind w:left="4739" w:hanging="360"/>
      </w:pPr>
    </w:lvl>
    <w:lvl w:ilvl="7" w:tplc="0C090019" w:tentative="1">
      <w:start w:val="1"/>
      <w:numFmt w:val="lowerLetter"/>
      <w:lvlText w:val="%8."/>
      <w:lvlJc w:val="left"/>
      <w:pPr>
        <w:ind w:left="5459" w:hanging="360"/>
      </w:pPr>
    </w:lvl>
    <w:lvl w:ilvl="8" w:tplc="0C09001B" w:tentative="1">
      <w:start w:val="1"/>
      <w:numFmt w:val="lowerRoman"/>
      <w:lvlText w:val="%9."/>
      <w:lvlJc w:val="right"/>
      <w:pPr>
        <w:ind w:left="6179" w:hanging="180"/>
      </w:pPr>
    </w:lvl>
  </w:abstractNum>
  <w:abstractNum w:abstractNumId="37" w15:restartNumberingAfterBreak="0">
    <w:nsid w:val="45A63636"/>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45E11E50"/>
    <w:multiLevelType w:val="hybridMultilevel"/>
    <w:tmpl w:val="604E25A2"/>
    <w:lvl w:ilvl="0" w:tplc="648CCCC8">
      <w:start w:val="1"/>
      <w:numFmt w:val="lowerRoman"/>
      <w:suff w:val="space"/>
      <w:lvlText w:val="(%1)"/>
      <w:lvlJc w:val="left"/>
      <w:pPr>
        <w:ind w:left="1314" w:hanging="354"/>
      </w:pPr>
      <w:rPr>
        <w:rFonts w:hint="default"/>
      </w:rPr>
    </w:lvl>
    <w:lvl w:ilvl="1" w:tplc="0C090019" w:tentative="1">
      <w:start w:val="1"/>
      <w:numFmt w:val="lowerLetter"/>
      <w:lvlText w:val="%2."/>
      <w:lvlJc w:val="left"/>
      <w:pPr>
        <w:ind w:left="1139" w:hanging="360"/>
      </w:pPr>
    </w:lvl>
    <w:lvl w:ilvl="2" w:tplc="0C09001B" w:tentative="1">
      <w:start w:val="1"/>
      <w:numFmt w:val="lowerRoman"/>
      <w:lvlText w:val="%3."/>
      <w:lvlJc w:val="right"/>
      <w:pPr>
        <w:ind w:left="1859" w:hanging="180"/>
      </w:pPr>
    </w:lvl>
    <w:lvl w:ilvl="3" w:tplc="0C09000F" w:tentative="1">
      <w:start w:val="1"/>
      <w:numFmt w:val="decimal"/>
      <w:lvlText w:val="%4."/>
      <w:lvlJc w:val="left"/>
      <w:pPr>
        <w:ind w:left="2579" w:hanging="360"/>
      </w:pPr>
    </w:lvl>
    <w:lvl w:ilvl="4" w:tplc="0C090019" w:tentative="1">
      <w:start w:val="1"/>
      <w:numFmt w:val="lowerLetter"/>
      <w:lvlText w:val="%5."/>
      <w:lvlJc w:val="left"/>
      <w:pPr>
        <w:ind w:left="3299" w:hanging="360"/>
      </w:pPr>
    </w:lvl>
    <w:lvl w:ilvl="5" w:tplc="0C09001B" w:tentative="1">
      <w:start w:val="1"/>
      <w:numFmt w:val="lowerRoman"/>
      <w:lvlText w:val="%6."/>
      <w:lvlJc w:val="right"/>
      <w:pPr>
        <w:ind w:left="4019" w:hanging="180"/>
      </w:pPr>
    </w:lvl>
    <w:lvl w:ilvl="6" w:tplc="0C09000F" w:tentative="1">
      <w:start w:val="1"/>
      <w:numFmt w:val="decimal"/>
      <w:lvlText w:val="%7."/>
      <w:lvlJc w:val="left"/>
      <w:pPr>
        <w:ind w:left="4739" w:hanging="360"/>
      </w:pPr>
    </w:lvl>
    <w:lvl w:ilvl="7" w:tplc="0C090019" w:tentative="1">
      <w:start w:val="1"/>
      <w:numFmt w:val="lowerLetter"/>
      <w:lvlText w:val="%8."/>
      <w:lvlJc w:val="left"/>
      <w:pPr>
        <w:ind w:left="5459" w:hanging="360"/>
      </w:pPr>
    </w:lvl>
    <w:lvl w:ilvl="8" w:tplc="0C09001B" w:tentative="1">
      <w:start w:val="1"/>
      <w:numFmt w:val="lowerRoman"/>
      <w:lvlText w:val="%9."/>
      <w:lvlJc w:val="right"/>
      <w:pPr>
        <w:ind w:left="6179" w:hanging="180"/>
      </w:pPr>
    </w:lvl>
  </w:abstractNum>
  <w:abstractNum w:abstractNumId="39" w15:restartNumberingAfterBreak="0">
    <w:nsid w:val="47182C29"/>
    <w:multiLevelType w:val="hybridMultilevel"/>
    <w:tmpl w:val="9BC202AE"/>
    <w:lvl w:ilvl="0" w:tplc="D298ACE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B344AB5"/>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B3901CA"/>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C34291F"/>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503C56F3"/>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508F31E3"/>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2276897"/>
    <w:multiLevelType w:val="hybridMultilevel"/>
    <w:tmpl w:val="60A404EC"/>
    <w:lvl w:ilvl="0" w:tplc="217A9A50">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28804F7"/>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548B0F69"/>
    <w:multiLevelType w:val="hybridMultilevel"/>
    <w:tmpl w:val="7A28CEFA"/>
    <w:lvl w:ilvl="0" w:tplc="446E843E">
      <w:start w:val="1"/>
      <w:numFmt w:val="lowerLetter"/>
      <w:suff w:val="space"/>
      <w:lvlText w:val="(%1)"/>
      <w:lvlJc w:val="left"/>
      <w:pPr>
        <w:ind w:left="1080" w:hanging="36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54B61FF0"/>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55F9062B"/>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69850A3"/>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58C30C13"/>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58D51C6A"/>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54" w15:restartNumberingAfterBreak="0">
    <w:nsid w:val="5CC3600E"/>
    <w:multiLevelType w:val="hybridMultilevel"/>
    <w:tmpl w:val="CCE631A6"/>
    <w:lvl w:ilvl="0" w:tplc="E3DAD834">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E400FDA"/>
    <w:multiLevelType w:val="hybridMultilevel"/>
    <w:tmpl w:val="996EB6D6"/>
    <w:lvl w:ilvl="0" w:tplc="ADEE0FCE">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09912B5"/>
    <w:multiLevelType w:val="hybridMultilevel"/>
    <w:tmpl w:val="67A4975E"/>
    <w:lvl w:ilvl="0" w:tplc="082016F8">
      <w:start w:val="1"/>
      <w:numFmt w:val="lowerRoman"/>
      <w:suff w:val="space"/>
      <w:lvlText w:val="(%1)"/>
      <w:lvlJc w:val="left"/>
      <w:pPr>
        <w:ind w:left="1615"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46D04EC"/>
    <w:multiLevelType w:val="multilevel"/>
    <w:tmpl w:val="62D85002"/>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b/>
        <w:sz w:val="24"/>
        <w:szCs w:val="24"/>
      </w:rPr>
    </w:lvl>
    <w:lvl w:ilvl="2">
      <w:start w:val="1"/>
      <w:numFmt w:val="lowerLetter"/>
      <w:pStyle w:val="MELegal3"/>
      <w:lvlText w:val="(%3)"/>
      <w:lvlJc w:val="left"/>
      <w:pPr>
        <w:tabs>
          <w:tab w:val="num" w:pos="1361"/>
        </w:tabs>
        <w:ind w:left="1361" w:hanging="681"/>
      </w:pPr>
      <w:rPr>
        <w:rFonts w:hint="default"/>
        <w:b w:val="0"/>
        <w:i w:val="0"/>
      </w:rPr>
    </w:lvl>
    <w:lvl w:ilvl="3">
      <w:start w:val="1"/>
      <w:numFmt w:val="lowerRoman"/>
      <w:pStyle w:val="MELegal4"/>
      <w:lvlText w:val="(%4)"/>
      <w:lvlJc w:val="left"/>
      <w:pPr>
        <w:tabs>
          <w:tab w:val="num" w:pos="2041"/>
        </w:tabs>
        <w:ind w:left="2041" w:hanging="680"/>
      </w:pPr>
      <w:rPr>
        <w:rFonts w:hint="default"/>
      </w:rPr>
    </w:lvl>
    <w:lvl w:ilvl="4">
      <w:start w:val="1"/>
      <w:numFmt w:val="lowerLetter"/>
      <w:pStyle w:val="MELegal5"/>
      <w:lvlText w:val="(%5)"/>
      <w:lvlJc w:val="left"/>
      <w:pPr>
        <w:tabs>
          <w:tab w:val="num" w:pos="681"/>
        </w:tabs>
        <w:ind w:left="681" w:hanging="681"/>
      </w:pPr>
      <w:rPr>
        <w:rFonts w:asciiTheme="minorHAnsi" w:eastAsiaTheme="minorHAnsi" w:hAnsiTheme="minorHAnsi" w:cstheme="minorBidi"/>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15:restartNumberingAfterBreak="0">
    <w:nsid w:val="675B6259"/>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678B7CA2"/>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68A7175E"/>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69967A80"/>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69AA68F5"/>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6A4F19E1"/>
    <w:multiLevelType w:val="hybridMultilevel"/>
    <w:tmpl w:val="089ED77E"/>
    <w:lvl w:ilvl="0" w:tplc="473ADDBE">
      <w:start w:val="6"/>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4" w15:restartNumberingAfterBreak="0">
    <w:nsid w:val="6F9A28C0"/>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6FB42F47"/>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714528D4"/>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76C94B89"/>
    <w:multiLevelType w:val="hybridMultilevel"/>
    <w:tmpl w:val="DB1A36B4"/>
    <w:lvl w:ilvl="0" w:tplc="D6A6544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7960A30"/>
    <w:multiLevelType w:val="hybridMultilevel"/>
    <w:tmpl w:val="7A28CEFA"/>
    <w:lvl w:ilvl="0" w:tplc="446E843E">
      <w:start w:val="1"/>
      <w:numFmt w:val="lowerLetter"/>
      <w:suff w:val="space"/>
      <w:lvlText w:val="(%1)"/>
      <w:lvlJc w:val="left"/>
      <w:pPr>
        <w:ind w:left="1080" w:hanging="36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787608BD"/>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7EA3151B"/>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333806770">
    <w:abstractNumId w:val="57"/>
  </w:num>
  <w:num w:numId="2" w16cid:durableId="797534148">
    <w:abstractNumId w:val="29"/>
  </w:num>
  <w:num w:numId="3" w16cid:durableId="1032651334">
    <w:abstractNumId w:val="24"/>
  </w:num>
  <w:num w:numId="4" w16cid:durableId="116148843">
    <w:abstractNumId w:val="13"/>
  </w:num>
  <w:num w:numId="5" w16cid:durableId="1174109108">
    <w:abstractNumId w:val="21"/>
  </w:num>
  <w:num w:numId="6" w16cid:durableId="2134515004">
    <w:abstractNumId w:val="1"/>
  </w:num>
  <w:num w:numId="7" w16cid:durableId="566499889">
    <w:abstractNumId w:val="0"/>
  </w:num>
  <w:num w:numId="8" w16cid:durableId="1666081754">
    <w:abstractNumId w:val="53"/>
  </w:num>
  <w:num w:numId="9" w16cid:durableId="683635125">
    <w:abstractNumId w:val="28"/>
  </w:num>
  <w:num w:numId="10" w16cid:durableId="19622445">
    <w:abstractNumId w:val="11"/>
  </w:num>
  <w:num w:numId="11" w16cid:durableId="1624188668">
    <w:abstractNumId w:val="68"/>
  </w:num>
  <w:num w:numId="12" w16cid:durableId="2089570294">
    <w:abstractNumId w:val="20"/>
  </w:num>
  <w:num w:numId="13" w16cid:durableId="285240906">
    <w:abstractNumId w:val="44"/>
  </w:num>
  <w:num w:numId="14" w16cid:durableId="1302927843">
    <w:abstractNumId w:val="8"/>
  </w:num>
  <w:num w:numId="15" w16cid:durableId="1192692547">
    <w:abstractNumId w:val="49"/>
  </w:num>
  <w:num w:numId="16" w16cid:durableId="2070305869">
    <w:abstractNumId w:val="48"/>
  </w:num>
  <w:num w:numId="17" w16cid:durableId="1628124541">
    <w:abstractNumId w:val="52"/>
  </w:num>
  <w:num w:numId="18" w16cid:durableId="1008292831">
    <w:abstractNumId w:val="31"/>
  </w:num>
  <w:num w:numId="19" w16cid:durableId="2053922816">
    <w:abstractNumId w:val="30"/>
  </w:num>
  <w:num w:numId="20" w16cid:durableId="905991288">
    <w:abstractNumId w:val="47"/>
  </w:num>
  <w:num w:numId="21" w16cid:durableId="1157649989">
    <w:abstractNumId w:val="9"/>
  </w:num>
  <w:num w:numId="22" w16cid:durableId="2026981226">
    <w:abstractNumId w:val="19"/>
  </w:num>
  <w:num w:numId="23" w16cid:durableId="847839697">
    <w:abstractNumId w:val="14"/>
  </w:num>
  <w:num w:numId="24" w16cid:durableId="1927642355">
    <w:abstractNumId w:val="45"/>
  </w:num>
  <w:num w:numId="25" w16cid:durableId="1038090827">
    <w:abstractNumId w:val="2"/>
  </w:num>
  <w:num w:numId="26" w16cid:durableId="1839225872">
    <w:abstractNumId w:val="46"/>
  </w:num>
  <w:num w:numId="27" w16cid:durableId="1108114300">
    <w:abstractNumId w:val="70"/>
  </w:num>
  <w:num w:numId="28" w16cid:durableId="37049757">
    <w:abstractNumId w:val="17"/>
  </w:num>
  <w:num w:numId="29" w16cid:durableId="326910065">
    <w:abstractNumId w:val="27"/>
  </w:num>
  <w:num w:numId="30" w16cid:durableId="420369341">
    <w:abstractNumId w:val="43"/>
  </w:num>
  <w:num w:numId="31" w16cid:durableId="1353535372">
    <w:abstractNumId w:val="5"/>
  </w:num>
  <w:num w:numId="32" w16cid:durableId="914163343">
    <w:abstractNumId w:val="23"/>
  </w:num>
  <w:num w:numId="33" w16cid:durableId="736904544">
    <w:abstractNumId w:val="62"/>
  </w:num>
  <w:num w:numId="34" w16cid:durableId="2040467546">
    <w:abstractNumId w:val="61"/>
  </w:num>
  <w:num w:numId="35" w16cid:durableId="978874080">
    <w:abstractNumId w:val="26"/>
  </w:num>
  <w:num w:numId="36" w16cid:durableId="2033336170">
    <w:abstractNumId w:val="25"/>
  </w:num>
  <w:num w:numId="37" w16cid:durableId="876889701">
    <w:abstractNumId w:val="40"/>
  </w:num>
  <w:num w:numId="38" w16cid:durableId="544146536">
    <w:abstractNumId w:val="35"/>
  </w:num>
  <w:num w:numId="39" w16cid:durableId="727846756">
    <w:abstractNumId w:val="41"/>
  </w:num>
  <w:num w:numId="40" w16cid:durableId="1102801195">
    <w:abstractNumId w:val="37"/>
  </w:num>
  <w:num w:numId="41" w16cid:durableId="650790218">
    <w:abstractNumId w:val="56"/>
  </w:num>
  <w:num w:numId="42" w16cid:durableId="2099324799">
    <w:abstractNumId w:val="58"/>
  </w:num>
  <w:num w:numId="43" w16cid:durableId="478619000">
    <w:abstractNumId w:val="66"/>
  </w:num>
  <w:num w:numId="44" w16cid:durableId="1079986546">
    <w:abstractNumId w:val="65"/>
  </w:num>
  <w:num w:numId="45" w16cid:durableId="1726442581">
    <w:abstractNumId w:val="4"/>
  </w:num>
  <w:num w:numId="46" w16cid:durableId="1453133173">
    <w:abstractNumId w:val="60"/>
  </w:num>
  <w:num w:numId="47" w16cid:durableId="1367219329">
    <w:abstractNumId w:val="12"/>
  </w:num>
  <w:num w:numId="48" w16cid:durableId="1940137071">
    <w:abstractNumId w:val="18"/>
  </w:num>
  <w:num w:numId="49" w16cid:durableId="359939862">
    <w:abstractNumId w:val="33"/>
  </w:num>
  <w:num w:numId="50" w16cid:durableId="383451836">
    <w:abstractNumId w:val="7"/>
  </w:num>
  <w:num w:numId="51" w16cid:durableId="1520389524">
    <w:abstractNumId w:val="42"/>
  </w:num>
  <w:num w:numId="52" w16cid:durableId="333921619">
    <w:abstractNumId w:val="10"/>
  </w:num>
  <w:num w:numId="53" w16cid:durableId="623077224">
    <w:abstractNumId w:val="32"/>
  </w:num>
  <w:num w:numId="54" w16cid:durableId="1929148939">
    <w:abstractNumId w:val="51"/>
  </w:num>
  <w:num w:numId="55" w16cid:durableId="1282032949">
    <w:abstractNumId w:val="6"/>
  </w:num>
  <w:num w:numId="56" w16cid:durableId="1191795719">
    <w:abstractNumId w:val="64"/>
  </w:num>
  <w:num w:numId="57" w16cid:durableId="756050707">
    <w:abstractNumId w:val="50"/>
  </w:num>
  <w:num w:numId="58" w16cid:durableId="2002343478">
    <w:abstractNumId w:val="22"/>
  </w:num>
  <w:num w:numId="59" w16cid:durableId="211036523">
    <w:abstractNumId w:val="69"/>
  </w:num>
  <w:num w:numId="60" w16cid:durableId="1553998476">
    <w:abstractNumId w:val="34"/>
  </w:num>
  <w:num w:numId="61" w16cid:durableId="1671449607">
    <w:abstractNumId w:val="55"/>
  </w:num>
  <w:num w:numId="62" w16cid:durableId="514925578">
    <w:abstractNumId w:val="36"/>
  </w:num>
  <w:num w:numId="63" w16cid:durableId="289671501">
    <w:abstractNumId w:val="38"/>
  </w:num>
  <w:num w:numId="64" w16cid:durableId="520365686">
    <w:abstractNumId w:val="16"/>
  </w:num>
  <w:num w:numId="65" w16cid:durableId="1707027652">
    <w:abstractNumId w:val="59"/>
  </w:num>
  <w:num w:numId="66" w16cid:durableId="285086738">
    <w:abstractNumId w:val="3"/>
  </w:num>
  <w:num w:numId="67" w16cid:durableId="816459031">
    <w:abstractNumId w:val="39"/>
  </w:num>
  <w:num w:numId="68" w16cid:durableId="1473475126">
    <w:abstractNumId w:val="15"/>
  </w:num>
  <w:num w:numId="69" w16cid:durableId="555970191">
    <w:abstractNumId w:val="67"/>
  </w:num>
  <w:num w:numId="70" w16cid:durableId="65422606">
    <w:abstractNumId w:val="54"/>
  </w:num>
  <w:num w:numId="71" w16cid:durableId="1073506185">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4A"/>
    <w:rsid w:val="0000014D"/>
    <w:rsid w:val="00000986"/>
    <w:rsid w:val="00000D51"/>
    <w:rsid w:val="000017D9"/>
    <w:rsid w:val="0000336A"/>
    <w:rsid w:val="00003A3D"/>
    <w:rsid w:val="00011003"/>
    <w:rsid w:val="000139FB"/>
    <w:rsid w:val="00013A31"/>
    <w:rsid w:val="00014120"/>
    <w:rsid w:val="00014454"/>
    <w:rsid w:val="00015C04"/>
    <w:rsid w:val="000172D2"/>
    <w:rsid w:val="000175D8"/>
    <w:rsid w:val="000203A7"/>
    <w:rsid w:val="000245FD"/>
    <w:rsid w:val="0002525B"/>
    <w:rsid w:val="000264AA"/>
    <w:rsid w:val="00027A6F"/>
    <w:rsid w:val="00027FC4"/>
    <w:rsid w:val="00030468"/>
    <w:rsid w:val="0003156C"/>
    <w:rsid w:val="00036621"/>
    <w:rsid w:val="00037B01"/>
    <w:rsid w:val="000404EF"/>
    <w:rsid w:val="00041350"/>
    <w:rsid w:val="00043355"/>
    <w:rsid w:val="000433E0"/>
    <w:rsid w:val="00043A30"/>
    <w:rsid w:val="0004404F"/>
    <w:rsid w:val="000458B0"/>
    <w:rsid w:val="00045C95"/>
    <w:rsid w:val="000503F5"/>
    <w:rsid w:val="000514CF"/>
    <w:rsid w:val="000515EE"/>
    <w:rsid w:val="00052957"/>
    <w:rsid w:val="0005347A"/>
    <w:rsid w:val="00055AFD"/>
    <w:rsid w:val="00055DF9"/>
    <w:rsid w:val="00057F60"/>
    <w:rsid w:val="000603F1"/>
    <w:rsid w:val="0006085C"/>
    <w:rsid w:val="00061329"/>
    <w:rsid w:val="000616F6"/>
    <w:rsid w:val="00063708"/>
    <w:rsid w:val="00067A04"/>
    <w:rsid w:val="00067DBA"/>
    <w:rsid w:val="00074188"/>
    <w:rsid w:val="000754ED"/>
    <w:rsid w:val="00076239"/>
    <w:rsid w:val="00076BF7"/>
    <w:rsid w:val="000805EC"/>
    <w:rsid w:val="00080FD8"/>
    <w:rsid w:val="000814B3"/>
    <w:rsid w:val="00082411"/>
    <w:rsid w:val="000826EA"/>
    <w:rsid w:val="00082F17"/>
    <w:rsid w:val="0008684C"/>
    <w:rsid w:val="000869C1"/>
    <w:rsid w:val="0009023D"/>
    <w:rsid w:val="00090396"/>
    <w:rsid w:val="00092046"/>
    <w:rsid w:val="00092923"/>
    <w:rsid w:val="00093870"/>
    <w:rsid w:val="00094E10"/>
    <w:rsid w:val="000A0B95"/>
    <w:rsid w:val="000A1156"/>
    <w:rsid w:val="000A2035"/>
    <w:rsid w:val="000A51A3"/>
    <w:rsid w:val="000A6C4E"/>
    <w:rsid w:val="000B3635"/>
    <w:rsid w:val="000B4CCD"/>
    <w:rsid w:val="000B7BBA"/>
    <w:rsid w:val="000B7FC6"/>
    <w:rsid w:val="000C31EC"/>
    <w:rsid w:val="000C3C68"/>
    <w:rsid w:val="000C48B2"/>
    <w:rsid w:val="000C6E4E"/>
    <w:rsid w:val="000D0500"/>
    <w:rsid w:val="000D166F"/>
    <w:rsid w:val="000D5F0D"/>
    <w:rsid w:val="000D7D90"/>
    <w:rsid w:val="000E5904"/>
    <w:rsid w:val="000E6030"/>
    <w:rsid w:val="000E64FA"/>
    <w:rsid w:val="000E68AF"/>
    <w:rsid w:val="000E70CA"/>
    <w:rsid w:val="000F05B9"/>
    <w:rsid w:val="000F301F"/>
    <w:rsid w:val="000F429B"/>
    <w:rsid w:val="000F6AB0"/>
    <w:rsid w:val="00101FFE"/>
    <w:rsid w:val="001107A0"/>
    <w:rsid w:val="001108A4"/>
    <w:rsid w:val="00114394"/>
    <w:rsid w:val="001229EA"/>
    <w:rsid w:val="00123084"/>
    <w:rsid w:val="001271C7"/>
    <w:rsid w:val="001274DA"/>
    <w:rsid w:val="001306B2"/>
    <w:rsid w:val="00132FA8"/>
    <w:rsid w:val="00134416"/>
    <w:rsid w:val="001357E0"/>
    <w:rsid w:val="00135A38"/>
    <w:rsid w:val="00142DA9"/>
    <w:rsid w:val="0014431C"/>
    <w:rsid w:val="00144F98"/>
    <w:rsid w:val="001450BA"/>
    <w:rsid w:val="001462A1"/>
    <w:rsid w:val="00146BB8"/>
    <w:rsid w:val="00147673"/>
    <w:rsid w:val="00150A95"/>
    <w:rsid w:val="00151459"/>
    <w:rsid w:val="001537A1"/>
    <w:rsid w:val="00157459"/>
    <w:rsid w:val="00160625"/>
    <w:rsid w:val="00160BFA"/>
    <w:rsid w:val="00160CA5"/>
    <w:rsid w:val="00162907"/>
    <w:rsid w:val="0016302E"/>
    <w:rsid w:val="00164E21"/>
    <w:rsid w:val="0016516F"/>
    <w:rsid w:val="0016557F"/>
    <w:rsid w:val="001702F4"/>
    <w:rsid w:val="00174823"/>
    <w:rsid w:val="00174E60"/>
    <w:rsid w:val="00176ED5"/>
    <w:rsid w:val="001803F8"/>
    <w:rsid w:val="00180A94"/>
    <w:rsid w:val="00180B79"/>
    <w:rsid w:val="00182267"/>
    <w:rsid w:val="0018239B"/>
    <w:rsid w:val="00193F11"/>
    <w:rsid w:val="001950C4"/>
    <w:rsid w:val="001956BF"/>
    <w:rsid w:val="001A00F7"/>
    <w:rsid w:val="001A2025"/>
    <w:rsid w:val="001A242E"/>
    <w:rsid w:val="001A2B97"/>
    <w:rsid w:val="001A36E7"/>
    <w:rsid w:val="001B2498"/>
    <w:rsid w:val="001B2723"/>
    <w:rsid w:val="001B42C6"/>
    <w:rsid w:val="001B5CEE"/>
    <w:rsid w:val="001B7DCD"/>
    <w:rsid w:val="001B7F7B"/>
    <w:rsid w:val="001C07CB"/>
    <w:rsid w:val="001C0814"/>
    <w:rsid w:val="001C1906"/>
    <w:rsid w:val="001C1B93"/>
    <w:rsid w:val="001C3D44"/>
    <w:rsid w:val="001C4825"/>
    <w:rsid w:val="001C483F"/>
    <w:rsid w:val="001C56BD"/>
    <w:rsid w:val="001C67BF"/>
    <w:rsid w:val="001D2DA6"/>
    <w:rsid w:val="001D41A5"/>
    <w:rsid w:val="001D55A4"/>
    <w:rsid w:val="001D6C84"/>
    <w:rsid w:val="001D798F"/>
    <w:rsid w:val="001E2300"/>
    <w:rsid w:val="001E3055"/>
    <w:rsid w:val="001E527C"/>
    <w:rsid w:val="001E715A"/>
    <w:rsid w:val="001E71C5"/>
    <w:rsid w:val="001E7870"/>
    <w:rsid w:val="001F1053"/>
    <w:rsid w:val="001F2391"/>
    <w:rsid w:val="001F2775"/>
    <w:rsid w:val="001F30DA"/>
    <w:rsid w:val="001F3EC4"/>
    <w:rsid w:val="001F59FD"/>
    <w:rsid w:val="001F5C28"/>
    <w:rsid w:val="00201ED8"/>
    <w:rsid w:val="002023F3"/>
    <w:rsid w:val="002024AC"/>
    <w:rsid w:val="00202A01"/>
    <w:rsid w:val="002038FA"/>
    <w:rsid w:val="00204AE8"/>
    <w:rsid w:val="00204C9F"/>
    <w:rsid w:val="002077AA"/>
    <w:rsid w:val="00213025"/>
    <w:rsid w:val="00214ED5"/>
    <w:rsid w:val="0021572B"/>
    <w:rsid w:val="0022024C"/>
    <w:rsid w:val="0022091E"/>
    <w:rsid w:val="002211AE"/>
    <w:rsid w:val="0022253D"/>
    <w:rsid w:val="00223962"/>
    <w:rsid w:val="00224D1D"/>
    <w:rsid w:val="002253D6"/>
    <w:rsid w:val="00225641"/>
    <w:rsid w:val="0022567E"/>
    <w:rsid w:val="00231D80"/>
    <w:rsid w:val="002358DA"/>
    <w:rsid w:val="00237148"/>
    <w:rsid w:val="00242108"/>
    <w:rsid w:val="00242455"/>
    <w:rsid w:val="002442B4"/>
    <w:rsid w:val="002442EB"/>
    <w:rsid w:val="0024435D"/>
    <w:rsid w:val="00246421"/>
    <w:rsid w:val="002464BC"/>
    <w:rsid w:val="00250D5B"/>
    <w:rsid w:val="002535BA"/>
    <w:rsid w:val="00254D99"/>
    <w:rsid w:val="002559E3"/>
    <w:rsid w:val="002570A6"/>
    <w:rsid w:val="00257E3D"/>
    <w:rsid w:val="0026005F"/>
    <w:rsid w:val="00260B03"/>
    <w:rsid w:val="00266086"/>
    <w:rsid w:val="002702B1"/>
    <w:rsid w:val="0027262A"/>
    <w:rsid w:val="0027327A"/>
    <w:rsid w:val="00273DBE"/>
    <w:rsid w:val="00276B48"/>
    <w:rsid w:val="002817C1"/>
    <w:rsid w:val="00282DB5"/>
    <w:rsid w:val="0029183D"/>
    <w:rsid w:val="00291B9E"/>
    <w:rsid w:val="002929B0"/>
    <w:rsid w:val="0029417C"/>
    <w:rsid w:val="002A02A1"/>
    <w:rsid w:val="002A04A6"/>
    <w:rsid w:val="002A0D70"/>
    <w:rsid w:val="002A1844"/>
    <w:rsid w:val="002A4077"/>
    <w:rsid w:val="002A574C"/>
    <w:rsid w:val="002A575C"/>
    <w:rsid w:val="002A57DC"/>
    <w:rsid w:val="002A5FFA"/>
    <w:rsid w:val="002A7A7C"/>
    <w:rsid w:val="002A7B10"/>
    <w:rsid w:val="002B0244"/>
    <w:rsid w:val="002B0606"/>
    <w:rsid w:val="002B069F"/>
    <w:rsid w:val="002B1491"/>
    <w:rsid w:val="002B15E3"/>
    <w:rsid w:val="002C1A27"/>
    <w:rsid w:val="002C5C41"/>
    <w:rsid w:val="002C645E"/>
    <w:rsid w:val="002D3541"/>
    <w:rsid w:val="002D50A1"/>
    <w:rsid w:val="002D5C6A"/>
    <w:rsid w:val="002D77CC"/>
    <w:rsid w:val="002E04D3"/>
    <w:rsid w:val="002E36EB"/>
    <w:rsid w:val="002E55EF"/>
    <w:rsid w:val="002E604D"/>
    <w:rsid w:val="002F1BD4"/>
    <w:rsid w:val="002F20FA"/>
    <w:rsid w:val="002F3661"/>
    <w:rsid w:val="002F3C40"/>
    <w:rsid w:val="002F6298"/>
    <w:rsid w:val="003015C6"/>
    <w:rsid w:val="003016F9"/>
    <w:rsid w:val="00301FCC"/>
    <w:rsid w:val="00306A20"/>
    <w:rsid w:val="0031312F"/>
    <w:rsid w:val="003162F3"/>
    <w:rsid w:val="00317870"/>
    <w:rsid w:val="00320207"/>
    <w:rsid w:val="00320D95"/>
    <w:rsid w:val="003309B5"/>
    <w:rsid w:val="00330BE3"/>
    <w:rsid w:val="00331295"/>
    <w:rsid w:val="003321FE"/>
    <w:rsid w:val="00335B0E"/>
    <w:rsid w:val="00340FA3"/>
    <w:rsid w:val="0034130C"/>
    <w:rsid w:val="00342907"/>
    <w:rsid w:val="003436F1"/>
    <w:rsid w:val="0034525C"/>
    <w:rsid w:val="003452B8"/>
    <w:rsid w:val="0035071E"/>
    <w:rsid w:val="00350863"/>
    <w:rsid w:val="00352791"/>
    <w:rsid w:val="003567A3"/>
    <w:rsid w:val="003575C5"/>
    <w:rsid w:val="00357DC1"/>
    <w:rsid w:val="0036091A"/>
    <w:rsid w:val="00360B68"/>
    <w:rsid w:val="00360F62"/>
    <w:rsid w:val="00362890"/>
    <w:rsid w:val="003655C3"/>
    <w:rsid w:val="00366C4E"/>
    <w:rsid w:val="00367D8D"/>
    <w:rsid w:val="00376929"/>
    <w:rsid w:val="00380635"/>
    <w:rsid w:val="0038159F"/>
    <w:rsid w:val="00386D7D"/>
    <w:rsid w:val="003874DF"/>
    <w:rsid w:val="003912AB"/>
    <w:rsid w:val="00392D49"/>
    <w:rsid w:val="00393742"/>
    <w:rsid w:val="0039508C"/>
    <w:rsid w:val="003A1895"/>
    <w:rsid w:val="003A1A8E"/>
    <w:rsid w:val="003A651B"/>
    <w:rsid w:val="003A662A"/>
    <w:rsid w:val="003A6F59"/>
    <w:rsid w:val="003B2EDC"/>
    <w:rsid w:val="003B35B4"/>
    <w:rsid w:val="003B5113"/>
    <w:rsid w:val="003B6A63"/>
    <w:rsid w:val="003B7CD4"/>
    <w:rsid w:val="003C067D"/>
    <w:rsid w:val="003C6E3C"/>
    <w:rsid w:val="003D2B2B"/>
    <w:rsid w:val="003D35A1"/>
    <w:rsid w:val="003D598B"/>
    <w:rsid w:val="003D5C2E"/>
    <w:rsid w:val="003E3665"/>
    <w:rsid w:val="003E3E50"/>
    <w:rsid w:val="003E4532"/>
    <w:rsid w:val="003E52AC"/>
    <w:rsid w:val="003E7C34"/>
    <w:rsid w:val="003E7E5C"/>
    <w:rsid w:val="003F108A"/>
    <w:rsid w:val="003F131C"/>
    <w:rsid w:val="003F3FCF"/>
    <w:rsid w:val="003F5A08"/>
    <w:rsid w:val="00400660"/>
    <w:rsid w:val="0040198A"/>
    <w:rsid w:val="004061EC"/>
    <w:rsid w:val="00407ACE"/>
    <w:rsid w:val="00410E90"/>
    <w:rsid w:val="00417F7B"/>
    <w:rsid w:val="00420CF9"/>
    <w:rsid w:val="00421B2D"/>
    <w:rsid w:val="004226FA"/>
    <w:rsid w:val="00423DB3"/>
    <w:rsid w:val="004261F2"/>
    <w:rsid w:val="00426254"/>
    <w:rsid w:val="00427D34"/>
    <w:rsid w:val="004311E2"/>
    <w:rsid w:val="004318ED"/>
    <w:rsid w:val="004373F5"/>
    <w:rsid w:val="00444106"/>
    <w:rsid w:val="004466F7"/>
    <w:rsid w:val="004476CD"/>
    <w:rsid w:val="00452A75"/>
    <w:rsid w:val="00455A4A"/>
    <w:rsid w:val="00461A6E"/>
    <w:rsid w:val="00465CA2"/>
    <w:rsid w:val="004672B1"/>
    <w:rsid w:val="00467F15"/>
    <w:rsid w:val="0047121A"/>
    <w:rsid w:val="004747AE"/>
    <w:rsid w:val="004748C9"/>
    <w:rsid w:val="00474C56"/>
    <w:rsid w:val="00477ABB"/>
    <w:rsid w:val="00477F91"/>
    <w:rsid w:val="0048081E"/>
    <w:rsid w:val="00485368"/>
    <w:rsid w:val="00485612"/>
    <w:rsid w:val="00487174"/>
    <w:rsid w:val="00493FE1"/>
    <w:rsid w:val="00494C7E"/>
    <w:rsid w:val="004A1D31"/>
    <w:rsid w:val="004A2863"/>
    <w:rsid w:val="004A388E"/>
    <w:rsid w:val="004B2BDD"/>
    <w:rsid w:val="004B3796"/>
    <w:rsid w:val="004B51C0"/>
    <w:rsid w:val="004B6C2E"/>
    <w:rsid w:val="004B758B"/>
    <w:rsid w:val="004B7FB3"/>
    <w:rsid w:val="004C1BDA"/>
    <w:rsid w:val="004C38FF"/>
    <w:rsid w:val="004C3E94"/>
    <w:rsid w:val="004C4382"/>
    <w:rsid w:val="004C631E"/>
    <w:rsid w:val="004D234B"/>
    <w:rsid w:val="004D4C37"/>
    <w:rsid w:val="004D5AE9"/>
    <w:rsid w:val="004D7E81"/>
    <w:rsid w:val="004E03BF"/>
    <w:rsid w:val="004E0F3C"/>
    <w:rsid w:val="004E4FB4"/>
    <w:rsid w:val="004E6BD6"/>
    <w:rsid w:val="004E7CC0"/>
    <w:rsid w:val="004F0398"/>
    <w:rsid w:val="004F0A81"/>
    <w:rsid w:val="004F30B8"/>
    <w:rsid w:val="004F3919"/>
    <w:rsid w:val="004F49F0"/>
    <w:rsid w:val="004F52A3"/>
    <w:rsid w:val="004F6C2D"/>
    <w:rsid w:val="004F6EE4"/>
    <w:rsid w:val="004F7DCD"/>
    <w:rsid w:val="00500E88"/>
    <w:rsid w:val="005013DA"/>
    <w:rsid w:val="00504CC0"/>
    <w:rsid w:val="00505045"/>
    <w:rsid w:val="00507362"/>
    <w:rsid w:val="005100E9"/>
    <w:rsid w:val="005107CD"/>
    <w:rsid w:val="005127C4"/>
    <w:rsid w:val="00515E7A"/>
    <w:rsid w:val="00516E63"/>
    <w:rsid w:val="00516FE5"/>
    <w:rsid w:val="005206C0"/>
    <w:rsid w:val="00524A32"/>
    <w:rsid w:val="00525B9A"/>
    <w:rsid w:val="005270D7"/>
    <w:rsid w:val="005275A5"/>
    <w:rsid w:val="005276D6"/>
    <w:rsid w:val="00532F4A"/>
    <w:rsid w:val="00534A17"/>
    <w:rsid w:val="005355E7"/>
    <w:rsid w:val="005355EF"/>
    <w:rsid w:val="0053619A"/>
    <w:rsid w:val="0053657C"/>
    <w:rsid w:val="00537087"/>
    <w:rsid w:val="00537284"/>
    <w:rsid w:val="00541381"/>
    <w:rsid w:val="00544A14"/>
    <w:rsid w:val="0054606C"/>
    <w:rsid w:val="00547713"/>
    <w:rsid w:val="005515BF"/>
    <w:rsid w:val="005515DF"/>
    <w:rsid w:val="00552CE1"/>
    <w:rsid w:val="00552DA3"/>
    <w:rsid w:val="005530F3"/>
    <w:rsid w:val="005553BE"/>
    <w:rsid w:val="00555E82"/>
    <w:rsid w:val="00556063"/>
    <w:rsid w:val="00557141"/>
    <w:rsid w:val="00560FCD"/>
    <w:rsid w:val="0056201B"/>
    <w:rsid w:val="00562293"/>
    <w:rsid w:val="005630FE"/>
    <w:rsid w:val="00564073"/>
    <w:rsid w:val="005662C0"/>
    <w:rsid w:val="0057037F"/>
    <w:rsid w:val="00574773"/>
    <w:rsid w:val="00577401"/>
    <w:rsid w:val="005814F2"/>
    <w:rsid w:val="00582F1D"/>
    <w:rsid w:val="00586AB7"/>
    <w:rsid w:val="005914C4"/>
    <w:rsid w:val="005A1D43"/>
    <w:rsid w:val="005A28A1"/>
    <w:rsid w:val="005A2E48"/>
    <w:rsid w:val="005A385B"/>
    <w:rsid w:val="005A3C6A"/>
    <w:rsid w:val="005A5FCC"/>
    <w:rsid w:val="005B10BA"/>
    <w:rsid w:val="005B13D1"/>
    <w:rsid w:val="005B5AC1"/>
    <w:rsid w:val="005C0F7C"/>
    <w:rsid w:val="005C1205"/>
    <w:rsid w:val="005C1BBB"/>
    <w:rsid w:val="005C4E10"/>
    <w:rsid w:val="005D0675"/>
    <w:rsid w:val="005D29BB"/>
    <w:rsid w:val="005D4CC2"/>
    <w:rsid w:val="005D5341"/>
    <w:rsid w:val="005D59E9"/>
    <w:rsid w:val="005D6642"/>
    <w:rsid w:val="005D6B8B"/>
    <w:rsid w:val="005D7010"/>
    <w:rsid w:val="005E0B71"/>
    <w:rsid w:val="005E0BE3"/>
    <w:rsid w:val="005E41BB"/>
    <w:rsid w:val="005E4EA6"/>
    <w:rsid w:val="005F1B79"/>
    <w:rsid w:val="005F7519"/>
    <w:rsid w:val="005F75DB"/>
    <w:rsid w:val="00600C84"/>
    <w:rsid w:val="00604516"/>
    <w:rsid w:val="00610C02"/>
    <w:rsid w:val="0061273B"/>
    <w:rsid w:val="0062026A"/>
    <w:rsid w:val="006218D5"/>
    <w:rsid w:val="00623F7D"/>
    <w:rsid w:val="00624943"/>
    <w:rsid w:val="00624CBE"/>
    <w:rsid w:val="00625899"/>
    <w:rsid w:val="0062601F"/>
    <w:rsid w:val="00626CB7"/>
    <w:rsid w:val="00626D2B"/>
    <w:rsid w:val="00626EBA"/>
    <w:rsid w:val="00627B11"/>
    <w:rsid w:val="00630AB1"/>
    <w:rsid w:val="00631892"/>
    <w:rsid w:val="0063409B"/>
    <w:rsid w:val="00634395"/>
    <w:rsid w:val="00634454"/>
    <w:rsid w:val="006344DA"/>
    <w:rsid w:val="006374CF"/>
    <w:rsid w:val="00643D72"/>
    <w:rsid w:val="0064656B"/>
    <w:rsid w:val="006467F1"/>
    <w:rsid w:val="006476C6"/>
    <w:rsid w:val="006479AB"/>
    <w:rsid w:val="00647A95"/>
    <w:rsid w:val="00647D54"/>
    <w:rsid w:val="00650D7A"/>
    <w:rsid w:val="00650FB3"/>
    <w:rsid w:val="006529FB"/>
    <w:rsid w:val="00662C9E"/>
    <w:rsid w:val="006631F8"/>
    <w:rsid w:val="0066404C"/>
    <w:rsid w:val="00666DA2"/>
    <w:rsid w:val="006714A8"/>
    <w:rsid w:val="0067346D"/>
    <w:rsid w:val="00674691"/>
    <w:rsid w:val="00677170"/>
    <w:rsid w:val="006805F1"/>
    <w:rsid w:val="00681690"/>
    <w:rsid w:val="006825F3"/>
    <w:rsid w:val="006836BA"/>
    <w:rsid w:val="006848E4"/>
    <w:rsid w:val="00691FAD"/>
    <w:rsid w:val="006944C2"/>
    <w:rsid w:val="00695DFE"/>
    <w:rsid w:val="006A131F"/>
    <w:rsid w:val="006A20BA"/>
    <w:rsid w:val="006A2D6D"/>
    <w:rsid w:val="006A3E5B"/>
    <w:rsid w:val="006A49AC"/>
    <w:rsid w:val="006A6296"/>
    <w:rsid w:val="006A6B3A"/>
    <w:rsid w:val="006A73E0"/>
    <w:rsid w:val="006B1B93"/>
    <w:rsid w:val="006B32D9"/>
    <w:rsid w:val="006B5895"/>
    <w:rsid w:val="006B7E47"/>
    <w:rsid w:val="006C1E50"/>
    <w:rsid w:val="006C69D5"/>
    <w:rsid w:val="006D0208"/>
    <w:rsid w:val="006D2EB8"/>
    <w:rsid w:val="006D4732"/>
    <w:rsid w:val="006D5F70"/>
    <w:rsid w:val="006E3363"/>
    <w:rsid w:val="006E55A6"/>
    <w:rsid w:val="006E585D"/>
    <w:rsid w:val="006E5D81"/>
    <w:rsid w:val="006E63E3"/>
    <w:rsid w:val="006E6B27"/>
    <w:rsid w:val="006E6BC7"/>
    <w:rsid w:val="006E7841"/>
    <w:rsid w:val="006F1BF5"/>
    <w:rsid w:val="006F3F06"/>
    <w:rsid w:val="006F6907"/>
    <w:rsid w:val="007024E6"/>
    <w:rsid w:val="0070281F"/>
    <w:rsid w:val="00705B71"/>
    <w:rsid w:val="00710491"/>
    <w:rsid w:val="00714C4B"/>
    <w:rsid w:val="0071510E"/>
    <w:rsid w:val="00720776"/>
    <w:rsid w:val="0072416B"/>
    <w:rsid w:val="00725449"/>
    <w:rsid w:val="00727D5C"/>
    <w:rsid w:val="00727D88"/>
    <w:rsid w:val="00727DC7"/>
    <w:rsid w:val="007324CA"/>
    <w:rsid w:val="00733635"/>
    <w:rsid w:val="00734149"/>
    <w:rsid w:val="00737A81"/>
    <w:rsid w:val="007414D5"/>
    <w:rsid w:val="007429E4"/>
    <w:rsid w:val="00744BB8"/>
    <w:rsid w:val="0075245F"/>
    <w:rsid w:val="007534DF"/>
    <w:rsid w:val="00753D49"/>
    <w:rsid w:val="00753F1D"/>
    <w:rsid w:val="00754827"/>
    <w:rsid w:val="00757674"/>
    <w:rsid w:val="00761DCA"/>
    <w:rsid w:val="00763632"/>
    <w:rsid w:val="007706A1"/>
    <w:rsid w:val="00771096"/>
    <w:rsid w:val="00771A06"/>
    <w:rsid w:val="00772568"/>
    <w:rsid w:val="00776D9D"/>
    <w:rsid w:val="007778A2"/>
    <w:rsid w:val="00782789"/>
    <w:rsid w:val="0078321B"/>
    <w:rsid w:val="00787709"/>
    <w:rsid w:val="007878D1"/>
    <w:rsid w:val="00790AFC"/>
    <w:rsid w:val="00790BFB"/>
    <w:rsid w:val="00794EBC"/>
    <w:rsid w:val="0079647B"/>
    <w:rsid w:val="007A0D5F"/>
    <w:rsid w:val="007A3ECF"/>
    <w:rsid w:val="007A4789"/>
    <w:rsid w:val="007A4878"/>
    <w:rsid w:val="007A4887"/>
    <w:rsid w:val="007A494A"/>
    <w:rsid w:val="007A72BA"/>
    <w:rsid w:val="007A7C18"/>
    <w:rsid w:val="007A7D18"/>
    <w:rsid w:val="007B26ED"/>
    <w:rsid w:val="007B5886"/>
    <w:rsid w:val="007B7C52"/>
    <w:rsid w:val="007C0C2E"/>
    <w:rsid w:val="007C1793"/>
    <w:rsid w:val="007C2BC1"/>
    <w:rsid w:val="007C5273"/>
    <w:rsid w:val="007D0E34"/>
    <w:rsid w:val="007D3BF8"/>
    <w:rsid w:val="007D44E8"/>
    <w:rsid w:val="007D6A78"/>
    <w:rsid w:val="007D7656"/>
    <w:rsid w:val="007E1884"/>
    <w:rsid w:val="007E3188"/>
    <w:rsid w:val="007E523B"/>
    <w:rsid w:val="007F07ED"/>
    <w:rsid w:val="007F1297"/>
    <w:rsid w:val="007F6A81"/>
    <w:rsid w:val="007F763F"/>
    <w:rsid w:val="00801349"/>
    <w:rsid w:val="00802613"/>
    <w:rsid w:val="00802F05"/>
    <w:rsid w:val="00803B3D"/>
    <w:rsid w:val="00806A05"/>
    <w:rsid w:val="00810F28"/>
    <w:rsid w:val="00813498"/>
    <w:rsid w:val="00815D38"/>
    <w:rsid w:val="008206BC"/>
    <w:rsid w:val="00821381"/>
    <w:rsid w:val="00821383"/>
    <w:rsid w:val="008214FC"/>
    <w:rsid w:val="00822CA2"/>
    <w:rsid w:val="00823DC8"/>
    <w:rsid w:val="008303EA"/>
    <w:rsid w:val="008314DF"/>
    <w:rsid w:val="00835F68"/>
    <w:rsid w:val="0084062B"/>
    <w:rsid w:val="0084333A"/>
    <w:rsid w:val="00846BFB"/>
    <w:rsid w:val="00847DEE"/>
    <w:rsid w:val="00850513"/>
    <w:rsid w:val="00850534"/>
    <w:rsid w:val="0085138E"/>
    <w:rsid w:val="00853D45"/>
    <w:rsid w:val="008607A8"/>
    <w:rsid w:val="00860DCA"/>
    <w:rsid w:val="00861084"/>
    <w:rsid w:val="00861543"/>
    <w:rsid w:val="00861BBF"/>
    <w:rsid w:val="00863EB1"/>
    <w:rsid w:val="008664A3"/>
    <w:rsid w:val="00866B10"/>
    <w:rsid w:val="008679F1"/>
    <w:rsid w:val="0087023A"/>
    <w:rsid w:val="0087042A"/>
    <w:rsid w:val="008739E2"/>
    <w:rsid w:val="0087471E"/>
    <w:rsid w:val="0088053B"/>
    <w:rsid w:val="00880578"/>
    <w:rsid w:val="00880FA7"/>
    <w:rsid w:val="00881A4F"/>
    <w:rsid w:val="0088227C"/>
    <w:rsid w:val="0088464D"/>
    <w:rsid w:val="0088518F"/>
    <w:rsid w:val="00894211"/>
    <w:rsid w:val="00897522"/>
    <w:rsid w:val="00897C64"/>
    <w:rsid w:val="008B2650"/>
    <w:rsid w:val="008B2861"/>
    <w:rsid w:val="008B47E9"/>
    <w:rsid w:val="008B52B4"/>
    <w:rsid w:val="008B5A00"/>
    <w:rsid w:val="008C3A89"/>
    <w:rsid w:val="008C45EF"/>
    <w:rsid w:val="008C469B"/>
    <w:rsid w:val="008C7D63"/>
    <w:rsid w:val="008D116E"/>
    <w:rsid w:val="008D3C4D"/>
    <w:rsid w:val="008D4245"/>
    <w:rsid w:val="008D52FB"/>
    <w:rsid w:val="008D68FA"/>
    <w:rsid w:val="008E23F5"/>
    <w:rsid w:val="008E3DA8"/>
    <w:rsid w:val="008F2729"/>
    <w:rsid w:val="008F2E99"/>
    <w:rsid w:val="008F6488"/>
    <w:rsid w:val="008F68C0"/>
    <w:rsid w:val="008F740B"/>
    <w:rsid w:val="0090030B"/>
    <w:rsid w:val="00901F33"/>
    <w:rsid w:val="00902DE5"/>
    <w:rsid w:val="00904754"/>
    <w:rsid w:val="0090745A"/>
    <w:rsid w:val="00910D3C"/>
    <w:rsid w:val="00910E18"/>
    <w:rsid w:val="00911B5E"/>
    <w:rsid w:val="00912E89"/>
    <w:rsid w:val="009201F6"/>
    <w:rsid w:val="00920629"/>
    <w:rsid w:val="009320F6"/>
    <w:rsid w:val="00933985"/>
    <w:rsid w:val="009347D9"/>
    <w:rsid w:val="00935788"/>
    <w:rsid w:val="0093675E"/>
    <w:rsid w:val="00937A0B"/>
    <w:rsid w:val="00943664"/>
    <w:rsid w:val="009445A8"/>
    <w:rsid w:val="00950297"/>
    <w:rsid w:val="009503C7"/>
    <w:rsid w:val="0095124C"/>
    <w:rsid w:val="00966BAB"/>
    <w:rsid w:val="009670C4"/>
    <w:rsid w:val="00970988"/>
    <w:rsid w:val="00971D71"/>
    <w:rsid w:val="00977972"/>
    <w:rsid w:val="00983D85"/>
    <w:rsid w:val="009842AA"/>
    <w:rsid w:val="009876CA"/>
    <w:rsid w:val="0099158C"/>
    <w:rsid w:val="009916E5"/>
    <w:rsid w:val="00993C30"/>
    <w:rsid w:val="009974C5"/>
    <w:rsid w:val="00997D4C"/>
    <w:rsid w:val="00997FD3"/>
    <w:rsid w:val="009A08E4"/>
    <w:rsid w:val="009A13FA"/>
    <w:rsid w:val="009A1A51"/>
    <w:rsid w:val="009B10E9"/>
    <w:rsid w:val="009B384B"/>
    <w:rsid w:val="009B538D"/>
    <w:rsid w:val="009C2918"/>
    <w:rsid w:val="009C40B3"/>
    <w:rsid w:val="009D0A86"/>
    <w:rsid w:val="009D2BF8"/>
    <w:rsid w:val="009D58A0"/>
    <w:rsid w:val="009D7AE9"/>
    <w:rsid w:val="009E00DB"/>
    <w:rsid w:val="009E331C"/>
    <w:rsid w:val="009E3355"/>
    <w:rsid w:val="009E3A97"/>
    <w:rsid w:val="009E5674"/>
    <w:rsid w:val="009E7182"/>
    <w:rsid w:val="009F10F6"/>
    <w:rsid w:val="00A02DEF"/>
    <w:rsid w:val="00A05D65"/>
    <w:rsid w:val="00A06897"/>
    <w:rsid w:val="00A10A1D"/>
    <w:rsid w:val="00A13204"/>
    <w:rsid w:val="00A169BB"/>
    <w:rsid w:val="00A17870"/>
    <w:rsid w:val="00A20337"/>
    <w:rsid w:val="00A20B73"/>
    <w:rsid w:val="00A26526"/>
    <w:rsid w:val="00A312C4"/>
    <w:rsid w:val="00A31A58"/>
    <w:rsid w:val="00A365AA"/>
    <w:rsid w:val="00A40366"/>
    <w:rsid w:val="00A41C77"/>
    <w:rsid w:val="00A47C44"/>
    <w:rsid w:val="00A5088C"/>
    <w:rsid w:val="00A52022"/>
    <w:rsid w:val="00A54B99"/>
    <w:rsid w:val="00A55BFD"/>
    <w:rsid w:val="00A601E5"/>
    <w:rsid w:val="00A60A88"/>
    <w:rsid w:val="00A61D9F"/>
    <w:rsid w:val="00A62B26"/>
    <w:rsid w:val="00A62F69"/>
    <w:rsid w:val="00A63854"/>
    <w:rsid w:val="00A642FD"/>
    <w:rsid w:val="00A648C9"/>
    <w:rsid w:val="00A64A21"/>
    <w:rsid w:val="00A6503B"/>
    <w:rsid w:val="00A659DF"/>
    <w:rsid w:val="00A70009"/>
    <w:rsid w:val="00A722C1"/>
    <w:rsid w:val="00A72EAB"/>
    <w:rsid w:val="00A7461F"/>
    <w:rsid w:val="00A7773B"/>
    <w:rsid w:val="00A80BDB"/>
    <w:rsid w:val="00A8368B"/>
    <w:rsid w:val="00A84143"/>
    <w:rsid w:val="00A86A87"/>
    <w:rsid w:val="00A9309D"/>
    <w:rsid w:val="00A94F4B"/>
    <w:rsid w:val="00A96B1C"/>
    <w:rsid w:val="00A96CCA"/>
    <w:rsid w:val="00A9726A"/>
    <w:rsid w:val="00AA203F"/>
    <w:rsid w:val="00AA3B9E"/>
    <w:rsid w:val="00AA7731"/>
    <w:rsid w:val="00AB318C"/>
    <w:rsid w:val="00AB31F4"/>
    <w:rsid w:val="00AB54B8"/>
    <w:rsid w:val="00AB717E"/>
    <w:rsid w:val="00AC4144"/>
    <w:rsid w:val="00AC74C7"/>
    <w:rsid w:val="00AC7D14"/>
    <w:rsid w:val="00AC7D3B"/>
    <w:rsid w:val="00AD1B45"/>
    <w:rsid w:val="00AD1DB5"/>
    <w:rsid w:val="00AD2E32"/>
    <w:rsid w:val="00AD2E35"/>
    <w:rsid w:val="00AE014F"/>
    <w:rsid w:val="00AE6A12"/>
    <w:rsid w:val="00AE77C9"/>
    <w:rsid w:val="00AE79D2"/>
    <w:rsid w:val="00AF2788"/>
    <w:rsid w:val="00AF2F5B"/>
    <w:rsid w:val="00AF4A00"/>
    <w:rsid w:val="00AF7469"/>
    <w:rsid w:val="00AF7D4A"/>
    <w:rsid w:val="00B009DA"/>
    <w:rsid w:val="00B01564"/>
    <w:rsid w:val="00B02FFB"/>
    <w:rsid w:val="00B034A3"/>
    <w:rsid w:val="00B06AAE"/>
    <w:rsid w:val="00B1004B"/>
    <w:rsid w:val="00B104F8"/>
    <w:rsid w:val="00B12F74"/>
    <w:rsid w:val="00B1585C"/>
    <w:rsid w:val="00B15B62"/>
    <w:rsid w:val="00B16681"/>
    <w:rsid w:val="00B20672"/>
    <w:rsid w:val="00B21346"/>
    <w:rsid w:val="00B25134"/>
    <w:rsid w:val="00B25A73"/>
    <w:rsid w:val="00B268FB"/>
    <w:rsid w:val="00B319FD"/>
    <w:rsid w:val="00B3253D"/>
    <w:rsid w:val="00B36892"/>
    <w:rsid w:val="00B36DBB"/>
    <w:rsid w:val="00B4002A"/>
    <w:rsid w:val="00B400F1"/>
    <w:rsid w:val="00B4232E"/>
    <w:rsid w:val="00B4361C"/>
    <w:rsid w:val="00B43CBA"/>
    <w:rsid w:val="00B43D39"/>
    <w:rsid w:val="00B46130"/>
    <w:rsid w:val="00B46385"/>
    <w:rsid w:val="00B53714"/>
    <w:rsid w:val="00B56CE5"/>
    <w:rsid w:val="00B613D3"/>
    <w:rsid w:val="00B6182A"/>
    <w:rsid w:val="00B625B2"/>
    <w:rsid w:val="00B63349"/>
    <w:rsid w:val="00B638D7"/>
    <w:rsid w:val="00B700CC"/>
    <w:rsid w:val="00B704C0"/>
    <w:rsid w:val="00B72EBF"/>
    <w:rsid w:val="00B747A2"/>
    <w:rsid w:val="00B7517E"/>
    <w:rsid w:val="00B825F3"/>
    <w:rsid w:val="00B85445"/>
    <w:rsid w:val="00B857E8"/>
    <w:rsid w:val="00B85904"/>
    <w:rsid w:val="00B85A84"/>
    <w:rsid w:val="00B85B94"/>
    <w:rsid w:val="00B865A7"/>
    <w:rsid w:val="00B86924"/>
    <w:rsid w:val="00B87531"/>
    <w:rsid w:val="00B90735"/>
    <w:rsid w:val="00B90CE5"/>
    <w:rsid w:val="00B91A25"/>
    <w:rsid w:val="00B920AE"/>
    <w:rsid w:val="00B94B51"/>
    <w:rsid w:val="00B96193"/>
    <w:rsid w:val="00B963BC"/>
    <w:rsid w:val="00B967F3"/>
    <w:rsid w:val="00BA0F61"/>
    <w:rsid w:val="00BA1432"/>
    <w:rsid w:val="00BA1599"/>
    <w:rsid w:val="00BA26B8"/>
    <w:rsid w:val="00BA2EF9"/>
    <w:rsid w:val="00BB1221"/>
    <w:rsid w:val="00BB3BB8"/>
    <w:rsid w:val="00BC0F06"/>
    <w:rsid w:val="00BC2356"/>
    <w:rsid w:val="00BC49EB"/>
    <w:rsid w:val="00BC703D"/>
    <w:rsid w:val="00BD2DB2"/>
    <w:rsid w:val="00BD5F6C"/>
    <w:rsid w:val="00BD7DA8"/>
    <w:rsid w:val="00BE0204"/>
    <w:rsid w:val="00BE0360"/>
    <w:rsid w:val="00BE0436"/>
    <w:rsid w:val="00BE1C0D"/>
    <w:rsid w:val="00BE49DA"/>
    <w:rsid w:val="00BE4DD7"/>
    <w:rsid w:val="00BE58D9"/>
    <w:rsid w:val="00BE70FA"/>
    <w:rsid w:val="00BE73DF"/>
    <w:rsid w:val="00BE7781"/>
    <w:rsid w:val="00BF0440"/>
    <w:rsid w:val="00BF186C"/>
    <w:rsid w:val="00BF5560"/>
    <w:rsid w:val="00C00F95"/>
    <w:rsid w:val="00C041ED"/>
    <w:rsid w:val="00C060B5"/>
    <w:rsid w:val="00C10D5F"/>
    <w:rsid w:val="00C1471D"/>
    <w:rsid w:val="00C16CE3"/>
    <w:rsid w:val="00C2145B"/>
    <w:rsid w:val="00C21D33"/>
    <w:rsid w:val="00C2209B"/>
    <w:rsid w:val="00C231D4"/>
    <w:rsid w:val="00C240BF"/>
    <w:rsid w:val="00C24556"/>
    <w:rsid w:val="00C24E90"/>
    <w:rsid w:val="00C2682F"/>
    <w:rsid w:val="00C302CD"/>
    <w:rsid w:val="00C30DA4"/>
    <w:rsid w:val="00C34725"/>
    <w:rsid w:val="00C36EA6"/>
    <w:rsid w:val="00C40E6F"/>
    <w:rsid w:val="00C439FD"/>
    <w:rsid w:val="00C43A9C"/>
    <w:rsid w:val="00C445D2"/>
    <w:rsid w:val="00C464C9"/>
    <w:rsid w:val="00C518B8"/>
    <w:rsid w:val="00C53786"/>
    <w:rsid w:val="00C637C0"/>
    <w:rsid w:val="00C668A1"/>
    <w:rsid w:val="00C709BB"/>
    <w:rsid w:val="00C72416"/>
    <w:rsid w:val="00C776B8"/>
    <w:rsid w:val="00C80DC3"/>
    <w:rsid w:val="00C816FD"/>
    <w:rsid w:val="00C846DE"/>
    <w:rsid w:val="00C84EF1"/>
    <w:rsid w:val="00C8543B"/>
    <w:rsid w:val="00C859F5"/>
    <w:rsid w:val="00C86CBF"/>
    <w:rsid w:val="00C9235A"/>
    <w:rsid w:val="00C93668"/>
    <w:rsid w:val="00C93C4C"/>
    <w:rsid w:val="00CA1EE2"/>
    <w:rsid w:val="00CA33B4"/>
    <w:rsid w:val="00CA33D8"/>
    <w:rsid w:val="00CA34A8"/>
    <w:rsid w:val="00CA6DE3"/>
    <w:rsid w:val="00CA79DA"/>
    <w:rsid w:val="00CB0A41"/>
    <w:rsid w:val="00CB18B6"/>
    <w:rsid w:val="00CB5A0C"/>
    <w:rsid w:val="00CB5D59"/>
    <w:rsid w:val="00CC1CD1"/>
    <w:rsid w:val="00CC22B7"/>
    <w:rsid w:val="00CC6A89"/>
    <w:rsid w:val="00CC6DB1"/>
    <w:rsid w:val="00CD195B"/>
    <w:rsid w:val="00CD2BB4"/>
    <w:rsid w:val="00CD2C3F"/>
    <w:rsid w:val="00CD79EC"/>
    <w:rsid w:val="00CE4295"/>
    <w:rsid w:val="00CE7612"/>
    <w:rsid w:val="00CF1BDB"/>
    <w:rsid w:val="00CF22BD"/>
    <w:rsid w:val="00CF536E"/>
    <w:rsid w:val="00CF614E"/>
    <w:rsid w:val="00CF6C0F"/>
    <w:rsid w:val="00CF7D45"/>
    <w:rsid w:val="00D01DD5"/>
    <w:rsid w:val="00D04412"/>
    <w:rsid w:val="00D05DCC"/>
    <w:rsid w:val="00D07A46"/>
    <w:rsid w:val="00D1047B"/>
    <w:rsid w:val="00D10EBF"/>
    <w:rsid w:val="00D12660"/>
    <w:rsid w:val="00D12D2B"/>
    <w:rsid w:val="00D154B0"/>
    <w:rsid w:val="00D16721"/>
    <w:rsid w:val="00D16FA1"/>
    <w:rsid w:val="00D174C6"/>
    <w:rsid w:val="00D230F6"/>
    <w:rsid w:val="00D24288"/>
    <w:rsid w:val="00D248CE"/>
    <w:rsid w:val="00D26F38"/>
    <w:rsid w:val="00D27892"/>
    <w:rsid w:val="00D30861"/>
    <w:rsid w:val="00D308F6"/>
    <w:rsid w:val="00D32177"/>
    <w:rsid w:val="00D341B6"/>
    <w:rsid w:val="00D34A0A"/>
    <w:rsid w:val="00D35B4D"/>
    <w:rsid w:val="00D36754"/>
    <w:rsid w:val="00D41773"/>
    <w:rsid w:val="00D42AA2"/>
    <w:rsid w:val="00D43C14"/>
    <w:rsid w:val="00D43E0B"/>
    <w:rsid w:val="00D44890"/>
    <w:rsid w:val="00D475B5"/>
    <w:rsid w:val="00D47EAD"/>
    <w:rsid w:val="00D50854"/>
    <w:rsid w:val="00D53FFA"/>
    <w:rsid w:val="00D60F1B"/>
    <w:rsid w:val="00D64C3E"/>
    <w:rsid w:val="00D674AC"/>
    <w:rsid w:val="00D70BDC"/>
    <w:rsid w:val="00D71596"/>
    <w:rsid w:val="00D76D3A"/>
    <w:rsid w:val="00D8023E"/>
    <w:rsid w:val="00D87043"/>
    <w:rsid w:val="00D8723A"/>
    <w:rsid w:val="00D9101F"/>
    <w:rsid w:val="00D916E2"/>
    <w:rsid w:val="00D9353D"/>
    <w:rsid w:val="00D94882"/>
    <w:rsid w:val="00D96FE9"/>
    <w:rsid w:val="00DA12E0"/>
    <w:rsid w:val="00DA23BF"/>
    <w:rsid w:val="00DA27D8"/>
    <w:rsid w:val="00DA2E29"/>
    <w:rsid w:val="00DA36E3"/>
    <w:rsid w:val="00DA3DAA"/>
    <w:rsid w:val="00DA5DA6"/>
    <w:rsid w:val="00DA7BA5"/>
    <w:rsid w:val="00DB0462"/>
    <w:rsid w:val="00DB4843"/>
    <w:rsid w:val="00DB4B13"/>
    <w:rsid w:val="00DB779E"/>
    <w:rsid w:val="00DB78D9"/>
    <w:rsid w:val="00DB7941"/>
    <w:rsid w:val="00DC5D87"/>
    <w:rsid w:val="00DC70EC"/>
    <w:rsid w:val="00DD1381"/>
    <w:rsid w:val="00DD58A8"/>
    <w:rsid w:val="00DD6BBF"/>
    <w:rsid w:val="00DD70F7"/>
    <w:rsid w:val="00DE0A5D"/>
    <w:rsid w:val="00DE1222"/>
    <w:rsid w:val="00DE2EA4"/>
    <w:rsid w:val="00DE3841"/>
    <w:rsid w:val="00DE5122"/>
    <w:rsid w:val="00DE5300"/>
    <w:rsid w:val="00DE5722"/>
    <w:rsid w:val="00DE78D2"/>
    <w:rsid w:val="00DF04B2"/>
    <w:rsid w:val="00DF1039"/>
    <w:rsid w:val="00DF19CD"/>
    <w:rsid w:val="00DF440C"/>
    <w:rsid w:val="00DF4678"/>
    <w:rsid w:val="00E01A1E"/>
    <w:rsid w:val="00E037F6"/>
    <w:rsid w:val="00E044BD"/>
    <w:rsid w:val="00E04530"/>
    <w:rsid w:val="00E04950"/>
    <w:rsid w:val="00E04D34"/>
    <w:rsid w:val="00E14ADD"/>
    <w:rsid w:val="00E17F75"/>
    <w:rsid w:val="00E212B4"/>
    <w:rsid w:val="00E224F6"/>
    <w:rsid w:val="00E230CF"/>
    <w:rsid w:val="00E23514"/>
    <w:rsid w:val="00E240C6"/>
    <w:rsid w:val="00E2456E"/>
    <w:rsid w:val="00E3083B"/>
    <w:rsid w:val="00E32D88"/>
    <w:rsid w:val="00E361FD"/>
    <w:rsid w:val="00E36D45"/>
    <w:rsid w:val="00E378C2"/>
    <w:rsid w:val="00E40CD4"/>
    <w:rsid w:val="00E40F4A"/>
    <w:rsid w:val="00E43A70"/>
    <w:rsid w:val="00E4552A"/>
    <w:rsid w:val="00E4564A"/>
    <w:rsid w:val="00E45909"/>
    <w:rsid w:val="00E53F05"/>
    <w:rsid w:val="00E554A7"/>
    <w:rsid w:val="00E56241"/>
    <w:rsid w:val="00E57664"/>
    <w:rsid w:val="00E610D5"/>
    <w:rsid w:val="00E62045"/>
    <w:rsid w:val="00E6400E"/>
    <w:rsid w:val="00E64616"/>
    <w:rsid w:val="00E707BD"/>
    <w:rsid w:val="00E725C6"/>
    <w:rsid w:val="00E72E5D"/>
    <w:rsid w:val="00E73968"/>
    <w:rsid w:val="00E73F9B"/>
    <w:rsid w:val="00E7511B"/>
    <w:rsid w:val="00E75C0A"/>
    <w:rsid w:val="00E803D3"/>
    <w:rsid w:val="00E82251"/>
    <w:rsid w:val="00E83522"/>
    <w:rsid w:val="00E862CD"/>
    <w:rsid w:val="00E90C7E"/>
    <w:rsid w:val="00E90D87"/>
    <w:rsid w:val="00E91441"/>
    <w:rsid w:val="00E92187"/>
    <w:rsid w:val="00E9265B"/>
    <w:rsid w:val="00E9527F"/>
    <w:rsid w:val="00EA2E63"/>
    <w:rsid w:val="00EA44C5"/>
    <w:rsid w:val="00EA4BB8"/>
    <w:rsid w:val="00EA6640"/>
    <w:rsid w:val="00EA7EAE"/>
    <w:rsid w:val="00EB275A"/>
    <w:rsid w:val="00EB351A"/>
    <w:rsid w:val="00EB4268"/>
    <w:rsid w:val="00EC01EE"/>
    <w:rsid w:val="00EC0436"/>
    <w:rsid w:val="00EC0A49"/>
    <w:rsid w:val="00EC0DD0"/>
    <w:rsid w:val="00EC3B32"/>
    <w:rsid w:val="00EC50A3"/>
    <w:rsid w:val="00EC5529"/>
    <w:rsid w:val="00ED0C97"/>
    <w:rsid w:val="00ED1F60"/>
    <w:rsid w:val="00ED2045"/>
    <w:rsid w:val="00ED512E"/>
    <w:rsid w:val="00ED760B"/>
    <w:rsid w:val="00ED7959"/>
    <w:rsid w:val="00ED7AF8"/>
    <w:rsid w:val="00EE036A"/>
    <w:rsid w:val="00EE1D84"/>
    <w:rsid w:val="00EE4023"/>
    <w:rsid w:val="00EE4E96"/>
    <w:rsid w:val="00EE5AE4"/>
    <w:rsid w:val="00EE69BC"/>
    <w:rsid w:val="00EE70ED"/>
    <w:rsid w:val="00EE748A"/>
    <w:rsid w:val="00EF5936"/>
    <w:rsid w:val="00F017AC"/>
    <w:rsid w:val="00F0320A"/>
    <w:rsid w:val="00F049DE"/>
    <w:rsid w:val="00F07019"/>
    <w:rsid w:val="00F10D4F"/>
    <w:rsid w:val="00F11DF5"/>
    <w:rsid w:val="00F12380"/>
    <w:rsid w:val="00F12F62"/>
    <w:rsid w:val="00F14869"/>
    <w:rsid w:val="00F15789"/>
    <w:rsid w:val="00F15816"/>
    <w:rsid w:val="00F16330"/>
    <w:rsid w:val="00F175F9"/>
    <w:rsid w:val="00F17B7A"/>
    <w:rsid w:val="00F21C33"/>
    <w:rsid w:val="00F21C45"/>
    <w:rsid w:val="00F252B3"/>
    <w:rsid w:val="00F31571"/>
    <w:rsid w:val="00F31DE0"/>
    <w:rsid w:val="00F32B2C"/>
    <w:rsid w:val="00F333B2"/>
    <w:rsid w:val="00F34B8C"/>
    <w:rsid w:val="00F35997"/>
    <w:rsid w:val="00F36D0D"/>
    <w:rsid w:val="00F375A1"/>
    <w:rsid w:val="00F403A0"/>
    <w:rsid w:val="00F41799"/>
    <w:rsid w:val="00F41A17"/>
    <w:rsid w:val="00F41E58"/>
    <w:rsid w:val="00F423E1"/>
    <w:rsid w:val="00F528AE"/>
    <w:rsid w:val="00F52B13"/>
    <w:rsid w:val="00F54EFF"/>
    <w:rsid w:val="00F559DF"/>
    <w:rsid w:val="00F630AC"/>
    <w:rsid w:val="00F64E7C"/>
    <w:rsid w:val="00F64EB0"/>
    <w:rsid w:val="00F66D5E"/>
    <w:rsid w:val="00F67984"/>
    <w:rsid w:val="00F70480"/>
    <w:rsid w:val="00F7163B"/>
    <w:rsid w:val="00F75056"/>
    <w:rsid w:val="00F81E75"/>
    <w:rsid w:val="00F829DA"/>
    <w:rsid w:val="00F8393A"/>
    <w:rsid w:val="00F84EE2"/>
    <w:rsid w:val="00F861A3"/>
    <w:rsid w:val="00F8648C"/>
    <w:rsid w:val="00F94D02"/>
    <w:rsid w:val="00F94D43"/>
    <w:rsid w:val="00F95051"/>
    <w:rsid w:val="00F9609D"/>
    <w:rsid w:val="00F96A1E"/>
    <w:rsid w:val="00F974A1"/>
    <w:rsid w:val="00FA109E"/>
    <w:rsid w:val="00FA1394"/>
    <w:rsid w:val="00FA1DC2"/>
    <w:rsid w:val="00FA24D7"/>
    <w:rsid w:val="00FA5599"/>
    <w:rsid w:val="00FB0102"/>
    <w:rsid w:val="00FB70F0"/>
    <w:rsid w:val="00FC1F64"/>
    <w:rsid w:val="00FC49F3"/>
    <w:rsid w:val="00FC4D06"/>
    <w:rsid w:val="00FC5133"/>
    <w:rsid w:val="00FC5E0D"/>
    <w:rsid w:val="00FC7944"/>
    <w:rsid w:val="00FD0741"/>
    <w:rsid w:val="00FD0920"/>
    <w:rsid w:val="00FD0E6A"/>
    <w:rsid w:val="00FD11EB"/>
    <w:rsid w:val="00FD22F7"/>
    <w:rsid w:val="00FD42B6"/>
    <w:rsid w:val="00FD588E"/>
    <w:rsid w:val="00FE196B"/>
    <w:rsid w:val="00FE2D15"/>
    <w:rsid w:val="00FF3467"/>
    <w:rsid w:val="00FF6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A74FC"/>
  <w15:chartTrackingRefBased/>
  <w15:docId w15:val="{25B9EDE2-71D3-4583-86CD-15E77D83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0A3"/>
  </w:style>
  <w:style w:type="paragraph" w:styleId="Heading1">
    <w:name w:val="heading 1"/>
    <w:basedOn w:val="Normal"/>
    <w:next w:val="Normal"/>
    <w:link w:val="Heading1Char"/>
    <w:uiPriority w:val="9"/>
    <w:qFormat/>
    <w:rsid w:val="00532F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aliases w:val="Para3,head3hdbk,H3,C Sub-Sub/Italic,h3 sub heading,Head 3,Head 31,Head 32,C Sub-Sub/Italic1,3,Sub2Para"/>
    <w:basedOn w:val="Normal"/>
    <w:link w:val="Heading3Char"/>
    <w:uiPriority w:val="9"/>
    <w:semiHidden/>
    <w:unhideWhenUsed/>
    <w:qFormat/>
    <w:rsid w:val="00532F4A"/>
    <w:pPr>
      <w:spacing w:before="120" w:after="120" w:line="240" w:lineRule="auto"/>
      <w:ind w:left="1134" w:hanging="709"/>
      <w:outlineLvl w:val="2"/>
    </w:pPr>
    <w:rPr>
      <w:rFonts w:ascii="Arial" w:hAnsi="Arial" w:cs="Arial"/>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F4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Para3 Char,head3hdbk Char,H3 Char,C Sub-Sub/Italic Char,h3 sub heading Char,Head 3 Char,Head 31 Char,Head 32 Char,C Sub-Sub/Italic1 Char,3 Char,Sub2Para Char"/>
    <w:basedOn w:val="DefaultParagraphFont"/>
    <w:link w:val="Heading3"/>
    <w:uiPriority w:val="9"/>
    <w:semiHidden/>
    <w:rsid w:val="00532F4A"/>
    <w:rPr>
      <w:rFonts w:ascii="Arial" w:hAnsi="Arial" w:cs="Arial"/>
      <w:sz w:val="24"/>
      <w:szCs w:val="24"/>
      <w:lang w:eastAsia="en-AU"/>
    </w:rPr>
  </w:style>
  <w:style w:type="table" w:styleId="TableGrid">
    <w:name w:val="Table Grid"/>
    <w:basedOn w:val="TableNormal"/>
    <w:rsid w:val="00532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32F4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532F4A"/>
    <w:pPr>
      <w:autoSpaceDE w:val="0"/>
      <w:autoSpaceDN w:val="0"/>
      <w:adjustRightInd w:val="0"/>
      <w:spacing w:after="0" w:line="240" w:lineRule="auto"/>
    </w:pPr>
    <w:rPr>
      <w:rFonts w:ascii="TheSansSemiLight-Plain" w:hAnsi="TheSansSemiLight-Plain" w:cs="TheSansSemiLight-Plain"/>
      <w:color w:val="000000"/>
      <w:sz w:val="24"/>
      <w:szCs w:val="24"/>
    </w:rPr>
  </w:style>
  <w:style w:type="character" w:customStyle="1" w:styleId="st1">
    <w:name w:val="st1"/>
    <w:basedOn w:val="DefaultParagraphFont"/>
    <w:rsid w:val="00532F4A"/>
  </w:style>
  <w:style w:type="character" w:customStyle="1" w:styleId="tgc">
    <w:name w:val="_tgc"/>
    <w:basedOn w:val="DefaultParagraphFont"/>
    <w:rsid w:val="00532F4A"/>
  </w:style>
  <w:style w:type="paragraph" w:customStyle="1" w:styleId="MELegal1">
    <w:name w:val="ME Legal 1"/>
    <w:aliases w:val="l1"/>
    <w:basedOn w:val="Normal"/>
    <w:next w:val="Normal"/>
    <w:rsid w:val="00532F4A"/>
    <w:pPr>
      <w:keepNext/>
      <w:numPr>
        <w:numId w:val="1"/>
      </w:numPr>
      <w:spacing w:before="280" w:after="140" w:line="280" w:lineRule="atLeast"/>
      <w:outlineLvl w:val="0"/>
    </w:pPr>
    <w:rPr>
      <w:rFonts w:ascii="Arial" w:eastAsia="Times New Roman" w:hAnsi="Arial" w:cs="Angsana New"/>
      <w:spacing w:val="-10"/>
      <w:w w:val="95"/>
      <w:sz w:val="32"/>
      <w:szCs w:val="32"/>
      <w:lang w:eastAsia="zh-CN" w:bidi="th-TH"/>
    </w:rPr>
  </w:style>
  <w:style w:type="paragraph" w:customStyle="1" w:styleId="MELegal2">
    <w:name w:val="ME Legal 2"/>
    <w:aliases w:val="l2"/>
    <w:basedOn w:val="Normal"/>
    <w:next w:val="Normal"/>
    <w:rsid w:val="00532F4A"/>
    <w:pPr>
      <w:keepNext/>
      <w:numPr>
        <w:ilvl w:val="1"/>
        <w:numId w:val="1"/>
      </w:numPr>
      <w:spacing w:before="60" w:after="60" w:line="280" w:lineRule="atLeast"/>
      <w:outlineLvl w:val="1"/>
    </w:pPr>
    <w:rPr>
      <w:rFonts w:ascii="Arial" w:eastAsia="Times New Roman" w:hAnsi="Arial" w:cs="Angsana New"/>
      <w:b/>
      <w:bCs/>
      <w:w w:val="95"/>
      <w:sz w:val="24"/>
      <w:szCs w:val="24"/>
      <w:lang w:eastAsia="zh-CN" w:bidi="th-TH"/>
    </w:rPr>
  </w:style>
  <w:style w:type="paragraph" w:customStyle="1" w:styleId="MELegal3">
    <w:name w:val="ME Legal 3"/>
    <w:aliases w:val="l3"/>
    <w:basedOn w:val="Normal"/>
    <w:rsid w:val="00532F4A"/>
    <w:pPr>
      <w:numPr>
        <w:ilvl w:val="2"/>
        <w:numId w:val="1"/>
      </w:numPr>
      <w:spacing w:after="140" w:line="280" w:lineRule="atLeast"/>
      <w:outlineLvl w:val="2"/>
    </w:pPr>
    <w:rPr>
      <w:rFonts w:ascii="Times New Roman" w:eastAsia="Times New Roman" w:hAnsi="Times New Roman" w:cs="Angsana New"/>
      <w:lang w:eastAsia="zh-CN" w:bidi="th-TH"/>
    </w:rPr>
  </w:style>
  <w:style w:type="paragraph" w:customStyle="1" w:styleId="MELegal4">
    <w:name w:val="ME Legal 4"/>
    <w:aliases w:val="l4"/>
    <w:basedOn w:val="Normal"/>
    <w:link w:val="MELegal4Char"/>
    <w:rsid w:val="00532F4A"/>
    <w:pPr>
      <w:numPr>
        <w:ilvl w:val="3"/>
        <w:numId w:val="1"/>
      </w:numPr>
      <w:spacing w:after="140" w:line="280" w:lineRule="atLeast"/>
      <w:outlineLvl w:val="3"/>
    </w:pPr>
    <w:rPr>
      <w:rFonts w:ascii="Times New Roman" w:eastAsia="Times New Roman" w:hAnsi="Times New Roman" w:cs="Angsana New"/>
      <w:lang w:eastAsia="zh-CN" w:bidi="th-TH"/>
    </w:rPr>
  </w:style>
  <w:style w:type="paragraph" w:customStyle="1" w:styleId="MELegal5">
    <w:name w:val="ME Legal 5"/>
    <w:aliases w:val="l5"/>
    <w:basedOn w:val="Normal"/>
    <w:rsid w:val="00532F4A"/>
    <w:pPr>
      <w:numPr>
        <w:ilvl w:val="4"/>
        <w:numId w:val="1"/>
      </w:numPr>
      <w:spacing w:after="140" w:line="280" w:lineRule="atLeast"/>
      <w:outlineLvl w:val="4"/>
    </w:pPr>
    <w:rPr>
      <w:rFonts w:ascii="Times New Roman" w:eastAsia="Times New Roman" w:hAnsi="Times New Roman" w:cs="Angsana New"/>
      <w:lang w:eastAsia="zh-CN" w:bidi="th-TH"/>
    </w:rPr>
  </w:style>
  <w:style w:type="paragraph" w:customStyle="1" w:styleId="MELegal6">
    <w:name w:val="ME Legal 6"/>
    <w:basedOn w:val="Normal"/>
    <w:rsid w:val="00532F4A"/>
    <w:pPr>
      <w:numPr>
        <w:ilvl w:val="5"/>
        <w:numId w:val="1"/>
      </w:numPr>
      <w:spacing w:after="140" w:line="280" w:lineRule="atLeast"/>
      <w:outlineLvl w:val="5"/>
    </w:pPr>
    <w:rPr>
      <w:rFonts w:ascii="Times New Roman" w:eastAsia="Times New Roman" w:hAnsi="Times New Roman" w:cs="Angsana New"/>
      <w:lang w:eastAsia="zh-CN" w:bidi="th-TH"/>
    </w:rPr>
  </w:style>
  <w:style w:type="character" w:customStyle="1" w:styleId="MELegal4Char">
    <w:name w:val="ME Legal 4 Char"/>
    <w:link w:val="MELegal4"/>
    <w:rsid w:val="00532F4A"/>
    <w:rPr>
      <w:rFonts w:ascii="Times New Roman" w:eastAsia="Times New Roman" w:hAnsi="Times New Roman" w:cs="Angsana New"/>
      <w:lang w:eastAsia="zh-CN" w:bidi="th-TH"/>
    </w:rPr>
  </w:style>
  <w:style w:type="paragraph" w:styleId="ListParagraph">
    <w:name w:val="List Paragraph"/>
    <w:basedOn w:val="Normal"/>
    <w:link w:val="ListParagraphChar"/>
    <w:uiPriority w:val="34"/>
    <w:qFormat/>
    <w:rsid w:val="00532F4A"/>
    <w:pPr>
      <w:spacing w:after="200" w:line="276" w:lineRule="auto"/>
      <w:ind w:left="720"/>
    </w:pPr>
    <w:rPr>
      <w:rFonts w:ascii="Calibri" w:eastAsia="Times New Roman" w:hAnsi="Calibri" w:cs="Times New Roman"/>
    </w:rPr>
  </w:style>
  <w:style w:type="character" w:customStyle="1" w:styleId="ListParagraphChar">
    <w:name w:val="List Paragraph Char"/>
    <w:basedOn w:val="DefaultParagraphFont"/>
    <w:link w:val="ListParagraph"/>
    <w:uiPriority w:val="34"/>
    <w:locked/>
    <w:rsid w:val="00532F4A"/>
    <w:rPr>
      <w:rFonts w:ascii="Calibri" w:eastAsia="Times New Roman" w:hAnsi="Calibri" w:cs="Times New Roman"/>
    </w:rPr>
  </w:style>
  <w:style w:type="paragraph" w:customStyle="1" w:styleId="CLAUSELEVEL10">
    <w:name w:val="CLAUSE LEVEL 1"/>
    <w:next w:val="Normal"/>
    <w:link w:val="CLAUSELEVEL1Char"/>
    <w:uiPriority w:val="99"/>
    <w:qFormat/>
    <w:rsid w:val="00532F4A"/>
    <w:pPr>
      <w:numPr>
        <w:numId w:val="2"/>
      </w:numPr>
      <w:spacing w:before="120" w:after="120" w:line="280" w:lineRule="atLeast"/>
      <w:ind w:left="567" w:hanging="567"/>
    </w:pPr>
    <w:rPr>
      <w:rFonts w:ascii="Arial" w:eastAsia="Times New Roman" w:hAnsi="Arial" w:cs="Arial"/>
      <w:color w:val="000000"/>
      <w:sz w:val="20"/>
      <w:lang w:eastAsia="en-AU"/>
    </w:rPr>
  </w:style>
  <w:style w:type="character" w:customStyle="1" w:styleId="CLAUSELEVEL1Char">
    <w:name w:val="CLAUSE LEVEL 1 Char"/>
    <w:link w:val="CLAUSELEVEL10"/>
    <w:uiPriority w:val="99"/>
    <w:locked/>
    <w:rsid w:val="00532F4A"/>
    <w:rPr>
      <w:rFonts w:ascii="Arial" w:eastAsia="Times New Roman" w:hAnsi="Arial" w:cs="Arial"/>
      <w:color w:val="000000"/>
      <w:sz w:val="20"/>
      <w:lang w:eastAsia="en-AU"/>
    </w:rPr>
  </w:style>
  <w:style w:type="paragraph" w:customStyle="1" w:styleId="ClauseLevel1">
    <w:name w:val="Clause Level 1"/>
    <w:aliases w:val="C1"/>
    <w:next w:val="ClauseLevel2"/>
    <w:uiPriority w:val="19"/>
    <w:qFormat/>
    <w:rsid w:val="00532F4A"/>
    <w:pPr>
      <w:keepNext/>
      <w:numPr>
        <w:numId w:val="3"/>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532F4A"/>
    <w:pPr>
      <w:keepNext/>
      <w:numPr>
        <w:ilvl w:val="1"/>
        <w:numId w:val="3"/>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532F4A"/>
    <w:pPr>
      <w:numPr>
        <w:ilvl w:val="2"/>
        <w:numId w:val="3"/>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link w:val="ClauseLevel4Char"/>
    <w:uiPriority w:val="19"/>
    <w:qFormat/>
    <w:rsid w:val="00532F4A"/>
    <w:pPr>
      <w:numPr>
        <w:ilvl w:val="3"/>
        <w:numId w:val="3"/>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532F4A"/>
    <w:pPr>
      <w:numPr>
        <w:ilvl w:val="4"/>
        <w:numId w:val="3"/>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532F4A"/>
    <w:pPr>
      <w:numPr>
        <w:ilvl w:val="5"/>
        <w:numId w:val="3"/>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532F4A"/>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532F4A"/>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532F4A"/>
    <w:pPr>
      <w:numPr>
        <w:ilvl w:val="8"/>
      </w:numPr>
      <w:tabs>
        <w:tab w:val="clear" w:pos="1985"/>
        <w:tab w:val="num" w:pos="360"/>
        <w:tab w:val="num" w:pos="6480"/>
      </w:tabs>
      <w:ind w:left="6480" w:hanging="180"/>
    </w:pPr>
  </w:style>
  <w:style w:type="character" w:customStyle="1" w:styleId="ClauseLevel4Char">
    <w:name w:val="Clause Level 4 Char"/>
    <w:basedOn w:val="DefaultParagraphFont"/>
    <w:link w:val="ClauseLevel4"/>
    <w:uiPriority w:val="19"/>
    <w:locked/>
    <w:rsid w:val="00532F4A"/>
    <w:rPr>
      <w:rFonts w:ascii="Arial" w:eastAsia="Times New Roman" w:hAnsi="Arial" w:cs="Arial"/>
      <w:lang w:eastAsia="en-AU"/>
    </w:rPr>
  </w:style>
  <w:style w:type="paragraph" w:styleId="Header">
    <w:name w:val="header"/>
    <w:basedOn w:val="Normal"/>
    <w:link w:val="HeaderChar"/>
    <w:uiPriority w:val="99"/>
    <w:unhideWhenUsed/>
    <w:rsid w:val="00532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F4A"/>
  </w:style>
  <w:style w:type="paragraph" w:styleId="Footer">
    <w:name w:val="footer"/>
    <w:basedOn w:val="Normal"/>
    <w:link w:val="FooterChar"/>
    <w:uiPriority w:val="99"/>
    <w:unhideWhenUsed/>
    <w:rsid w:val="00532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F4A"/>
  </w:style>
  <w:style w:type="table" w:styleId="PlainTable2">
    <w:name w:val="Plain Table 2"/>
    <w:basedOn w:val="TableNormal"/>
    <w:uiPriority w:val="42"/>
    <w:rsid w:val="00532F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532F4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aliases w:val="ZN1"/>
    <w:basedOn w:val="TableNormal"/>
    <w:uiPriority w:val="52"/>
    <w:rsid w:val="00532F4A"/>
    <w:pPr>
      <w:spacing w:after="0" w:line="240" w:lineRule="auto"/>
    </w:pPr>
    <w:rPr>
      <w:color w:val="000000" w:themeColor="text1"/>
    </w:rPr>
    <w:tblPr>
      <w:tblStyleRowBandSize w:val="1"/>
      <w:tblStyleColBandSize w:val="1"/>
      <w:tblBorders>
        <w:insideH w:val="single" w:sz="4" w:space="0" w:color="auto"/>
      </w:tblBorders>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32F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lauseLevel3Char">
    <w:name w:val="Clause Level 3 Char"/>
    <w:basedOn w:val="DefaultParagraphFont"/>
    <w:link w:val="ClauseLevel3"/>
    <w:uiPriority w:val="19"/>
    <w:rsid w:val="00532F4A"/>
    <w:rPr>
      <w:rFonts w:ascii="Arial" w:eastAsia="Times New Roman" w:hAnsi="Arial" w:cs="Arial"/>
      <w:lang w:eastAsia="en-AU"/>
    </w:rPr>
  </w:style>
  <w:style w:type="paragraph" w:styleId="BalloonText">
    <w:name w:val="Balloon Text"/>
    <w:basedOn w:val="Normal"/>
    <w:link w:val="BalloonTextChar"/>
    <w:uiPriority w:val="99"/>
    <w:semiHidden/>
    <w:unhideWhenUsed/>
    <w:rsid w:val="00532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F4A"/>
    <w:rPr>
      <w:rFonts w:ascii="Segoe UI" w:hAnsi="Segoe UI" w:cs="Segoe UI"/>
      <w:sz w:val="18"/>
      <w:szCs w:val="18"/>
    </w:rPr>
  </w:style>
  <w:style w:type="table" w:styleId="GridTable4">
    <w:name w:val="Grid Table 4"/>
    <w:basedOn w:val="TableNormal"/>
    <w:uiPriority w:val="49"/>
    <w:rsid w:val="00532F4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532F4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532F4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aps/>
      </w:rPr>
      <w:tblPr/>
      <w:tcPr>
        <w:tcBorders>
          <w:bottom w:val="single" w:sz="12" w:space="0" w:color="666666" w:themeColor="text1" w:themeTint="99"/>
        </w:tcBorders>
      </w:tcPr>
    </w:tblStylePr>
    <w:tblStylePr w:type="lastRow">
      <w:rPr>
        <w:b/>
        <w:bCs/>
        <w:caps/>
      </w:rPr>
      <w:tblPr/>
      <w:tcPr>
        <w:tcBorders>
          <w:top w:val="double" w:sz="4" w:space="0" w:color="666666" w:themeColor="text1" w:themeTint="99"/>
        </w:tcBorders>
      </w:tcPr>
    </w:tblStylePr>
    <w:tblStylePr w:type="firstCol">
      <w:rPr>
        <w:b/>
        <w:bCs/>
        <w:caps/>
      </w:rPr>
    </w:tblStylePr>
    <w:tblStylePr w:type="lastCol">
      <w:rPr>
        <w:b/>
        <w:bCs/>
        <w:cap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532F4A"/>
    <w:rPr>
      <w:sz w:val="16"/>
      <w:szCs w:val="16"/>
    </w:rPr>
  </w:style>
  <w:style w:type="paragraph" w:styleId="CommentText">
    <w:name w:val="annotation text"/>
    <w:basedOn w:val="Normal"/>
    <w:link w:val="CommentTextChar"/>
    <w:uiPriority w:val="99"/>
    <w:unhideWhenUsed/>
    <w:rsid w:val="00532F4A"/>
    <w:pPr>
      <w:spacing w:line="240" w:lineRule="auto"/>
    </w:pPr>
    <w:rPr>
      <w:sz w:val="20"/>
      <w:szCs w:val="20"/>
    </w:rPr>
  </w:style>
  <w:style w:type="character" w:customStyle="1" w:styleId="CommentTextChar">
    <w:name w:val="Comment Text Char"/>
    <w:basedOn w:val="DefaultParagraphFont"/>
    <w:link w:val="CommentText"/>
    <w:uiPriority w:val="99"/>
    <w:rsid w:val="00532F4A"/>
    <w:rPr>
      <w:sz w:val="20"/>
      <w:szCs w:val="20"/>
    </w:rPr>
  </w:style>
  <w:style w:type="paragraph" w:styleId="CommentSubject">
    <w:name w:val="annotation subject"/>
    <w:basedOn w:val="CommentText"/>
    <w:next w:val="CommentText"/>
    <w:link w:val="CommentSubjectChar"/>
    <w:uiPriority w:val="99"/>
    <w:semiHidden/>
    <w:unhideWhenUsed/>
    <w:rsid w:val="00532F4A"/>
    <w:rPr>
      <w:b/>
      <w:bCs/>
    </w:rPr>
  </w:style>
  <w:style w:type="character" w:customStyle="1" w:styleId="CommentSubjectChar">
    <w:name w:val="Comment Subject Char"/>
    <w:basedOn w:val="CommentTextChar"/>
    <w:link w:val="CommentSubject"/>
    <w:uiPriority w:val="99"/>
    <w:semiHidden/>
    <w:rsid w:val="00532F4A"/>
    <w:rPr>
      <w:b/>
      <w:bCs/>
      <w:sz w:val="20"/>
      <w:szCs w:val="20"/>
    </w:rPr>
  </w:style>
  <w:style w:type="character" w:styleId="Hyperlink">
    <w:name w:val="Hyperlink"/>
    <w:basedOn w:val="DefaultParagraphFont"/>
    <w:uiPriority w:val="99"/>
    <w:unhideWhenUsed/>
    <w:rsid w:val="00532F4A"/>
    <w:rPr>
      <w:color w:val="0563C1"/>
      <w:u w:val="single"/>
    </w:rPr>
  </w:style>
  <w:style w:type="paragraph" w:customStyle="1" w:styleId="NumberLevel1">
    <w:name w:val="Number Level 1"/>
    <w:aliases w:val="N1"/>
    <w:basedOn w:val="Normal"/>
    <w:uiPriority w:val="1"/>
    <w:qFormat/>
    <w:rsid w:val="00532F4A"/>
    <w:pPr>
      <w:numPr>
        <w:numId w:val="4"/>
      </w:numPr>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532F4A"/>
    <w:pPr>
      <w:numPr>
        <w:ilvl w:val="1"/>
        <w:numId w:val="4"/>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532F4A"/>
    <w:pPr>
      <w:numPr>
        <w:ilvl w:val="2"/>
        <w:numId w:val="4"/>
      </w:numPr>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532F4A"/>
    <w:pPr>
      <w:numPr>
        <w:ilvl w:val="3"/>
        <w:numId w:val="4"/>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semiHidden/>
    <w:rsid w:val="00532F4A"/>
    <w:pPr>
      <w:numPr>
        <w:ilvl w:val="4"/>
        <w:numId w:val="4"/>
      </w:numPr>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semiHidden/>
    <w:rsid w:val="00532F4A"/>
    <w:pPr>
      <w:numPr>
        <w:ilvl w:val="5"/>
      </w:numPr>
    </w:pPr>
  </w:style>
  <w:style w:type="paragraph" w:customStyle="1" w:styleId="NumberLevel7">
    <w:name w:val="Number Level 7"/>
    <w:basedOn w:val="NumberLevel6"/>
    <w:uiPriority w:val="1"/>
    <w:semiHidden/>
    <w:rsid w:val="00532F4A"/>
    <w:pPr>
      <w:numPr>
        <w:ilvl w:val="6"/>
      </w:numPr>
    </w:pPr>
  </w:style>
  <w:style w:type="paragraph" w:customStyle="1" w:styleId="NumberLevel8">
    <w:name w:val="Number Level 8"/>
    <w:basedOn w:val="NumberLevel7"/>
    <w:uiPriority w:val="1"/>
    <w:semiHidden/>
    <w:rsid w:val="00532F4A"/>
    <w:pPr>
      <w:numPr>
        <w:ilvl w:val="7"/>
      </w:numPr>
    </w:pPr>
  </w:style>
  <w:style w:type="paragraph" w:customStyle="1" w:styleId="NumberLevel9">
    <w:name w:val="Number Level 9"/>
    <w:basedOn w:val="NumberLevel8"/>
    <w:uiPriority w:val="1"/>
    <w:semiHidden/>
    <w:rsid w:val="00532F4A"/>
    <w:pPr>
      <w:numPr>
        <w:ilvl w:val="8"/>
      </w:numPr>
    </w:pPr>
  </w:style>
  <w:style w:type="paragraph" w:customStyle="1" w:styleId="Quotation">
    <w:name w:val="Quotation"/>
    <w:basedOn w:val="Normal"/>
    <w:uiPriority w:val="9"/>
    <w:semiHidden/>
    <w:rsid w:val="00532F4A"/>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532F4A"/>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semiHidden/>
    <w:rsid w:val="00532F4A"/>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semiHidden/>
    <w:rsid w:val="00532F4A"/>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semiHidden/>
    <w:rsid w:val="00532F4A"/>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semiHidden/>
    <w:rsid w:val="00532F4A"/>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semiHidden/>
    <w:rsid w:val="00532F4A"/>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semiHidden/>
    <w:rsid w:val="00532F4A"/>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semiHidden/>
    <w:rsid w:val="00532F4A"/>
    <w:pPr>
      <w:numPr>
        <w:ilvl w:val="8"/>
        <w:numId w:val="5"/>
      </w:numPr>
      <w:spacing w:after="140" w:line="260" w:lineRule="atLeast"/>
    </w:pPr>
    <w:rPr>
      <w:rFonts w:ascii="Arial" w:eastAsia="Times New Roman" w:hAnsi="Arial" w:cs="Arial"/>
      <w:sz w:val="20"/>
      <w:lang w:eastAsia="en-AU"/>
    </w:rPr>
  </w:style>
  <w:style w:type="paragraph" w:customStyle="1" w:styleId="PlainParagraphIndent">
    <w:name w:val="Plain Paragraph Indent"/>
    <w:basedOn w:val="Normal"/>
    <w:rsid w:val="00532F4A"/>
    <w:pPr>
      <w:spacing w:before="140" w:after="140" w:line="280" w:lineRule="atLeast"/>
      <w:ind w:left="1134"/>
    </w:pPr>
    <w:rPr>
      <w:rFonts w:ascii="Arial" w:eastAsia="Times New Roman" w:hAnsi="Arial" w:cs="Arial"/>
      <w:lang w:eastAsia="en-AU"/>
    </w:rPr>
  </w:style>
  <w:style w:type="paragraph" w:customStyle="1" w:styleId="PlainParagraph">
    <w:name w:val="Plain Paragraph"/>
    <w:aliases w:val="PP"/>
    <w:basedOn w:val="Normal"/>
    <w:link w:val="PlainParagraphChar"/>
    <w:qFormat/>
    <w:rsid w:val="00532F4A"/>
    <w:pPr>
      <w:spacing w:before="140" w:after="140" w:line="280" w:lineRule="atLeast"/>
    </w:pPr>
    <w:rPr>
      <w:rFonts w:ascii="Arial" w:eastAsia="Times New Roman" w:hAnsi="Arial" w:cs="Arial"/>
      <w:lang w:eastAsia="en-AU"/>
    </w:rPr>
  </w:style>
  <w:style w:type="character" w:customStyle="1" w:styleId="PlainParagraphChar">
    <w:name w:val="Plain Paragraph Char"/>
    <w:aliases w:val="PP Char"/>
    <w:basedOn w:val="DefaultParagraphFont"/>
    <w:link w:val="PlainParagraph"/>
    <w:rsid w:val="00532F4A"/>
    <w:rPr>
      <w:rFonts w:ascii="Arial" w:eastAsia="Times New Roman" w:hAnsi="Arial" w:cs="Arial"/>
      <w:lang w:eastAsia="en-AU"/>
    </w:rPr>
  </w:style>
  <w:style w:type="paragraph" w:customStyle="1" w:styleId="Notes-3rdParty">
    <w:name w:val="Notes - 3rd Party"/>
    <w:aliases w:val="N 3rd P"/>
    <w:basedOn w:val="PlainParagraph"/>
    <w:uiPriority w:val="99"/>
    <w:qFormat/>
    <w:rsid w:val="00532F4A"/>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Definition">
    <w:name w:val="Definition"/>
    <w:uiPriority w:val="99"/>
    <w:rsid w:val="00532F4A"/>
    <w:pPr>
      <w:spacing w:before="40" w:after="40" w:line="280" w:lineRule="atLeast"/>
    </w:pPr>
    <w:rPr>
      <w:rFonts w:ascii="Arial" w:eastAsia="Times New Roman" w:hAnsi="Arial" w:cs="Arial"/>
      <w:lang w:eastAsia="en-AU"/>
    </w:rPr>
  </w:style>
  <w:style w:type="paragraph" w:customStyle="1" w:styleId="DefinedTerm">
    <w:name w:val="Defined Term"/>
    <w:uiPriority w:val="99"/>
    <w:rsid w:val="00532F4A"/>
    <w:pPr>
      <w:spacing w:before="40" w:after="40" w:line="280" w:lineRule="atLeast"/>
    </w:pPr>
    <w:rPr>
      <w:rFonts w:ascii="Arial" w:eastAsia="Times New Roman" w:hAnsi="Arial" w:cs="Arial"/>
      <w:b/>
      <w:lang w:eastAsia="en-AU"/>
    </w:rPr>
  </w:style>
  <w:style w:type="paragraph" w:styleId="ListNumber2">
    <w:name w:val="List Number 2"/>
    <w:basedOn w:val="Normal"/>
    <w:semiHidden/>
    <w:rsid w:val="00D9353D"/>
    <w:pPr>
      <w:numPr>
        <w:numId w:val="6"/>
      </w:numPr>
      <w:spacing w:after="140" w:line="280" w:lineRule="atLeast"/>
      <w:ind w:left="1360" w:hanging="680"/>
    </w:pPr>
    <w:rPr>
      <w:rFonts w:ascii="Times New Roman" w:eastAsia="Times New Roman" w:hAnsi="Times New Roman" w:cs="Angsana New"/>
      <w:lang w:eastAsia="zh-CN" w:bidi="th-TH"/>
    </w:rPr>
  </w:style>
  <w:style w:type="paragraph" w:styleId="ListNumber3">
    <w:name w:val="List Number 3"/>
    <w:basedOn w:val="Normal"/>
    <w:semiHidden/>
    <w:rsid w:val="00D9353D"/>
    <w:pPr>
      <w:numPr>
        <w:numId w:val="7"/>
      </w:numPr>
      <w:spacing w:after="140" w:line="280" w:lineRule="atLeast"/>
      <w:ind w:left="2098" w:hanging="680"/>
    </w:pPr>
    <w:rPr>
      <w:rFonts w:ascii="Times New Roman" w:eastAsia="Times New Roman" w:hAnsi="Times New Roman" w:cs="Angsana New"/>
      <w:lang w:eastAsia="zh-CN" w:bidi="th-TH"/>
    </w:rPr>
  </w:style>
  <w:style w:type="paragraph" w:customStyle="1" w:styleId="MENoIndent1">
    <w:name w:val="ME NoIndent 1"/>
    <w:basedOn w:val="Normal"/>
    <w:rsid w:val="00861543"/>
    <w:pPr>
      <w:numPr>
        <w:numId w:val="8"/>
      </w:numPr>
      <w:spacing w:after="240" w:line="280" w:lineRule="atLeast"/>
    </w:pPr>
    <w:rPr>
      <w:rFonts w:ascii="Times New Roman" w:eastAsia="Times New Roman" w:hAnsi="Times New Roman" w:cs="Times New Roman"/>
      <w:szCs w:val="24"/>
      <w:lang w:eastAsia="en-AU"/>
    </w:rPr>
  </w:style>
  <w:style w:type="paragraph" w:styleId="Revision">
    <w:name w:val="Revision"/>
    <w:hidden/>
    <w:uiPriority w:val="99"/>
    <w:semiHidden/>
    <w:rsid w:val="00B63349"/>
    <w:pPr>
      <w:spacing w:after="0" w:line="240" w:lineRule="auto"/>
    </w:pPr>
  </w:style>
  <w:style w:type="table" w:customStyle="1" w:styleId="TableGrid1">
    <w:name w:val="Table Grid1"/>
    <w:basedOn w:val="TableNormal"/>
    <w:next w:val="TableGrid"/>
    <w:rsid w:val="00081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34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8799">
      <w:bodyDiv w:val="1"/>
      <w:marLeft w:val="0"/>
      <w:marRight w:val="0"/>
      <w:marTop w:val="0"/>
      <w:marBottom w:val="0"/>
      <w:divBdr>
        <w:top w:val="none" w:sz="0" w:space="0" w:color="auto"/>
        <w:left w:val="none" w:sz="0" w:space="0" w:color="auto"/>
        <w:bottom w:val="none" w:sz="0" w:space="0" w:color="auto"/>
        <w:right w:val="none" w:sz="0" w:space="0" w:color="auto"/>
      </w:divBdr>
    </w:div>
    <w:div w:id="958217657">
      <w:bodyDiv w:val="1"/>
      <w:marLeft w:val="0"/>
      <w:marRight w:val="0"/>
      <w:marTop w:val="0"/>
      <w:marBottom w:val="0"/>
      <w:divBdr>
        <w:top w:val="none" w:sz="0" w:space="0" w:color="auto"/>
        <w:left w:val="none" w:sz="0" w:space="0" w:color="auto"/>
        <w:bottom w:val="none" w:sz="0" w:space="0" w:color="auto"/>
        <w:right w:val="none" w:sz="0" w:space="0" w:color="auto"/>
      </w:divBdr>
    </w:div>
    <w:div w:id="179883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rc.gov.au/sites/default/files/2022-06/National%20Principles%20of%20Intellectual%20Property%20Management%20for%20Publicly%20Funded%20Researches%20.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orldbank.org/en/projects-operations/procurement/debarred-firms" TargetMode="External"/><Relationship Id="rId2" Type="http://schemas.openxmlformats.org/officeDocument/2006/relationships/customXml" Target="../customXml/item2.xml"/><Relationship Id="rId16" Type="http://schemas.openxmlformats.org/officeDocument/2006/relationships/hyperlink" Target="https://dfat.gov.au/international-relations/security/sanctions/Pages/consolidated-lis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nationalsecurity.gov.au/what-australia-is-doing/terrorist-organisations/listed-terrorist-organisations"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hildsafety.pmc.gov.au/what-we-do/national-principles-child-safe-organis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11111111-1111-1111-1111-111111111111</TermId>
        </TermInfo>
      </Terms>
    </TaxKeywordTaxHTField>
    <_dlc_DocId xmlns="6a7e9632-768a-49bf-85ac-c69233ab2a52">FIN33698-1310712376-26214</_dlc_DocId>
    <_dlc_DocIdUrl xmlns="6a7e9632-768a-49bf-85ac-c69233ab2a52">
      <Url>https://financegovau.sharepoint.com/sites/M365_DoF_50033698/_layouts/15/DocIdRedir.aspx?ID=FIN33698-1310712376-26214</Url>
      <Description>FIN33698-1310712376-26214</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PGPA Communications</TermName>
          <TermId xmlns="http://schemas.microsoft.com/office/infopath/2007/PartnerControls">21ca23e4-4376-4b96-a405-eb60172fd693</TermId>
        </TermInfo>
      </Terms>
    </e0fcb3f570964638902a63147cd98219>
    <lcf76f155ced4ddcb4097134ff3c332f xmlns="bafc251d-e9b4-49f5-b575-b5e93fa5c0c7">
      <Terms xmlns="http://schemas.microsoft.com/office/infopath/2007/PartnerControls"/>
    </lcf76f155ced4ddcb4097134ff3c332f>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9872F86E2EE114EB3E8161F2B337E45" ma:contentTypeVersion="30" ma:contentTypeDescription="Create a new document." ma:contentTypeScope="" ma:versionID="61596e1ecc6698a07ea78035de9199dc">
  <xsd:schema xmlns:xsd="http://www.w3.org/2001/XMLSchema" xmlns:xs="http://www.w3.org/2001/XMLSchema" xmlns:p="http://schemas.microsoft.com/office/2006/metadata/properties" xmlns:ns2="a334ba3b-e131-42d3-95f3-2728f5a41884" xmlns:ns3="6a7e9632-768a-49bf-85ac-c69233ab2a52" xmlns:ns4="bafc251d-e9b4-49f5-b575-b5e93fa5c0c7" targetNamespace="http://schemas.microsoft.com/office/2006/metadata/properties" ma:root="true" ma:fieldsID="505cc6514718c9d3d00b071ab4f0cb69" ns2:_="" ns3:_="" ns4:_="">
    <xsd:import namespace="a334ba3b-e131-42d3-95f3-2728f5a41884"/>
    <xsd:import namespace="6a7e9632-768a-49bf-85ac-c69233ab2a52"/>
    <xsd:import namespace="bafc251d-e9b4-49f5-b575-b5e93fa5c0c7"/>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8df9eee-58d4-4295-8b11-e2e27d40979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GPA Communications|21ca23e4-4376-4b96-a405-eb60172fd69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8df9eee-58d4-4295-8b11-e2e27d40979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fc251d-e9b4-49f5-b575-b5e93fa5c0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66299-5360-4CE3-8151-F81C6A04C1FA}">
  <ds:schemaRefs>
    <ds:schemaRef ds:uri="Microsoft.SharePoint.Taxonomy.ContentTypeSync"/>
  </ds:schemaRefs>
</ds:datastoreItem>
</file>

<file path=customXml/itemProps2.xml><?xml version="1.0" encoding="utf-8"?>
<ds:datastoreItem xmlns:ds="http://schemas.openxmlformats.org/officeDocument/2006/customXml" ds:itemID="{A2F576A7-4FD5-4AA2-BDF3-F91265267B62}">
  <ds:schemaRefs>
    <ds:schemaRef ds:uri="http://schemas.microsoft.com/office/2006/metadata/properties"/>
    <ds:schemaRef ds:uri="http://schemas.microsoft.com/office/infopath/2007/PartnerControls"/>
    <ds:schemaRef ds:uri="a334ba3b-e131-42d3-95f3-2728f5a41884"/>
    <ds:schemaRef ds:uri="6a7e9632-768a-49bf-85ac-c69233ab2a52"/>
    <ds:schemaRef ds:uri="bafc251d-e9b4-49f5-b575-b5e93fa5c0c7"/>
  </ds:schemaRefs>
</ds:datastoreItem>
</file>

<file path=customXml/itemProps3.xml><?xml version="1.0" encoding="utf-8"?>
<ds:datastoreItem xmlns:ds="http://schemas.openxmlformats.org/officeDocument/2006/customXml" ds:itemID="{6CFC895E-9EA0-4E3B-B7E8-E50B63D6A794}">
  <ds:schemaRefs>
    <ds:schemaRef ds:uri="http://schemas.microsoft.com/sharepoint/v3/contenttype/forms"/>
  </ds:schemaRefs>
</ds:datastoreItem>
</file>

<file path=customXml/itemProps4.xml><?xml version="1.0" encoding="utf-8"?>
<ds:datastoreItem xmlns:ds="http://schemas.openxmlformats.org/officeDocument/2006/customXml" ds:itemID="{B8D4B7FA-A7A2-419C-B602-72420B34BDEC}">
  <ds:schemaRefs>
    <ds:schemaRef ds:uri="http://schemas.microsoft.com/sharepoint/events"/>
  </ds:schemaRefs>
</ds:datastoreItem>
</file>

<file path=customXml/itemProps5.xml><?xml version="1.0" encoding="utf-8"?>
<ds:datastoreItem xmlns:ds="http://schemas.openxmlformats.org/officeDocument/2006/customXml" ds:itemID="{6F373C94-F8F5-4326-8E56-B3353347E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bafc251d-e9b4-49f5-b575-b5e93fa5c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8135F6-670D-413F-8CE7-CDC1C736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11150</Words>
  <Characters>60550</Characters>
  <Application>Microsoft Office Word</Application>
  <DocSecurity>0</DocSecurity>
  <Lines>1619</Lines>
  <Paragraphs>708</Paragraphs>
  <ScaleCrop>false</ScaleCrop>
  <HeadingPairs>
    <vt:vector size="2" baseType="variant">
      <vt:variant>
        <vt:lpstr>Title</vt:lpstr>
      </vt:variant>
      <vt:variant>
        <vt:i4>1</vt:i4>
      </vt:variant>
    </vt:vector>
  </HeadingPairs>
  <TitlesOfParts>
    <vt:vector size="1" baseType="lpstr">
      <vt:lpstr>Clause Bank Standard Agreement</vt:lpstr>
    </vt:vector>
  </TitlesOfParts>
  <Company>Department of Finance</Company>
  <LinksUpToDate>false</LinksUpToDate>
  <CharactersWithSpaces>71198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Clause Bank Standard Agreement</dc:title>
  <dc:subject/>
  <dc:creator>Department of Finance</dc:creator>
  <cp:keywords>[SEC=UNOFFICIAL]</cp:keywords>
  <dc:description/>
  <cp:lastModifiedBy>Chan, Alan</cp:lastModifiedBy>
  <cp:revision>3</cp:revision>
  <cp:lastPrinted>2022-04-13T01:22:00Z</cp:lastPrinted>
  <dcterms:created xsi:type="dcterms:W3CDTF">2022-06-15T06:48:00Z</dcterms:created>
  <dcterms:modified xsi:type="dcterms:W3CDTF">2025-05-13T23:49:00Z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30621911</vt:lpwstr>
  </property>
  <property fmtid="{D5CDD505-2E9C-101B-9397-08002B2CF9AE}" pid="7" name="ContentTypeId">
    <vt:lpwstr>0x010100B7B479F47583304BA8B631462CC772D70019872F86E2EE114EB3E8161F2B337E45</vt:lpwstr>
  </property>
  <property fmtid="{D5CDD505-2E9C-101B-9397-08002B2CF9AE}" pid="8" name="TaxKeyword">
    <vt:lpwstr/>
  </property>
  <property fmtid="{D5CDD505-2E9C-101B-9397-08002B2CF9AE}" pid="9" name="AbtEntity">
    <vt:lpwstr>1;#Department of Finance|fd660e8f-8f31-49bd-92a3-d31d4da31afe</vt:lpwstr>
  </property>
  <property fmtid="{D5CDD505-2E9C-101B-9397-08002B2CF9AE}" pid="10" name="OrgUnit">
    <vt:lpwstr>2;#Grants|70c845c2-de6d-438a-85d0-be462581f948</vt:lpwstr>
  </property>
  <property fmtid="{D5CDD505-2E9C-101B-9397-08002B2CF9AE}" pid="11" name="InitiatingEntity">
    <vt:lpwstr>1;#Department of Finance|fd660e8f-8f31-49bd-92a3-d31d4da31afe</vt:lpwstr>
  </property>
  <property fmtid="{D5CDD505-2E9C-101B-9397-08002B2CF9AE}" pid="12" name="Function and Activity">
    <vt:lpwstr/>
  </property>
  <property fmtid="{D5CDD505-2E9C-101B-9397-08002B2CF9AE}" pid="13" name="_dlc_DocIdItemGuid">
    <vt:lpwstr>fc833de8-2822-4fb9-910e-b62373327035</vt:lpwstr>
  </property>
  <property fmtid="{D5CDD505-2E9C-101B-9397-08002B2CF9AE}" pid="14" name="About Entity">
    <vt:i4>1</vt:i4>
  </property>
  <property fmtid="{D5CDD505-2E9C-101B-9397-08002B2CF9AE}" pid="15" name="Initiating Entity">
    <vt:i4>1</vt:i4>
  </property>
  <property fmtid="{D5CDD505-2E9C-101B-9397-08002B2CF9AE}" pid="16" name="Function_x0020_and_x0020_Activity">
    <vt:lpwstr/>
  </property>
  <property fmtid="{D5CDD505-2E9C-101B-9397-08002B2CF9AE}" pid="17" name="Organisation Unit">
    <vt:i4>2</vt:i4>
  </property>
  <property fmtid="{D5CDD505-2E9C-101B-9397-08002B2CF9AE}" pid="18" name="PM_Namespace">
    <vt:lpwstr>gov.au</vt:lpwstr>
  </property>
  <property fmtid="{D5CDD505-2E9C-101B-9397-08002B2CF9AE}" pid="19" name="MSIP_Label_6af89f2f-9671-4583-84ec-9b406935fc32_SetDate">
    <vt:lpwstr>2025-05-13T23:49:17Z</vt:lpwstr>
  </property>
  <property fmtid="{D5CDD505-2E9C-101B-9397-08002B2CF9AE}" pid="20" name="PM_Caveats_Count">
    <vt:lpwstr>0</vt:lpwstr>
  </property>
  <property fmtid="{D5CDD505-2E9C-101B-9397-08002B2CF9AE}" pid="21" name="MSIP_Label_6af89f2f-9671-4583-84ec-9b406935fc32_Name">
    <vt:lpwstr>UNOFFICIAL</vt:lpwstr>
  </property>
  <property fmtid="{D5CDD505-2E9C-101B-9397-08002B2CF9AE}" pid="22" name="PM_Version">
    <vt:lpwstr>2018.4</vt:lpwstr>
  </property>
  <property fmtid="{D5CDD505-2E9C-101B-9397-08002B2CF9AE}" pid="23" name="PM_Note">
    <vt:lpwstr/>
  </property>
  <property fmtid="{D5CDD505-2E9C-101B-9397-08002B2CF9AE}" pid="24" name="PMHMAC">
    <vt:lpwstr>v=2022.1;a=SHA256;h=6AED20B0960F296FFFBEDDD843AC2A31FF874CB1ADE6ACA1A0A7951451AD7517</vt:lpwstr>
  </property>
  <property fmtid="{D5CDD505-2E9C-101B-9397-08002B2CF9AE}" pid="25" name="MSIP_Label_6af89f2f-9671-4583-84ec-9b406935fc32_Enabled">
    <vt:lpwstr>true</vt:lpwstr>
  </property>
  <property fmtid="{D5CDD505-2E9C-101B-9397-08002B2CF9AE}" pid="26" name="PM_Qualifier">
    <vt:lpwstr/>
  </property>
  <property fmtid="{D5CDD505-2E9C-101B-9397-08002B2CF9AE}" pid="27" name="PM_SecurityClassification">
    <vt:lpwstr>UNOFFICIAL</vt:lpwstr>
  </property>
  <property fmtid="{D5CDD505-2E9C-101B-9397-08002B2CF9AE}" pid="28" name="PM_ProtectiveMarkingValue_Header">
    <vt:lpwstr>UNOFFICIAL</vt:lpwstr>
  </property>
  <property fmtid="{D5CDD505-2E9C-101B-9397-08002B2CF9AE}" pid="29" name="PM_OriginationTimeStamp">
    <vt:lpwstr>2025-05-13T23:49:17Z</vt:lpwstr>
  </property>
  <property fmtid="{D5CDD505-2E9C-101B-9397-08002B2CF9AE}" pid="30" name="PM_Markers">
    <vt:lpwstr/>
  </property>
  <property fmtid="{D5CDD505-2E9C-101B-9397-08002B2CF9AE}" pid="31" name="MSIP_Label_6af89f2f-9671-4583-84ec-9b406935fc32_SiteId">
    <vt:lpwstr>08954cee-4782-4ff6-9ad5-1997dccef4b0</vt:lpwstr>
  </property>
  <property fmtid="{D5CDD505-2E9C-101B-9397-08002B2CF9AE}" pid="32" name="PM_Display">
    <vt:lpwstr>UNOFFICIAL</vt:lpwstr>
  </property>
  <property fmtid="{D5CDD505-2E9C-101B-9397-08002B2CF9AE}" pid="33" name="MSIP_Label_6af89f2f-9671-4583-84ec-9b406935fc32_Method">
    <vt:lpwstr>Privileged</vt:lpwstr>
  </property>
  <property fmtid="{D5CDD505-2E9C-101B-9397-08002B2CF9AE}" pid="34" name="MSIP_Label_6af89f2f-9671-4583-84ec-9b406935fc32_ContentBits">
    <vt:lpwstr>0</vt:lpwstr>
  </property>
  <property fmtid="{D5CDD505-2E9C-101B-9397-08002B2CF9AE}" pid="35" name="MSIP_Label_6af89f2f-9671-4583-84ec-9b406935fc32_ActionId">
    <vt:lpwstr>4d9be3b61d2d4ce4877b375cb48c287c</vt:lpwstr>
  </property>
  <property fmtid="{D5CDD505-2E9C-101B-9397-08002B2CF9AE}" pid="36" name="PM_InsertionValue">
    <vt:lpwstr>UNOFFICIAL</vt:lpwstr>
  </property>
  <property fmtid="{D5CDD505-2E9C-101B-9397-08002B2CF9AE}" pid="37" name="PM_Originator_Hash_SHA1">
    <vt:lpwstr>C1A802378A66A8161257746CF9E1B219375C2C75</vt:lpwstr>
  </property>
  <property fmtid="{D5CDD505-2E9C-101B-9397-08002B2CF9AE}" pid="38" name="PM_DisplayValueSecClassificationWithQualifier">
    <vt:lpwstr>UNOFFICIAL</vt:lpwstr>
  </property>
  <property fmtid="{D5CDD505-2E9C-101B-9397-08002B2CF9AE}" pid="39" name="PM_Originating_FileId">
    <vt:lpwstr>8E7884AB6DE843F5A84BB3119EA69D56</vt:lpwstr>
  </property>
  <property fmtid="{D5CDD505-2E9C-101B-9397-08002B2CF9AE}" pid="40" name="PM_ProtectiveMarkingValue_Footer">
    <vt:lpwstr>UNOFFICIAL</vt:lpwstr>
  </property>
  <property fmtid="{D5CDD505-2E9C-101B-9397-08002B2CF9AE}" pid="41" name="PM_ProtectiveMarkingImage_Header">
    <vt:lpwstr>C:\Program Files\Common Files\janusNET Shared\janusSEAL\Images\DocumentSlashBlue.png</vt:lpwstr>
  </property>
  <property fmtid="{D5CDD505-2E9C-101B-9397-08002B2CF9AE}" pid="42" name="PM_ProtectiveMarkingImage_Footer">
    <vt:lpwstr>C:\Program Files\Common Files\janusNET Shared\janusSEAL\Images\DocumentSlashBlue.png</vt:lpwstr>
  </property>
  <property fmtid="{D5CDD505-2E9C-101B-9397-08002B2CF9AE}" pid="43" name="PM_OriginatorUserAccountName_SHA256">
    <vt:lpwstr>86D853FFA1749768D4D428DFE2FBC4A164C33AA516A05B1136E9C28443437D23</vt:lpwstr>
  </property>
  <property fmtid="{D5CDD505-2E9C-101B-9397-08002B2CF9AE}" pid="44" name="PM_OriginatorDomainName_SHA256">
    <vt:lpwstr>325440F6CA31C4C3BCE4433552DC42928CAAD3E2731ABE35FDE729ECEB763AF0</vt:lpwstr>
  </property>
  <property fmtid="{D5CDD505-2E9C-101B-9397-08002B2CF9AE}" pid="45" name="PMUuid">
    <vt:lpwstr>v=2022.2;d=gov.au;g=65417EFE-F3B9-5E66-BD91-1E689FEC2EA6</vt:lpwstr>
  </property>
  <property fmtid="{D5CDD505-2E9C-101B-9397-08002B2CF9AE}" pid="46" name="PM_Hash_Version">
    <vt:lpwstr>2022.1</vt:lpwstr>
  </property>
  <property fmtid="{D5CDD505-2E9C-101B-9397-08002B2CF9AE}" pid="47" name="PM_Hash_Salt_Prev">
    <vt:lpwstr>EA99184B4430B48080C2EAAE4F1FCCBF</vt:lpwstr>
  </property>
  <property fmtid="{D5CDD505-2E9C-101B-9397-08002B2CF9AE}" pid="48" name="PM_Hash_Salt">
    <vt:lpwstr>EA99184B4430B48080C2EAAE4F1FCCBF</vt:lpwstr>
  </property>
  <property fmtid="{D5CDD505-2E9C-101B-9397-08002B2CF9AE}" pid="49" name="PM_Hash_SHA1">
    <vt:lpwstr>DBCB756965B6EDBD2E1C34A25FF725EA69D02DAE</vt:lpwstr>
  </property>
</Properties>
</file>