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2843" w14:textId="77777777" w:rsidR="009755B3" w:rsidRDefault="009755B3" w:rsidP="009755B3">
      <w:pPr>
        <w:pStyle w:val="Schedule2"/>
        <w:tabs>
          <w:tab w:val="clear" w:pos="964"/>
          <w:tab w:val="num" w:pos="0"/>
        </w:tabs>
        <w:ind w:left="0" w:firstLine="0"/>
      </w:pPr>
      <w:bookmarkStart w:id="0" w:name="_Toc520731771"/>
      <w:bookmarkStart w:id="1" w:name="_Toc46491476"/>
      <w:bookmarkStart w:id="2" w:name="_Toc256000037"/>
      <w:bookmarkStart w:id="3" w:name="_Toc256000081"/>
      <w:bookmarkStart w:id="4" w:name="_Toc47882256"/>
      <w:bookmarkStart w:id="5" w:name="_Toc256000123"/>
      <w:bookmarkStart w:id="6" w:name="_Toc256000243"/>
      <w:bookmarkStart w:id="7" w:name="_Toc256000363"/>
      <w:bookmarkStart w:id="8" w:name="_Toc256000468"/>
      <w:bookmarkStart w:id="9" w:name="_Toc256000589"/>
      <w:bookmarkStart w:id="10" w:name="_Toc53082292"/>
      <w:bookmarkStart w:id="11" w:name="_Toc256000524"/>
      <w:bookmarkStart w:id="12" w:name="_Toc256000702"/>
      <w:bookmarkStart w:id="13" w:name="_Toc55379604"/>
      <w:r w:rsidRPr="00AE637B">
        <w:t>Schedule </w:t>
      </w:r>
      <w:r>
        <w:t>5</w:t>
      </w:r>
      <w:r w:rsidRPr="00AE637B">
        <w:t xml:space="preserve"> – </w:t>
      </w:r>
      <w:r>
        <w:t>Request for Quotation Template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874"/>
      </w:tblGrid>
      <w:tr w:rsidR="009755B3" w:rsidRPr="00A850A6" w14:paraId="12199036" w14:textId="77777777" w:rsidTr="00634054">
        <w:tc>
          <w:tcPr>
            <w:tcW w:w="9224" w:type="dxa"/>
            <w:shd w:val="clear" w:color="auto" w:fill="F2F2F2"/>
          </w:tcPr>
          <w:p w14:paraId="5AEF4657" w14:textId="77777777" w:rsidR="009755B3" w:rsidRPr="00212185" w:rsidRDefault="009755B3" w:rsidP="00634054">
            <w:pPr>
              <w:pStyle w:val="IndentParaLevel1"/>
              <w:spacing w:before="60" w:after="60"/>
              <w:ind w:left="142"/>
              <w:rPr>
                <w:rFonts w:cs="Arial"/>
                <w:b/>
                <w:bCs/>
                <w:iCs/>
                <w:sz w:val="21"/>
                <w:szCs w:val="21"/>
                <w:lang w:eastAsia="zh-CN" w:bidi="th-TH"/>
              </w:rPr>
            </w:pPr>
            <w:r w:rsidRPr="00212185">
              <w:rPr>
                <w:rFonts w:cs="Arial"/>
                <w:b/>
                <w:bCs/>
                <w:iCs/>
                <w:sz w:val="21"/>
                <w:szCs w:val="21"/>
                <w:lang w:eastAsia="zh-CN" w:bidi="th-TH"/>
              </w:rPr>
              <w:t xml:space="preserve">Note to </w:t>
            </w:r>
            <w:r>
              <w:rPr>
                <w:rFonts w:cs="Arial"/>
                <w:b/>
                <w:bCs/>
                <w:iCs/>
                <w:sz w:val="21"/>
                <w:szCs w:val="21"/>
                <w:lang w:eastAsia="zh-CN" w:bidi="th-TH"/>
              </w:rPr>
              <w:t>Service Provider</w:t>
            </w:r>
            <w:r w:rsidRPr="00212185">
              <w:rPr>
                <w:rFonts w:cs="Arial"/>
                <w:b/>
                <w:bCs/>
                <w:iCs/>
                <w:sz w:val="21"/>
                <w:szCs w:val="21"/>
                <w:lang w:eastAsia="zh-CN" w:bidi="th-TH"/>
              </w:rPr>
              <w:t xml:space="preserve">: </w:t>
            </w:r>
          </w:p>
          <w:p w14:paraId="286A53B2" w14:textId="77777777" w:rsidR="009755B3" w:rsidRPr="00A850A6" w:rsidRDefault="009755B3" w:rsidP="00634054">
            <w:pPr>
              <w:pStyle w:val="IndentParaLevel1"/>
              <w:ind w:left="142"/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</w:pP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>This Schedul</w:t>
            </w:r>
            <w:r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>e 5 provides a Request for Quotation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 xml:space="preserve"> (RFQ) template that includes the typical information that an Agency will provide to the Service Provider to request a quotation for the provision of Management Advisory Service to an Agency, as detailed in clause 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fldChar w:fldCharType="begin"/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instrText xml:space="preserve"> REF _Ref519676540 \r \h  \* MERGEFORMAT </w:instrTex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fldChar w:fldCharType="separate"/>
            </w:r>
            <w:r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>11.2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fldChar w:fldCharType="end"/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 xml:space="preserve"> of the Head Agreement. It is intended that</w:t>
            </w:r>
            <w:r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 xml:space="preserve"> the RFQ will be provided as a smart f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 xml:space="preserve">orm. </w:t>
            </w:r>
            <w:r w:rsidRPr="00A850A6">
              <w:rPr>
                <w:rFonts w:cs="Arial"/>
                <w:sz w:val="21"/>
                <w:szCs w:val="21"/>
              </w:rPr>
              <w:t xml:space="preserve">The intent of this template and any smart form is to achieve a high level of standardisation and consistency in Agency RFQs to provide efficiencies to Agencies and Service Providers, however, it will 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>not be mandatory that Agencies use this</w:t>
            </w:r>
            <w:r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 xml:space="preserve"> RFQ Template or any resulting s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>mart</w:t>
            </w:r>
            <w:r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 xml:space="preserve"> f</w:t>
            </w:r>
            <w:r w:rsidRPr="00A850A6">
              <w:rPr>
                <w:rFonts w:cs="Arial"/>
                <w:bCs/>
                <w:iCs/>
                <w:sz w:val="21"/>
                <w:szCs w:val="21"/>
                <w:lang w:eastAsia="zh-CN" w:bidi="th-TH"/>
              </w:rPr>
              <w:t>orm to request quotes from Service Providers.</w:t>
            </w:r>
          </w:p>
        </w:tc>
      </w:tr>
    </w:tbl>
    <w:p w14:paraId="79BE1219" w14:textId="77777777" w:rsidR="009755B3" w:rsidRDefault="009755B3" w:rsidP="009755B3">
      <w:pPr>
        <w:pStyle w:val="IndentParaLevel1"/>
        <w:ind w:left="142"/>
        <w:rPr>
          <w:rFonts w:cs="Arial"/>
          <w:bCs/>
          <w:i/>
          <w:iCs/>
          <w:sz w:val="20"/>
          <w:szCs w:val="20"/>
          <w:lang w:eastAsia="zh-CN" w:bidi="th-TH"/>
        </w:rPr>
      </w:pPr>
    </w:p>
    <w:p w14:paraId="0BC948EA" w14:textId="77777777" w:rsidR="009755B3" w:rsidRPr="00200C2A" w:rsidRDefault="009755B3" w:rsidP="009755B3">
      <w:pPr>
        <w:pStyle w:val="ListParagraph"/>
        <w:numPr>
          <w:ilvl w:val="0"/>
          <w:numId w:val="2"/>
        </w:numPr>
        <w:tabs>
          <w:tab w:val="clear" w:pos="924"/>
          <w:tab w:val="left" w:pos="851"/>
        </w:tabs>
        <w:ind w:left="993" w:hanging="993"/>
        <w:rPr>
          <w:b/>
          <w:kern w:val="28"/>
          <w:sz w:val="24"/>
        </w:rPr>
      </w:pPr>
      <w:r w:rsidRPr="00200C2A">
        <w:rPr>
          <w:b/>
          <w:kern w:val="28"/>
          <w:sz w:val="24"/>
        </w:rPr>
        <w:t>Introduction</w:t>
      </w:r>
    </w:p>
    <w:p w14:paraId="43FEE7FD" w14:textId="77777777" w:rsidR="009755B3" w:rsidRPr="0038392B" w:rsidRDefault="009755B3" w:rsidP="009755B3">
      <w:pPr>
        <w:numPr>
          <w:ilvl w:val="1"/>
          <w:numId w:val="5"/>
        </w:numPr>
        <w:tabs>
          <w:tab w:val="clear" w:pos="924"/>
          <w:tab w:val="left" w:pos="851"/>
          <w:tab w:val="left" w:pos="1134"/>
        </w:tabs>
        <w:ind w:left="851" w:hanging="857"/>
        <w:rPr>
          <w:kern w:val="28"/>
          <w:szCs w:val="21"/>
        </w:rPr>
      </w:pPr>
      <w:r w:rsidRPr="0038392B">
        <w:rPr>
          <w:kern w:val="28"/>
          <w:szCs w:val="21"/>
        </w:rPr>
        <w:t>This RFQ is issued under clause 11.2 of the Head Agreement between the Service Provider and the Department of Finance.</w:t>
      </w:r>
    </w:p>
    <w:tbl>
      <w:tblPr>
        <w:tblW w:w="8963" w:type="dxa"/>
        <w:tblInd w:w="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6523"/>
      </w:tblGrid>
      <w:tr w:rsidR="009755B3" w:rsidRPr="006B4F6B" w14:paraId="7196F4CA" w14:textId="77777777" w:rsidTr="00634054">
        <w:trPr>
          <w:cantSplit/>
          <w:trHeight w:hRule="exact" w:val="523"/>
          <w:tblHeader/>
        </w:trPr>
        <w:tc>
          <w:tcPr>
            <w:tcW w:w="8963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516AA7B" w14:textId="77777777" w:rsidR="009755B3" w:rsidRPr="006B4F6B" w:rsidRDefault="009755B3" w:rsidP="00634054">
            <w:pPr>
              <w:jc w:val="center"/>
              <w:rPr>
                <w:rFonts w:cs="Arial"/>
                <w:color w:val="FFFFFF"/>
                <w:sz w:val="20"/>
                <w:u w:val="single"/>
              </w:rPr>
            </w:pPr>
            <w:r w:rsidRPr="00475741">
              <w:rPr>
                <w:rFonts w:cs="Arial"/>
                <w:b/>
                <w:color w:val="auto"/>
                <w:sz w:val="24"/>
                <w:u w:val="single"/>
              </w:rPr>
              <w:t>Request For Quot</w:t>
            </w:r>
            <w:r>
              <w:rPr>
                <w:rFonts w:cs="Arial"/>
                <w:b/>
                <w:color w:val="auto"/>
                <w:sz w:val="24"/>
                <w:u w:val="single"/>
              </w:rPr>
              <w:t>ation</w:t>
            </w:r>
            <w:r w:rsidRPr="00475741">
              <w:rPr>
                <w:rFonts w:cs="Arial"/>
                <w:b/>
                <w:color w:val="auto"/>
                <w:sz w:val="24"/>
                <w:u w:val="single"/>
              </w:rPr>
              <w:t xml:space="preserve"> for </w:t>
            </w:r>
            <w:r>
              <w:rPr>
                <w:rFonts w:cs="Arial"/>
                <w:b/>
                <w:color w:val="auto"/>
                <w:sz w:val="24"/>
                <w:u w:val="single"/>
              </w:rPr>
              <w:t>Services</w:t>
            </w:r>
          </w:p>
        </w:tc>
      </w:tr>
      <w:tr w:rsidR="009755B3" w:rsidRPr="00725F33" w14:paraId="1466C9CC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39EDDB" w14:textId="77777777" w:rsidR="009755B3" w:rsidRPr="00725F33" w:rsidRDefault="009755B3" w:rsidP="00634054">
            <w:pPr>
              <w:ind w:left="149" w:right="84"/>
              <w:rPr>
                <w:rFonts w:cs="Arial"/>
                <w:b/>
                <w:i/>
              </w:rPr>
            </w:pPr>
            <w:r w:rsidRPr="00725F33">
              <w:rPr>
                <w:rFonts w:cs="Arial"/>
                <w:b/>
                <w:i/>
              </w:rPr>
              <w:t>Agency Information</w:t>
            </w:r>
          </w:p>
        </w:tc>
      </w:tr>
      <w:tr w:rsidR="009755B3" w:rsidRPr="00FB0142" w14:paraId="1B275032" w14:textId="77777777" w:rsidTr="00634054">
        <w:trPr>
          <w:trHeight w:val="39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8456A" w14:textId="77777777" w:rsidR="009755B3" w:rsidRPr="0050025F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Agency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6BD716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[</w:t>
            </w:r>
            <w:r w:rsidRPr="00FB0142">
              <w:rPr>
                <w:rFonts w:cs="Arial"/>
                <w:spacing w:val="-1"/>
                <w:sz w:val="18"/>
              </w:rPr>
              <w:t>I</w:t>
            </w:r>
            <w:r w:rsidRPr="00FB0142">
              <w:rPr>
                <w:rFonts w:cs="Arial"/>
                <w:spacing w:val="1"/>
                <w:sz w:val="18"/>
              </w:rPr>
              <w:t>n</w:t>
            </w:r>
            <w:r w:rsidRPr="00FB0142">
              <w:rPr>
                <w:rFonts w:cs="Arial"/>
                <w:sz w:val="18"/>
              </w:rPr>
              <w:t>sert</w:t>
            </w:r>
            <w:r w:rsidRPr="00FB0142">
              <w:rPr>
                <w:rFonts w:cs="Arial"/>
                <w:spacing w:val="-4"/>
                <w:sz w:val="18"/>
              </w:rPr>
              <w:t xml:space="preserve"> </w:t>
            </w:r>
            <w:r w:rsidRPr="00FB0142">
              <w:rPr>
                <w:rFonts w:cs="Arial"/>
                <w:spacing w:val="-1"/>
                <w:sz w:val="18"/>
              </w:rPr>
              <w:t>A</w:t>
            </w:r>
            <w:r w:rsidRPr="00FB0142">
              <w:rPr>
                <w:rFonts w:cs="Arial"/>
                <w:spacing w:val="1"/>
                <w:sz w:val="18"/>
              </w:rPr>
              <w:t>g</w:t>
            </w:r>
            <w:r w:rsidRPr="00FB0142">
              <w:rPr>
                <w:rFonts w:cs="Arial"/>
                <w:sz w:val="18"/>
              </w:rPr>
              <w:t>e</w:t>
            </w:r>
            <w:r w:rsidRPr="00FB0142">
              <w:rPr>
                <w:rFonts w:cs="Arial"/>
                <w:spacing w:val="1"/>
                <w:sz w:val="18"/>
              </w:rPr>
              <w:t>n</w:t>
            </w:r>
            <w:r w:rsidRPr="00FB0142">
              <w:rPr>
                <w:rFonts w:cs="Arial"/>
                <w:sz w:val="18"/>
              </w:rPr>
              <w:t>cy</w:t>
            </w:r>
            <w:r w:rsidRPr="00FB0142">
              <w:rPr>
                <w:rFonts w:cs="Arial"/>
                <w:spacing w:val="-4"/>
                <w:sz w:val="18"/>
              </w:rPr>
              <w:t xml:space="preserve"> </w:t>
            </w:r>
            <w:r w:rsidRPr="00FB0142">
              <w:rPr>
                <w:rFonts w:cs="Arial"/>
                <w:spacing w:val="-1"/>
                <w:sz w:val="18"/>
              </w:rPr>
              <w:t>n</w:t>
            </w:r>
            <w:r w:rsidRPr="00FB0142">
              <w:rPr>
                <w:rFonts w:cs="Arial"/>
                <w:spacing w:val="1"/>
                <w:sz w:val="18"/>
              </w:rPr>
              <w:t>a</w:t>
            </w:r>
            <w:r w:rsidRPr="00FB0142">
              <w:rPr>
                <w:rFonts w:cs="Arial"/>
                <w:sz w:val="18"/>
              </w:rPr>
              <w:t>me]</w:t>
            </w:r>
          </w:p>
        </w:tc>
      </w:tr>
      <w:tr w:rsidR="009755B3" w:rsidRPr="00FB0142" w14:paraId="18432155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C428A" w14:textId="77777777" w:rsidR="009755B3" w:rsidRPr="0050025F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Agency File</w:t>
            </w:r>
            <w:r w:rsidRPr="006B4F6B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R</w:t>
            </w:r>
            <w:r w:rsidRPr="006B4F6B">
              <w:rPr>
                <w:rFonts w:ascii="Arial" w:hAnsi="Arial" w:cs="Arial"/>
                <w:b/>
                <w:sz w:val="18"/>
                <w:szCs w:val="20"/>
              </w:rPr>
              <w:t>eference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D180B2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 xml:space="preserve">[Insert Agency </w:t>
            </w:r>
            <w:r>
              <w:rPr>
                <w:rFonts w:cs="Arial"/>
                <w:sz w:val="18"/>
              </w:rPr>
              <w:t>file</w:t>
            </w:r>
            <w:r w:rsidRPr="00FB0142">
              <w:rPr>
                <w:rFonts w:cs="Arial"/>
                <w:sz w:val="18"/>
              </w:rPr>
              <w:t xml:space="preserve"> reference number]</w:t>
            </w:r>
          </w:p>
        </w:tc>
      </w:tr>
      <w:tr w:rsidR="009755B3" w:rsidRPr="00FB0142" w14:paraId="1FE2B69A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2664F" w14:textId="77777777" w:rsidR="009755B3" w:rsidRPr="0050025F" w:rsidRDefault="009755B3" w:rsidP="00634054">
            <w:pPr>
              <w:pStyle w:val="TableParagraph"/>
              <w:ind w:left="100"/>
              <w:rPr>
                <w:rFonts w:ascii="Arial" w:hAnsi="Arial" w:cs="Arial"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RFQ</w:t>
            </w:r>
            <w:r w:rsidRPr="006B4F6B">
              <w:rPr>
                <w:rFonts w:ascii="Arial" w:hAnsi="Arial" w:cs="Arial"/>
                <w:b/>
                <w:spacing w:val="47"/>
                <w:sz w:val="18"/>
                <w:szCs w:val="20"/>
              </w:rPr>
              <w:t xml:space="preserve"> </w:t>
            </w:r>
            <w:r w:rsidRPr="006B4F6B">
              <w:rPr>
                <w:rFonts w:ascii="Arial" w:hAnsi="Arial" w:cs="Arial"/>
                <w:b/>
                <w:sz w:val="18"/>
                <w:szCs w:val="20"/>
              </w:rPr>
              <w:t>Reference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FBD9E2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[Insert Agency RFQ reference number]</w:t>
            </w:r>
          </w:p>
        </w:tc>
      </w:tr>
      <w:tr w:rsidR="009755B3" w:rsidRPr="00FB0142" w14:paraId="4B1E6F50" w14:textId="77777777" w:rsidTr="00634054">
        <w:trPr>
          <w:trHeight w:hRule="exact" w:val="2232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40364" w14:textId="77777777" w:rsidR="009755B3" w:rsidRPr="006B4F6B" w:rsidRDefault="009755B3" w:rsidP="00634054">
            <w:pPr>
              <w:pStyle w:val="TableParagraph"/>
              <w:spacing w:before="120"/>
              <w:ind w:left="100"/>
              <w:rPr>
                <w:rFonts w:ascii="Arial" w:hAnsi="Arial" w:cs="Arial"/>
                <w:b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Agency Representative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2FE2C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 xml:space="preserve">Name: [Insert contact name] </w:t>
            </w:r>
          </w:p>
          <w:p w14:paraId="025DDEF1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Position: [Insert title]</w:t>
            </w:r>
          </w:p>
          <w:p w14:paraId="663E67E4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Address: [Insert address, including postcode]</w:t>
            </w:r>
          </w:p>
          <w:p w14:paraId="03247358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Email: [Insert email address]</w:t>
            </w:r>
          </w:p>
          <w:p w14:paraId="2869B576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Contact number: [Insert contact</w:t>
            </w:r>
            <w:r w:rsidRPr="00FB0142">
              <w:rPr>
                <w:rFonts w:cs="Arial"/>
                <w:sz w:val="18"/>
              </w:rPr>
              <w:t xml:space="preserve"> number, including area code] </w:t>
            </w:r>
          </w:p>
          <w:p w14:paraId="7A633613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Mobile: [Insert mobile number]</w:t>
            </w:r>
          </w:p>
        </w:tc>
      </w:tr>
      <w:tr w:rsidR="009755B3" w:rsidRPr="00725F33" w14:paraId="663BDB50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A12601" w14:textId="77777777" w:rsidR="009755B3" w:rsidRPr="00725F33" w:rsidRDefault="009755B3" w:rsidP="00634054">
            <w:pPr>
              <w:ind w:left="149" w:right="84"/>
              <w:rPr>
                <w:rFonts w:cs="Arial"/>
                <w:b/>
                <w:i/>
              </w:rPr>
            </w:pPr>
            <w:r w:rsidRPr="00725F33">
              <w:rPr>
                <w:rFonts w:cs="Arial"/>
                <w:b/>
                <w:i/>
              </w:rPr>
              <w:t xml:space="preserve">RFQ and </w:t>
            </w:r>
            <w:r>
              <w:rPr>
                <w:rFonts w:cs="Arial"/>
                <w:b/>
                <w:i/>
              </w:rPr>
              <w:t>Proposed Order</w:t>
            </w:r>
            <w:r w:rsidRPr="00725F33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Details</w:t>
            </w:r>
          </w:p>
        </w:tc>
      </w:tr>
      <w:tr w:rsidR="009755B3" w:rsidRPr="00896E97" w14:paraId="3477B61A" w14:textId="77777777" w:rsidTr="00634054">
        <w:trPr>
          <w:trHeight w:val="39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97BEF" w14:textId="77777777" w:rsidR="009755B3" w:rsidRPr="006B4F6B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RFQ Release Date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F43A92" w14:textId="77777777" w:rsidR="009755B3" w:rsidRPr="00896E97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[insert date the RFQ is released]</w:t>
            </w:r>
          </w:p>
        </w:tc>
      </w:tr>
      <w:tr w:rsidR="009755B3" w:rsidRPr="00896E97" w14:paraId="7521029D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1CCB9" w14:textId="77777777" w:rsidR="009755B3" w:rsidRPr="006B4F6B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RFQ Closing Date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67D346" w14:textId="77777777" w:rsidR="009755B3" w:rsidRPr="00896E97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[insert date and time the RFQ closes]</w:t>
            </w:r>
          </w:p>
        </w:tc>
      </w:tr>
      <w:tr w:rsidR="009755B3" w:rsidRPr="00896E97" w14:paraId="74A146B5" w14:textId="77777777" w:rsidTr="00634054">
        <w:trPr>
          <w:trHeight w:val="680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E273E" w14:textId="77777777" w:rsidR="009755B3" w:rsidRPr="0050025F" w:rsidRDefault="009755B3" w:rsidP="00634054">
            <w:pPr>
              <w:pStyle w:val="TableParagraph"/>
              <w:ind w:left="102"/>
              <w:rPr>
                <w:rFonts w:ascii="Arial" w:hAnsi="Arial" w:cs="Arial"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Proposed</w:t>
            </w:r>
            <w:r w:rsidRPr="006B4F6B">
              <w:rPr>
                <w:rFonts w:ascii="Arial" w:hAnsi="Arial" w:cs="Arial"/>
                <w:b/>
                <w:spacing w:val="-2"/>
                <w:sz w:val="18"/>
                <w:szCs w:val="20"/>
              </w:rPr>
              <w:t xml:space="preserve"> </w:t>
            </w:r>
            <w:r w:rsidRPr="006B4F6B">
              <w:rPr>
                <w:rFonts w:ascii="Arial" w:hAnsi="Arial" w:cs="Arial"/>
                <w:b/>
                <w:sz w:val="18"/>
                <w:szCs w:val="20"/>
              </w:rPr>
              <w:t>Order Commencement</w:t>
            </w:r>
            <w:r w:rsidRPr="006B4F6B">
              <w:rPr>
                <w:rFonts w:ascii="Arial" w:hAnsi="Arial" w:cs="Arial"/>
                <w:b/>
                <w:spacing w:val="-4"/>
                <w:sz w:val="18"/>
                <w:szCs w:val="20"/>
              </w:rPr>
              <w:t xml:space="preserve"> </w:t>
            </w:r>
            <w:r w:rsidRPr="006B4F6B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E41FB6" w14:textId="77777777" w:rsidR="009755B3" w:rsidRPr="00896E97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[insert date the Services will commence]</w:t>
            </w:r>
          </w:p>
        </w:tc>
      </w:tr>
      <w:tr w:rsidR="009755B3" w:rsidRPr="00754D06" w14:paraId="633355D0" w14:textId="77777777" w:rsidTr="00634054">
        <w:trPr>
          <w:trHeight w:val="680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2736E" w14:textId="77777777" w:rsidR="009755B3" w:rsidRPr="0050025F" w:rsidRDefault="009755B3" w:rsidP="00634054">
            <w:pPr>
              <w:pStyle w:val="TableParagraph"/>
              <w:ind w:left="102"/>
              <w:rPr>
                <w:rFonts w:ascii="Arial" w:hAnsi="Arial" w:cs="Arial"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t>Proposed Order Term</w:t>
            </w:r>
            <w:r w:rsidRPr="006B4F6B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and</w:t>
            </w:r>
            <w:r w:rsidRPr="006B4F6B">
              <w:rPr>
                <w:rFonts w:ascii="Arial" w:hAnsi="Arial" w:cs="Arial"/>
                <w:b/>
                <w:sz w:val="18"/>
                <w:szCs w:val="20"/>
              </w:rPr>
              <w:t>/or Completion</w:t>
            </w:r>
            <w:r w:rsidRPr="006B4F6B">
              <w:rPr>
                <w:rFonts w:ascii="Arial" w:hAnsi="Arial" w:cs="Arial"/>
                <w:b/>
                <w:spacing w:val="-3"/>
                <w:sz w:val="18"/>
                <w:szCs w:val="20"/>
              </w:rPr>
              <w:t xml:space="preserve"> D</w:t>
            </w:r>
            <w:r w:rsidRPr="006B4F6B">
              <w:rPr>
                <w:rFonts w:ascii="Arial" w:hAnsi="Arial" w:cs="Arial"/>
                <w:b/>
                <w:sz w:val="18"/>
                <w:szCs w:val="20"/>
              </w:rPr>
              <w:t>ate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B32F88" w14:textId="77777777" w:rsidR="009755B3" w:rsidRPr="00754D06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[insert the order term and/or completion date]</w:t>
            </w:r>
          </w:p>
        </w:tc>
      </w:tr>
      <w:tr w:rsidR="009755B3" w:rsidRPr="0050025F" w14:paraId="1A579F50" w14:textId="77777777" w:rsidTr="00634054">
        <w:trPr>
          <w:trHeight w:val="680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FEB7F" w14:textId="77777777" w:rsidR="009755B3" w:rsidRPr="006B4F6B" w:rsidRDefault="009755B3" w:rsidP="00634054">
            <w:pPr>
              <w:pStyle w:val="TableParagraph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Options to extend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AA464C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The Agency may extend the Contract for [insert </w:t>
            </w:r>
            <w:proofErr w:type="gramStart"/>
            <w:r>
              <w:rPr>
                <w:rFonts w:cs="Arial"/>
                <w:sz w:val="18"/>
              </w:rPr>
              <w:t>time period</w:t>
            </w:r>
            <w:proofErr w:type="gramEnd"/>
            <w:r>
              <w:rPr>
                <w:rFonts w:cs="Arial"/>
                <w:sz w:val="18"/>
              </w:rPr>
              <w:t>] by providing written notice to the Service Provider prior to the Order Completion Date.</w:t>
            </w:r>
          </w:p>
        </w:tc>
      </w:tr>
      <w:tr w:rsidR="009755B3" w:rsidRPr="0050025F" w14:paraId="7553ABFF" w14:textId="77777777" w:rsidTr="00634054">
        <w:trPr>
          <w:trHeight w:val="680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167" w14:textId="77777777" w:rsidR="009755B3" w:rsidRPr="006B4F6B" w:rsidRDefault="009755B3" w:rsidP="00634054">
            <w:pPr>
              <w:pStyle w:val="TableParagraph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6B4F6B">
              <w:rPr>
                <w:rFonts w:ascii="Arial" w:hAnsi="Arial" w:cs="Arial"/>
                <w:b/>
                <w:sz w:val="18"/>
                <w:szCs w:val="20"/>
              </w:rPr>
              <w:lastRenderedPageBreak/>
              <w:t>Milestones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7C0EE2" w14:textId="77777777" w:rsidR="009755B3" w:rsidRPr="0050025F" w:rsidRDefault="009755B3" w:rsidP="00634054">
            <w:pPr>
              <w:ind w:left="149" w:right="84"/>
              <w:rPr>
                <w:rFonts w:cs="Arial"/>
                <w:i/>
                <w:sz w:val="18"/>
              </w:rPr>
            </w:pPr>
            <w:r w:rsidRPr="00FB0142">
              <w:rPr>
                <w:rFonts w:cs="Arial"/>
                <w:sz w:val="18"/>
              </w:rPr>
              <w:t xml:space="preserve">[Insert proposed milestones for </w:t>
            </w:r>
            <w:r>
              <w:rPr>
                <w:rFonts w:cs="Arial"/>
                <w:sz w:val="18"/>
              </w:rPr>
              <w:t xml:space="preserve">the delivery of the </w:t>
            </w:r>
            <w:r w:rsidRPr="00FB0142">
              <w:rPr>
                <w:rFonts w:cs="Arial"/>
                <w:sz w:val="18"/>
              </w:rPr>
              <w:t>Services]</w:t>
            </w:r>
          </w:p>
        </w:tc>
      </w:tr>
      <w:tr w:rsidR="009755B3" w:rsidRPr="00725F33" w14:paraId="0CE1CBB4" w14:textId="77777777" w:rsidTr="00634054">
        <w:trPr>
          <w:trHeight w:hRule="exact" w:val="397"/>
        </w:trPr>
        <w:tc>
          <w:tcPr>
            <w:tcW w:w="8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FA42CF" w14:textId="77777777" w:rsidR="009755B3" w:rsidRPr="00725F33" w:rsidRDefault="009755B3" w:rsidP="00634054">
            <w:pPr>
              <w:ind w:left="149" w:right="84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Statement of Work</w:t>
            </w:r>
          </w:p>
        </w:tc>
      </w:tr>
      <w:tr w:rsidR="009755B3" w:rsidRPr="00D41923" w14:paraId="185484B5" w14:textId="77777777" w:rsidTr="00634054">
        <w:trPr>
          <w:trHeight w:hRule="exact" w:val="774"/>
        </w:trPr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07D53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Service Area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E4B730" w14:textId="77777777" w:rsidR="009755B3" w:rsidRPr="00D41923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41923">
              <w:rPr>
                <w:rFonts w:ascii="Arial" w:hAnsi="Arial" w:cs="Arial"/>
                <w:sz w:val="18"/>
                <w:szCs w:val="18"/>
              </w:rPr>
              <w:t>[Insert which Service Category within a Service Area the Services required relate to (Financial/Corporate/Commercial)]</w:t>
            </w:r>
          </w:p>
        </w:tc>
      </w:tr>
      <w:tr w:rsidR="009755B3" w:rsidRPr="00D41923" w14:paraId="13FDBEBB" w14:textId="77777777" w:rsidTr="00634054">
        <w:trPr>
          <w:trHeight w:hRule="exact"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3C62D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Service Category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86B5EA" w14:textId="77777777" w:rsidR="009755B3" w:rsidRPr="00D41923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41923">
              <w:rPr>
                <w:rFonts w:ascii="Arial" w:hAnsi="Arial" w:cs="Arial"/>
                <w:sz w:val="18"/>
                <w:szCs w:val="18"/>
              </w:rPr>
              <w:t>[Insert the relevant Service Category that the services relate to]</w:t>
            </w:r>
          </w:p>
        </w:tc>
      </w:tr>
      <w:tr w:rsidR="009755B3" w:rsidRPr="00D41923" w14:paraId="775D11EF" w14:textId="77777777" w:rsidTr="00634054">
        <w:trPr>
          <w:trHeight w:hRule="exact"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AD4EB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Service Sub-category 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16EBB3" w14:textId="77777777" w:rsidR="009755B3" w:rsidRPr="00D41923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41923">
              <w:rPr>
                <w:rFonts w:ascii="Arial" w:hAnsi="Arial" w:cs="Arial"/>
                <w:sz w:val="18"/>
                <w:szCs w:val="18"/>
              </w:rPr>
              <w:t>[Insert the relevant Service Subcategory that the services relate to]</w:t>
            </w:r>
          </w:p>
        </w:tc>
      </w:tr>
      <w:tr w:rsidR="009755B3" w:rsidRPr="00FB0142" w14:paraId="1766273C" w14:textId="77777777" w:rsidTr="00634054">
        <w:trPr>
          <w:trHeight w:hRule="exact" w:val="1418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885EAD8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Detailed Statement of Work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8F4565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 xml:space="preserve">[Insert a detailed description of </w:t>
            </w:r>
            <w:r>
              <w:rPr>
                <w:rFonts w:cs="Arial"/>
                <w:sz w:val="18"/>
              </w:rPr>
              <w:t xml:space="preserve">the </w:t>
            </w:r>
            <w:r w:rsidRPr="00FB0142">
              <w:rPr>
                <w:rFonts w:cs="Arial"/>
                <w:sz w:val="18"/>
              </w:rPr>
              <w:t>Services required</w:t>
            </w:r>
            <w:r>
              <w:rPr>
                <w:rFonts w:cs="Arial"/>
                <w:sz w:val="18"/>
              </w:rPr>
              <w:t xml:space="preserve"> and any Associated Outputs</w:t>
            </w:r>
            <w:r w:rsidRPr="00FB0142">
              <w:rPr>
                <w:rFonts w:cs="Arial"/>
                <w:sz w:val="18"/>
              </w:rPr>
              <w:t>, including relevant background material</w:t>
            </w:r>
            <w:r>
              <w:rPr>
                <w:rFonts w:cs="Arial"/>
                <w:sz w:val="18"/>
              </w:rPr>
              <w:t xml:space="preserve"> and whether any licences/authorisations are required to provide the services and any reporting that may be required</w:t>
            </w:r>
            <w:r w:rsidRPr="00FB0142">
              <w:rPr>
                <w:rFonts w:cs="Arial"/>
                <w:sz w:val="18"/>
              </w:rPr>
              <w:t>.  A separate Statement of Work may be referenced and attached]</w:t>
            </w:r>
          </w:p>
        </w:tc>
      </w:tr>
      <w:tr w:rsidR="009755B3" w:rsidRPr="00FB0142" w14:paraId="781534CD" w14:textId="77777777" w:rsidTr="00634054">
        <w:trPr>
          <w:trHeight w:hRule="exact" w:val="701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4FBDFB8" w14:textId="77777777" w:rsidR="009755B3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DC27528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250FB4">
              <w:rPr>
                <w:rFonts w:cs="Arial"/>
                <w:color w:val="auto"/>
                <w:sz w:val="18"/>
              </w:rPr>
              <w:t>[include details of any deliverables required under a resulting Contract]</w:t>
            </w:r>
          </w:p>
        </w:tc>
      </w:tr>
      <w:tr w:rsidR="009755B3" w:rsidRPr="00FB0142" w14:paraId="2BAFB68A" w14:textId="77777777" w:rsidTr="00634054">
        <w:trPr>
          <w:trHeight w:hRule="exact" w:val="1858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097A24B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Subcontractors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43A00F9" w14:textId="77777777" w:rsidR="009755B3" w:rsidRPr="00D014D8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D014D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t>Select one of the following statements</w:t>
            </w:r>
            <w:r w:rsidRPr="00D014D8">
              <w:rPr>
                <w:rFonts w:cs="Arial"/>
                <w:sz w:val="18"/>
                <w:szCs w:val="18"/>
              </w:rPr>
              <w:t>:</w:t>
            </w:r>
          </w:p>
          <w:p w14:paraId="30440F40" w14:textId="77777777" w:rsidR="009755B3" w:rsidRPr="00D014D8" w:rsidRDefault="009755B3" w:rsidP="00634054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left" w:pos="306"/>
              </w:tabs>
              <w:ind w:left="164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D014D8">
              <w:rPr>
                <w:rFonts w:cs="Arial"/>
                <w:sz w:val="18"/>
                <w:szCs w:val="18"/>
              </w:rPr>
              <w:t xml:space="preserve">he Service Provider may nominate subcontractors to provide some or </w:t>
            </w:r>
            <w:proofErr w:type="gramStart"/>
            <w:r w:rsidRPr="00D014D8">
              <w:rPr>
                <w:rFonts w:cs="Arial"/>
                <w:sz w:val="18"/>
                <w:szCs w:val="18"/>
              </w:rPr>
              <w:t>all of</w:t>
            </w:r>
            <w:proofErr w:type="gramEnd"/>
            <w:r w:rsidRPr="00D014D8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D014D8">
              <w:rPr>
                <w:rFonts w:cs="Arial"/>
                <w:sz w:val="18"/>
                <w:szCs w:val="18"/>
              </w:rPr>
              <w:t>ervices; or</w:t>
            </w:r>
          </w:p>
          <w:p w14:paraId="3E09C5F8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D014D8">
              <w:rPr>
                <w:rFonts w:cs="Arial"/>
                <w:sz w:val="18"/>
                <w:szCs w:val="18"/>
              </w:rPr>
              <w:t xml:space="preserve">The Service Provider may not nominate subcontractors to provide some or </w:t>
            </w:r>
            <w:proofErr w:type="gramStart"/>
            <w:r w:rsidRPr="00D014D8">
              <w:rPr>
                <w:rFonts w:cs="Arial"/>
                <w:sz w:val="18"/>
                <w:szCs w:val="18"/>
              </w:rPr>
              <w:t>all of</w:t>
            </w:r>
            <w:proofErr w:type="gramEnd"/>
            <w:r w:rsidRPr="00D014D8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D014D8">
              <w:rPr>
                <w:rFonts w:cs="Arial"/>
                <w:sz w:val="18"/>
                <w:szCs w:val="18"/>
              </w:rPr>
              <w:t>ervices.]</w:t>
            </w:r>
          </w:p>
          <w:p w14:paraId="17FC8C05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</w:p>
          <w:p w14:paraId="4E9455E3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</w:p>
        </w:tc>
      </w:tr>
      <w:tr w:rsidR="009755B3" w:rsidRPr="00FB0142" w14:paraId="517A4066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A9424" w14:textId="77777777" w:rsidR="009755B3" w:rsidRPr="00223C78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11F1E9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[Insert the required work location/site, or insert ‘Not Applicable’]</w:t>
            </w:r>
          </w:p>
        </w:tc>
      </w:tr>
      <w:tr w:rsidR="009755B3" w:rsidRPr="00FB0142" w14:paraId="067644CC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57134" w14:textId="77777777" w:rsidR="009755B3" w:rsidRPr="00223C78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Fees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D4C42A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  <w:szCs w:val="18"/>
              </w:rPr>
              <w:t xml:space="preserve">[Insert details of fee structure </w:t>
            </w:r>
            <w:proofErr w:type="gramStart"/>
            <w:r w:rsidRPr="00FB0142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FB014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hourly/daily rates</w:t>
            </w:r>
            <w:r w:rsidRPr="00FB0142">
              <w:rPr>
                <w:rFonts w:cs="Arial"/>
                <w:sz w:val="18"/>
                <w:szCs w:val="18"/>
              </w:rPr>
              <w:t>, fixed fee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9755B3" w:rsidRPr="00FB0142" w14:paraId="0828351D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9E8CE" w14:textId="77777777" w:rsidR="009755B3" w:rsidRPr="00223C78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Payment Terms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A4DE23" w14:textId="77777777" w:rsidR="009755B3" w:rsidRDefault="009755B3" w:rsidP="00634054">
            <w:pPr>
              <w:tabs>
                <w:tab w:val="clear" w:pos="924"/>
                <w:tab w:val="left" w:pos="879"/>
              </w:tabs>
              <w:spacing w:before="60" w:after="60"/>
              <w:ind w:left="170" w:right="85" w:hanging="23"/>
              <w:rPr>
                <w:rFonts w:cs="Arial"/>
                <w:sz w:val="18"/>
                <w:szCs w:val="18"/>
              </w:rPr>
            </w:pPr>
            <w:r w:rsidRPr="00397C40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t>Select the relevant payment terms]</w:t>
            </w:r>
            <w:r w:rsidRPr="00397C40">
              <w:rPr>
                <w:rFonts w:cs="Arial"/>
                <w:sz w:val="18"/>
                <w:szCs w:val="18"/>
              </w:rPr>
              <w:br/>
            </w:r>
            <w:r w:rsidRPr="00397C40">
              <w:rPr>
                <w:rFonts w:cs="Arial"/>
                <w:sz w:val="18"/>
                <w:szCs w:val="18"/>
              </w:rPr>
              <w:br/>
              <w:t>[For Non-c</w:t>
            </w:r>
            <w:r>
              <w:rPr>
                <w:rFonts w:cs="Arial"/>
                <w:sz w:val="18"/>
                <w:szCs w:val="18"/>
              </w:rPr>
              <w:t>orporate Commonwealth entities</w:t>
            </w:r>
            <w:r w:rsidRPr="00397C40">
              <w:rPr>
                <w:rFonts w:cs="Arial"/>
                <w:sz w:val="18"/>
                <w:szCs w:val="18"/>
              </w:rPr>
              <w:t>:</w:t>
            </w:r>
            <w:r w:rsidRPr="00397C40">
              <w:rPr>
                <w:rFonts w:cs="Arial"/>
                <w:sz w:val="18"/>
                <w:szCs w:val="18"/>
              </w:rPr>
              <w:br/>
              <w:t xml:space="preserve">(a) five calendar days where </w:t>
            </w:r>
            <w:r>
              <w:rPr>
                <w:rFonts w:cs="Arial"/>
                <w:sz w:val="18"/>
                <w:szCs w:val="18"/>
              </w:rPr>
              <w:t>the Agency</w:t>
            </w:r>
            <w:r w:rsidRPr="00397C40">
              <w:rPr>
                <w:rFonts w:cs="Arial"/>
                <w:sz w:val="18"/>
                <w:szCs w:val="18"/>
              </w:rPr>
              <w:t xml:space="preserve"> and the Service Provider both have the capability to deliver and receive e Invoices through the Pan-European Public Procurement On-Line Framework and have agreed to use this method of invoicing; or</w:t>
            </w:r>
            <w:r w:rsidRPr="00397C40">
              <w:rPr>
                <w:rFonts w:cs="Arial"/>
                <w:sz w:val="18"/>
                <w:szCs w:val="18"/>
              </w:rPr>
              <w:br/>
              <w:t>(b) 20 calendar days</w:t>
            </w:r>
            <w:r>
              <w:rPr>
                <w:rFonts w:cs="Arial"/>
                <w:sz w:val="18"/>
                <w:szCs w:val="18"/>
              </w:rPr>
              <w:t>]</w:t>
            </w:r>
          </w:p>
          <w:p w14:paraId="09EA9A25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397C40">
              <w:rPr>
                <w:rFonts w:cs="Arial"/>
                <w:sz w:val="18"/>
                <w:szCs w:val="18"/>
              </w:rPr>
              <w:t>[For Agencies other than Non-corporate Commonwealth entities:</w:t>
            </w:r>
            <w:r w:rsidRPr="00397C40">
              <w:rPr>
                <w:rFonts w:cs="Arial"/>
                <w:sz w:val="18"/>
                <w:szCs w:val="18"/>
              </w:rPr>
              <w:br/>
              <w:t>[</w:t>
            </w:r>
            <w:r>
              <w:rPr>
                <w:rFonts w:cs="Arial"/>
                <w:sz w:val="18"/>
                <w:szCs w:val="18"/>
              </w:rPr>
              <w:t>insert payment terms]]</w:t>
            </w:r>
          </w:p>
        </w:tc>
      </w:tr>
      <w:tr w:rsidR="009755B3" w:rsidRPr="00FB0142" w14:paraId="123FF527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A43D1" w14:textId="77777777" w:rsidR="009755B3" w:rsidRPr="00223C78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Travel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5865A4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[Insert details of any travel that may be required and whether the Service Provider will be reimbursed for travel costs or if travel will be paid for by the </w:t>
            </w:r>
            <w:proofErr w:type="gramStart"/>
            <w:r>
              <w:rPr>
                <w:rFonts w:cs="Arial"/>
                <w:sz w:val="18"/>
                <w:szCs w:val="18"/>
              </w:rPr>
              <w:t>Agency, or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insert Not Applicable].</w:t>
            </w:r>
          </w:p>
        </w:tc>
      </w:tr>
      <w:tr w:rsidR="009755B3" w:rsidRPr="00FB0142" w14:paraId="66F4DFFF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C9FC5" w14:textId="77777777" w:rsidR="009755B3" w:rsidRPr="00223C78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Agency Material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7A1E9B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</w:rPr>
            </w:pPr>
            <w:r w:rsidRPr="00FB0142">
              <w:rPr>
                <w:rFonts w:cs="Arial"/>
                <w:sz w:val="18"/>
              </w:rPr>
              <w:t>[List any documents attached to the RFQ]</w:t>
            </w:r>
          </w:p>
        </w:tc>
      </w:tr>
      <w:tr w:rsidR="009755B3" w:rsidRPr="00FB0142" w14:paraId="32AC7794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2229C" w14:textId="77777777" w:rsidR="009755B3" w:rsidRPr="00223C78" w:rsidRDefault="009755B3" w:rsidP="00634054">
            <w:pPr>
              <w:pStyle w:val="TableParagraph"/>
              <w:spacing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Existing</w:t>
            </w:r>
            <w:r w:rsidRPr="00223C78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223C78">
              <w:rPr>
                <w:rFonts w:ascii="Arial" w:hAnsi="Arial" w:cs="Arial"/>
                <w:b/>
                <w:sz w:val="18"/>
                <w:szCs w:val="18"/>
              </w:rPr>
              <w:t>Material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36A6DF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[Insert details of any Existing Material or insert ‘Not Applicable’]</w:t>
            </w:r>
          </w:p>
        </w:tc>
      </w:tr>
      <w:tr w:rsidR="009755B3" w:rsidRPr="00FB0142" w14:paraId="3772600D" w14:textId="77777777" w:rsidTr="00634054">
        <w:trPr>
          <w:trHeight w:hRule="exact" w:val="680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D7435F2" w14:textId="77777777" w:rsidR="009755B3" w:rsidRPr="00223C78" w:rsidRDefault="009755B3" w:rsidP="00634054">
            <w:pPr>
              <w:pStyle w:val="TableParagraph"/>
              <w:spacing w:before="120" w:line="268" w:lineRule="exact"/>
              <w:ind w:left="100"/>
              <w:rPr>
                <w:b/>
                <w:spacing w:val="1"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223C78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223C78">
              <w:rPr>
                <w:rFonts w:ascii="Arial" w:hAnsi="Arial" w:cs="Arial"/>
                <w:b/>
                <w:sz w:val="18"/>
                <w:szCs w:val="18"/>
              </w:rPr>
              <w:t>Material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463BD7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[Unless specified in the Statement of Work, insert details of any Contract Material]</w:t>
            </w:r>
          </w:p>
        </w:tc>
      </w:tr>
      <w:tr w:rsidR="009755B3" w:rsidRPr="00FB0142" w14:paraId="7527B31E" w14:textId="77777777" w:rsidTr="00634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86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BAE5C" w14:textId="77777777" w:rsidR="009755B3" w:rsidRPr="00223C78" w:rsidRDefault="009755B3" w:rsidP="00634054">
            <w:pPr>
              <w:pStyle w:val="TableParagraph"/>
              <w:spacing w:before="120" w:line="268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lastRenderedPageBreak/>
              <w:t>Confidential Information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BCDEE2" w14:textId="77777777" w:rsidR="009755B3" w:rsidRPr="00FB0142" w:rsidRDefault="009755B3" w:rsidP="00634054">
            <w:pPr>
              <w:pStyle w:val="TableParagraph"/>
              <w:spacing w:line="265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FB0142">
              <w:rPr>
                <w:rFonts w:ascii="Arial" w:hAnsi="Arial" w:cs="Arial"/>
                <w:sz w:val="18"/>
                <w:szCs w:val="18"/>
              </w:rPr>
              <w:t>[Include details in table below or insert Not Applicable]</w:t>
            </w:r>
          </w:p>
          <w:p w14:paraId="57BF4750" w14:textId="77777777" w:rsidR="009755B3" w:rsidRPr="00FB0142" w:rsidRDefault="009755B3" w:rsidP="00634054">
            <w:pPr>
              <w:pStyle w:val="TableParagraph"/>
              <w:spacing w:line="265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5"/>
              <w:gridCol w:w="1886"/>
            </w:tblGrid>
            <w:tr w:rsidR="009755B3" w:rsidRPr="00FB0142" w14:paraId="3F3DE604" w14:textId="77777777" w:rsidTr="00634054">
              <w:trPr>
                <w:trHeight w:hRule="exact" w:val="538"/>
                <w:jc w:val="center"/>
              </w:trPr>
              <w:tc>
                <w:tcPr>
                  <w:tcW w:w="4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1F9F47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b/>
                      <w:sz w:val="20"/>
                      <w:szCs w:val="20"/>
                    </w:rPr>
                    <w:t>Agency Confidential information</w:t>
                  </w:r>
                </w:p>
                <w:p w14:paraId="382E511E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(</w:t>
                  </w:r>
                  <w:proofErr w:type="gramStart"/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for</w:t>
                  </w:r>
                  <w:proofErr w:type="gramEnd"/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 xml:space="preserve"> example)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3EABC12" w14:textId="77777777" w:rsidR="009755B3" w:rsidRPr="00FB0142" w:rsidRDefault="009755B3" w:rsidP="00634054">
                  <w:pPr>
                    <w:pStyle w:val="TableParagraph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Confidentiality</w:t>
                  </w:r>
                </w:p>
              </w:tc>
            </w:tr>
            <w:tr w:rsidR="009755B3" w:rsidRPr="00FB0142" w14:paraId="1FA24267" w14:textId="77777777" w:rsidTr="00634054">
              <w:trPr>
                <w:trHeight w:val="397"/>
                <w:jc w:val="center"/>
              </w:trPr>
              <w:tc>
                <w:tcPr>
                  <w:tcW w:w="402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44ADFB5F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Agency data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61915622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Indefinitely</w:t>
                  </w:r>
                </w:p>
              </w:tc>
            </w:tr>
            <w:tr w:rsidR="009755B3" w:rsidRPr="00FB0142" w14:paraId="4FD195D4" w14:textId="77777777" w:rsidTr="00634054">
              <w:trPr>
                <w:trHeight w:val="397"/>
                <w:jc w:val="center"/>
              </w:trPr>
              <w:tc>
                <w:tcPr>
                  <w:tcW w:w="402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2EDA1A0C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Any Personal Information held by the Agency</w:t>
                  </w:r>
                </w:p>
              </w:tc>
              <w:tc>
                <w:tcPr>
                  <w:tcW w:w="188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002613C8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Indefinitely</w:t>
                  </w:r>
                </w:p>
              </w:tc>
            </w:tr>
            <w:tr w:rsidR="009755B3" w:rsidRPr="00FB0142" w14:paraId="7620D9BB" w14:textId="77777777" w:rsidTr="00634054">
              <w:trPr>
                <w:trHeight w:val="397"/>
                <w:jc w:val="center"/>
              </w:trPr>
              <w:tc>
                <w:tcPr>
                  <w:tcW w:w="402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DCC5F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Security Classified Information</w:t>
                  </w:r>
                </w:p>
              </w:tc>
              <w:tc>
                <w:tcPr>
                  <w:tcW w:w="188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461F05" w14:textId="77777777" w:rsidR="009755B3" w:rsidRPr="00FB0142" w:rsidRDefault="009755B3" w:rsidP="00634054">
                  <w:pPr>
                    <w:pStyle w:val="TableParagraph"/>
                    <w:ind w:left="100" w:right="314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B0142">
                    <w:rPr>
                      <w:rFonts w:ascii="Arial" w:hAnsi="Arial" w:cs="Arial"/>
                      <w:sz w:val="18"/>
                      <w:szCs w:val="20"/>
                    </w:rPr>
                    <w:t>Indefinitely</w:t>
                  </w:r>
                </w:p>
              </w:tc>
            </w:tr>
          </w:tbl>
          <w:p w14:paraId="654DCFBF" w14:textId="77777777" w:rsidR="009755B3" w:rsidRPr="00FB0142" w:rsidRDefault="009755B3" w:rsidP="00634054">
            <w:pPr>
              <w:tabs>
                <w:tab w:val="left" w:pos="2943"/>
              </w:tabs>
              <w:rPr>
                <w:rFonts w:cs="Arial"/>
                <w:sz w:val="20"/>
              </w:rPr>
            </w:pPr>
          </w:p>
        </w:tc>
      </w:tr>
      <w:tr w:rsidR="009755B3" w:rsidRPr="00F3398E" w14:paraId="5EB5A681" w14:textId="77777777" w:rsidTr="00634054">
        <w:trPr>
          <w:trHeight w:hRule="exact" w:val="454"/>
        </w:trPr>
        <w:tc>
          <w:tcPr>
            <w:tcW w:w="8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0F72D9" w14:textId="77777777" w:rsidR="009755B3" w:rsidRPr="00F3398E" w:rsidRDefault="009755B3" w:rsidP="00634054">
            <w:pPr>
              <w:ind w:left="149" w:right="84"/>
              <w:rPr>
                <w:rFonts w:cs="Arial"/>
                <w:b/>
                <w:i/>
                <w:szCs w:val="21"/>
              </w:rPr>
            </w:pPr>
            <w:r w:rsidRPr="00F3398E">
              <w:rPr>
                <w:rFonts w:cs="Arial"/>
                <w:b/>
                <w:i/>
                <w:szCs w:val="21"/>
              </w:rPr>
              <w:t>Key Personnel Requirements</w:t>
            </w:r>
          </w:p>
        </w:tc>
      </w:tr>
      <w:tr w:rsidR="009755B3" w:rsidRPr="00FB0142" w14:paraId="4A55AA93" w14:textId="77777777" w:rsidTr="00634054">
        <w:trPr>
          <w:trHeight w:hRule="exact" w:val="97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9C17B20" w14:textId="77777777" w:rsidR="009755B3" w:rsidRPr="00ED0D69" w:rsidRDefault="009755B3" w:rsidP="00634054">
            <w:pPr>
              <w:pStyle w:val="TableParagraph"/>
              <w:spacing w:before="120"/>
              <w:ind w:left="102"/>
              <w:rPr>
                <w:b/>
                <w:spacing w:val="1"/>
                <w:sz w:val="18"/>
                <w:szCs w:val="18"/>
              </w:rPr>
            </w:pPr>
            <w:r w:rsidRPr="00ED0D69">
              <w:rPr>
                <w:rFonts w:ascii="Arial" w:hAnsi="Arial" w:cs="Arial"/>
                <w:b/>
                <w:sz w:val="18"/>
                <w:szCs w:val="18"/>
              </w:rPr>
              <w:t>Required</w:t>
            </w:r>
            <w:r w:rsidRPr="00ED0D69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ED0D69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  <w:r w:rsidRPr="00ED0D69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D0D69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ED0D6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ED0D69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6523" w:type="dxa"/>
            <w:tcBorders>
              <w:top w:val="single" w:sz="4" w:space="0" w:color="auto"/>
              <w:bottom w:val="dotted" w:sz="4" w:space="0" w:color="auto"/>
            </w:tcBorders>
          </w:tcPr>
          <w:p w14:paraId="0E9D79C8" w14:textId="77777777" w:rsidR="009755B3" w:rsidRPr="00FB0142" w:rsidRDefault="009755B3" w:rsidP="00634054">
            <w:pPr>
              <w:ind w:left="149" w:right="84"/>
              <w:rPr>
                <w:rFonts w:eastAsia="Calibri"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[Include details of mandatory/desired qualifications</w:t>
            </w:r>
            <w:r>
              <w:rPr>
                <w:rFonts w:cs="Arial"/>
                <w:sz w:val="18"/>
                <w:szCs w:val="18"/>
              </w:rPr>
              <w:t xml:space="preserve">, expertise, </w:t>
            </w:r>
            <w:proofErr w:type="gramStart"/>
            <w:r>
              <w:rPr>
                <w:rFonts w:cs="Arial"/>
                <w:sz w:val="18"/>
                <w:szCs w:val="18"/>
              </w:rPr>
              <w:t>capacity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and capability of Key Personnel, and whether or not they must have a security clearance]</w:t>
            </w:r>
          </w:p>
        </w:tc>
      </w:tr>
      <w:tr w:rsidR="009755B3" w:rsidRPr="007567A5" w14:paraId="36516AD0" w14:textId="77777777" w:rsidTr="00634054">
        <w:trPr>
          <w:trHeight w:hRule="exact" w:val="1283"/>
        </w:trPr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37D96BA" w14:textId="77777777" w:rsidR="009755B3" w:rsidRPr="00ED0D69" w:rsidRDefault="009755B3" w:rsidP="00634054">
            <w:pPr>
              <w:pStyle w:val="TableParagraph"/>
              <w:spacing w:before="120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ED0D69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Pr="00ED0D69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ED0D69">
              <w:rPr>
                <w:rFonts w:ascii="Arial" w:hAnsi="Arial" w:cs="Arial"/>
                <w:b/>
                <w:sz w:val="18"/>
                <w:szCs w:val="18"/>
              </w:rPr>
              <w:t>Requirements for Key Personnel</w:t>
            </w:r>
          </w:p>
        </w:tc>
        <w:tc>
          <w:tcPr>
            <w:tcW w:w="6523" w:type="dxa"/>
            <w:tcBorders>
              <w:top w:val="dotted" w:sz="4" w:space="0" w:color="auto"/>
              <w:bottom w:val="single" w:sz="4" w:space="0" w:color="auto"/>
            </w:tcBorders>
          </w:tcPr>
          <w:p w14:paraId="140C48CC" w14:textId="77777777" w:rsidR="009755B3" w:rsidRPr="007567A5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 xml:space="preserve">[For example, proposed Personnel performing the Services may be required to sign a deed and acknowledgements relating to confidentiality, security, moral rights, intellectual </w:t>
            </w:r>
            <w:proofErr w:type="gramStart"/>
            <w:r w:rsidRPr="00FB0142">
              <w:rPr>
                <w:rFonts w:cs="Arial"/>
                <w:sz w:val="18"/>
                <w:szCs w:val="18"/>
              </w:rPr>
              <w:t>property</w:t>
            </w:r>
            <w:proofErr w:type="gramEnd"/>
            <w:r w:rsidRPr="00FB0142">
              <w:rPr>
                <w:rFonts w:cs="Arial"/>
                <w:sz w:val="18"/>
                <w:szCs w:val="18"/>
              </w:rPr>
              <w:t xml:space="preserve"> and other relevant matters as required by the Agency. Any Contract will be conditional on this occurring]</w:t>
            </w:r>
          </w:p>
        </w:tc>
      </w:tr>
      <w:tr w:rsidR="009755B3" w:rsidRPr="003463E5" w14:paraId="5A6807B1" w14:textId="77777777" w:rsidTr="00634054">
        <w:trPr>
          <w:trHeight w:val="393"/>
        </w:trPr>
        <w:tc>
          <w:tcPr>
            <w:tcW w:w="8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C7B89F2" w14:textId="77777777" w:rsidR="009755B3" w:rsidRPr="003463E5" w:rsidRDefault="009755B3" w:rsidP="00634054">
            <w:pPr>
              <w:ind w:left="149" w:right="84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Additional Requirements</w:t>
            </w:r>
          </w:p>
        </w:tc>
      </w:tr>
      <w:tr w:rsidR="009755B3" w:rsidRPr="00FB0142" w14:paraId="0E64E556" w14:textId="77777777" w:rsidTr="00634054">
        <w:trPr>
          <w:trHeight w:val="393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3FBF807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Agency Data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Storage  Requirements</w:t>
            </w:r>
            <w:proofErr w:type="gramEnd"/>
          </w:p>
        </w:tc>
        <w:tc>
          <w:tcPr>
            <w:tcW w:w="6523" w:type="dxa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66FF81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[Insert any </w:t>
            </w:r>
            <w:r w:rsidRPr="00224B10">
              <w:rPr>
                <w:rFonts w:cs="Arial"/>
                <w:sz w:val="18"/>
                <w:szCs w:val="18"/>
              </w:rPr>
              <w:t>Agency specific data storage requirement, for example whether data can or cannot be stored offshore and if a data breach response plan will be required</w:t>
            </w:r>
            <w:r>
              <w:rPr>
                <w:rFonts w:cs="Arial"/>
                <w:sz w:val="18"/>
                <w:szCs w:val="18"/>
              </w:rPr>
              <w:t xml:space="preserve"> (see clause 23.2)</w:t>
            </w:r>
            <w:r w:rsidRPr="00224B10">
              <w:rPr>
                <w:rFonts w:cs="Arial"/>
                <w:sz w:val="18"/>
                <w:szCs w:val="18"/>
              </w:rPr>
              <w:t xml:space="preserve">] </w:t>
            </w:r>
          </w:p>
        </w:tc>
      </w:tr>
      <w:tr w:rsidR="009755B3" w:rsidRPr="00FB0142" w14:paraId="0970093F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FBED62E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Agency Security Requirements 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2B768E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 xml:space="preserve">[State any additional security requirements to the requirements contained in the Head Agreement, or that apply to </w:t>
            </w:r>
            <w:proofErr w:type="gramStart"/>
            <w:r w:rsidRPr="00FB0142">
              <w:rPr>
                <w:rFonts w:cs="Arial"/>
                <w:sz w:val="18"/>
                <w:szCs w:val="18"/>
              </w:rPr>
              <w:t>particular aspects</w:t>
            </w:r>
            <w:proofErr w:type="gramEnd"/>
            <w:r w:rsidRPr="00FB0142">
              <w:rPr>
                <w:rFonts w:cs="Arial"/>
                <w:sz w:val="18"/>
                <w:szCs w:val="18"/>
              </w:rPr>
              <w:t xml:space="preserve"> of work</w:t>
            </w:r>
            <w:r>
              <w:rPr>
                <w:rFonts w:cs="Arial"/>
                <w:sz w:val="18"/>
                <w:szCs w:val="18"/>
              </w:rPr>
              <w:t>,</w:t>
            </w:r>
            <w:r w:rsidRPr="00FB0142">
              <w:rPr>
                <w:rFonts w:cs="Arial"/>
                <w:sz w:val="18"/>
                <w:szCs w:val="18"/>
              </w:rPr>
              <w:t xml:space="preserve"> or insert ‘Not Applicable’]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9755B3" w:rsidRPr="00FB0142" w14:paraId="57CE6B4A" w14:textId="77777777" w:rsidTr="00634054">
        <w:trPr>
          <w:trHeight w:hRule="exact" w:val="680"/>
        </w:trPr>
        <w:tc>
          <w:tcPr>
            <w:tcW w:w="2440" w:type="dxa"/>
            <w:tcBorders>
              <w:top w:val="dotted" w:sz="4" w:space="0" w:color="auto"/>
              <w:bottom w:val="dotted" w:sz="4" w:space="0" w:color="auto"/>
            </w:tcBorders>
          </w:tcPr>
          <w:p w14:paraId="2A1F5954" w14:textId="77777777" w:rsidR="009755B3" w:rsidRPr="00ED0D69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ED0D69">
              <w:rPr>
                <w:rFonts w:ascii="Arial" w:hAnsi="Arial" w:cs="Arial"/>
                <w:b/>
                <w:sz w:val="18"/>
                <w:szCs w:val="18"/>
              </w:rPr>
              <w:t>Security Clearance Requirements</w:t>
            </w:r>
          </w:p>
        </w:tc>
        <w:tc>
          <w:tcPr>
            <w:tcW w:w="6523" w:type="dxa"/>
            <w:tcBorders>
              <w:top w:val="dotted" w:sz="4" w:space="0" w:color="auto"/>
              <w:bottom w:val="dotted" w:sz="4" w:space="0" w:color="auto"/>
            </w:tcBorders>
          </w:tcPr>
          <w:p w14:paraId="0FB2C223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[Include requirements for security clearances </w:t>
            </w:r>
            <w:r w:rsidRPr="00FB0142">
              <w:rPr>
                <w:rFonts w:cs="Arial"/>
                <w:sz w:val="18"/>
                <w:szCs w:val="18"/>
              </w:rPr>
              <w:t>or insert ‘Not Applicable’</w:t>
            </w:r>
            <w:r>
              <w:rPr>
                <w:rFonts w:cs="Arial"/>
                <w:sz w:val="18"/>
                <w:szCs w:val="18"/>
              </w:rPr>
              <w:t xml:space="preserve">] </w:t>
            </w:r>
          </w:p>
        </w:tc>
      </w:tr>
      <w:tr w:rsidR="009755B3" w:rsidRPr="00FB0142" w14:paraId="228ADE20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4F6E707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Liability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F09B5A9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[The default liability cap is set out in clause </w:t>
            </w: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_Ref54270435 \r \h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>. Specify if an alternate liability cap should apply. State any amendments to the exclusions to the liability cap, or other liability positions required]</w:t>
            </w:r>
          </w:p>
        </w:tc>
      </w:tr>
      <w:tr w:rsidR="009755B3" w:rsidRPr="00FB0142" w14:paraId="3EB001DC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4784146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Agency Insurance Requirements 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6CF77D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 xml:space="preserve">[Insert </w:t>
            </w:r>
            <w:r>
              <w:rPr>
                <w:rFonts w:cs="Arial"/>
                <w:sz w:val="18"/>
                <w:szCs w:val="18"/>
              </w:rPr>
              <w:t xml:space="preserve">any </w:t>
            </w:r>
            <w:r w:rsidRPr="00FB0142">
              <w:rPr>
                <w:rFonts w:cs="Arial"/>
                <w:sz w:val="18"/>
                <w:szCs w:val="18"/>
              </w:rPr>
              <w:t>additional requirements (if any) for relevant insurance</w:t>
            </w:r>
            <w:r>
              <w:rPr>
                <w:rFonts w:cs="Arial"/>
                <w:sz w:val="18"/>
                <w:szCs w:val="18"/>
              </w:rPr>
              <w:t>s where these differ from the insurance amounts in the Head Agreement</w:t>
            </w:r>
            <w:r w:rsidRPr="00FB0142">
              <w:rPr>
                <w:rFonts w:cs="Arial"/>
                <w:sz w:val="18"/>
                <w:szCs w:val="18"/>
              </w:rPr>
              <w:t xml:space="preserve"> e.g.</w:t>
            </w:r>
          </w:p>
          <w:p w14:paraId="735F672D" w14:textId="77777777" w:rsidR="009755B3" w:rsidRPr="00FB0142" w:rsidRDefault="009755B3" w:rsidP="009755B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line="240" w:lineRule="auto"/>
              <w:ind w:left="50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Professional indemnity insurance for an insured amount of [$ insert amount] per occurrence and not less than [$ insert amount] in the aggregate;</w:t>
            </w:r>
          </w:p>
          <w:p w14:paraId="2E061159" w14:textId="77777777" w:rsidR="009755B3" w:rsidRPr="00FB0142" w:rsidRDefault="009755B3" w:rsidP="009755B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line="240" w:lineRule="auto"/>
              <w:ind w:left="50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Public liability insurance for an insured amount of [$ insert amount] per occurrence and not less than [$ insert amount] in aggregate; and</w:t>
            </w:r>
          </w:p>
          <w:p w14:paraId="39D461AB" w14:textId="77777777" w:rsidR="009755B3" w:rsidRPr="00FB0142" w:rsidRDefault="009755B3" w:rsidP="009755B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line="240" w:lineRule="auto"/>
              <w:ind w:left="50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Workers compensation insurance as required by law; or</w:t>
            </w:r>
          </w:p>
          <w:p w14:paraId="23B3AAE6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>insert ‘Not Applicable’. Where ‘Not Applicable’ is specified, the insurance requirements under the Head Agreement will apply]</w:t>
            </w:r>
          </w:p>
        </w:tc>
      </w:tr>
      <w:tr w:rsidR="009755B3" w:rsidRPr="00FB0142" w14:paraId="53423520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14439A1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Agency Service Levels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1638DC3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[Insert any proposed service level that apply to the delivery of the Services]</w:t>
            </w:r>
          </w:p>
        </w:tc>
      </w:tr>
      <w:tr w:rsidR="009755B3" w:rsidRPr="007675C0" w14:paraId="0882471F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FCF650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Conditions/Restrictions for Personal Information 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822996" w14:textId="77777777" w:rsidR="009755B3" w:rsidRPr="007675C0" w:rsidRDefault="009755B3" w:rsidP="00634054">
            <w:pPr>
              <w:ind w:left="149" w:right="84"/>
              <w:rPr>
                <w:rFonts w:cs="Arial"/>
                <w:color w:val="FF0000"/>
                <w:sz w:val="18"/>
                <w:szCs w:val="18"/>
              </w:rPr>
            </w:pPr>
            <w:r w:rsidRPr="00FB0142">
              <w:rPr>
                <w:rFonts w:cs="Arial"/>
                <w:sz w:val="18"/>
                <w:szCs w:val="18"/>
              </w:rPr>
              <w:t xml:space="preserve">[State any additional </w:t>
            </w:r>
            <w:r>
              <w:rPr>
                <w:rFonts w:cs="Arial"/>
                <w:sz w:val="18"/>
                <w:szCs w:val="18"/>
              </w:rPr>
              <w:t>conditions/restrictions for Personal Information</w:t>
            </w:r>
            <w:r w:rsidRPr="00FB0142">
              <w:rPr>
                <w:rFonts w:cs="Arial"/>
                <w:sz w:val="18"/>
                <w:szCs w:val="18"/>
              </w:rPr>
              <w:t xml:space="preserve"> contained in the Head Agreement, or that apply to </w:t>
            </w:r>
            <w:proofErr w:type="gramStart"/>
            <w:r w:rsidRPr="00FB0142">
              <w:rPr>
                <w:rFonts w:cs="Arial"/>
                <w:sz w:val="18"/>
                <w:szCs w:val="18"/>
              </w:rPr>
              <w:t>particular aspects</w:t>
            </w:r>
            <w:proofErr w:type="gramEnd"/>
            <w:r w:rsidRPr="00FB0142">
              <w:rPr>
                <w:rFonts w:cs="Arial"/>
                <w:sz w:val="18"/>
                <w:szCs w:val="18"/>
              </w:rPr>
              <w:t xml:space="preserve"> of work or insert ‘Not Applicable’]</w:t>
            </w:r>
          </w:p>
        </w:tc>
      </w:tr>
      <w:tr w:rsidR="009755B3" w:rsidRPr="007675C0" w14:paraId="596B6791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EF2BC2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Additional Requirements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6E6D7E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[Include any other additional requirements, if applicable]</w:t>
            </w:r>
          </w:p>
        </w:tc>
      </w:tr>
      <w:tr w:rsidR="009755B3" w:rsidRPr="00D41923" w14:paraId="764B8B7A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8711BFE" w14:textId="77777777" w:rsidR="009755B3" w:rsidRPr="00D41923" w:rsidRDefault="009755B3" w:rsidP="00634054">
            <w:pPr>
              <w:ind w:left="149" w:right="84"/>
              <w:rPr>
                <w:rFonts w:cs="Arial"/>
                <w:b/>
                <w:i/>
                <w:sz w:val="18"/>
                <w:szCs w:val="18"/>
              </w:rPr>
            </w:pPr>
            <w:r w:rsidRPr="00D41923">
              <w:rPr>
                <w:rFonts w:cs="Arial"/>
                <w:b/>
                <w:i/>
                <w:sz w:val="18"/>
                <w:szCs w:val="18"/>
              </w:rPr>
              <w:t>Commonwealth Policy Requirements</w:t>
            </w:r>
          </w:p>
        </w:tc>
      </w:tr>
      <w:tr w:rsidR="009755B3" w:rsidRPr="00FB0142" w14:paraId="64A5958D" w14:textId="77777777" w:rsidTr="00634054">
        <w:trPr>
          <w:trHeight w:val="397"/>
        </w:trPr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B32CDF7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Black Economy Policy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714664D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[For procurements valued at $4 million or more the Black Economy Policy applies. Agencies must obtain a Valid and Satisfactory Statement of Tax Record for any Partner that will be involved in the delivery of the Services]</w:t>
            </w:r>
          </w:p>
        </w:tc>
      </w:tr>
      <w:tr w:rsidR="009755B3" w:rsidRPr="00FB0142" w14:paraId="41F46562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F672C8C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223C78">
              <w:rPr>
                <w:rFonts w:ascii="Arial" w:hAnsi="Arial" w:cs="Arial"/>
                <w:b/>
                <w:sz w:val="18"/>
                <w:szCs w:val="18"/>
              </w:rPr>
              <w:t>Indigenous Procurement Policy</w:t>
            </w: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424C708" w14:textId="77777777" w:rsidR="009755B3" w:rsidRPr="00FB0142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7567A5">
              <w:rPr>
                <w:rFonts w:cs="Arial"/>
                <w:sz w:val="18"/>
                <w:szCs w:val="18"/>
              </w:rPr>
              <w:t xml:space="preserve">For procurements valued at $7.5 million or more, </w:t>
            </w:r>
            <w:r>
              <w:rPr>
                <w:rFonts w:cs="Arial"/>
                <w:sz w:val="18"/>
                <w:szCs w:val="18"/>
              </w:rPr>
              <w:t xml:space="preserve">insert that </w:t>
            </w:r>
            <w:r w:rsidRPr="007567A5">
              <w:rPr>
                <w:rFonts w:cs="Arial"/>
                <w:sz w:val="18"/>
                <w:szCs w:val="18"/>
              </w:rPr>
              <w:t>clause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_Ref54685041 \r \h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16.4.4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7567A5">
              <w:rPr>
                <w:bCs/>
                <w:sz w:val="18"/>
                <w:szCs w:val="18"/>
              </w:rPr>
              <w:t>of the Head Agreement appl</w:t>
            </w:r>
            <w:r>
              <w:rPr>
                <w:bCs/>
                <w:sz w:val="18"/>
                <w:szCs w:val="18"/>
              </w:rPr>
              <w:t>ies</w:t>
            </w:r>
            <w:r w:rsidRPr="00DA1AD5">
              <w:rPr>
                <w:bCs/>
              </w:rPr>
              <w:t>]</w:t>
            </w:r>
          </w:p>
        </w:tc>
      </w:tr>
      <w:tr w:rsidR="009755B3" w:rsidRPr="00FB0142" w14:paraId="412337FE" w14:textId="77777777" w:rsidTr="00634054">
        <w:trPr>
          <w:trHeight w:val="397"/>
        </w:trPr>
        <w:tc>
          <w:tcPr>
            <w:tcW w:w="2440" w:type="dxa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7E23498" w14:textId="77777777" w:rsidR="009755B3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Australian Industry Participation Plan</w:t>
            </w:r>
          </w:p>
          <w:p w14:paraId="1C089CD0" w14:textId="77777777" w:rsidR="009755B3" w:rsidRPr="00223C78" w:rsidRDefault="009755B3" w:rsidP="00634054">
            <w:pPr>
              <w:pStyle w:val="TableParagraph"/>
              <w:spacing w:before="12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1749921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[For procurement valued at $20 million or more, the Australian Industry Participation policy may apply]</w:t>
            </w:r>
          </w:p>
        </w:tc>
      </w:tr>
      <w:tr w:rsidR="009755B3" w:rsidRPr="00224B10" w14:paraId="375CA8EB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7F27DD2B" w14:textId="77777777" w:rsidR="009755B3" w:rsidRPr="00224B10" w:rsidRDefault="009755B3" w:rsidP="00634054">
            <w:pPr>
              <w:ind w:left="149" w:right="84"/>
              <w:rPr>
                <w:rFonts w:cs="Arial"/>
                <w:b/>
                <w:i/>
                <w:sz w:val="18"/>
                <w:szCs w:val="18"/>
              </w:rPr>
            </w:pPr>
            <w:r w:rsidRPr="00224B10">
              <w:rPr>
                <w:rFonts w:cs="Arial"/>
                <w:b/>
                <w:i/>
                <w:sz w:val="18"/>
                <w:szCs w:val="18"/>
              </w:rPr>
              <w:t>Evaluation Criteria</w:t>
            </w:r>
          </w:p>
        </w:tc>
      </w:tr>
      <w:tr w:rsidR="009755B3" w:rsidRPr="00FB0142" w14:paraId="3DB1B125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C9013B" w14:textId="77777777" w:rsidR="009755B3" w:rsidRPr="00FE6AD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FE6AD3">
              <w:rPr>
                <w:rFonts w:cs="Arial"/>
                <w:sz w:val="18"/>
                <w:szCs w:val="18"/>
              </w:rPr>
              <w:t>Responses to this RFQ will be evaluate</w:t>
            </w:r>
            <w:r>
              <w:rPr>
                <w:rFonts w:cs="Arial"/>
                <w:sz w:val="18"/>
                <w:szCs w:val="18"/>
              </w:rPr>
              <w:t>d</w:t>
            </w:r>
            <w:r w:rsidRPr="00FE6AD3">
              <w:rPr>
                <w:rFonts w:cs="Arial"/>
                <w:sz w:val="18"/>
                <w:szCs w:val="18"/>
              </w:rPr>
              <w:t xml:space="preserve"> against the following criteria:</w:t>
            </w:r>
            <w:r>
              <w:rPr>
                <w:rFonts w:cs="Arial"/>
                <w:sz w:val="18"/>
                <w:szCs w:val="18"/>
              </w:rPr>
              <w:t xml:space="preserve"> [</w:t>
            </w:r>
            <w:r w:rsidRPr="00593B94">
              <w:rPr>
                <w:rFonts w:cs="Arial"/>
                <w:color w:val="auto"/>
                <w:sz w:val="18"/>
                <w:szCs w:val="18"/>
              </w:rPr>
              <w:t>Agencies should be able to select the evaluation criteria they wish to apply and/or include their own criteria</w:t>
            </w:r>
            <w:r>
              <w:rPr>
                <w:rFonts w:cs="Arial"/>
                <w:sz w:val="18"/>
                <w:szCs w:val="18"/>
              </w:rPr>
              <w:t>].</w:t>
            </w:r>
          </w:p>
          <w:p w14:paraId="524127AC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ind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Service Provider’s demonstrated understanding of the </w:t>
            </w:r>
            <w:r w:rsidRPr="00B915AB">
              <w:rPr>
                <w:rFonts w:cs="Arial"/>
                <w:sz w:val="18"/>
                <w:szCs w:val="18"/>
              </w:rPr>
              <w:t xml:space="preserve">Services </w:t>
            </w:r>
            <w:r>
              <w:rPr>
                <w:rFonts w:cs="Arial"/>
                <w:sz w:val="18"/>
                <w:szCs w:val="18"/>
              </w:rPr>
              <w:t>required</w:t>
            </w:r>
            <w:r w:rsidRPr="00B915AB">
              <w:rPr>
                <w:rFonts w:cs="Arial"/>
                <w:sz w:val="18"/>
                <w:szCs w:val="18"/>
              </w:rPr>
              <w:t xml:space="preserve">, including the identification of </w:t>
            </w:r>
            <w:r>
              <w:rPr>
                <w:rFonts w:cs="Arial"/>
                <w:sz w:val="18"/>
                <w:szCs w:val="18"/>
              </w:rPr>
              <w:t>any</w:t>
            </w:r>
            <w:r w:rsidRPr="00B915AB">
              <w:rPr>
                <w:rFonts w:cs="Arial"/>
                <w:sz w:val="18"/>
                <w:szCs w:val="18"/>
              </w:rPr>
              <w:t xml:space="preserve"> key challenges and the management of risk.</w:t>
            </w:r>
          </w:p>
          <w:p w14:paraId="289BD969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ind w:right="84"/>
              <w:rPr>
                <w:rFonts w:cs="Arial"/>
                <w:sz w:val="18"/>
                <w:szCs w:val="18"/>
              </w:rPr>
            </w:pPr>
            <w:r w:rsidRPr="00FE6AD3">
              <w:rPr>
                <w:rFonts w:cs="Arial"/>
                <w:sz w:val="18"/>
                <w:szCs w:val="18"/>
              </w:rPr>
              <w:t xml:space="preserve">The Service Provider’s </w:t>
            </w:r>
            <w:r>
              <w:rPr>
                <w:rFonts w:cs="Arial"/>
                <w:sz w:val="18"/>
                <w:szCs w:val="18"/>
              </w:rPr>
              <w:t>demonstrated capability and capacity to provide the services described in the Detailed Statement of Work to a very high standard and within the specified timeframes.</w:t>
            </w:r>
          </w:p>
          <w:p w14:paraId="7DF06882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ind w:right="84"/>
              <w:rPr>
                <w:rFonts w:cs="Arial"/>
                <w:sz w:val="18"/>
                <w:szCs w:val="18"/>
              </w:rPr>
            </w:pPr>
            <w:r w:rsidRPr="00FE6AD3">
              <w:rPr>
                <w:rFonts w:cs="Arial"/>
                <w:sz w:val="18"/>
                <w:szCs w:val="18"/>
              </w:rPr>
              <w:t>The Service Provider’s demonstrated organisational experience in providing the similar services to</w:t>
            </w:r>
            <w:r>
              <w:rPr>
                <w:rFonts w:cs="Arial"/>
                <w:sz w:val="18"/>
                <w:szCs w:val="18"/>
              </w:rPr>
              <w:t xml:space="preserve"> the services described in the Detailed Statement of Work.</w:t>
            </w:r>
          </w:p>
          <w:p w14:paraId="0AE63B7D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ind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relevant experience of nominated Key Personnel</w:t>
            </w:r>
            <w:r w:rsidRPr="00FE6AD3">
              <w:rPr>
                <w:rFonts w:cs="Arial"/>
                <w:sz w:val="18"/>
                <w:szCs w:val="18"/>
              </w:rPr>
              <w:t xml:space="preserve"> in providing the similar services to</w:t>
            </w:r>
            <w:r>
              <w:rPr>
                <w:rFonts w:cs="Arial"/>
                <w:sz w:val="18"/>
                <w:szCs w:val="18"/>
              </w:rPr>
              <w:t xml:space="preserve"> the services described in the Detailed Statement of Work [include any relevant qualifications, certifications, etc. required].</w:t>
            </w:r>
          </w:p>
          <w:p w14:paraId="3D84F26B" w14:textId="77777777" w:rsidR="009755B3" w:rsidRPr="00B915AB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ind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AE39A9">
              <w:rPr>
                <w:rFonts w:cs="Arial"/>
                <w:sz w:val="18"/>
                <w:szCs w:val="18"/>
              </w:rPr>
              <w:t>he professional and other standards that your organisation would apply to the Service</w:t>
            </w:r>
            <w:r>
              <w:rPr>
                <w:rFonts w:cs="Arial"/>
                <w:sz w:val="18"/>
                <w:szCs w:val="18"/>
              </w:rPr>
              <w:t>s</w:t>
            </w:r>
            <w:r w:rsidRPr="00AE39A9">
              <w:rPr>
                <w:rFonts w:cs="Arial"/>
                <w:sz w:val="18"/>
                <w:szCs w:val="18"/>
              </w:rPr>
              <w:t xml:space="preserve"> and the measures your organisation proposes to ensure that standards are maintained for the term of the Contract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054BBB4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 w:rsidRPr="00B915AB">
              <w:rPr>
                <w:rFonts w:cs="Arial"/>
                <w:sz w:val="18"/>
                <w:szCs w:val="18"/>
              </w:rPr>
              <w:t>The extent to which the level and structure of fees proposed provides value for money for the Australian Government.</w:t>
            </w:r>
          </w:p>
        </w:tc>
      </w:tr>
      <w:tr w:rsidR="009755B3" w:rsidRPr="00532E63" w14:paraId="5D1A4D20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64E5C097" w14:textId="77777777" w:rsidR="009755B3" w:rsidRPr="00532E63" w:rsidRDefault="009755B3" w:rsidP="00634054">
            <w:pPr>
              <w:ind w:left="149" w:right="84"/>
              <w:rPr>
                <w:rFonts w:cs="Arial"/>
                <w:b/>
                <w:i/>
                <w:sz w:val="18"/>
                <w:szCs w:val="18"/>
              </w:rPr>
            </w:pPr>
            <w:r w:rsidRPr="00532E63">
              <w:rPr>
                <w:rFonts w:cs="Arial"/>
                <w:b/>
                <w:i/>
                <w:sz w:val="18"/>
                <w:szCs w:val="18"/>
              </w:rPr>
              <w:t>Responding to this RFQ</w:t>
            </w:r>
          </w:p>
        </w:tc>
      </w:tr>
      <w:tr w:rsidR="009755B3" w:rsidRPr="00FB0142" w14:paraId="794FDEFD" w14:textId="77777777" w:rsidTr="00634054">
        <w:trPr>
          <w:trHeight w:val="397"/>
        </w:trPr>
        <w:tc>
          <w:tcPr>
            <w:tcW w:w="896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DB085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593B94">
              <w:rPr>
                <w:rFonts w:cs="Arial"/>
                <w:color w:val="auto"/>
                <w:sz w:val="18"/>
                <w:szCs w:val="18"/>
              </w:rPr>
              <w:t>Agencies will select from the requirements below and/or include their own requirements</w:t>
            </w:r>
            <w:r>
              <w:rPr>
                <w:rFonts w:cs="Arial"/>
                <w:sz w:val="18"/>
                <w:szCs w:val="18"/>
              </w:rPr>
              <w:t>]</w:t>
            </w:r>
          </w:p>
          <w:p w14:paraId="0939CDBD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21"/>
              </w:rPr>
            </w:pPr>
            <w:r>
              <w:rPr>
                <w:rFonts w:cs="Arial"/>
                <w:sz w:val="18"/>
                <w:szCs w:val="21"/>
              </w:rPr>
              <w:t>The Service Provider is required to complete the following information:</w:t>
            </w:r>
          </w:p>
          <w:p w14:paraId="099682F6" w14:textId="77777777" w:rsidR="009755B3" w:rsidRPr="00910F3A" w:rsidRDefault="009755B3" w:rsidP="00634054">
            <w:pPr>
              <w:ind w:left="149" w:right="84"/>
              <w:rPr>
                <w:rFonts w:cs="Arial"/>
                <w:sz w:val="18"/>
                <w:szCs w:val="21"/>
              </w:rPr>
            </w:pPr>
            <w:r w:rsidRPr="00910F3A">
              <w:rPr>
                <w:rFonts w:cs="Arial"/>
                <w:sz w:val="18"/>
                <w:szCs w:val="21"/>
              </w:rPr>
              <w:t>[Service Provider’s Representative]</w:t>
            </w:r>
          </w:p>
          <w:p w14:paraId="6E2ACCCA" w14:textId="77777777" w:rsidR="009755B3" w:rsidRPr="00910F3A" w:rsidRDefault="009755B3" w:rsidP="00634054">
            <w:pPr>
              <w:ind w:left="149" w:right="84"/>
              <w:rPr>
                <w:rFonts w:cs="Arial"/>
                <w:sz w:val="18"/>
                <w:szCs w:val="21"/>
              </w:rPr>
            </w:pPr>
            <w:r w:rsidRPr="00910F3A">
              <w:rPr>
                <w:rFonts w:cs="Arial"/>
                <w:sz w:val="18"/>
                <w:szCs w:val="21"/>
              </w:rPr>
              <w:t>[Service Provider’s Name]</w:t>
            </w:r>
          </w:p>
          <w:p w14:paraId="7AFF4EC6" w14:textId="77777777" w:rsidR="009755B3" w:rsidRPr="00910F3A" w:rsidRDefault="009755B3" w:rsidP="00634054">
            <w:pPr>
              <w:ind w:left="149" w:right="84"/>
              <w:rPr>
                <w:rFonts w:cs="Arial"/>
                <w:sz w:val="18"/>
                <w:szCs w:val="21"/>
              </w:rPr>
            </w:pPr>
            <w:r w:rsidRPr="00910F3A">
              <w:rPr>
                <w:rFonts w:cs="Arial"/>
                <w:sz w:val="18"/>
                <w:szCs w:val="21"/>
              </w:rPr>
              <w:t>[Service Provider’s Address]</w:t>
            </w:r>
          </w:p>
          <w:p w14:paraId="2F7E09A0" w14:textId="77777777" w:rsidR="009755B3" w:rsidRPr="00910F3A" w:rsidRDefault="009755B3" w:rsidP="00634054">
            <w:pPr>
              <w:ind w:left="149" w:right="84"/>
              <w:rPr>
                <w:rFonts w:cs="Arial"/>
                <w:sz w:val="18"/>
                <w:szCs w:val="21"/>
              </w:rPr>
            </w:pPr>
            <w:r w:rsidRPr="00910F3A">
              <w:rPr>
                <w:rFonts w:cs="Arial"/>
                <w:sz w:val="18"/>
                <w:szCs w:val="21"/>
              </w:rPr>
              <w:t>[Service Provider’s ABN]</w:t>
            </w:r>
          </w:p>
          <w:p w14:paraId="1144172B" w14:textId="77777777" w:rsidR="009755B3" w:rsidRPr="00910F3A" w:rsidRDefault="009755B3" w:rsidP="00634054">
            <w:pPr>
              <w:ind w:left="149" w:right="84"/>
              <w:rPr>
                <w:rFonts w:cs="Arial"/>
                <w:sz w:val="18"/>
                <w:szCs w:val="21"/>
              </w:rPr>
            </w:pPr>
            <w:r w:rsidRPr="00910F3A">
              <w:rPr>
                <w:rFonts w:cs="Arial"/>
                <w:sz w:val="18"/>
                <w:szCs w:val="21"/>
              </w:rPr>
              <w:t>[Service Provider’s email address]</w:t>
            </w:r>
          </w:p>
          <w:p w14:paraId="7C399081" w14:textId="77777777" w:rsidR="009755B3" w:rsidRPr="00AE39A9" w:rsidRDefault="009755B3" w:rsidP="00634054">
            <w:pPr>
              <w:ind w:left="171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 responding to this RFQ, the Service Provider should: </w:t>
            </w:r>
          </w:p>
          <w:p w14:paraId="4769946E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60" w:after="60"/>
              <w:ind w:left="867"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describe its understanding of the </w:t>
            </w:r>
            <w:r w:rsidRPr="00B915AB">
              <w:rPr>
                <w:rFonts w:cs="Arial"/>
                <w:sz w:val="18"/>
                <w:szCs w:val="18"/>
              </w:rPr>
              <w:t xml:space="preserve">Services </w:t>
            </w:r>
            <w:r>
              <w:rPr>
                <w:rFonts w:cs="Arial"/>
                <w:sz w:val="18"/>
                <w:szCs w:val="18"/>
              </w:rPr>
              <w:t>required</w:t>
            </w:r>
            <w:r w:rsidRPr="00B915AB">
              <w:rPr>
                <w:rFonts w:cs="Arial"/>
                <w:sz w:val="18"/>
                <w:szCs w:val="18"/>
              </w:rPr>
              <w:t xml:space="preserve">, including the identification of </w:t>
            </w:r>
            <w:r>
              <w:rPr>
                <w:rFonts w:cs="Arial"/>
                <w:sz w:val="18"/>
                <w:szCs w:val="18"/>
              </w:rPr>
              <w:t>any</w:t>
            </w:r>
            <w:r w:rsidRPr="00B915AB">
              <w:rPr>
                <w:rFonts w:cs="Arial"/>
                <w:sz w:val="18"/>
                <w:szCs w:val="18"/>
              </w:rPr>
              <w:t xml:space="preserve"> key challenges and the management of </w:t>
            </w:r>
            <w:proofErr w:type="gramStart"/>
            <w:r w:rsidRPr="00B915AB">
              <w:rPr>
                <w:rFonts w:cs="Arial"/>
                <w:sz w:val="18"/>
                <w:szCs w:val="18"/>
              </w:rPr>
              <w:t>risk</w:t>
            </w:r>
            <w:proofErr w:type="gramEnd"/>
          </w:p>
          <w:p w14:paraId="38702BA2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60" w:after="60"/>
              <w:ind w:left="867"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detail its capability and capacity to provide the services described in the Detailed Statement of Work to a very high standard and within the specified </w:t>
            </w:r>
            <w:proofErr w:type="gramStart"/>
            <w:r>
              <w:rPr>
                <w:rFonts w:cs="Arial"/>
                <w:sz w:val="18"/>
                <w:szCs w:val="18"/>
              </w:rPr>
              <w:t>timeframes</w:t>
            </w:r>
            <w:proofErr w:type="gramEnd"/>
          </w:p>
          <w:p w14:paraId="4246C05D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60" w:after="60"/>
              <w:ind w:left="867"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detail its</w:t>
            </w:r>
            <w:r w:rsidRPr="00FE6AD3">
              <w:rPr>
                <w:rFonts w:cs="Arial"/>
                <w:sz w:val="18"/>
                <w:szCs w:val="18"/>
              </w:rPr>
              <w:t xml:space="preserve"> organisational experience in providing the similar services to</w:t>
            </w:r>
            <w:r>
              <w:rPr>
                <w:rFonts w:cs="Arial"/>
                <w:sz w:val="18"/>
                <w:szCs w:val="18"/>
              </w:rPr>
              <w:t xml:space="preserve"> the services described in the Detailed Statement of Work</w:t>
            </w:r>
          </w:p>
          <w:p w14:paraId="2F4E99CF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60" w:after="60"/>
              <w:ind w:left="867"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detail the relevant experience of nominated Key Personnel</w:t>
            </w:r>
            <w:r w:rsidRPr="00FE6AD3">
              <w:rPr>
                <w:rFonts w:cs="Arial"/>
                <w:sz w:val="18"/>
                <w:szCs w:val="18"/>
              </w:rPr>
              <w:t xml:space="preserve"> in providing the similar services to</w:t>
            </w:r>
            <w:r>
              <w:rPr>
                <w:rFonts w:cs="Arial"/>
                <w:sz w:val="18"/>
                <w:szCs w:val="18"/>
              </w:rPr>
              <w:t xml:space="preserve"> the services described in the Detailed Statement of Work including any qualifications, certifications, affiliations that the nominated Key Personnel </w:t>
            </w:r>
            <w:proofErr w:type="gramStart"/>
            <w:r>
              <w:rPr>
                <w:rFonts w:cs="Arial"/>
                <w:sz w:val="18"/>
                <w:szCs w:val="18"/>
              </w:rPr>
              <w:t>have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756F74DC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60" w:after="60"/>
              <w:ind w:left="867"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describe the </w:t>
            </w:r>
            <w:r w:rsidRPr="00AE39A9">
              <w:rPr>
                <w:rFonts w:cs="Arial"/>
                <w:sz w:val="18"/>
                <w:szCs w:val="18"/>
              </w:rPr>
              <w:t>professional and other standards that your organisation would apply to the Service</w:t>
            </w:r>
            <w:r>
              <w:rPr>
                <w:rFonts w:cs="Arial"/>
                <w:sz w:val="18"/>
                <w:szCs w:val="18"/>
              </w:rPr>
              <w:t>s</w:t>
            </w:r>
            <w:r w:rsidRPr="00AE39A9">
              <w:rPr>
                <w:rFonts w:cs="Arial"/>
                <w:sz w:val="18"/>
                <w:szCs w:val="18"/>
              </w:rPr>
              <w:t xml:space="preserve"> and the measures your organisation proposes to ensure that standards are maintained for the term of the Contract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FE313E2" w14:textId="77777777" w:rsidR="009755B3" w:rsidRDefault="009755B3" w:rsidP="00634054">
            <w:pPr>
              <w:pStyle w:val="ListParagraph"/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ind w:left="188" w:right="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Service Provider is also required to:</w:t>
            </w:r>
          </w:p>
          <w:p w14:paraId="557E9799" w14:textId="77777777" w:rsidR="009755B3" w:rsidRDefault="009755B3" w:rsidP="009755B3">
            <w:pPr>
              <w:pStyle w:val="ListParagraph"/>
              <w:numPr>
                <w:ilvl w:val="0"/>
                <w:numId w:val="3"/>
              </w:numPr>
              <w:tabs>
                <w:tab w:val="clear" w:pos="924"/>
                <w:tab w:val="clear" w:pos="1848"/>
                <w:tab w:val="clear" w:pos="2773"/>
                <w:tab w:val="clear" w:pos="3697"/>
                <w:tab w:val="clear" w:pos="4621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spacing w:before="60" w:after="60"/>
              <w:ind w:right="85" w:hanging="357"/>
              <w:rPr>
                <w:rFonts w:cs="Arial"/>
                <w:sz w:val="18"/>
                <w:szCs w:val="18"/>
              </w:rPr>
            </w:pPr>
            <w:r w:rsidRPr="00EF6D74">
              <w:rPr>
                <w:rFonts w:cs="Arial"/>
                <w:sz w:val="18"/>
                <w:szCs w:val="18"/>
              </w:rPr>
              <w:t xml:space="preserve">identify any subcontractors nominated to provide the services and their role </w:t>
            </w:r>
            <w:r>
              <w:rPr>
                <w:rFonts w:cs="Arial"/>
                <w:sz w:val="18"/>
                <w:szCs w:val="18"/>
              </w:rPr>
              <w:t xml:space="preserve">in the delivery of the </w:t>
            </w:r>
            <w:proofErr w:type="gramStart"/>
            <w:r>
              <w:rPr>
                <w:rFonts w:cs="Arial"/>
                <w:sz w:val="18"/>
                <w:szCs w:val="18"/>
              </w:rPr>
              <w:t>services</w:t>
            </w:r>
            <w:proofErr w:type="gramEnd"/>
          </w:p>
          <w:p w14:paraId="748AA1E5" w14:textId="77777777" w:rsidR="009755B3" w:rsidRDefault="009755B3" w:rsidP="009755B3">
            <w:pPr>
              <w:pStyle w:val="ListParagraph"/>
              <w:numPr>
                <w:ilvl w:val="0"/>
                <w:numId w:val="4"/>
              </w:numPr>
              <w:spacing w:before="60" w:after="60"/>
              <w:ind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disclose any conflicts of interest it would have with the delivery of the </w:t>
            </w:r>
            <w:proofErr w:type="gramStart"/>
            <w:r>
              <w:rPr>
                <w:rFonts w:cs="Arial"/>
                <w:sz w:val="18"/>
                <w:szCs w:val="18"/>
              </w:rPr>
              <w:t>Services</w:t>
            </w:r>
            <w:proofErr w:type="gramEnd"/>
          </w:p>
          <w:p w14:paraId="0571BBD1" w14:textId="77777777" w:rsidR="009755B3" w:rsidRDefault="009755B3" w:rsidP="009755B3">
            <w:pPr>
              <w:pStyle w:val="ListParagraph"/>
              <w:numPr>
                <w:ilvl w:val="0"/>
                <w:numId w:val="4"/>
              </w:numPr>
              <w:spacing w:before="60" w:after="60"/>
              <w:ind w:right="85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any information in its respond that it requests to remain confidential.</w:t>
            </w:r>
          </w:p>
          <w:p w14:paraId="773EEA82" w14:textId="77777777" w:rsidR="009755B3" w:rsidRPr="00FB0142" w:rsidRDefault="009755B3" w:rsidP="00634054">
            <w:pPr>
              <w:pStyle w:val="TableParagraph"/>
              <w:ind w:left="100" w:right="314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78"/>
              <w:gridCol w:w="1910"/>
            </w:tblGrid>
            <w:tr w:rsidR="009755B3" w:rsidRPr="000B17BE" w14:paraId="6AE9DE96" w14:textId="77777777" w:rsidTr="00634054">
              <w:trPr>
                <w:trHeight w:hRule="exact" w:val="570"/>
                <w:jc w:val="center"/>
              </w:trPr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3B77629" w14:textId="77777777" w:rsidR="009755B3" w:rsidRPr="00532E63" w:rsidRDefault="009755B3" w:rsidP="00634054">
                  <w:pPr>
                    <w:pStyle w:val="TableParagraph"/>
                    <w:spacing w:before="57" w:line="276" w:lineRule="auto"/>
                    <w:ind w:left="103" w:right="49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E63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</w:rPr>
                    <w:t xml:space="preserve">Service Provider 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onf</w:t>
                  </w:r>
                  <w:r w:rsidRPr="00532E63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</w:rPr>
                    <w:t>i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den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</w:t>
                  </w:r>
                  <w:r w:rsidRPr="00532E63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</w:rPr>
                    <w:t>a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l i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nfo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rm</w:t>
                  </w:r>
                  <w:r w:rsidRPr="00532E63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</w:rPr>
                    <w:t>a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on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03CE353" w14:textId="77777777" w:rsidR="009755B3" w:rsidRPr="00532E63" w:rsidRDefault="009755B3" w:rsidP="00634054">
                  <w:pPr>
                    <w:pStyle w:val="TableParagraph"/>
                    <w:spacing w:before="57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e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ri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o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 xml:space="preserve"> of 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onf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 w:rsidRPr="00532E63">
                    <w:rPr>
                      <w:rFonts w:ascii="Arial" w:hAnsi="Arial" w:cs="Arial"/>
                      <w:b/>
                      <w:spacing w:val="-1"/>
                      <w:sz w:val="20"/>
                      <w:szCs w:val="20"/>
                    </w:rPr>
                    <w:t>den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</w:t>
                  </w:r>
                  <w:r w:rsidRPr="00532E63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</w:rPr>
                    <w:t>a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  <w:r w:rsidRPr="00532E63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</w:rPr>
                    <w:t>i</w:t>
                  </w:r>
                  <w:r w:rsidRPr="00532E63">
                    <w:rPr>
                      <w:rFonts w:ascii="Arial" w:hAnsi="Arial" w:cs="Arial"/>
                      <w:b/>
                      <w:sz w:val="20"/>
                      <w:szCs w:val="20"/>
                    </w:rPr>
                    <w:t>ty</w:t>
                  </w:r>
                </w:p>
              </w:tc>
            </w:tr>
            <w:tr w:rsidR="009755B3" w:rsidRPr="000B17BE" w14:paraId="782DE44D" w14:textId="77777777" w:rsidTr="00634054">
              <w:trPr>
                <w:trHeight w:hRule="exact" w:val="680"/>
                <w:jc w:val="center"/>
              </w:trPr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290D0F03" w14:textId="77777777" w:rsidR="009755B3" w:rsidRPr="000B17BE" w:rsidRDefault="009755B3" w:rsidP="00634054">
                  <w:pPr>
                    <w:pStyle w:val="TableParagraph"/>
                    <w:spacing w:before="57"/>
                    <w:ind w:left="103" w:right="1135"/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7505BCEE" w14:textId="77777777" w:rsidR="009755B3" w:rsidRPr="000B17BE" w:rsidRDefault="009755B3" w:rsidP="00634054">
                  <w:pPr>
                    <w:pStyle w:val="TableParagraph"/>
                    <w:spacing w:before="57"/>
                    <w:ind w:left="103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</w:pPr>
                </w:p>
              </w:tc>
            </w:tr>
            <w:tr w:rsidR="009755B3" w:rsidRPr="000B17BE" w14:paraId="126CCEE6" w14:textId="77777777" w:rsidTr="00634054">
              <w:trPr>
                <w:trHeight w:hRule="exact" w:val="680"/>
                <w:jc w:val="center"/>
              </w:trPr>
              <w:tc>
                <w:tcPr>
                  <w:tcW w:w="4078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C6944" w14:textId="77777777" w:rsidR="009755B3" w:rsidRPr="000B17BE" w:rsidRDefault="009755B3" w:rsidP="00634054">
                  <w:pPr>
                    <w:pStyle w:val="TableParagraph"/>
                    <w:spacing w:before="57"/>
                    <w:ind w:left="102" w:right="364"/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7F22F4" w14:textId="77777777" w:rsidR="009755B3" w:rsidRPr="000B17BE" w:rsidRDefault="009755B3" w:rsidP="00634054">
                  <w:pPr>
                    <w:pStyle w:val="TableParagraph"/>
                    <w:spacing w:before="57"/>
                    <w:ind w:left="102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</w:pPr>
                </w:p>
              </w:tc>
            </w:tr>
          </w:tbl>
          <w:p w14:paraId="734A0287" w14:textId="77777777" w:rsidR="009755B3" w:rsidRDefault="009755B3" w:rsidP="00634054">
            <w:pPr>
              <w:ind w:left="149" w:right="84"/>
              <w:rPr>
                <w:rFonts w:cs="Arial"/>
                <w:sz w:val="18"/>
                <w:szCs w:val="18"/>
              </w:rPr>
            </w:pPr>
          </w:p>
        </w:tc>
      </w:tr>
    </w:tbl>
    <w:p w14:paraId="082A8A1F" w14:textId="77777777" w:rsidR="009755B3" w:rsidRDefault="009755B3" w:rsidP="009755B3"/>
    <w:p w14:paraId="630184A0" w14:textId="77777777" w:rsidR="009755B3" w:rsidRPr="00AE637B" w:rsidRDefault="009755B3" w:rsidP="009755B3">
      <w:pPr>
        <w:pStyle w:val="IndentParaLevel1"/>
        <w:rPr>
          <w:lang w:eastAsia="zh-CN" w:bidi="th-TH"/>
        </w:rPr>
      </w:pPr>
    </w:p>
    <w:p w14:paraId="00B1223A" w14:textId="77777777" w:rsidR="008E2256" w:rsidRDefault="008E2256"/>
    <w:sectPr w:rsidR="008E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F950" w14:textId="77777777" w:rsidR="009755B3" w:rsidRDefault="009755B3" w:rsidP="009755B3">
      <w:pPr>
        <w:spacing w:before="0" w:after="0" w:line="240" w:lineRule="auto"/>
      </w:pPr>
      <w:r>
        <w:separator/>
      </w:r>
    </w:p>
  </w:endnote>
  <w:endnote w:type="continuationSeparator" w:id="0">
    <w:p w14:paraId="6999DFBD" w14:textId="77777777" w:rsidR="009755B3" w:rsidRDefault="009755B3" w:rsidP="009755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2B31" w14:textId="77777777" w:rsidR="009755B3" w:rsidRDefault="009755B3" w:rsidP="009755B3">
      <w:pPr>
        <w:spacing w:before="0" w:after="0" w:line="240" w:lineRule="auto"/>
      </w:pPr>
      <w:r>
        <w:separator/>
      </w:r>
    </w:p>
  </w:footnote>
  <w:footnote w:type="continuationSeparator" w:id="0">
    <w:p w14:paraId="1BF483C8" w14:textId="77777777" w:rsidR="009755B3" w:rsidRDefault="009755B3" w:rsidP="009755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5B"/>
    <w:multiLevelType w:val="hybridMultilevel"/>
    <w:tmpl w:val="99A02390"/>
    <w:lvl w:ilvl="0" w:tplc="FFFFFFFF">
      <w:start w:val="1"/>
      <w:numFmt w:val="lowerLetter"/>
      <w:lvlText w:val="%1)"/>
      <w:lvlJc w:val="left"/>
      <w:pPr>
        <w:ind w:left="869" w:hanging="360"/>
      </w:p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34DF076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795811"/>
    <w:multiLevelType w:val="hybridMultilevel"/>
    <w:tmpl w:val="9D5C70CC"/>
    <w:lvl w:ilvl="0" w:tplc="0C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3A7C6494"/>
    <w:multiLevelType w:val="multilevel"/>
    <w:tmpl w:val="CB203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3093F27"/>
    <w:multiLevelType w:val="hybridMultilevel"/>
    <w:tmpl w:val="18F014A0"/>
    <w:lvl w:ilvl="0" w:tplc="0C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 w16cid:durableId="1279871468">
    <w:abstractNumId w:val="0"/>
  </w:num>
  <w:num w:numId="2" w16cid:durableId="641230329">
    <w:abstractNumId w:val="3"/>
  </w:num>
  <w:num w:numId="3" w16cid:durableId="1510826388">
    <w:abstractNumId w:val="4"/>
  </w:num>
  <w:num w:numId="4" w16cid:durableId="1166282787">
    <w:abstractNumId w:val="2"/>
  </w:num>
  <w:num w:numId="5" w16cid:durableId="129047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B3"/>
    <w:rsid w:val="008E2256"/>
    <w:rsid w:val="009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0C87"/>
  <w15:chartTrackingRefBased/>
  <w15:docId w15:val="{E6630826-2783-4C17-B272-0CEB23E4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B3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kern w:val="0"/>
      <w:sz w:val="21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B - List Bullet,LP,List Bullet Cab,List Paragraph1,List1,Normal paragraph text,cS List Paragraph,SEP List Paragraph"/>
    <w:basedOn w:val="Normal"/>
    <w:link w:val="ListParagraphChar"/>
    <w:uiPriority w:val="34"/>
    <w:qFormat/>
    <w:rsid w:val="009755B3"/>
    <w:pPr>
      <w:ind w:left="720"/>
    </w:pPr>
  </w:style>
  <w:style w:type="paragraph" w:customStyle="1" w:styleId="IndentParaLevel1">
    <w:name w:val="IndentParaLevel1"/>
    <w:basedOn w:val="Normal"/>
    <w:link w:val="IndentParaLevel1Char"/>
    <w:rsid w:val="009755B3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20" w:line="240" w:lineRule="auto"/>
    </w:pPr>
    <w:rPr>
      <w:color w:val="auto"/>
      <w:sz w:val="22"/>
      <w:szCs w:val="24"/>
    </w:rPr>
  </w:style>
  <w:style w:type="character" w:customStyle="1" w:styleId="IndentParaLevel1Char">
    <w:name w:val="IndentParaLevel1 Char"/>
    <w:link w:val="IndentParaLevel1"/>
    <w:rsid w:val="009755B3"/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Schedule2">
    <w:name w:val="Schedule_2"/>
    <w:basedOn w:val="Normal"/>
    <w:next w:val="IndentParaLevel1"/>
    <w:rsid w:val="009755B3"/>
    <w:pPr>
      <w:keepNext/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num" w:pos="964"/>
      </w:tabs>
      <w:spacing w:before="0" w:after="240" w:line="240" w:lineRule="auto"/>
      <w:ind w:left="964" w:hanging="964"/>
      <w:outlineLvl w:val="1"/>
    </w:pPr>
    <w:rPr>
      <w:color w:val="auto"/>
      <w:w w:val="95"/>
      <w:sz w:val="48"/>
      <w:szCs w:val="48"/>
      <w:lang w:eastAsia="zh-CN" w:bidi="th-TH"/>
    </w:rPr>
  </w:style>
  <w:style w:type="character" w:customStyle="1" w:styleId="ListParagraphChar">
    <w:name w:val="List Paragraph Char"/>
    <w:aliases w:val="CAB - List Bullet Char,LP Char,List Bullet Cab Char,List Paragraph1 Char,List1 Char,Normal paragraph text Char,cS List Paragraph Char,SEP List Paragraph Char"/>
    <w:link w:val="ListParagraph"/>
    <w:uiPriority w:val="34"/>
    <w:rsid w:val="009755B3"/>
    <w:rPr>
      <w:rFonts w:ascii="Arial" w:eastAsia="Times New Roman" w:hAnsi="Arial" w:cs="Times New Roman"/>
      <w:color w:val="000000"/>
      <w:kern w:val="0"/>
      <w:sz w:val="21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55B3"/>
    <w:pPr>
      <w:widowControl w:val="0"/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</w:pPr>
    <w:rPr>
      <w:rFonts w:ascii="Calibri" w:eastAsia="Calibri" w:hAnsi="Calibr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8554</Characters>
  <Application>Microsoft Office Word</Application>
  <DocSecurity>0</DocSecurity>
  <Lines>233</Lines>
  <Paragraphs>135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Glasscock, Emily</dc:creator>
  <cp:keywords>[SEC=UNOFFICIAL]</cp:keywords>
  <dc:description/>
  <cp:lastModifiedBy>Glasscock, Emily</cp:lastModifiedBy>
  <cp:revision>1</cp:revision>
  <dcterms:created xsi:type="dcterms:W3CDTF">2023-07-12T06:33:00Z</dcterms:created>
  <dcterms:modified xsi:type="dcterms:W3CDTF">2023-07-12T06:33:00Z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2023-07-12T06:33:27Z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v=2022.1;a=SHA256;h=BD208287AB7297AA63A44EDB88C913A80A335EDA3BAE52C1604759EB52CF1598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2023-07-12T06:33:27Z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057c52ae3641417e8d63bd9328c619b4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9FE1660B9B0909D2866BDA32BD9F3612E1A9069B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D3F12A9D382C458898C2D471E0B3EAC5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1270E562A2A7B9D8DB7CC5C4D7EE101CAD6F39FAE326B17A235D59F14F533175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0BE089EE018BE33CB8D59E5A1B507EE9</vt:lpwstr>
  </property>
  <property fmtid="{D5CDD505-2E9C-101B-9397-08002B2CF9AE}" pid="32" name="PM_Hash_Salt">
    <vt:lpwstr>0BE089EE018BE33CB8D59E5A1B507EE9</vt:lpwstr>
  </property>
  <property fmtid="{D5CDD505-2E9C-101B-9397-08002B2CF9AE}" pid="33" name="PM_Hash_SHA1">
    <vt:lpwstr>77951A63614887F133C62731D61142B756F7A012</vt:lpwstr>
  </property>
</Properties>
</file>