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E78C" w14:textId="77777777" w:rsidR="00F61015" w:rsidRDefault="00F61015" w:rsidP="00500F28">
      <w:pPr>
        <w:spacing w:after="160" w:line="259" w:lineRule="auto"/>
      </w:pPr>
    </w:p>
    <w:p w14:paraId="61A79E72" w14:textId="77777777" w:rsidR="007812C4" w:rsidRDefault="00BF0917" w:rsidP="007812C4">
      <w:pPr>
        <w:spacing w:after="160" w:line="259" w:lineRule="auto"/>
      </w:pPr>
      <w:r w:rsidRPr="00B80D90">
        <w:rPr>
          <w:b/>
          <w:sz w:val="24"/>
          <w:szCs w:val="24"/>
        </w:rPr>
        <w:t>Terms of Reference</w:t>
      </w:r>
    </w:p>
    <w:p w14:paraId="188F58B4" w14:textId="75D403ED" w:rsidR="00B71F5B" w:rsidRPr="007812C4" w:rsidRDefault="00B71F5B" w:rsidP="007812C4">
      <w:pPr>
        <w:spacing w:after="160" w:line="259" w:lineRule="auto"/>
        <w:rPr>
          <w:b/>
          <w:sz w:val="24"/>
          <w:szCs w:val="24"/>
        </w:rPr>
      </w:pPr>
      <w:r w:rsidRPr="00BF0917">
        <w:rPr>
          <w:b/>
        </w:rPr>
        <w:t>Purpose</w:t>
      </w:r>
    </w:p>
    <w:p w14:paraId="5657ABDB" w14:textId="4D458B75" w:rsidR="00F61015" w:rsidRDefault="00CE5745" w:rsidP="00BF0917">
      <w:pPr>
        <w:spacing w:after="160" w:line="259" w:lineRule="auto"/>
        <w:rPr>
          <w:b/>
        </w:rPr>
      </w:pPr>
      <w:r>
        <w:t xml:space="preserve">Data and </w:t>
      </w:r>
      <w:r w:rsidR="00C957C2" w:rsidRPr="00C82C42">
        <w:t xml:space="preserve">Digital </w:t>
      </w:r>
      <w:r w:rsidR="006D7422">
        <w:t>Ministers Meeting</w:t>
      </w:r>
      <w:r w:rsidR="001D1789">
        <w:t xml:space="preserve"> (DDMM)</w:t>
      </w:r>
      <w:r w:rsidR="00081BF0">
        <w:t xml:space="preserve"> </w:t>
      </w:r>
      <w:r w:rsidR="00081BF0" w:rsidRPr="000520C6">
        <w:t>driv</w:t>
      </w:r>
      <w:r w:rsidR="00F61015">
        <w:t>es</w:t>
      </w:r>
      <w:r w:rsidR="00372340">
        <w:t xml:space="preserve"> effective</w:t>
      </w:r>
      <w:r w:rsidR="00081BF0" w:rsidRPr="000520C6">
        <w:t xml:space="preserve"> </w:t>
      </w:r>
      <w:r w:rsidR="00F61015">
        <w:t>inter</w:t>
      </w:r>
      <w:r w:rsidR="00081BF0" w:rsidRPr="000520C6">
        <w:t>government</w:t>
      </w:r>
      <w:r w:rsidR="00F61015">
        <w:t>al</w:t>
      </w:r>
      <w:r w:rsidR="00081BF0" w:rsidRPr="000520C6">
        <w:t xml:space="preserve"> co</w:t>
      </w:r>
      <w:r w:rsidR="00506C53">
        <w:t>operation</w:t>
      </w:r>
      <w:r w:rsidR="00081BF0" w:rsidRPr="000520C6">
        <w:t xml:space="preserve"> on </w:t>
      </w:r>
      <w:r w:rsidR="00F61015">
        <w:t xml:space="preserve">national </w:t>
      </w:r>
      <w:r w:rsidR="00081BF0" w:rsidRPr="000520C6">
        <w:t xml:space="preserve">data and digital </w:t>
      </w:r>
      <w:r w:rsidR="00F61015">
        <w:t>priorities</w:t>
      </w:r>
      <w:r w:rsidR="00081BF0" w:rsidRPr="000520C6">
        <w:t xml:space="preserve"> </w:t>
      </w:r>
      <w:r w:rsidR="00500F28">
        <w:t xml:space="preserve">for </w:t>
      </w:r>
      <w:r w:rsidR="00081BF0" w:rsidRPr="000520C6">
        <w:t>smarter service delivery and improved policy outcomes</w:t>
      </w:r>
      <w:r w:rsidR="00500F28">
        <w:t xml:space="preserve"> for all Australians</w:t>
      </w:r>
      <w:r w:rsidR="00081BF0" w:rsidRPr="000520C6">
        <w:t>.</w:t>
      </w:r>
    </w:p>
    <w:p w14:paraId="7C68C466" w14:textId="0003D881" w:rsidR="00A16D58" w:rsidRPr="00F61015" w:rsidRDefault="0029453F" w:rsidP="00BF0917">
      <w:pPr>
        <w:spacing w:after="160" w:line="259" w:lineRule="auto"/>
        <w:rPr>
          <w:b/>
        </w:rPr>
      </w:pPr>
      <w:r>
        <w:rPr>
          <w:b/>
        </w:rPr>
        <w:t>Strategic Priorities</w:t>
      </w:r>
    </w:p>
    <w:p w14:paraId="34978F1D" w14:textId="2F42D511" w:rsidR="00F61015" w:rsidRPr="00A92E2C" w:rsidRDefault="00081BF0" w:rsidP="00BF0917">
      <w:pPr>
        <w:spacing w:after="160" w:line="259" w:lineRule="auto"/>
      </w:pPr>
      <w:r>
        <w:t xml:space="preserve">Ministers are responsible for overseeing </w:t>
      </w:r>
      <w:r w:rsidR="48E02E79">
        <w:t xml:space="preserve">the </w:t>
      </w:r>
      <w:r>
        <w:t xml:space="preserve">development of Australia’s public </w:t>
      </w:r>
      <w:r w:rsidR="00EF29E5">
        <w:t xml:space="preserve">data and </w:t>
      </w:r>
      <w:r>
        <w:t>digital capability by identifying best practice across jurisdictions and pursuing areas for collaboration.</w:t>
      </w:r>
    </w:p>
    <w:p w14:paraId="107D5E25" w14:textId="4A7BEC79" w:rsidR="008624C7" w:rsidRPr="00D8156F" w:rsidRDefault="00081BF0" w:rsidP="00BF0917">
      <w:pPr>
        <w:spacing w:after="160" w:line="259" w:lineRule="auto"/>
      </w:pPr>
      <w:r w:rsidRPr="00A92E2C">
        <w:t xml:space="preserve">Ministers investigate barriers to digital integration and data sharing within and across </w:t>
      </w:r>
      <w:r w:rsidR="008D5B04">
        <w:t xml:space="preserve">Commonwealth, </w:t>
      </w:r>
      <w:r w:rsidR="00382786">
        <w:t>state and territory g</w:t>
      </w:r>
      <w:r w:rsidRPr="00A92E2C">
        <w:t>overnments.</w:t>
      </w:r>
      <w:r w:rsidR="00B80D90">
        <w:t xml:space="preserve"> </w:t>
      </w:r>
      <w:r w:rsidR="00372340">
        <w:t>DDMM</w:t>
      </w:r>
      <w:r w:rsidR="00506C53">
        <w:t>’s</w:t>
      </w:r>
      <w:r w:rsidR="00372340">
        <w:t xml:space="preserve"> annual work plan </w:t>
      </w:r>
      <w:r w:rsidR="005E64E8">
        <w:t>focuses on three strategic priorities</w:t>
      </w:r>
      <w:r w:rsidR="008624C7" w:rsidRPr="00D8156F">
        <w:t>:</w:t>
      </w:r>
    </w:p>
    <w:p w14:paraId="34917DCB" w14:textId="52E1667A" w:rsidR="00285F7F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d</w:t>
      </w:r>
      <w:r w:rsidR="00285F7F" w:rsidRPr="008624C7">
        <w:t>elivering a seamless digital identity experience for citizens</w:t>
      </w:r>
    </w:p>
    <w:p w14:paraId="4C93B21B" w14:textId="7BA88996" w:rsidR="008624C7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r</w:t>
      </w:r>
      <w:r w:rsidR="008624C7" w:rsidRPr="008624C7">
        <w:t>eforming cross-jurisdictional data and digital platforms, services and protocols</w:t>
      </w:r>
    </w:p>
    <w:p w14:paraId="59249C16" w14:textId="28FF400E" w:rsidR="00285F7F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t</w:t>
      </w:r>
      <w:r w:rsidR="00285F7F" w:rsidRPr="008624C7">
        <w:t>ransforming services around life events</w:t>
      </w:r>
      <w:r w:rsidR="000C7FEA">
        <w:t>.</w:t>
      </w:r>
    </w:p>
    <w:p w14:paraId="756BBB93" w14:textId="67317017" w:rsidR="00372340" w:rsidRPr="007812C4" w:rsidRDefault="0090015C" w:rsidP="00BF0917">
      <w:pPr>
        <w:spacing w:after="160" w:line="259" w:lineRule="auto"/>
      </w:pPr>
      <w:r>
        <w:t xml:space="preserve">Under Australia’s Federal Relations Architecture, </w:t>
      </w:r>
      <w:r w:rsidR="00991D41">
        <w:t>DDMM</w:t>
      </w:r>
      <w:r>
        <w:t xml:space="preserve"> may be tasked with National Cabinet priorities.</w:t>
      </w:r>
    </w:p>
    <w:p w14:paraId="363EACC2" w14:textId="3C2EE276" w:rsidR="00B80D90" w:rsidRPr="007812C4" w:rsidRDefault="0068146E" w:rsidP="00BF0917">
      <w:pPr>
        <w:spacing w:after="160" w:line="259" w:lineRule="auto"/>
        <w:rPr>
          <w:b/>
        </w:rPr>
      </w:pPr>
      <w:r w:rsidRPr="00F61015">
        <w:rPr>
          <w:b/>
        </w:rPr>
        <w:t>Membership</w:t>
      </w:r>
      <w:r w:rsidR="00AF7769">
        <w:rPr>
          <w:b/>
        </w:rPr>
        <w:t xml:space="preserve"> and Operations</w:t>
      </w:r>
    </w:p>
    <w:p w14:paraId="2E2A70CB" w14:textId="329DC704" w:rsidR="007812C4" w:rsidRDefault="00B80D90" w:rsidP="00BF0917">
      <w:pPr>
        <w:spacing w:after="160" w:line="259" w:lineRule="auto"/>
      </w:pPr>
      <w:r>
        <w:t xml:space="preserve">The Chair of DDMM is the </w:t>
      </w:r>
      <w:proofErr w:type="gramStart"/>
      <w:r>
        <w:t>Commonwealth Minister</w:t>
      </w:r>
      <w:proofErr w:type="gramEnd"/>
      <w:r>
        <w:t xml:space="preserve"> for data and/or digital matters. </w:t>
      </w:r>
      <w:r w:rsidR="002E4042">
        <w:t>DDMM comprises o</w:t>
      </w:r>
      <w:r w:rsidR="00081BF0" w:rsidRPr="00081BF0">
        <w:t>ne ministerial representative</w:t>
      </w:r>
      <w:r w:rsidR="0063493C">
        <w:t xml:space="preserve"> responsible for data and or digital matters</w:t>
      </w:r>
      <w:r w:rsidR="00081BF0" w:rsidRPr="00081BF0">
        <w:t xml:space="preserve"> fro</w:t>
      </w:r>
      <w:r w:rsidR="00516EDB">
        <w:t>m each</w:t>
      </w:r>
      <w:r w:rsidR="00CC3083" w:rsidRPr="00A92E2C">
        <w:t xml:space="preserve"> </w:t>
      </w:r>
      <w:r w:rsidR="00FF6D8D">
        <w:t xml:space="preserve">Australian </w:t>
      </w:r>
      <w:r w:rsidR="00081BF0" w:rsidRPr="00A92E2C">
        <w:t xml:space="preserve">jurisdiction </w:t>
      </w:r>
      <w:r w:rsidR="00CC3083" w:rsidRPr="00A92E2C">
        <w:t>and New Zealand</w:t>
      </w:r>
      <w:r w:rsidR="007955D0">
        <w:t>.</w:t>
      </w:r>
    </w:p>
    <w:p w14:paraId="6EE7E3A3" w14:textId="7ADD727A" w:rsidR="00B80D90" w:rsidRPr="00A92E2C" w:rsidRDefault="007812C4" w:rsidP="00BF0917">
      <w:pPr>
        <w:spacing w:after="160" w:line="259" w:lineRule="auto"/>
      </w:pPr>
      <w:r>
        <w:t>DDMM meets on a quarterly basis with additional meetings as necessary</w:t>
      </w:r>
      <w:r w:rsidRPr="00081BF0">
        <w:t>.</w:t>
      </w:r>
    </w:p>
    <w:p w14:paraId="6AA99D83" w14:textId="24F9EF2C" w:rsidR="00DC5F4E" w:rsidRDefault="414A2FF4" w:rsidP="00BF0917">
      <w:pPr>
        <w:spacing w:after="160" w:line="259" w:lineRule="auto"/>
      </w:pPr>
      <w:r>
        <w:t>Attendance of officials is limited to those immediately advising member Ministers (one official or one official each for data and digital matters</w:t>
      </w:r>
      <w:r w:rsidR="00668A07">
        <w:t>)</w:t>
      </w:r>
      <w:r>
        <w:t>.</w:t>
      </w:r>
      <w:r w:rsidR="46365448">
        <w:t xml:space="preserve"> </w:t>
      </w:r>
      <w:r w:rsidR="00AF7769">
        <w:t>Additional Ministers, Senior Officials and/or expert advisers may be invited to attend to support effective meetings and cross-portfolio collaboration and consultation</w:t>
      </w:r>
      <w:r w:rsidR="008A005B">
        <w:t xml:space="preserve"> subject to approval from the chair</w:t>
      </w:r>
      <w:r w:rsidR="00AF7769">
        <w:t>.</w:t>
      </w:r>
    </w:p>
    <w:p w14:paraId="25C28DE4" w14:textId="5EF6202F" w:rsidR="00F61015" w:rsidRPr="007812C4" w:rsidRDefault="00081BF0" w:rsidP="00BF0917">
      <w:pPr>
        <w:spacing w:after="160" w:line="259" w:lineRule="auto"/>
      </w:pPr>
      <w:r w:rsidRPr="00081BF0">
        <w:t xml:space="preserve">Decisions </w:t>
      </w:r>
      <w:r w:rsidR="00683BAC">
        <w:t xml:space="preserve">are </w:t>
      </w:r>
      <w:r w:rsidR="00EB4BB8">
        <w:t>made by</w:t>
      </w:r>
      <w:r w:rsidRPr="00081BF0">
        <w:t xml:space="preserve"> ministerial consensus wherever possible.</w:t>
      </w:r>
      <w:r w:rsidR="00F072F8">
        <w:t xml:space="preserve"> </w:t>
      </w:r>
      <w:r w:rsidR="00F072F8" w:rsidRPr="005E4465">
        <w:t>Decisions</w:t>
      </w:r>
      <w:r w:rsidR="00DC5F4E">
        <w:t xml:space="preserve"> </w:t>
      </w:r>
      <w:r w:rsidR="006D734F">
        <w:t>regarding</w:t>
      </w:r>
      <w:r w:rsidR="00DC5F4E">
        <w:t xml:space="preserve"> nominations for the National Data Sharing Work Program</w:t>
      </w:r>
      <w:r w:rsidR="00F072F8" w:rsidRPr="005E4465">
        <w:t xml:space="preserve"> </w:t>
      </w:r>
      <w:r w:rsidR="00616914" w:rsidRPr="005E4465">
        <w:t>are made on a majority basis.</w:t>
      </w:r>
      <w:r w:rsidR="00EB4BB8" w:rsidRPr="00EB4BB8">
        <w:t xml:space="preserve"> </w:t>
      </w:r>
      <w:r w:rsidR="00EB4BB8" w:rsidRPr="00081BF0">
        <w:t>Ministers will consult relevant ministerial bodies on policy issues prior to any ag</w:t>
      </w:r>
      <w:r w:rsidR="00B92FC3">
        <w:t>reement to projects under</w:t>
      </w:r>
      <w:r w:rsidR="00EB4BB8">
        <w:t xml:space="preserve"> its </w:t>
      </w:r>
      <w:r w:rsidR="00B92FC3">
        <w:t>National Data Sharing Work P</w:t>
      </w:r>
      <w:r w:rsidR="00EB4BB8" w:rsidRPr="00081BF0">
        <w:t>rogram.</w:t>
      </w:r>
    </w:p>
    <w:p w14:paraId="33CA3B92" w14:textId="77777777" w:rsidR="00081BF0" w:rsidRPr="00F61015" w:rsidRDefault="00081BF0" w:rsidP="00BF0917">
      <w:pPr>
        <w:spacing w:after="160" w:line="259" w:lineRule="auto"/>
        <w:rPr>
          <w:b/>
        </w:rPr>
      </w:pPr>
      <w:r w:rsidRPr="00F61015">
        <w:rPr>
          <w:b/>
        </w:rPr>
        <w:t>Review and reporting</w:t>
      </w:r>
    </w:p>
    <w:p w14:paraId="1907A233" w14:textId="305C86D6" w:rsidR="00D02C38" w:rsidRPr="007812C4" w:rsidRDefault="00D02C38" w:rsidP="00D02C38">
      <w:pPr>
        <w:spacing w:after="160" w:line="259" w:lineRule="auto"/>
      </w:pPr>
      <w:r>
        <w:rPr>
          <w:rFonts w:cstheme="minorHAnsi"/>
        </w:rPr>
        <w:t xml:space="preserve">DDMM </w:t>
      </w:r>
      <w:r w:rsidR="00255408">
        <w:rPr>
          <w:rFonts w:cstheme="minorHAnsi"/>
        </w:rPr>
        <w:t>reviews its</w:t>
      </w:r>
      <w:r w:rsidR="00377B97">
        <w:rPr>
          <w:rFonts w:cstheme="minorHAnsi"/>
        </w:rPr>
        <w:t xml:space="preserve"> </w:t>
      </w:r>
      <w:r w:rsidR="0095544F">
        <w:rPr>
          <w:rFonts w:cstheme="minorHAnsi"/>
        </w:rPr>
        <w:t xml:space="preserve">12-month </w:t>
      </w:r>
      <w:r w:rsidR="00377B97">
        <w:rPr>
          <w:rFonts w:cstheme="minorHAnsi"/>
        </w:rPr>
        <w:t xml:space="preserve">work plan </w:t>
      </w:r>
      <w:r w:rsidR="0095544F">
        <w:rPr>
          <w:rFonts w:cstheme="minorHAnsi"/>
        </w:rPr>
        <w:t xml:space="preserve">and </w:t>
      </w:r>
      <w:r w:rsidR="00C810A3">
        <w:rPr>
          <w:rFonts w:cstheme="minorHAnsi"/>
        </w:rPr>
        <w:t>provides progress reporting</w:t>
      </w:r>
      <w:r w:rsidR="0095544F">
        <w:rPr>
          <w:rFonts w:cstheme="minorHAnsi"/>
        </w:rPr>
        <w:t xml:space="preserve"> to Nationa</w:t>
      </w:r>
      <w:r w:rsidR="00C810A3">
        <w:rPr>
          <w:rFonts w:cstheme="minorHAnsi"/>
        </w:rPr>
        <w:t>l Cabinet</w:t>
      </w:r>
      <w:r w:rsidR="0095544F">
        <w:rPr>
          <w:rFonts w:cstheme="minorHAnsi"/>
        </w:rPr>
        <w:t xml:space="preserve"> annually</w:t>
      </w:r>
      <w:r>
        <w:rPr>
          <w:rFonts w:cstheme="minorHAnsi"/>
        </w:rPr>
        <w:t>.</w:t>
      </w:r>
      <w:r w:rsidR="00CE7824" w:rsidRPr="00CE7824">
        <w:rPr>
          <w:rFonts w:cstheme="minorHAnsi"/>
        </w:rPr>
        <w:t xml:space="preserve"> </w:t>
      </w:r>
      <w:r w:rsidR="007C402E">
        <w:rPr>
          <w:rFonts w:cstheme="minorHAnsi"/>
        </w:rPr>
        <w:br/>
      </w:r>
      <w:r w:rsidR="00CE7824">
        <w:rPr>
          <w:rFonts w:cstheme="minorHAnsi"/>
        </w:rPr>
        <w:t>The</w:t>
      </w:r>
      <w:r w:rsidR="00CE7824" w:rsidRPr="00A92E2C">
        <w:t xml:space="preserve"> </w:t>
      </w:r>
      <w:r w:rsidR="00B92FC3">
        <w:t xml:space="preserve">12-month </w:t>
      </w:r>
      <w:r w:rsidR="00CE7824">
        <w:t>work p</w:t>
      </w:r>
      <w:r w:rsidR="00B92FC3">
        <w:t>lan</w:t>
      </w:r>
      <w:r w:rsidR="00CE7824" w:rsidRPr="00A92E2C">
        <w:t xml:space="preserve"> and priorities will be reviewed annually to ensure meetings continue to meet objectives.</w:t>
      </w:r>
    </w:p>
    <w:p w14:paraId="151F5C05" w14:textId="38E8F014" w:rsidR="00F61015" w:rsidRPr="00A92E2C" w:rsidRDefault="0029453F" w:rsidP="00BF0917">
      <w:pPr>
        <w:spacing w:after="160" w:line="259" w:lineRule="auto"/>
      </w:pPr>
      <w:r>
        <w:rPr>
          <w:rFonts w:cstheme="minorHAnsi"/>
        </w:rPr>
        <w:t xml:space="preserve">DDMM </w:t>
      </w:r>
      <w:r w:rsidR="00D02C38">
        <w:rPr>
          <w:rFonts w:cstheme="minorHAnsi"/>
        </w:rPr>
        <w:t>reports to National Cabinet regularly on any</w:t>
      </w:r>
      <w:r w:rsidR="007812C4">
        <w:rPr>
          <w:rFonts w:cstheme="minorHAnsi"/>
        </w:rPr>
        <w:t xml:space="preserve"> </w:t>
      </w:r>
      <w:r w:rsidR="00D02C38">
        <w:rPr>
          <w:rFonts w:cstheme="minorHAnsi"/>
        </w:rPr>
        <w:t>National Cabinet tasking.</w:t>
      </w:r>
      <w:r w:rsidR="00AF7769">
        <w:rPr>
          <w:rFonts w:cstheme="minorHAnsi"/>
        </w:rPr>
        <w:t xml:space="preserve"> </w:t>
      </w:r>
    </w:p>
    <w:p w14:paraId="6F19D7B9" w14:textId="233DA343" w:rsidR="00485B48" w:rsidRPr="00F61015" w:rsidRDefault="00D02C38" w:rsidP="00BF0917">
      <w:pPr>
        <w:spacing w:after="160" w:line="259" w:lineRule="auto"/>
        <w:rPr>
          <w:b/>
        </w:rPr>
      </w:pPr>
      <w:r>
        <w:rPr>
          <w:b/>
        </w:rPr>
        <w:t>Secretariat</w:t>
      </w:r>
    </w:p>
    <w:p w14:paraId="4D75BEFB" w14:textId="71CD5CB4" w:rsidR="00A85DFD" w:rsidRPr="005B758B" w:rsidRDefault="00D02C38" w:rsidP="00BF0917">
      <w:pPr>
        <w:spacing w:after="160" w:line="259" w:lineRule="auto"/>
      </w:pPr>
      <w:r>
        <w:t xml:space="preserve">The </w:t>
      </w:r>
      <w:r w:rsidR="00EF29E5">
        <w:t xml:space="preserve">Australian Government </w:t>
      </w:r>
      <w:r>
        <w:t>Department of Finance provides secretariat support and</w:t>
      </w:r>
      <w:r w:rsidR="00485B48" w:rsidRPr="00C82C42">
        <w:t xml:space="preserve"> can be contacted </w:t>
      </w:r>
      <w:r>
        <w:t>at</w:t>
      </w:r>
      <w:r w:rsidR="00A16D58">
        <w:t xml:space="preserve"> </w:t>
      </w:r>
      <w:hyperlink r:id="rId12" w:history="1">
        <w:r w:rsidR="00F61015" w:rsidRPr="00094B2E">
          <w:rPr>
            <w:rStyle w:val="Hyperlink"/>
          </w:rPr>
          <w:t>ddmm@finance.gov.au</w:t>
        </w:r>
      </w:hyperlink>
      <w:r w:rsidR="008A005B">
        <w:rPr>
          <w:rStyle w:val="Hyperlink"/>
        </w:rPr>
        <w:t>.</w:t>
      </w:r>
    </w:p>
    <w:sectPr w:rsidR="00A85DFD" w:rsidRPr="005B758B" w:rsidSect="00857119">
      <w:headerReference w:type="even" r:id="rId13"/>
      <w:headerReference w:type="default" r:id="rId14"/>
      <w:headerReference w:type="first" r:id="rId15"/>
      <w:pgSz w:w="11906" w:h="16838"/>
      <w:pgMar w:top="284" w:right="707" w:bottom="720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35AB" w14:textId="77777777" w:rsidR="0044251B" w:rsidRDefault="0044251B">
      <w:pPr>
        <w:spacing w:after="0" w:line="240" w:lineRule="auto"/>
      </w:pPr>
      <w:r>
        <w:separator/>
      </w:r>
    </w:p>
  </w:endnote>
  <w:endnote w:type="continuationSeparator" w:id="0">
    <w:p w14:paraId="18DCB61F" w14:textId="77777777" w:rsidR="0044251B" w:rsidRDefault="0044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D1F5" w14:textId="77777777" w:rsidR="0044251B" w:rsidRDefault="0044251B">
      <w:pPr>
        <w:spacing w:after="0" w:line="240" w:lineRule="auto"/>
      </w:pPr>
      <w:r>
        <w:separator/>
      </w:r>
    </w:p>
  </w:footnote>
  <w:footnote w:type="continuationSeparator" w:id="0">
    <w:p w14:paraId="58F48041" w14:textId="77777777" w:rsidR="0044251B" w:rsidRDefault="0044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E808" w14:textId="2CB6344F" w:rsidR="00A56A07" w:rsidRDefault="00A56A0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501834E" wp14:editId="7CD3B4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EE3A8" w14:textId="0B209A7F" w:rsidR="00A56A07" w:rsidRPr="00A56A07" w:rsidRDefault="00A56A07" w:rsidP="00A56A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6A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501834E">
              <v:stroke joinstyle="miter"/>
              <v:path gradientshapeok="t" o:connecttype="rect"/>
            </v:shapetype>
            <v:shape id="Text Box 3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A56A07" w:rsidR="00A56A07" w:rsidP="00A56A07" w:rsidRDefault="00A56A07" w14:paraId="7A6EE3A8" w14:textId="0B209A7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6A0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398D" w14:textId="69ED4170" w:rsidR="00CE5AFB" w:rsidRDefault="000B4AB6" w:rsidP="00BF0917">
    <w:pPr>
      <w:tabs>
        <w:tab w:val="left" w:pos="2127"/>
        <w:tab w:val="left" w:pos="6946"/>
      </w:tabs>
      <w:ind w:right="45"/>
    </w:pPr>
    <w:r w:rsidRPr="00602ECF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7C6CF2" wp14:editId="70838DB4">
              <wp:simplePos x="0" y="0"/>
              <wp:positionH relativeFrom="margin">
                <wp:posOffset>3053715</wp:posOffset>
              </wp:positionH>
              <wp:positionV relativeFrom="paragraph">
                <wp:posOffset>-393700</wp:posOffset>
              </wp:positionV>
              <wp:extent cx="3689350" cy="546100"/>
              <wp:effectExtent l="0" t="0" r="0" b="635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46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4358A" w14:textId="302020DF" w:rsidR="000B4AB6" w:rsidRPr="00500F28" w:rsidRDefault="00BF0917" w:rsidP="00BE3D2E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500F28">
                            <w:rPr>
                              <w:rFonts w:cstheme="minorHAnsi"/>
                              <w:sz w:val="24"/>
                              <w:szCs w:val="24"/>
                            </w:rPr>
                            <w:t>Data and Digital Ministers Meeting</w:t>
                          </w:r>
                          <w:r w:rsidR="007812C4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500F28" w:rsidRPr="00500F28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Terms of Reference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C6C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40.45pt;margin-top:-31pt;width:290.5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" filled="f" stroked="f">
              <v:textbox>
                <w:txbxContent>
                  <w:p w14:paraId="3F14358A" w14:textId="302020DF" w:rsidR="000B4AB6" w:rsidRPr="00500F28" w:rsidRDefault="00BF0917" w:rsidP="00BE3D2E">
                    <w:pPr>
                      <w:spacing w:after="0"/>
                      <w:jc w:val="right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500F28">
                      <w:rPr>
                        <w:rFonts w:cstheme="minorHAnsi"/>
                        <w:sz w:val="24"/>
                        <w:szCs w:val="24"/>
                      </w:rPr>
                      <w:t>Data and Digital Ministers Meeting</w:t>
                    </w:r>
                    <w:r w:rsidR="007812C4">
                      <w:rPr>
                        <w:rFonts w:cstheme="minorHAnsi"/>
                        <w:b/>
                        <w:sz w:val="24"/>
                        <w:szCs w:val="24"/>
                      </w:rPr>
                      <w:br/>
                    </w:r>
                    <w:r w:rsidR="00500F28" w:rsidRPr="00500F28">
                      <w:rPr>
                        <w:rFonts w:cstheme="minorHAnsi"/>
                        <w:b/>
                        <w:sz w:val="24"/>
                        <w:szCs w:val="24"/>
                      </w:rPr>
                      <w:t>Terms of Reference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637B" w:rsidRPr="00602ECF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4527C68" wp14:editId="4DF449CB">
          <wp:simplePos x="0" y="0"/>
          <wp:positionH relativeFrom="page">
            <wp:posOffset>300103</wp:posOffset>
          </wp:positionH>
          <wp:positionV relativeFrom="paragraph">
            <wp:posOffset>-452871</wp:posOffset>
          </wp:positionV>
          <wp:extent cx="2287905" cy="588010"/>
          <wp:effectExtent l="0" t="0" r="0" b="2540"/>
          <wp:wrapNone/>
          <wp:docPr id="12" name="Picture 12" descr="Short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rt word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3287" r="53999" b="57288"/>
                  <a:stretch/>
                </pic:blipFill>
                <pic:spPr bwMode="auto">
                  <a:xfrm>
                    <a:off x="0" y="0"/>
                    <a:ext cx="22879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015" w:rsidRPr="00602E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93F37" wp14:editId="40EFD8D8">
              <wp:simplePos x="0" y="0"/>
              <wp:positionH relativeFrom="page">
                <wp:align>left</wp:align>
              </wp:positionH>
              <wp:positionV relativeFrom="paragraph">
                <wp:posOffset>-1080770</wp:posOffset>
              </wp:positionV>
              <wp:extent cx="7559675" cy="1390650"/>
              <wp:effectExtent l="0" t="0" r="317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390650"/>
                      </a:xfrm>
                      <a:prstGeom prst="rect">
                        <a:avLst/>
                      </a:prstGeom>
                      <a:solidFill>
                        <a:srgbClr val="B1DDE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14="http://schemas.microsoft.com/office/drawing/2010/main" xmlns:pic="http://schemas.openxmlformats.org/drawingml/2006/picture" xmlns:a="http://schemas.openxmlformats.org/drawingml/2006/main">
          <w:pict w14:anchorId="39273BCD">
            <v:rect id="Rectangle 10" style="position:absolute;margin-left:0;margin-top:-85.1pt;width:595.25pt;height:109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b1dde1" stroked="f" strokeweight="1pt" w14:anchorId="77683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C940" w14:textId="7B9E7ACD" w:rsidR="00A56A07" w:rsidRDefault="00A56A0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DA11B9" wp14:editId="3C1E05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9694C" w14:textId="6CA975ED" w:rsidR="00A56A07" w:rsidRPr="00A56A07" w:rsidRDefault="00A56A07" w:rsidP="00A56A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6A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9DA11B9">
              <v:stroke joinstyle="miter"/>
              <v:path gradientshapeok="t" o:connecttype="rect"/>
            </v:shapetype>
            <v:shape id="Text Box 1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A56A07" w:rsidR="00A56A07" w:rsidP="00A56A07" w:rsidRDefault="00A56A07" w14:paraId="61D9694C" w14:textId="6CA975E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6A0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5DE"/>
    <w:multiLevelType w:val="hybridMultilevel"/>
    <w:tmpl w:val="6D22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40A"/>
    <w:multiLevelType w:val="hybridMultilevel"/>
    <w:tmpl w:val="D946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9D1"/>
    <w:multiLevelType w:val="hybridMultilevel"/>
    <w:tmpl w:val="4EA21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FE"/>
    <w:multiLevelType w:val="hybridMultilevel"/>
    <w:tmpl w:val="43627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403B"/>
    <w:multiLevelType w:val="hybridMultilevel"/>
    <w:tmpl w:val="B59A5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E67"/>
    <w:multiLevelType w:val="hybridMultilevel"/>
    <w:tmpl w:val="678CC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36E7B"/>
    <w:multiLevelType w:val="hybridMultilevel"/>
    <w:tmpl w:val="709220C0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56CC22DD"/>
    <w:multiLevelType w:val="hybridMultilevel"/>
    <w:tmpl w:val="7CCE5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62AE7"/>
    <w:multiLevelType w:val="hybridMultilevel"/>
    <w:tmpl w:val="2606F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42AA9"/>
    <w:multiLevelType w:val="hybridMultilevel"/>
    <w:tmpl w:val="B10EF674"/>
    <w:lvl w:ilvl="0" w:tplc="B31846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3104">
    <w:abstractNumId w:val="6"/>
  </w:num>
  <w:num w:numId="2" w16cid:durableId="773402243">
    <w:abstractNumId w:val="5"/>
  </w:num>
  <w:num w:numId="3" w16cid:durableId="448353397">
    <w:abstractNumId w:val="2"/>
  </w:num>
  <w:num w:numId="4" w16cid:durableId="275723965">
    <w:abstractNumId w:val="9"/>
  </w:num>
  <w:num w:numId="5" w16cid:durableId="417943525">
    <w:abstractNumId w:val="9"/>
  </w:num>
  <w:num w:numId="6" w16cid:durableId="653798198">
    <w:abstractNumId w:val="1"/>
  </w:num>
  <w:num w:numId="7" w16cid:durableId="272636474">
    <w:abstractNumId w:val="7"/>
  </w:num>
  <w:num w:numId="8" w16cid:durableId="1813213493">
    <w:abstractNumId w:val="8"/>
  </w:num>
  <w:num w:numId="9" w16cid:durableId="1684669234">
    <w:abstractNumId w:val="0"/>
  </w:num>
  <w:num w:numId="10" w16cid:durableId="1804538195">
    <w:abstractNumId w:val="3"/>
  </w:num>
  <w:num w:numId="11" w16cid:durableId="8386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70"/>
    <w:rsid w:val="00081BF0"/>
    <w:rsid w:val="00091FF8"/>
    <w:rsid w:val="000A3CB3"/>
    <w:rsid w:val="000B4AB6"/>
    <w:rsid w:val="000C7D8A"/>
    <w:rsid w:val="000C7FEA"/>
    <w:rsid w:val="000F116C"/>
    <w:rsid w:val="000F3188"/>
    <w:rsid w:val="00103414"/>
    <w:rsid w:val="001122BB"/>
    <w:rsid w:val="00127A6B"/>
    <w:rsid w:val="00131B70"/>
    <w:rsid w:val="00131FA3"/>
    <w:rsid w:val="00133ACE"/>
    <w:rsid w:val="00165068"/>
    <w:rsid w:val="001658C3"/>
    <w:rsid w:val="00182EA1"/>
    <w:rsid w:val="00185E41"/>
    <w:rsid w:val="00190AAC"/>
    <w:rsid w:val="001C0109"/>
    <w:rsid w:val="001D049D"/>
    <w:rsid w:val="001D1789"/>
    <w:rsid w:val="00200BF8"/>
    <w:rsid w:val="00255408"/>
    <w:rsid w:val="00285F7F"/>
    <w:rsid w:val="0029453F"/>
    <w:rsid w:val="002971BF"/>
    <w:rsid w:val="002A3921"/>
    <w:rsid w:val="002A5EDB"/>
    <w:rsid w:val="002B33BB"/>
    <w:rsid w:val="002B637B"/>
    <w:rsid w:val="002C6006"/>
    <w:rsid w:val="002E4042"/>
    <w:rsid w:val="002F0561"/>
    <w:rsid w:val="00336266"/>
    <w:rsid w:val="003475AA"/>
    <w:rsid w:val="003534BE"/>
    <w:rsid w:val="00372340"/>
    <w:rsid w:val="00377B97"/>
    <w:rsid w:val="00382786"/>
    <w:rsid w:val="003A3140"/>
    <w:rsid w:val="003C103D"/>
    <w:rsid w:val="003C43E6"/>
    <w:rsid w:val="003C6DF1"/>
    <w:rsid w:val="003E2939"/>
    <w:rsid w:val="003F1807"/>
    <w:rsid w:val="00403316"/>
    <w:rsid w:val="0044251B"/>
    <w:rsid w:val="00472CC9"/>
    <w:rsid w:val="00485B48"/>
    <w:rsid w:val="00495160"/>
    <w:rsid w:val="004C00AB"/>
    <w:rsid w:val="004D7717"/>
    <w:rsid w:val="004E7863"/>
    <w:rsid w:val="00500F28"/>
    <w:rsid w:val="00506C53"/>
    <w:rsid w:val="00513A0A"/>
    <w:rsid w:val="00516EDB"/>
    <w:rsid w:val="0055365C"/>
    <w:rsid w:val="00574F70"/>
    <w:rsid w:val="005A31C6"/>
    <w:rsid w:val="005B6AB2"/>
    <w:rsid w:val="005B758B"/>
    <w:rsid w:val="005C0115"/>
    <w:rsid w:val="005C0D6C"/>
    <w:rsid w:val="005D7FB6"/>
    <w:rsid w:val="005E4465"/>
    <w:rsid w:val="005E64E8"/>
    <w:rsid w:val="00616914"/>
    <w:rsid w:val="00625DC0"/>
    <w:rsid w:val="00632588"/>
    <w:rsid w:val="0063493C"/>
    <w:rsid w:val="006461D7"/>
    <w:rsid w:val="0066202E"/>
    <w:rsid w:val="00668A07"/>
    <w:rsid w:val="00672D07"/>
    <w:rsid w:val="0068146E"/>
    <w:rsid w:val="00683BAC"/>
    <w:rsid w:val="00687DB1"/>
    <w:rsid w:val="00696465"/>
    <w:rsid w:val="006C304C"/>
    <w:rsid w:val="006C7663"/>
    <w:rsid w:val="006D09B3"/>
    <w:rsid w:val="006D734F"/>
    <w:rsid w:val="006D7422"/>
    <w:rsid w:val="007325F9"/>
    <w:rsid w:val="00743B6B"/>
    <w:rsid w:val="00745002"/>
    <w:rsid w:val="007640F2"/>
    <w:rsid w:val="007812C4"/>
    <w:rsid w:val="007842E7"/>
    <w:rsid w:val="007876CA"/>
    <w:rsid w:val="007955D0"/>
    <w:rsid w:val="007A2869"/>
    <w:rsid w:val="007A3EEE"/>
    <w:rsid w:val="007C402E"/>
    <w:rsid w:val="008212A2"/>
    <w:rsid w:val="00832298"/>
    <w:rsid w:val="00834F3B"/>
    <w:rsid w:val="00843FBE"/>
    <w:rsid w:val="00857119"/>
    <w:rsid w:val="008624C7"/>
    <w:rsid w:val="008A005B"/>
    <w:rsid w:val="008A0D7A"/>
    <w:rsid w:val="008B2A57"/>
    <w:rsid w:val="008B6224"/>
    <w:rsid w:val="008B7BF9"/>
    <w:rsid w:val="008C545B"/>
    <w:rsid w:val="008D5B04"/>
    <w:rsid w:val="008D777A"/>
    <w:rsid w:val="0090015C"/>
    <w:rsid w:val="009040C2"/>
    <w:rsid w:val="00922F8E"/>
    <w:rsid w:val="0095544F"/>
    <w:rsid w:val="00961FC3"/>
    <w:rsid w:val="0098358A"/>
    <w:rsid w:val="00991D41"/>
    <w:rsid w:val="009E059F"/>
    <w:rsid w:val="00A13533"/>
    <w:rsid w:val="00A16D58"/>
    <w:rsid w:val="00A301D0"/>
    <w:rsid w:val="00A4515A"/>
    <w:rsid w:val="00A56A07"/>
    <w:rsid w:val="00A85DFD"/>
    <w:rsid w:val="00A91BBB"/>
    <w:rsid w:val="00A92E2C"/>
    <w:rsid w:val="00AA0A00"/>
    <w:rsid w:val="00AB13D5"/>
    <w:rsid w:val="00AF7769"/>
    <w:rsid w:val="00B23E2E"/>
    <w:rsid w:val="00B442A6"/>
    <w:rsid w:val="00B673C6"/>
    <w:rsid w:val="00B71F5B"/>
    <w:rsid w:val="00B80D90"/>
    <w:rsid w:val="00B92FC3"/>
    <w:rsid w:val="00BA022F"/>
    <w:rsid w:val="00BA2D17"/>
    <w:rsid w:val="00BE3D2E"/>
    <w:rsid w:val="00BE7BA0"/>
    <w:rsid w:val="00BF0917"/>
    <w:rsid w:val="00BF5901"/>
    <w:rsid w:val="00BF6EC9"/>
    <w:rsid w:val="00BF75E8"/>
    <w:rsid w:val="00C05920"/>
    <w:rsid w:val="00C15A2C"/>
    <w:rsid w:val="00C3185C"/>
    <w:rsid w:val="00C35CA4"/>
    <w:rsid w:val="00C40406"/>
    <w:rsid w:val="00C54F5B"/>
    <w:rsid w:val="00C810A3"/>
    <w:rsid w:val="00C82C42"/>
    <w:rsid w:val="00C957C2"/>
    <w:rsid w:val="00CA025D"/>
    <w:rsid w:val="00CC3083"/>
    <w:rsid w:val="00CD2959"/>
    <w:rsid w:val="00CD4E72"/>
    <w:rsid w:val="00CE0167"/>
    <w:rsid w:val="00CE442C"/>
    <w:rsid w:val="00CE5745"/>
    <w:rsid w:val="00CE7824"/>
    <w:rsid w:val="00CF47AE"/>
    <w:rsid w:val="00CF4C1B"/>
    <w:rsid w:val="00D02C38"/>
    <w:rsid w:val="00D443F0"/>
    <w:rsid w:val="00D74B7E"/>
    <w:rsid w:val="00D74F36"/>
    <w:rsid w:val="00D83E3C"/>
    <w:rsid w:val="00D90503"/>
    <w:rsid w:val="00D9640A"/>
    <w:rsid w:val="00DA363B"/>
    <w:rsid w:val="00DA39AA"/>
    <w:rsid w:val="00DC5F4E"/>
    <w:rsid w:val="00DD275B"/>
    <w:rsid w:val="00DE3730"/>
    <w:rsid w:val="00DF7069"/>
    <w:rsid w:val="00DF733F"/>
    <w:rsid w:val="00E04F1B"/>
    <w:rsid w:val="00E37BFA"/>
    <w:rsid w:val="00E7034E"/>
    <w:rsid w:val="00E7344D"/>
    <w:rsid w:val="00E82CEA"/>
    <w:rsid w:val="00E90C10"/>
    <w:rsid w:val="00E94643"/>
    <w:rsid w:val="00EB4BB8"/>
    <w:rsid w:val="00EC3AAA"/>
    <w:rsid w:val="00ED40A6"/>
    <w:rsid w:val="00EF29E5"/>
    <w:rsid w:val="00EF3BEE"/>
    <w:rsid w:val="00F072F8"/>
    <w:rsid w:val="00F122C0"/>
    <w:rsid w:val="00F23690"/>
    <w:rsid w:val="00F61015"/>
    <w:rsid w:val="00F73114"/>
    <w:rsid w:val="00FA3F11"/>
    <w:rsid w:val="00FD034C"/>
    <w:rsid w:val="00FD6BA6"/>
    <w:rsid w:val="00FF0F34"/>
    <w:rsid w:val="00FF6D8D"/>
    <w:rsid w:val="09AEB963"/>
    <w:rsid w:val="38F53D43"/>
    <w:rsid w:val="414A2FF4"/>
    <w:rsid w:val="46365448"/>
    <w:rsid w:val="47445E18"/>
    <w:rsid w:val="48E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1343E"/>
  <w15:chartTrackingRefBased/>
  <w15:docId w15:val="{1A82E190-5BC4-4DEC-A901-1076186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6E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0A6"/>
    <w:pPr>
      <w:spacing w:after="40" w:line="240" w:lineRule="auto"/>
      <w:outlineLvl w:val="0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6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814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3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3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3D"/>
    <w:rPr>
      <w:rFonts w:ascii="Segoe UI" w:eastAsiaTheme="minorHAns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5B"/>
    <w:rPr>
      <w:rFonts w:eastAsiaTheme="minorHAnsi"/>
      <w:lang w:eastAsia="en-US"/>
    </w:rPr>
  </w:style>
  <w:style w:type="character" w:styleId="SubtleEmphasis">
    <w:name w:val="Subtle Emphasis"/>
    <w:uiPriority w:val="19"/>
    <w:qFormat/>
    <w:rsid w:val="00B71F5B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rsid w:val="00B71F5B"/>
    <w:rPr>
      <w:rFonts w:ascii="Montserrat" w:hAnsi="Montserrat" w:cs="Minion Pro"/>
      <w:color w:val="1B2A39"/>
      <w:sz w:val="32"/>
      <w:szCs w:val="20"/>
      <w:lang w:val="en-GB"/>
    </w:rPr>
  </w:style>
  <w:style w:type="paragraph" w:styleId="Subtitle">
    <w:name w:val="Subtitle"/>
    <w:next w:val="Normal"/>
    <w:link w:val="SubtitleChar"/>
    <w:uiPriority w:val="11"/>
    <w:qFormat/>
    <w:rsid w:val="00B71F5B"/>
    <w:pPr>
      <w:spacing w:after="200" w:line="276" w:lineRule="auto"/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1">
    <w:name w:val="Subtitle Char1"/>
    <w:basedOn w:val="DefaultParagraphFont"/>
    <w:uiPriority w:val="11"/>
    <w:rsid w:val="00B71F5B"/>
    <w:rPr>
      <w:color w:val="5A5A5A" w:themeColor="text1" w:themeTint="A5"/>
      <w:spacing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40A6"/>
    <w:rPr>
      <w:rFonts w:eastAsiaTheme="minorHAnsi" w:cs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dmm@financ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Minute [SEC=OFFICIAL]</TermName>
          <TermId xmlns="http://schemas.microsoft.com/office/infopath/2007/PartnerControls">469ce5c4-0e52-402a-907d-dea30f2fd128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National Cabinet</TermName>
          <TermId xmlns="http://schemas.microsoft.com/office/infopath/2007/PartnerControls">00000000-0000-0000-0000-000000000000</TermId>
        </TermInfo>
      </Terms>
    </TaxKeywordTaxHTField>
    <_dlc_DocId xmlns="6a7e9632-768a-49bf-85ac-c69233ab2a52">FIN11408-1680745608-19209</_dlc_DocId>
    <_dlc_DocIdUrl xmlns="6a7e9632-768a-49bf-85ac-c69233ab2a52">
      <Url>https://financegovau.sharepoint.com/sites/M365_DoF_51011408/_layouts/15/DocIdRedir.aspx?ID=FIN11408-1680745608-19209</Url>
      <Description>FIN11408-1680745608-19209</Description>
    </_dlc_DocIdUrl>
    <Original_x0020_Date_x0020_Created xmlns="a334ba3b-e131-42d3-95f3-2728f5a41884" xsi:nil="true"/>
    <_dlc_DocIdPersistId xmlns="6a7e9632-768a-49bf-85ac-c69233ab2a52">true</_dlc_DocIdPersistId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lcf76f155ced4ddcb4097134ff3c332f xmlns="504ade58-52d8-45bd-a1d8-d9ddaa66ada1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Intergovernmental Strategy</TermName>
          <TermId xmlns="http://schemas.microsoft.com/office/infopath/2007/PartnerControls">f43b7191-16eb-4f21-a2d7-119e52192e96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the Prime Minister and Cabinet</TermName>
          <TermId xmlns="http://schemas.microsoft.com/office/infopath/2007/PartnerControls">88371da0-dc77-4d74-b66f-50194b92dc49</TermId>
        </TermInfo>
      </Terms>
    </f0888ba7078d4a1bac90b097c1ed0f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1ADAD7CEE1BFA459BC41B75EE72E93F" ma:contentTypeVersion="21" ma:contentTypeDescription="Create a new document." ma:contentTypeScope="" ma:versionID="0f1a982b02e572e50fb9256ddad10e38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504ade58-52d8-45bd-a1d8-d9ddaa66ada1" targetNamespace="http://schemas.microsoft.com/office/2006/metadata/properties" ma:root="true" ma:fieldsID="f69f0299efef383deb4038cee7a7dc30" ns2:_="" ns3:_="" ns4:_="">
    <xsd:import namespace="a334ba3b-e131-42d3-95f3-2728f5a41884"/>
    <xsd:import namespace="6a7e9632-768a-49bf-85ac-c69233ab2a52"/>
    <xsd:import namespace="504ade58-52d8-45bd-a1d8-d9ddaa66ada1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d4359c2-3dc1-48ce-a55a-432c6599103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d4359c2-3dc1-48ce-a55a-432c6599103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e58-52d8-45bd-a1d8-d9ddaa6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CC549F-7CBA-4579-AC32-FDF459CC79B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44AE6B-E516-492C-B3A6-4E5FC36171B8}">
  <ds:schemaRefs>
    <ds:schemaRef ds:uri="a334ba3b-e131-42d3-95f3-2728f5a4188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04ade58-52d8-45bd-a1d8-d9ddaa66ada1"/>
    <ds:schemaRef ds:uri="http://schemas.openxmlformats.org/package/2006/metadata/core-properties"/>
    <ds:schemaRef ds:uri="6a7e9632-768a-49bf-85ac-c69233ab2a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76ABA3-EC6C-41BC-A29A-E50AC635D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9624F-02A0-4001-8D44-129CF1724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504ade58-52d8-45bd-a1d8-d9ddaa66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5ABB81-D0DD-43A1-AC2C-4AFBF6E731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2050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REFERENCE: Data and Digital Ministers’ Meeting</vt:lpstr>
    </vt:vector>
  </TitlesOfParts>
  <Company>Department of the Prime Minister and Cabinet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Data and Digital Ministers’ Meeting</dc:title>
  <dc:subject/>
  <dc:creator>Department of the Prime Minister and Cabinet</dc:creator>
  <cp:keywords>Cabinet; National Cabinet; Meeting Minute [SEC=OFFICIAL]</cp:keywords>
  <dc:description/>
  <cp:lastModifiedBy>Chin-Dahler, Weng</cp:lastModifiedBy>
  <cp:revision>15</cp:revision>
  <dcterms:created xsi:type="dcterms:W3CDTF">2023-01-19T06:22:00Z</dcterms:created>
  <dcterms:modified xsi:type="dcterms:W3CDTF">2023-02-24T01:29:00Z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0x010100B7B479F47583304BA8B631462CC772D700E1ADAD7CEE1BFA459BC41B75EE72E93F</vt:lpwstr>
  </property>
  <property fmtid="{D5CDD505-2E9C-101B-9397-08002B2CF9AE}" pid="3" name="HPRMSecurityLevel">
    <vt:lpwstr>33;#OFFICIAL|11463c70-78df-4e3b-b0ff-f66cd3cb26ec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>9;#Meeting Minute|ad799f49-bdf8-4ec2-bcb1-44d38b617948;#38;#National Cabinet|991895fa-80c6-46c0-9d54-97c9b975186a;#11;#Cabinet|84cba657-17c1-4642-9e59-a0df180c2be5</vt:lpwstr>
  </property>
  <property fmtid="{D5CDD505-2E9C-101B-9397-08002B2CF9AE}" pid="6" name="PMC.ESearch.TagGeneratedTime">
    <vt:lpwstr>2022-07-06T14:42:57</vt:lpwstr>
  </property>
  <property fmtid="{D5CDD505-2E9C-101B-9397-08002B2CF9AE}" pid="7" name="TaxKeyword">
    <vt:lpwstr>61;#Meeting Minute|c25e692a-0d8c-441c-8dc0-ec00d4139714;#41;#Cabinet|8301a75b-52b1-4577-9815-c881365aa380;#62;#National Cabinet|ffd920cd-2ee6-43fd-92af-60756b2aa0b8</vt:lpwstr>
  </property>
  <property fmtid="{D5CDD505-2E9C-101B-9397-08002B2CF9AE}" pid="8" name="OrgUnit">
    <vt:lpwstr>1;#Intergovernmental Strategy|f43b7191-16eb-4f21-a2d7-119e52192e96</vt:lpwstr>
  </property>
  <property fmtid="{D5CDD505-2E9C-101B-9397-08002B2CF9AE}" pid="9" name="InitiatingEntity">
    <vt:lpwstr>3;#Department of the Prime Minister and Cabinet|88371da0-dc77-4d74-b66f-50194b92dc49</vt:lpwstr>
  </property>
  <property fmtid="{D5CDD505-2E9C-101B-9397-08002B2CF9AE}" pid="10" name="Function and Activity">
    <vt:lpwstr/>
  </property>
  <property fmtid="{D5CDD505-2E9C-101B-9397-08002B2CF9AE}" pid="11" name="AbtEntity">
    <vt:lpwstr>2;#Department of Finance|fd660e8f-8f31-49bd-92a3-d31d4da31afe</vt:lpwstr>
  </property>
  <property fmtid="{D5CDD505-2E9C-101B-9397-08002B2CF9AE}" pid="12" name="_dlc_DocIdItemGuid">
    <vt:lpwstr>9506be12-971f-450e-be00-b743cad565b0</vt:lpwstr>
  </property>
  <property fmtid="{D5CDD505-2E9C-101B-9397-08002B2CF9AE}" pid="13" name="Activity">
    <vt:lpwstr/>
  </property>
  <property fmtid="{D5CDD505-2E9C-101B-9397-08002B2CF9AE}" pid="14" name="Notes0">
    <vt:lpwstr/>
  </property>
  <property fmtid="{D5CDD505-2E9C-101B-9397-08002B2CF9AE}" pid="15" name="PurposeValue">
    <vt:lpwstr/>
  </property>
  <property fmtid="{D5CDD505-2E9C-101B-9397-08002B2CF9AE}" pid="16" name="EmTo">
    <vt:lpwstr/>
  </property>
  <property fmtid="{D5CDD505-2E9C-101B-9397-08002B2CF9AE}" pid="17" name="EmFrom">
    <vt:lpwstr/>
  </property>
  <property fmtid="{D5CDD505-2E9C-101B-9397-08002B2CF9AE}" pid="18" name="Information Marker">
    <vt:lpwstr/>
  </property>
  <property fmtid="{D5CDD505-2E9C-101B-9397-08002B2CF9AE}" pid="19" name="Non-Record Justification">
    <vt:lpwstr>None</vt:lpwstr>
  </property>
  <property fmtid="{D5CDD505-2E9C-101B-9397-08002B2CF9AE}" pid="20" name="EmReceivedByName">
    <vt:lpwstr/>
  </property>
  <property fmtid="{D5CDD505-2E9C-101B-9397-08002B2CF9AE}" pid="21" name="EmSubject">
    <vt:lpwstr/>
  </property>
  <property fmtid="{D5CDD505-2E9C-101B-9397-08002B2CF9AE}" pid="22" name="MediaServiceImageTags">
    <vt:lpwstr/>
  </property>
  <property fmtid="{D5CDD505-2E9C-101B-9397-08002B2CF9AE}" pid="23" name="EmToAddress">
    <vt:lpwstr/>
  </property>
  <property fmtid="{D5CDD505-2E9C-101B-9397-08002B2CF9AE}" pid="24" name="EmCategory">
    <vt:lpwstr/>
  </property>
  <property fmtid="{D5CDD505-2E9C-101B-9397-08002B2CF9AE}" pid="25" name="EmConversationIndex">
    <vt:lpwstr/>
  </property>
  <property fmtid="{D5CDD505-2E9C-101B-9397-08002B2CF9AE}" pid="26" name="EmBody">
    <vt:lpwstr/>
  </property>
  <property fmtid="{D5CDD505-2E9C-101B-9397-08002B2CF9AE}" pid="27" name="EmHasAttachments">
    <vt:bool>false</vt:bool>
  </property>
  <property fmtid="{D5CDD505-2E9C-101B-9397-08002B2CF9AE}" pid="28" name="EmCC">
    <vt:lpwstr/>
  </property>
  <property fmtid="{D5CDD505-2E9C-101B-9397-08002B2CF9AE}" pid="29" name="EmBCCSMTPAddress">
    <vt:lpwstr/>
  </property>
  <property fmtid="{D5CDD505-2E9C-101B-9397-08002B2CF9AE}" pid="30" name="EmFromName">
    <vt:lpwstr/>
  </property>
  <property fmtid="{D5CDD505-2E9C-101B-9397-08002B2CF9AE}" pid="31" name="EmToSMTPAddress">
    <vt:lpwstr/>
  </property>
  <property fmtid="{D5CDD505-2E9C-101B-9397-08002B2CF9AE}" pid="32" name="Organisation Unit">
    <vt:lpwstr>2;#Intergovernmental Strategy|f43b7191-16eb-4f21-a2d7-119e52192e96</vt:lpwstr>
  </property>
  <property fmtid="{D5CDD505-2E9C-101B-9397-08002B2CF9AE}" pid="33" name="EmCCSMTPAddress">
    <vt:lpwstr/>
  </property>
  <property fmtid="{D5CDD505-2E9C-101B-9397-08002B2CF9AE}" pid="34" name="EmConversationID">
    <vt:lpwstr/>
  </property>
  <property fmtid="{D5CDD505-2E9C-101B-9397-08002B2CF9AE}" pid="35" name="EmBCC">
    <vt:lpwstr/>
  </property>
  <property fmtid="{D5CDD505-2E9C-101B-9397-08002B2CF9AE}" pid="36" name="EmID">
    <vt:lpwstr/>
  </property>
  <property fmtid="{D5CDD505-2E9C-101B-9397-08002B2CF9AE}" pid="37" name="EmCon">
    <vt:lpwstr/>
  </property>
  <property fmtid="{D5CDD505-2E9C-101B-9397-08002B2CF9AE}" pid="38" name="EmCompanies">
    <vt:lpwstr/>
  </property>
  <property fmtid="{D5CDD505-2E9C-101B-9397-08002B2CF9AE}" pid="39" name="EmFromSMTPAddress">
    <vt:lpwstr/>
  </property>
  <property fmtid="{D5CDD505-2E9C-101B-9397-08002B2CF9AE}" pid="40" name="EmAttachCount">
    <vt:lpwstr/>
  </property>
  <property fmtid="{D5CDD505-2E9C-101B-9397-08002B2CF9AE}" pid="41" name="EmReceivedOnBehalfOfName">
    <vt:lpwstr/>
  </property>
  <property fmtid="{D5CDD505-2E9C-101B-9397-08002B2CF9AE}" pid="42" name="EmReplyRecipients">
    <vt:lpwstr/>
  </property>
  <property fmtid="{D5CDD505-2E9C-101B-9397-08002B2CF9AE}" pid="43" name="EmRetentionPolicyName">
    <vt:lpwstr/>
  </property>
  <property fmtid="{D5CDD505-2E9C-101B-9397-08002B2CF9AE}" pid="44" name="EmReplyRecipientNames">
    <vt:lpwstr/>
  </property>
  <property fmtid="{D5CDD505-2E9C-101B-9397-08002B2CF9AE}" pid="45" name="About Entity">
    <vt:lpwstr>1;#Department of Finance|fd660e8f-8f31-49bd-92a3-d31d4da31afe</vt:lpwstr>
  </property>
  <property fmtid="{D5CDD505-2E9C-101B-9397-08002B2CF9AE}" pid="46" name="EmAttachmentNames">
    <vt:lpwstr/>
  </property>
  <property fmtid="{D5CDD505-2E9C-101B-9397-08002B2CF9AE}" pid="47" name="EmSentOnBehalfOfName">
    <vt:lpwstr/>
  </property>
  <property fmtid="{D5CDD505-2E9C-101B-9397-08002B2CF9AE}" pid="48" name="Initiating Entity">
    <vt:lpwstr>3;#Department of the Prime Minister and Cabinet|88371da0-dc77-4d74-b66f-50194b92dc49</vt:lpwstr>
  </property>
  <property fmtid="{D5CDD505-2E9C-101B-9397-08002B2CF9AE}" pid="49" name="ClassificationContentMarkingHeaderShapeIds">
    <vt:lpwstr>1,3,4</vt:lpwstr>
  </property>
  <property fmtid="{D5CDD505-2E9C-101B-9397-08002B2CF9AE}" pid="50" name="ClassificationContentMarkingHeaderFontProps">
    <vt:lpwstr>#ff0000,12,Calibri</vt:lpwstr>
  </property>
  <property fmtid="{D5CDD505-2E9C-101B-9397-08002B2CF9AE}" pid="51" name="ClassificationContentMarkingHeaderText">
    <vt:lpwstr>OFFICIAL</vt:lpwstr>
  </property>
  <property fmtid="{D5CDD505-2E9C-101B-9397-08002B2CF9AE}" pid="52" name="MSIP_Label_87d6481e-ccdd-4ab6-8b26-05a0df5699e7_Enabled">
    <vt:lpwstr>true</vt:lpwstr>
  </property>
  <property fmtid="{D5CDD505-2E9C-101B-9397-08002B2CF9AE}" pid="53" name="MSIP_Label_87d6481e-ccdd-4ab6-8b26-05a0df5699e7_SetDate">
    <vt:lpwstr>2023-02-22T03:54:47Z</vt:lpwstr>
  </property>
  <property fmtid="{D5CDD505-2E9C-101B-9397-08002B2CF9AE}" pid="54" name="MSIP_Label_87d6481e-ccdd-4ab6-8b26-05a0df5699e7_Name">
    <vt:lpwstr>OFFICIAL</vt:lpwstr>
  </property>
  <property fmtid="{D5CDD505-2E9C-101B-9397-08002B2CF9AE}" pid="55" name="MSIP_Label_87d6481e-ccdd-4ab6-8b26-05a0df5699e7_SiteId">
    <vt:lpwstr>08954cee-4782-4ff6-9ad5-1997dccef4b0</vt:lpwstr>
  </property>
  <property fmtid="{D5CDD505-2E9C-101B-9397-08002B2CF9AE}" pid="56" name="PM_ProtectiveMarkingValue_Header">
    <vt:lpwstr>OFFICIAL</vt:lpwstr>
  </property>
  <property fmtid="{D5CDD505-2E9C-101B-9397-08002B2CF9AE}" pid="57" name="PM_DisplayValueSecClassificationWithQualifier">
    <vt:lpwstr>OFFICIAL</vt:lpwstr>
  </property>
  <property fmtid="{D5CDD505-2E9C-101B-9397-08002B2CF9AE}" pid="58" name="PM_ProtectiveMarkingValue_Footer">
    <vt:lpwstr>OFFICIAL</vt:lpwstr>
  </property>
  <property fmtid="{D5CDD505-2E9C-101B-9397-08002B2CF9AE}" pid="59" name="PM_InsertionValue">
    <vt:lpwstr>OFFICIAL</vt:lpwstr>
  </property>
  <property fmtid="{D5CDD505-2E9C-101B-9397-08002B2CF9AE}" pid="60" name="PM_Display">
    <vt:lpwstr>OFFICIAL</vt:lpwstr>
  </property>
  <property fmtid="{D5CDD505-2E9C-101B-9397-08002B2CF9AE}" pid="61" name="PM_OriginationTimeStamp">
    <vt:lpwstr>2023-02-24T01:29:10Z</vt:lpwstr>
  </property>
  <property fmtid="{D5CDD505-2E9C-101B-9397-08002B2CF9AE}" pid="62" name="PM_OriginatorUserAccountName_SHA256">
    <vt:lpwstr>7E691227EEEB2FEE911CF504E9247696AF8B7EDA0AB7DFECD8460FD61C01BA43</vt:lpwstr>
  </property>
  <property fmtid="{D5CDD505-2E9C-101B-9397-08002B2CF9AE}" pid="63" name="PM_SecurityClassification_Prev">
    <vt:lpwstr>OFFICIAL</vt:lpwstr>
  </property>
  <property fmtid="{D5CDD505-2E9C-101B-9397-08002B2CF9AE}" pid="64" name="PM_Originating_FileId">
    <vt:lpwstr>C77DBDC4BE0B4DC18FB7010B13D57760</vt:lpwstr>
  </property>
  <property fmtid="{D5CDD505-2E9C-101B-9397-08002B2CF9AE}" pid="65" name="PM_Caveats_Count">
    <vt:lpwstr>0</vt:lpwstr>
  </property>
  <property fmtid="{D5CDD505-2E9C-101B-9397-08002B2CF9AE}" pid="66" name="PM_Qualifier_Prev">
    <vt:lpwstr/>
  </property>
  <property fmtid="{D5CDD505-2E9C-101B-9397-08002B2CF9AE}" pid="67" name="PM_SecurityClassification">
    <vt:lpwstr>OFFICIAL</vt:lpwstr>
  </property>
  <property fmtid="{D5CDD505-2E9C-101B-9397-08002B2CF9AE}" pid="68" name="PM_Qualifier">
    <vt:lpwstr/>
  </property>
  <property fmtid="{D5CDD505-2E9C-101B-9397-08002B2CF9AE}" pid="69" name="PM_Originator_Hash_SHA1">
    <vt:lpwstr>25ED26128AE939526D0B27A344CB654328C0C52D</vt:lpwstr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ProtectiveMarkingImage_Footer">
    <vt:lpwstr>C:\Program Files\Common Files\janusNET Shared\janusSEAL\Images\DocumentSlashBlue.png</vt:lpwstr>
  </property>
  <property fmtid="{D5CDD505-2E9C-101B-9397-08002B2CF9AE}" pid="72" name="PM_Namespace">
    <vt:lpwstr>gov.au</vt:lpwstr>
  </property>
  <property fmtid="{D5CDD505-2E9C-101B-9397-08002B2CF9AE}" pid="73" name="PM_Version">
    <vt:lpwstr>2018.4</vt:lpwstr>
  </property>
  <property fmtid="{D5CDD505-2E9C-101B-9397-08002B2CF9AE}" pid="74" name="PM_Note">
    <vt:lpwstr/>
  </property>
  <property fmtid="{D5CDD505-2E9C-101B-9397-08002B2CF9AE}" pid="75" name="PM_Markers">
    <vt:lpwstr/>
  </property>
  <property fmtid="{D5CDD505-2E9C-101B-9397-08002B2CF9AE}" pid="76" name="PMUuid">
    <vt:lpwstr>ABBFF5E2-9674-55C9-B08D-C9980002FD58</vt:lpwstr>
  </property>
  <property fmtid="{D5CDD505-2E9C-101B-9397-08002B2CF9AE}" pid="77" name="PMUuidVer">
    <vt:lpwstr>2022.1</vt:lpwstr>
  </property>
  <property fmtid="{D5CDD505-2E9C-101B-9397-08002B2CF9AE}" pid="78" name="PM_Hash_Version">
    <vt:lpwstr>2018.0</vt:lpwstr>
  </property>
  <property fmtid="{D5CDD505-2E9C-101B-9397-08002B2CF9AE}" pid="79" name="PM_Hash_Salt_Prev">
    <vt:lpwstr>D4ADFE57E61321042B4F23D74DEE91B3</vt:lpwstr>
  </property>
  <property fmtid="{D5CDD505-2E9C-101B-9397-08002B2CF9AE}" pid="80" name="PM_Hash_Salt">
    <vt:lpwstr>5D1A0E8E45F71D006F4E11B71729D128</vt:lpwstr>
  </property>
  <property fmtid="{D5CDD505-2E9C-101B-9397-08002B2CF9AE}" pid="81" name="PM_Hash_SHA1">
    <vt:lpwstr>C1FD36A5C65EC277882F21E0C90E1013C2EA632A</vt:lpwstr>
  </property>
  <property fmtid="{D5CDD505-2E9C-101B-9397-08002B2CF9AE}" pid="82" name="PM_OriginatorDomainName_SHA256">
    <vt:lpwstr>325440F6CA31C4C3BCE4433552DC42928CAAD3E2731ABE35FDE729ECEB763AF0</vt:lpwstr>
  </property>
</Properties>
</file>