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 xml:space="preserve">Mr Michael </w:t>
      </w:r>
      <w:proofErr w:type="spellStart"/>
      <w:r w:rsidRPr="009D1AE1">
        <w:rPr>
          <w:rFonts w:ascii="Times New Roman" w:hAnsi="Times New Roman" w:cs="Times New Roman"/>
          <w:sz w:val="24"/>
          <w:szCs w:val="24"/>
        </w:rPr>
        <w:t>Pezzullo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</w:t>
      </w:r>
    </w:p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Secretary</w:t>
      </w:r>
    </w:p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Department of Home Affairs</w:t>
      </w:r>
    </w:p>
    <w:p w:rsidR="004F1DF1" w:rsidRDefault="004F1DF1" w:rsidP="004F1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25</w:t>
      </w:r>
    </w:p>
    <w:p w:rsidR="004F1DF1" w:rsidRPr="00C877AE" w:rsidRDefault="004F1DF1" w:rsidP="004F1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Belconnen ACT 2616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D23D3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5D23D3">
        <w:rPr>
          <w:rFonts w:ascii="Times New Roman" w:hAnsi="Times New Roman" w:cs="Times New Roman"/>
          <w:sz w:val="24"/>
          <w:szCs w:val="24"/>
        </w:rPr>
        <w:t>Pezzullo</w:t>
      </w:r>
      <w:proofErr w:type="spellEnd"/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B6B32">
        <w:rPr>
          <w:rFonts w:ascii="Times New Roman" w:hAnsi="Times New Roman" w:cs="Times New Roman"/>
          <w:b/>
          <w:caps/>
          <w:sz w:val="24"/>
          <w:szCs w:val="24"/>
        </w:rPr>
        <w:t xml:space="preserve">phase 2 of the </w:t>
      </w:r>
      <w:r w:rsidR="003A39BC">
        <w:rPr>
          <w:rFonts w:ascii="Times New Roman" w:hAnsi="Times New Roman" w:cs="Times New Roman"/>
          <w:b/>
          <w:caps/>
          <w:sz w:val="24"/>
          <w:szCs w:val="24"/>
        </w:rPr>
        <w:t xml:space="preserve">border watch 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AD4141">
        <w:rPr>
          <w:rFonts w:ascii="Times New Roman" w:hAnsi="Times New Roman" w:cs="Times New Roman"/>
          <w:sz w:val="24"/>
          <w:szCs w:val="24"/>
        </w:rPr>
        <w:t>7 March</w:t>
      </w:r>
      <w:r w:rsidR="003A39BC">
        <w:rPr>
          <w:rFonts w:ascii="Times New Roman" w:hAnsi="Times New Roman" w:cs="Times New Roman"/>
          <w:sz w:val="24"/>
          <w:szCs w:val="24"/>
        </w:rPr>
        <w:t xml:space="preserve"> 2022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A215D">
        <w:rPr>
          <w:rFonts w:ascii="Times New Roman" w:hAnsi="Times New Roman" w:cs="Times New Roman"/>
          <w:sz w:val="24"/>
          <w:szCs w:val="24"/>
        </w:rPr>
        <w:t>Phas</w:t>
      </w:r>
      <w:r w:rsidR="00FA215D" w:rsidRPr="004F1DF1">
        <w:rPr>
          <w:rFonts w:ascii="Times New Roman" w:hAnsi="Times New Roman" w:cs="Times New Roman"/>
          <w:sz w:val="24"/>
          <w:szCs w:val="24"/>
        </w:rPr>
        <w:t>e</w:t>
      </w:r>
      <w:r w:rsidR="003A39BC" w:rsidRPr="004F1DF1">
        <w:rPr>
          <w:rFonts w:ascii="Times New Roman" w:hAnsi="Times New Roman" w:cs="Times New Roman"/>
          <w:sz w:val="24"/>
          <w:szCs w:val="24"/>
        </w:rPr>
        <w:t xml:space="preserve"> 2</w:t>
      </w:r>
      <w:r w:rsidR="00FA215D" w:rsidRPr="004F1DF1">
        <w:rPr>
          <w:rFonts w:ascii="Times New Roman" w:hAnsi="Times New Roman" w:cs="Times New Roman"/>
          <w:sz w:val="24"/>
          <w:szCs w:val="24"/>
        </w:rPr>
        <w:t xml:space="preserve"> of the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 xml:space="preserve">Border Watch </w:t>
      </w:r>
      <w:r w:rsidR="00D31B1C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>Department of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>Home Affairs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CB6B3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D31B1C" w:rsidRPr="00FA215D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exploratory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D062E">
        <w:rPr>
          <w:rFonts w:ascii="Times New Roman" w:hAnsi="Times New Roman" w:cs="Times New Roman"/>
          <w:sz w:val="24"/>
          <w:szCs w:val="24"/>
        </w:rPr>
        <w:t xml:space="preserve">Phase </w:t>
      </w:r>
      <w:r w:rsidR="003A39BC">
        <w:rPr>
          <w:rFonts w:ascii="Times New Roman" w:hAnsi="Times New Roman" w:cs="Times New Roman"/>
          <w:sz w:val="24"/>
          <w:szCs w:val="24"/>
        </w:rPr>
        <w:t>2</w:t>
      </w:r>
      <w:r w:rsidR="00FD062E">
        <w:rPr>
          <w:rFonts w:ascii="Times New Roman" w:hAnsi="Times New Roman" w:cs="Times New Roman"/>
          <w:sz w:val="24"/>
          <w:szCs w:val="24"/>
        </w:rPr>
        <w:t xml:space="preserve"> of the </w:t>
      </w:r>
      <w:r w:rsidR="003A39BC">
        <w:rPr>
          <w:rFonts w:ascii="Times New Roman" w:hAnsi="Times New Roman" w:cs="Times New Roman"/>
          <w:sz w:val="24"/>
          <w:szCs w:val="24"/>
        </w:rPr>
        <w:t>Border Watch</w:t>
      </w:r>
      <w:r w:rsidR="00FD062E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C3" w:rsidRDefault="007B18D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995BC3" w:rsidRDefault="005869FA" w:rsidP="005869FA">
      <w:pPr>
        <w:tabs>
          <w:tab w:val="left" w:pos="20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7B18DA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Pr="005869FA" w:rsidRDefault="007B18DA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18DA">
        <w:rPr>
          <w:rFonts w:ascii="Times New Roman" w:hAnsi="Times New Roman" w:cs="Times New Roman"/>
          <w:sz w:val="24"/>
          <w:szCs w:val="16"/>
        </w:rPr>
        <w:t xml:space="preserve">8 </w:t>
      </w:r>
      <w:r w:rsidR="00AD4141">
        <w:rPr>
          <w:rFonts w:ascii="Times New Roman" w:hAnsi="Times New Roman" w:cs="Times New Roman"/>
          <w:sz w:val="24"/>
          <w:szCs w:val="16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3A39B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ectPr w:rsidR="00313CB1" w:rsidRPr="005869FA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39BC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0D33"/>
    <w:rsid w:val="004B55DA"/>
    <w:rsid w:val="004C58F2"/>
    <w:rsid w:val="004D132D"/>
    <w:rsid w:val="004F1DF1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869FA"/>
    <w:rsid w:val="00590BA6"/>
    <w:rsid w:val="00597C39"/>
    <w:rsid w:val="005A3F3E"/>
    <w:rsid w:val="005B28EF"/>
    <w:rsid w:val="005B4A70"/>
    <w:rsid w:val="005C65A9"/>
    <w:rsid w:val="005C6F98"/>
    <w:rsid w:val="005D23D3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18DA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95BC3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4141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6B32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32DE476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4AAFAB-4ED9-4F95-B306-B5A55E91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13</cp:revision>
  <cp:lastPrinted>2015-04-07T06:54:00Z</cp:lastPrinted>
  <dcterms:created xsi:type="dcterms:W3CDTF">2021-12-16T04:45:00Z</dcterms:created>
  <dcterms:modified xsi:type="dcterms:W3CDTF">2022-03-14T23:42:00Z</dcterms:modified>
</cp:coreProperties>
</file>