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1B" w:rsidRDefault="0046311B" w:rsidP="0046311B">
      <w:pPr>
        <w:spacing w:after="0" w:line="40" w:lineRule="exact"/>
      </w:pPr>
      <w:bookmarkStart w:id="0" w:name="_Hlk17210812"/>
      <w:bookmarkStart w:id="1" w:name="_GoBack"/>
      <w:bookmarkEnd w:id="1"/>
    </w:p>
    <w:bookmarkEnd w:id="0"/>
    <w:tbl>
      <w:tblPr>
        <w:tblW w:w="6913" w:type="dxa"/>
        <w:tblInd w:w="-284" w:type="dxa"/>
        <w:tblLayout w:type="fixed"/>
        <w:tblLook w:val="04A0" w:firstRow="1" w:lastRow="0" w:firstColumn="1" w:lastColumn="0" w:noHBand="0" w:noVBand="1"/>
      </w:tblPr>
      <w:tblGrid>
        <w:gridCol w:w="737"/>
        <w:gridCol w:w="6176"/>
      </w:tblGrid>
      <w:tr w:rsidR="0046311B" w:rsidTr="00C508AB">
        <w:trPr>
          <w:trHeight w:hRule="exact" w:val="737"/>
        </w:trPr>
        <w:tc>
          <w:tcPr>
            <w:tcW w:w="737" w:type="dxa"/>
            <w:shd w:val="clear" w:color="auto" w:fill="auto"/>
          </w:tcPr>
          <w:p w:rsidR="0046311B" w:rsidRDefault="0046311B" w:rsidP="00C508AB">
            <w:pPr>
              <w:keepNext/>
            </w:pPr>
          </w:p>
        </w:tc>
        <w:tc>
          <w:tcPr>
            <w:tcW w:w="6176" w:type="dxa"/>
            <w:tcBorders>
              <w:left w:val="nil"/>
            </w:tcBorders>
          </w:tcPr>
          <w:p w:rsidR="0046311B" w:rsidRDefault="0046311B" w:rsidP="00C508AB">
            <w:pPr>
              <w:keepNext/>
            </w:pPr>
          </w:p>
        </w:tc>
      </w:tr>
      <w:tr w:rsidR="0046311B" w:rsidTr="00C508AB">
        <w:trPr>
          <w:trHeight w:val="11907"/>
        </w:trPr>
        <w:tc>
          <w:tcPr>
            <w:tcW w:w="737" w:type="dxa"/>
          </w:tcPr>
          <w:p w:rsidR="0046311B" w:rsidRDefault="0046311B" w:rsidP="00C508AB">
            <w:pPr>
              <w:keepNext/>
            </w:pPr>
          </w:p>
        </w:tc>
        <w:tc>
          <w:tcPr>
            <w:tcW w:w="6176" w:type="dxa"/>
            <w:tcBorders>
              <w:left w:val="nil"/>
            </w:tcBorders>
            <w:tcMar>
              <w:left w:w="284" w:type="dxa"/>
            </w:tcMar>
          </w:tcPr>
          <w:p w:rsidR="0046311B" w:rsidRDefault="0046311B" w:rsidP="00C508AB">
            <w:pPr>
              <w:keepNext/>
            </w:pPr>
          </w:p>
          <w:p w:rsidR="0046311B" w:rsidRPr="0082293C" w:rsidRDefault="0046311B" w:rsidP="00C508AB">
            <w:pPr>
              <w:rPr>
                <w:b/>
              </w:rPr>
            </w:pPr>
          </w:p>
          <w:p w:rsidR="0046311B" w:rsidRDefault="0046311B" w:rsidP="00C508AB">
            <w:pPr>
              <w:keepNext/>
            </w:pPr>
          </w:p>
          <w:p w:rsidR="0046311B" w:rsidRDefault="00224D74" w:rsidP="00E53BA8">
            <w:pPr>
              <w:pStyle w:val="CoverPageTitle"/>
            </w:pPr>
            <w:r>
              <w:t>Subl</w:t>
            </w:r>
            <w:r w:rsidR="003864A1">
              <w:t>ease</w:t>
            </w:r>
          </w:p>
          <w:p w:rsidR="00106508" w:rsidRDefault="00FD2B8C" w:rsidP="00106508">
            <w:r>
              <w:t>Subl</w:t>
            </w:r>
            <w:r w:rsidR="00106508">
              <w:t>ease in relation to [</w:t>
            </w:r>
            <w:r w:rsidR="00106508" w:rsidRPr="00C85A4C">
              <w:rPr>
                <w:highlight w:val="cyan"/>
              </w:rPr>
              <w:t xml:space="preserve">insert </w:t>
            </w:r>
            <w:r w:rsidR="00106508">
              <w:rPr>
                <w:highlight w:val="cyan"/>
              </w:rPr>
              <w:t>description</w:t>
            </w:r>
            <w:r w:rsidR="00106508" w:rsidRPr="00C85A4C">
              <w:rPr>
                <w:highlight w:val="cyan"/>
              </w:rPr>
              <w:t xml:space="preserve"> of Premises</w:t>
            </w:r>
            <w:r w:rsidR="00106508">
              <w:t>]</w:t>
            </w:r>
          </w:p>
          <w:p w:rsidR="0046311B" w:rsidRDefault="0046311B" w:rsidP="00C508AB">
            <w:pPr>
              <w:keepNext/>
              <w:spacing w:before="60"/>
            </w:pPr>
            <w:r>
              <w:sym w:font="Symbol" w:char="F0BE"/>
            </w:r>
          </w:p>
          <w:p w:rsidR="0046311B" w:rsidRDefault="0046311B" w:rsidP="00C508AB">
            <w:pPr>
              <w:keepNext/>
            </w:pPr>
            <w:bookmarkStart w:id="2" w:name="bkCoverNames"/>
            <w:bookmarkEnd w:id="2"/>
            <w:r>
              <w:t>Commonwealth of Australia (</w:t>
            </w:r>
            <w:r w:rsidR="0052402D">
              <w:rPr>
                <w:b/>
              </w:rPr>
              <w:t>Sub</w:t>
            </w:r>
            <w:r w:rsidR="0052402D">
              <w:rPr>
                <w:b/>
              </w:rPr>
              <w:noBreakHyphen/>
            </w:r>
            <w:r w:rsidR="003864A1">
              <w:rPr>
                <w:b/>
              </w:rPr>
              <w:t>Landlord</w:t>
            </w:r>
            <w:r>
              <w:t>)</w:t>
            </w:r>
          </w:p>
          <w:p w:rsidR="0046311B" w:rsidRPr="00DC4AF7" w:rsidRDefault="0046311B" w:rsidP="00C508AB">
            <w:pPr>
              <w:keepNext/>
            </w:pPr>
            <w:r>
              <w:t>[</w:t>
            </w:r>
            <w:r w:rsidR="0052402D">
              <w:rPr>
                <w:rFonts w:cs="Arial"/>
                <w:highlight w:val="cyan"/>
              </w:rPr>
              <w:t>Sub</w:t>
            </w:r>
            <w:r w:rsidR="0052402D">
              <w:rPr>
                <w:rFonts w:cs="Arial"/>
                <w:highlight w:val="cyan"/>
              </w:rPr>
              <w:noBreakHyphen/>
            </w:r>
            <w:r w:rsidR="003864A1">
              <w:rPr>
                <w:rFonts w:cs="Arial"/>
                <w:highlight w:val="cyan"/>
              </w:rPr>
              <w:t>Tenant</w:t>
            </w:r>
            <w:r>
              <w:t>] (</w:t>
            </w:r>
            <w:r w:rsidR="0052402D">
              <w:rPr>
                <w:b/>
              </w:rPr>
              <w:t>Sub</w:t>
            </w:r>
            <w:r w:rsidR="0052402D">
              <w:rPr>
                <w:b/>
              </w:rPr>
              <w:noBreakHyphen/>
            </w:r>
            <w:r w:rsidR="003864A1">
              <w:rPr>
                <w:b/>
              </w:rPr>
              <w:t>Tenant</w:t>
            </w:r>
            <w:r>
              <w:t>)</w:t>
            </w:r>
          </w:p>
          <w:p w:rsidR="0046311B" w:rsidRDefault="0046311B" w:rsidP="00C508AB">
            <w:pPr>
              <w:keepNext/>
              <w:spacing w:before="60"/>
            </w:pPr>
            <w:r>
              <w:sym w:font="Symbol" w:char="F0BE"/>
            </w:r>
          </w:p>
          <w:p w:rsidR="0046311B" w:rsidRDefault="0046311B" w:rsidP="00C508AB">
            <w:pPr>
              <w:keepNext/>
              <w:rPr>
                <w:b/>
              </w:rPr>
            </w:pPr>
          </w:p>
        </w:tc>
      </w:tr>
    </w:tbl>
    <w:p w:rsidR="0046311B" w:rsidRDefault="0046311B" w:rsidP="0046311B"/>
    <w:p w:rsidR="0046311B" w:rsidRDefault="0046311B" w:rsidP="0046311B">
      <w:pPr>
        <w:sectPr w:rsidR="0046311B" w:rsidSect="0038673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720"/>
          <w:titlePg/>
        </w:sectPr>
      </w:pPr>
    </w:p>
    <w:p w:rsidR="00E53BA8" w:rsidRDefault="00E53BA8" w:rsidP="00E53BA8">
      <w:pPr>
        <w:pStyle w:val="ContentsTitle"/>
      </w:pPr>
      <w:r>
        <w:t>Contents</w:t>
      </w:r>
    </w:p>
    <w:p w:rsidR="00762820" w:rsidRDefault="00762820" w:rsidP="00762820"/>
    <w:tbl>
      <w:tblPr>
        <w:tblW w:w="9356" w:type="dxa"/>
        <w:tblLayout w:type="fixed"/>
        <w:tblCellMar>
          <w:left w:w="0" w:type="dxa"/>
          <w:right w:w="0" w:type="dxa"/>
        </w:tblCellMar>
        <w:tblLook w:val="0000" w:firstRow="0" w:lastRow="0" w:firstColumn="0" w:lastColumn="0" w:noHBand="0" w:noVBand="0"/>
      </w:tblPr>
      <w:tblGrid>
        <w:gridCol w:w="9356"/>
      </w:tblGrid>
      <w:tr w:rsidR="0046311B" w:rsidTr="00C508AB">
        <w:trPr>
          <w:cantSplit/>
          <w:trHeight w:hRule="exact" w:val="20"/>
        </w:trPr>
        <w:tc>
          <w:tcPr>
            <w:tcW w:w="9356" w:type="dxa"/>
            <w:tcBorders>
              <w:bottom w:val="single" w:sz="4" w:space="0" w:color="808080" w:themeColor="background1" w:themeShade="80"/>
            </w:tcBorders>
          </w:tcPr>
          <w:p w:rsidR="0046311B" w:rsidRDefault="0046311B" w:rsidP="001E1FAC">
            <w:pPr>
              <w:spacing w:before="240"/>
            </w:pPr>
            <w:bookmarkStart w:id="4" w:name="bkAnnexureParties"/>
            <w:bookmarkEnd w:id="4"/>
            <w:r>
              <w:t>~*~</w:t>
            </w:r>
          </w:p>
        </w:tc>
      </w:tr>
    </w:tbl>
    <w:bookmarkStart w:id="5" w:name="_bkTOC"/>
    <w:bookmarkEnd w:id="5"/>
    <w:p w:rsidR="00C13586" w:rsidRDefault="00762820">
      <w:pPr>
        <w:pStyle w:val="TOC4"/>
        <w:rPr>
          <w:rFonts w:asciiTheme="minorHAnsi" w:eastAsiaTheme="minorEastAsia" w:hAnsiTheme="minorHAnsi" w:cstheme="minorBidi"/>
          <w:b w:val="0"/>
          <w:sz w:val="22"/>
          <w:szCs w:val="22"/>
          <w:lang w:bidi="ar-SA"/>
        </w:rPr>
      </w:pPr>
      <w:r>
        <w:rPr>
          <w:caps/>
        </w:rPr>
        <w:fldChar w:fldCharType="begin"/>
      </w:r>
      <w:r>
        <w:instrText xml:space="preserve"> TOC \h \z \t "Clause Level 1,2,Clause Level 2,3,Signing heading,7,Particulars heading,5,Doc Title heading,4,Part L1,1,Schedule Heading,6" </w:instrText>
      </w:r>
      <w:r>
        <w:rPr>
          <w:caps/>
        </w:rPr>
        <w:fldChar w:fldCharType="separate"/>
      </w:r>
      <w:hyperlink w:anchor="_Toc12388219" w:history="1">
        <w:r w:rsidR="00C13586" w:rsidRPr="005C30A9">
          <w:rPr>
            <w:rStyle w:val="Hyperlink"/>
          </w:rPr>
          <w:t>Information Table</w:t>
        </w:r>
        <w:r w:rsidR="00C13586">
          <w:rPr>
            <w:webHidden/>
          </w:rPr>
          <w:tab/>
        </w:r>
        <w:r w:rsidR="00C13586">
          <w:rPr>
            <w:webHidden/>
          </w:rPr>
          <w:fldChar w:fldCharType="begin"/>
        </w:r>
        <w:r w:rsidR="00C13586">
          <w:rPr>
            <w:webHidden/>
          </w:rPr>
          <w:instrText xml:space="preserve"> PAGEREF _Toc12388219 \h </w:instrText>
        </w:r>
        <w:r w:rsidR="00C13586">
          <w:rPr>
            <w:webHidden/>
          </w:rPr>
        </w:r>
        <w:r w:rsidR="00C13586">
          <w:rPr>
            <w:webHidden/>
          </w:rPr>
          <w:fldChar w:fldCharType="separate"/>
        </w:r>
        <w:r w:rsidR="00C13586">
          <w:rPr>
            <w:webHidden/>
          </w:rPr>
          <w:t>4</w:t>
        </w:r>
        <w:r w:rsidR="00C13586">
          <w:rPr>
            <w:webHidden/>
          </w:rPr>
          <w:fldChar w:fldCharType="end"/>
        </w:r>
      </w:hyperlink>
    </w:p>
    <w:p w:rsidR="00C13586" w:rsidRDefault="00D87509">
      <w:pPr>
        <w:pStyle w:val="TOC4"/>
        <w:rPr>
          <w:rFonts w:asciiTheme="minorHAnsi" w:eastAsiaTheme="minorEastAsia" w:hAnsiTheme="minorHAnsi" w:cstheme="minorBidi"/>
          <w:b w:val="0"/>
          <w:sz w:val="22"/>
          <w:szCs w:val="22"/>
          <w:lang w:bidi="ar-SA"/>
        </w:rPr>
      </w:pPr>
      <w:hyperlink w:anchor="_Toc12388220" w:history="1">
        <w:r w:rsidR="00C13586" w:rsidRPr="005C30A9">
          <w:rPr>
            <w:rStyle w:val="Hyperlink"/>
          </w:rPr>
          <w:t>Sublease terms</w:t>
        </w:r>
        <w:r w:rsidR="00C13586">
          <w:rPr>
            <w:webHidden/>
          </w:rPr>
          <w:tab/>
        </w:r>
        <w:r w:rsidR="00C13586">
          <w:rPr>
            <w:webHidden/>
          </w:rPr>
          <w:fldChar w:fldCharType="begin"/>
        </w:r>
        <w:r w:rsidR="00C13586">
          <w:rPr>
            <w:webHidden/>
          </w:rPr>
          <w:instrText xml:space="preserve"> PAGEREF _Toc12388220 \h </w:instrText>
        </w:r>
        <w:r w:rsidR="00C13586">
          <w:rPr>
            <w:webHidden/>
          </w:rPr>
        </w:r>
        <w:r w:rsidR="00C13586">
          <w:rPr>
            <w:webHidden/>
          </w:rPr>
          <w:fldChar w:fldCharType="separate"/>
        </w:r>
        <w:r w:rsidR="00C13586">
          <w:rPr>
            <w:webHidden/>
          </w:rPr>
          <w:t>6</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21" w:history="1">
        <w:r w:rsidR="00C13586" w:rsidRPr="005C30A9">
          <w:rPr>
            <w:rStyle w:val="Hyperlink"/>
          </w:rPr>
          <w:t>1.</w:t>
        </w:r>
        <w:r w:rsidR="00C13586">
          <w:rPr>
            <w:rFonts w:asciiTheme="minorHAnsi" w:eastAsiaTheme="minorEastAsia" w:hAnsiTheme="minorHAnsi" w:cstheme="minorBidi"/>
            <w:b w:val="0"/>
            <w:sz w:val="22"/>
            <w:lang w:eastAsia="zh-CN"/>
          </w:rPr>
          <w:tab/>
        </w:r>
        <w:r w:rsidR="00C13586" w:rsidRPr="005C30A9">
          <w:rPr>
            <w:rStyle w:val="Hyperlink"/>
          </w:rPr>
          <w:t>Interpreting this Sublease</w:t>
        </w:r>
        <w:r w:rsidR="00C13586">
          <w:rPr>
            <w:webHidden/>
          </w:rPr>
          <w:tab/>
        </w:r>
        <w:r w:rsidR="00C13586">
          <w:rPr>
            <w:webHidden/>
          </w:rPr>
          <w:fldChar w:fldCharType="begin"/>
        </w:r>
        <w:r w:rsidR="00C13586">
          <w:rPr>
            <w:webHidden/>
          </w:rPr>
          <w:instrText xml:space="preserve"> PAGEREF _Toc12388221 \h </w:instrText>
        </w:r>
        <w:r w:rsidR="00C13586">
          <w:rPr>
            <w:webHidden/>
          </w:rPr>
        </w:r>
        <w:r w:rsidR="00C13586">
          <w:rPr>
            <w:webHidden/>
          </w:rPr>
          <w:fldChar w:fldCharType="separate"/>
        </w:r>
        <w:r w:rsidR="00C13586">
          <w:rPr>
            <w:webHidden/>
          </w:rPr>
          <w:t>6</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2" w:history="1">
        <w:r w:rsidR="00C13586" w:rsidRPr="005C30A9">
          <w:rPr>
            <w:rStyle w:val="Hyperlink"/>
          </w:rPr>
          <w:t>1.1.</w:t>
        </w:r>
        <w:r w:rsidR="00C13586">
          <w:rPr>
            <w:rFonts w:eastAsiaTheme="minorEastAsia" w:cstheme="minorBidi"/>
            <w:iCs w:val="0"/>
            <w:sz w:val="22"/>
            <w:szCs w:val="22"/>
            <w:lang w:bidi="ar-SA"/>
          </w:rPr>
          <w:tab/>
        </w:r>
        <w:r w:rsidR="00C13586" w:rsidRPr="005C30A9">
          <w:rPr>
            <w:rStyle w:val="Hyperlink"/>
          </w:rPr>
          <w:t>Definitions</w:t>
        </w:r>
        <w:r w:rsidR="00C13586">
          <w:rPr>
            <w:webHidden/>
          </w:rPr>
          <w:tab/>
        </w:r>
        <w:r w:rsidR="00C13586">
          <w:rPr>
            <w:webHidden/>
          </w:rPr>
          <w:fldChar w:fldCharType="begin"/>
        </w:r>
        <w:r w:rsidR="00C13586">
          <w:rPr>
            <w:webHidden/>
          </w:rPr>
          <w:instrText xml:space="preserve"> PAGEREF _Toc12388222 \h </w:instrText>
        </w:r>
        <w:r w:rsidR="00C13586">
          <w:rPr>
            <w:webHidden/>
          </w:rPr>
        </w:r>
        <w:r w:rsidR="00C13586">
          <w:rPr>
            <w:webHidden/>
          </w:rPr>
          <w:fldChar w:fldCharType="separate"/>
        </w:r>
        <w:r w:rsidR="00C13586">
          <w:rPr>
            <w:webHidden/>
          </w:rPr>
          <w:t>6</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3" w:history="1">
        <w:r w:rsidR="00C13586" w:rsidRPr="005C30A9">
          <w:rPr>
            <w:rStyle w:val="Hyperlink"/>
          </w:rPr>
          <w:t>1.2.</w:t>
        </w:r>
        <w:r w:rsidR="00C13586">
          <w:rPr>
            <w:rFonts w:eastAsiaTheme="minorEastAsia" w:cstheme="minorBidi"/>
            <w:iCs w:val="0"/>
            <w:sz w:val="22"/>
            <w:szCs w:val="22"/>
            <w:lang w:bidi="ar-SA"/>
          </w:rPr>
          <w:tab/>
        </w:r>
        <w:r w:rsidR="00C13586" w:rsidRPr="005C30A9">
          <w:rPr>
            <w:rStyle w:val="Hyperlink"/>
          </w:rPr>
          <w:t>Interpretation</w:t>
        </w:r>
        <w:r w:rsidR="00C13586">
          <w:rPr>
            <w:webHidden/>
          </w:rPr>
          <w:tab/>
        </w:r>
        <w:r w:rsidR="00C13586">
          <w:rPr>
            <w:webHidden/>
          </w:rPr>
          <w:fldChar w:fldCharType="begin"/>
        </w:r>
        <w:r w:rsidR="00C13586">
          <w:rPr>
            <w:webHidden/>
          </w:rPr>
          <w:instrText xml:space="preserve"> PAGEREF _Toc12388223 \h </w:instrText>
        </w:r>
        <w:r w:rsidR="00C13586">
          <w:rPr>
            <w:webHidden/>
          </w:rPr>
        </w:r>
        <w:r w:rsidR="00C13586">
          <w:rPr>
            <w:webHidden/>
          </w:rPr>
          <w:fldChar w:fldCharType="separate"/>
        </w:r>
        <w:r w:rsidR="00C13586">
          <w:rPr>
            <w:webHidden/>
          </w:rPr>
          <w:t>7</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4" w:history="1">
        <w:r w:rsidR="00C13586" w:rsidRPr="005C30A9">
          <w:rPr>
            <w:rStyle w:val="Hyperlink"/>
          </w:rPr>
          <w:t>1.3.</w:t>
        </w:r>
        <w:r w:rsidR="00C13586">
          <w:rPr>
            <w:rFonts w:eastAsiaTheme="minorEastAsia" w:cstheme="minorBidi"/>
            <w:iCs w:val="0"/>
            <w:sz w:val="22"/>
            <w:szCs w:val="22"/>
            <w:lang w:bidi="ar-SA"/>
          </w:rPr>
          <w:tab/>
        </w:r>
        <w:r w:rsidR="00C13586" w:rsidRPr="005C30A9">
          <w:rPr>
            <w:rStyle w:val="Hyperlink"/>
          </w:rPr>
          <w:t>Agreed terms</w:t>
        </w:r>
        <w:r w:rsidR="00C13586">
          <w:rPr>
            <w:webHidden/>
          </w:rPr>
          <w:tab/>
        </w:r>
        <w:r w:rsidR="00C13586">
          <w:rPr>
            <w:webHidden/>
          </w:rPr>
          <w:fldChar w:fldCharType="begin"/>
        </w:r>
        <w:r w:rsidR="00C13586">
          <w:rPr>
            <w:webHidden/>
          </w:rPr>
          <w:instrText xml:space="preserve"> PAGEREF _Toc12388224 \h </w:instrText>
        </w:r>
        <w:r w:rsidR="00C13586">
          <w:rPr>
            <w:webHidden/>
          </w:rPr>
        </w:r>
        <w:r w:rsidR="00C13586">
          <w:rPr>
            <w:webHidden/>
          </w:rPr>
          <w:fldChar w:fldCharType="separate"/>
        </w:r>
        <w:r w:rsidR="00C13586">
          <w:rPr>
            <w:webHidden/>
          </w:rPr>
          <w:t>8</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25" w:history="1">
        <w:r w:rsidR="00C13586" w:rsidRPr="005C30A9">
          <w:rPr>
            <w:rStyle w:val="Hyperlink"/>
          </w:rPr>
          <w:t>2.</w:t>
        </w:r>
        <w:r w:rsidR="00C13586">
          <w:rPr>
            <w:rFonts w:asciiTheme="minorHAnsi" w:eastAsiaTheme="minorEastAsia" w:hAnsiTheme="minorHAnsi" w:cstheme="minorBidi"/>
            <w:b w:val="0"/>
            <w:sz w:val="22"/>
            <w:lang w:eastAsia="zh-CN"/>
          </w:rPr>
          <w:tab/>
        </w:r>
        <w:r w:rsidR="00C13586" w:rsidRPr="005C30A9">
          <w:rPr>
            <w:rStyle w:val="Hyperlink"/>
          </w:rPr>
          <w:t>Grant of Sublease</w:t>
        </w:r>
        <w:r w:rsidR="00C13586">
          <w:rPr>
            <w:webHidden/>
          </w:rPr>
          <w:tab/>
        </w:r>
        <w:r w:rsidR="00C13586">
          <w:rPr>
            <w:webHidden/>
          </w:rPr>
          <w:fldChar w:fldCharType="begin"/>
        </w:r>
        <w:r w:rsidR="00C13586">
          <w:rPr>
            <w:webHidden/>
          </w:rPr>
          <w:instrText xml:space="preserve"> PAGEREF _Toc12388225 \h </w:instrText>
        </w:r>
        <w:r w:rsidR="00C13586">
          <w:rPr>
            <w:webHidden/>
          </w:rPr>
        </w:r>
        <w:r w:rsidR="00C13586">
          <w:rPr>
            <w:webHidden/>
          </w:rPr>
          <w:fldChar w:fldCharType="separate"/>
        </w:r>
        <w:r w:rsidR="00C13586">
          <w:rPr>
            <w:webHidden/>
          </w:rPr>
          <w:t>8</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6" w:history="1">
        <w:r w:rsidR="00C13586" w:rsidRPr="005C30A9">
          <w:rPr>
            <w:rStyle w:val="Hyperlink"/>
          </w:rPr>
          <w:t>2.1.</w:t>
        </w:r>
        <w:r w:rsidR="00C13586">
          <w:rPr>
            <w:rFonts w:eastAsiaTheme="minorEastAsia" w:cstheme="minorBidi"/>
            <w:iCs w:val="0"/>
            <w:sz w:val="22"/>
            <w:szCs w:val="22"/>
            <w:lang w:bidi="ar-SA"/>
          </w:rPr>
          <w:tab/>
        </w:r>
        <w:r w:rsidR="00C13586" w:rsidRPr="005C30A9">
          <w:rPr>
            <w:rStyle w:val="Hyperlink"/>
          </w:rPr>
          <w:t>Grant of Sublease</w:t>
        </w:r>
        <w:r w:rsidR="00C13586">
          <w:rPr>
            <w:webHidden/>
          </w:rPr>
          <w:tab/>
        </w:r>
        <w:r w:rsidR="00C13586">
          <w:rPr>
            <w:webHidden/>
          </w:rPr>
          <w:fldChar w:fldCharType="begin"/>
        </w:r>
        <w:r w:rsidR="00C13586">
          <w:rPr>
            <w:webHidden/>
          </w:rPr>
          <w:instrText xml:space="preserve"> PAGEREF _Toc12388226 \h </w:instrText>
        </w:r>
        <w:r w:rsidR="00C13586">
          <w:rPr>
            <w:webHidden/>
          </w:rPr>
        </w:r>
        <w:r w:rsidR="00C13586">
          <w:rPr>
            <w:webHidden/>
          </w:rPr>
          <w:fldChar w:fldCharType="separate"/>
        </w:r>
        <w:r w:rsidR="00C13586">
          <w:rPr>
            <w:webHidden/>
          </w:rPr>
          <w:t>8</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7" w:history="1">
        <w:r w:rsidR="00C13586" w:rsidRPr="005C30A9">
          <w:rPr>
            <w:rStyle w:val="Hyperlink"/>
          </w:rPr>
          <w:t>2.2.</w:t>
        </w:r>
        <w:r w:rsidR="00C13586">
          <w:rPr>
            <w:rFonts w:eastAsiaTheme="minorEastAsia" w:cstheme="minorBidi"/>
            <w:iCs w:val="0"/>
            <w:sz w:val="22"/>
            <w:szCs w:val="22"/>
            <w:lang w:bidi="ar-SA"/>
          </w:rPr>
          <w:tab/>
        </w:r>
        <w:r w:rsidR="00C13586" w:rsidRPr="005C30A9">
          <w:rPr>
            <w:rStyle w:val="Hyperlink"/>
          </w:rPr>
          <w:t>Ending of Head Lease</w:t>
        </w:r>
        <w:r w:rsidR="00C13586">
          <w:rPr>
            <w:webHidden/>
          </w:rPr>
          <w:tab/>
        </w:r>
        <w:r w:rsidR="00C13586">
          <w:rPr>
            <w:webHidden/>
          </w:rPr>
          <w:fldChar w:fldCharType="begin"/>
        </w:r>
        <w:r w:rsidR="00C13586">
          <w:rPr>
            <w:webHidden/>
          </w:rPr>
          <w:instrText xml:space="preserve"> PAGEREF _Toc12388227 \h </w:instrText>
        </w:r>
        <w:r w:rsidR="00C13586">
          <w:rPr>
            <w:webHidden/>
          </w:rPr>
        </w:r>
        <w:r w:rsidR="00C13586">
          <w:rPr>
            <w:webHidden/>
          </w:rPr>
          <w:fldChar w:fldCharType="separate"/>
        </w:r>
        <w:r w:rsidR="00C13586">
          <w:rPr>
            <w:webHidden/>
          </w:rPr>
          <w:t>8</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28" w:history="1">
        <w:r w:rsidR="00C13586" w:rsidRPr="005C30A9">
          <w:rPr>
            <w:rStyle w:val="Hyperlink"/>
          </w:rPr>
          <w:t>3.</w:t>
        </w:r>
        <w:r w:rsidR="00C13586">
          <w:rPr>
            <w:rFonts w:asciiTheme="minorHAnsi" w:eastAsiaTheme="minorEastAsia" w:hAnsiTheme="minorHAnsi" w:cstheme="minorBidi"/>
            <w:b w:val="0"/>
            <w:sz w:val="22"/>
            <w:lang w:eastAsia="zh-CN"/>
          </w:rPr>
          <w:tab/>
        </w:r>
        <w:r w:rsidR="00C13586" w:rsidRPr="005C30A9">
          <w:rPr>
            <w:rStyle w:val="Hyperlink"/>
          </w:rPr>
          <w:t>Rent and other payments</w:t>
        </w:r>
        <w:r w:rsidR="00C13586">
          <w:rPr>
            <w:webHidden/>
          </w:rPr>
          <w:tab/>
        </w:r>
        <w:r w:rsidR="00C13586">
          <w:rPr>
            <w:webHidden/>
          </w:rPr>
          <w:fldChar w:fldCharType="begin"/>
        </w:r>
        <w:r w:rsidR="00C13586">
          <w:rPr>
            <w:webHidden/>
          </w:rPr>
          <w:instrText xml:space="preserve"> PAGEREF _Toc12388228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29" w:history="1">
        <w:r w:rsidR="00C13586" w:rsidRPr="005C30A9">
          <w:rPr>
            <w:rStyle w:val="Hyperlink"/>
          </w:rPr>
          <w:t>3.1.</w:t>
        </w:r>
        <w:r w:rsidR="00C13586">
          <w:rPr>
            <w:rFonts w:eastAsiaTheme="minorEastAsia" w:cstheme="minorBidi"/>
            <w:iCs w:val="0"/>
            <w:sz w:val="22"/>
            <w:szCs w:val="22"/>
            <w:lang w:bidi="ar-SA"/>
          </w:rPr>
          <w:tab/>
        </w:r>
        <w:r w:rsidR="00C13586" w:rsidRPr="005C30A9">
          <w:rPr>
            <w:rStyle w:val="Hyperlink"/>
          </w:rPr>
          <w:t>Payment of Rent</w:t>
        </w:r>
        <w:r w:rsidR="00C13586">
          <w:rPr>
            <w:webHidden/>
          </w:rPr>
          <w:tab/>
        </w:r>
        <w:r w:rsidR="00C13586">
          <w:rPr>
            <w:webHidden/>
          </w:rPr>
          <w:fldChar w:fldCharType="begin"/>
        </w:r>
        <w:r w:rsidR="00C13586">
          <w:rPr>
            <w:webHidden/>
          </w:rPr>
          <w:instrText xml:space="preserve"> PAGEREF _Toc12388229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30" w:history="1">
        <w:r w:rsidR="00C13586" w:rsidRPr="005C30A9">
          <w:rPr>
            <w:rStyle w:val="Hyperlink"/>
          </w:rPr>
          <w:t>4.</w:t>
        </w:r>
        <w:r w:rsidR="00C13586">
          <w:rPr>
            <w:rFonts w:asciiTheme="minorHAnsi" w:eastAsiaTheme="minorEastAsia" w:hAnsiTheme="minorHAnsi" w:cstheme="minorBidi"/>
            <w:b w:val="0"/>
            <w:sz w:val="22"/>
            <w:lang w:eastAsia="zh-CN"/>
          </w:rPr>
          <w:tab/>
        </w:r>
        <w:r w:rsidR="00C13586" w:rsidRPr="005C30A9">
          <w:rPr>
            <w:rStyle w:val="Hyperlink"/>
          </w:rPr>
          <w:t>Application of Head Lease</w:t>
        </w:r>
        <w:r w:rsidR="00C13586">
          <w:rPr>
            <w:webHidden/>
          </w:rPr>
          <w:tab/>
        </w:r>
        <w:r w:rsidR="00C13586">
          <w:rPr>
            <w:webHidden/>
          </w:rPr>
          <w:fldChar w:fldCharType="begin"/>
        </w:r>
        <w:r w:rsidR="00C13586">
          <w:rPr>
            <w:webHidden/>
          </w:rPr>
          <w:instrText xml:space="preserve"> PAGEREF _Toc12388230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1" w:history="1">
        <w:r w:rsidR="00C13586" w:rsidRPr="005C30A9">
          <w:rPr>
            <w:rStyle w:val="Hyperlink"/>
          </w:rPr>
          <w:t>4.1.</w:t>
        </w:r>
        <w:r w:rsidR="00C13586">
          <w:rPr>
            <w:rFonts w:eastAsiaTheme="minorEastAsia" w:cstheme="minorBidi"/>
            <w:iCs w:val="0"/>
            <w:sz w:val="22"/>
            <w:szCs w:val="22"/>
            <w:lang w:bidi="ar-SA"/>
          </w:rPr>
          <w:tab/>
        </w:r>
        <w:r w:rsidR="00C13586" w:rsidRPr="005C30A9">
          <w:rPr>
            <w:rStyle w:val="Hyperlink"/>
          </w:rPr>
          <w:t>Head Lease provisions</w:t>
        </w:r>
        <w:r w:rsidR="00C13586">
          <w:rPr>
            <w:webHidden/>
          </w:rPr>
          <w:tab/>
        </w:r>
        <w:r w:rsidR="00C13586">
          <w:rPr>
            <w:webHidden/>
          </w:rPr>
          <w:fldChar w:fldCharType="begin"/>
        </w:r>
        <w:r w:rsidR="00C13586">
          <w:rPr>
            <w:webHidden/>
          </w:rPr>
          <w:instrText xml:space="preserve"> PAGEREF _Toc12388231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2" w:history="1">
        <w:r w:rsidR="00C13586" w:rsidRPr="005C30A9">
          <w:rPr>
            <w:rStyle w:val="Hyperlink"/>
          </w:rPr>
          <w:t>4.2.</w:t>
        </w:r>
        <w:r w:rsidR="00C13586">
          <w:rPr>
            <w:rFonts w:eastAsiaTheme="minorEastAsia" w:cstheme="minorBidi"/>
            <w:iCs w:val="0"/>
            <w:sz w:val="22"/>
            <w:szCs w:val="22"/>
            <w:lang w:bidi="ar-SA"/>
          </w:rPr>
          <w:tab/>
        </w:r>
        <w:r w:rsidR="00C13586" w:rsidRPr="005C30A9">
          <w:rPr>
            <w:rStyle w:val="Hyperlink"/>
          </w:rPr>
          <w:t>Inconsistency</w:t>
        </w:r>
        <w:r w:rsidR="00C13586">
          <w:rPr>
            <w:webHidden/>
          </w:rPr>
          <w:tab/>
        </w:r>
        <w:r w:rsidR="00C13586">
          <w:rPr>
            <w:webHidden/>
          </w:rPr>
          <w:fldChar w:fldCharType="begin"/>
        </w:r>
        <w:r w:rsidR="00C13586">
          <w:rPr>
            <w:webHidden/>
          </w:rPr>
          <w:instrText xml:space="preserve"> PAGEREF _Toc12388232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33" w:history="1">
        <w:r w:rsidR="00C13586" w:rsidRPr="005C30A9">
          <w:rPr>
            <w:rStyle w:val="Hyperlink"/>
          </w:rPr>
          <w:t>5.</w:t>
        </w:r>
        <w:r w:rsidR="00C13586">
          <w:rPr>
            <w:rFonts w:asciiTheme="minorHAnsi" w:eastAsiaTheme="minorEastAsia" w:hAnsiTheme="minorHAnsi" w:cstheme="minorBidi"/>
            <w:b w:val="0"/>
            <w:sz w:val="22"/>
            <w:lang w:eastAsia="zh-CN"/>
          </w:rPr>
          <w:tab/>
        </w:r>
        <w:r w:rsidR="00C13586" w:rsidRPr="005C30A9">
          <w:rPr>
            <w:rStyle w:val="Hyperlink"/>
          </w:rPr>
          <w:t>Compliance with Head Lease</w:t>
        </w:r>
        <w:r w:rsidR="00C13586">
          <w:rPr>
            <w:webHidden/>
          </w:rPr>
          <w:tab/>
        </w:r>
        <w:r w:rsidR="00C13586">
          <w:rPr>
            <w:webHidden/>
          </w:rPr>
          <w:fldChar w:fldCharType="begin"/>
        </w:r>
        <w:r w:rsidR="00C13586">
          <w:rPr>
            <w:webHidden/>
          </w:rPr>
          <w:instrText xml:space="preserve"> PAGEREF _Toc12388233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4" w:history="1">
        <w:r w:rsidR="00C13586" w:rsidRPr="005C30A9">
          <w:rPr>
            <w:rStyle w:val="Hyperlink"/>
          </w:rPr>
          <w:t>5.1.</w:t>
        </w:r>
        <w:r w:rsidR="00C13586">
          <w:rPr>
            <w:rFonts w:eastAsiaTheme="minorEastAsia" w:cstheme="minorBidi"/>
            <w:iCs w:val="0"/>
            <w:sz w:val="22"/>
            <w:szCs w:val="22"/>
            <w:lang w:bidi="ar-SA"/>
          </w:rPr>
          <w:tab/>
        </w:r>
        <w:r w:rsidR="00C13586" w:rsidRPr="005C30A9">
          <w:rPr>
            <w:rStyle w:val="Hyperlink"/>
          </w:rPr>
          <w:t>Compliance by the Sub</w:t>
        </w:r>
        <w:r w:rsidR="00C13586" w:rsidRPr="005C30A9">
          <w:rPr>
            <w:rStyle w:val="Hyperlink"/>
          </w:rPr>
          <w:noBreakHyphen/>
          <w:t>Landlord</w:t>
        </w:r>
        <w:r w:rsidR="00C13586">
          <w:rPr>
            <w:webHidden/>
          </w:rPr>
          <w:tab/>
        </w:r>
        <w:r w:rsidR="00C13586">
          <w:rPr>
            <w:webHidden/>
          </w:rPr>
          <w:fldChar w:fldCharType="begin"/>
        </w:r>
        <w:r w:rsidR="00C13586">
          <w:rPr>
            <w:webHidden/>
          </w:rPr>
          <w:instrText xml:space="preserve"> PAGEREF _Toc12388234 \h </w:instrText>
        </w:r>
        <w:r w:rsidR="00C13586">
          <w:rPr>
            <w:webHidden/>
          </w:rPr>
        </w:r>
        <w:r w:rsidR="00C13586">
          <w:rPr>
            <w:webHidden/>
          </w:rPr>
          <w:fldChar w:fldCharType="separate"/>
        </w:r>
        <w:r w:rsidR="00C13586">
          <w:rPr>
            <w:webHidden/>
          </w:rPr>
          <w:t>9</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5" w:history="1">
        <w:r w:rsidR="00C13586" w:rsidRPr="005C30A9">
          <w:rPr>
            <w:rStyle w:val="Hyperlink"/>
          </w:rPr>
          <w:t>5.2.</w:t>
        </w:r>
        <w:r w:rsidR="00C13586">
          <w:rPr>
            <w:rFonts w:eastAsiaTheme="minorEastAsia" w:cstheme="minorBidi"/>
            <w:iCs w:val="0"/>
            <w:sz w:val="22"/>
            <w:szCs w:val="22"/>
            <w:lang w:bidi="ar-SA"/>
          </w:rPr>
          <w:tab/>
        </w:r>
        <w:r w:rsidR="00C13586" w:rsidRPr="005C30A9">
          <w:rPr>
            <w:rStyle w:val="Hyperlink"/>
          </w:rPr>
          <w:t>Compliance by Sub</w:t>
        </w:r>
        <w:r w:rsidR="00C13586" w:rsidRPr="005C30A9">
          <w:rPr>
            <w:rStyle w:val="Hyperlink"/>
          </w:rPr>
          <w:noBreakHyphen/>
          <w:t>Tenant</w:t>
        </w:r>
        <w:r w:rsidR="00C13586">
          <w:rPr>
            <w:webHidden/>
          </w:rPr>
          <w:tab/>
        </w:r>
        <w:r w:rsidR="00C13586">
          <w:rPr>
            <w:webHidden/>
          </w:rPr>
          <w:fldChar w:fldCharType="begin"/>
        </w:r>
        <w:r w:rsidR="00C13586">
          <w:rPr>
            <w:webHidden/>
          </w:rPr>
          <w:instrText xml:space="preserve"> PAGEREF _Toc12388235 \h </w:instrText>
        </w:r>
        <w:r w:rsidR="00C13586">
          <w:rPr>
            <w:webHidden/>
          </w:rPr>
        </w:r>
        <w:r w:rsidR="00C13586">
          <w:rPr>
            <w:webHidden/>
          </w:rPr>
          <w:fldChar w:fldCharType="separate"/>
        </w:r>
        <w:r w:rsidR="00C13586">
          <w:rPr>
            <w:webHidden/>
          </w:rPr>
          <w:t>10</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6" w:history="1">
        <w:r w:rsidR="00C13586" w:rsidRPr="005C30A9">
          <w:rPr>
            <w:rStyle w:val="Hyperlink"/>
          </w:rPr>
          <w:t>5.3.</w:t>
        </w:r>
        <w:r w:rsidR="00C13586">
          <w:rPr>
            <w:rFonts w:eastAsiaTheme="minorEastAsia" w:cstheme="minorBidi"/>
            <w:iCs w:val="0"/>
            <w:sz w:val="22"/>
            <w:szCs w:val="22"/>
            <w:lang w:bidi="ar-SA"/>
          </w:rPr>
          <w:tab/>
        </w:r>
        <w:r w:rsidR="00C13586" w:rsidRPr="005C30A9">
          <w:rPr>
            <w:rStyle w:val="Hyperlink"/>
          </w:rPr>
          <w:t>Release and Indemnity by Sub</w:t>
        </w:r>
        <w:r w:rsidR="00C13586" w:rsidRPr="005C30A9">
          <w:rPr>
            <w:rStyle w:val="Hyperlink"/>
          </w:rPr>
          <w:noBreakHyphen/>
          <w:t>Tenant</w:t>
        </w:r>
        <w:r w:rsidR="00C13586">
          <w:rPr>
            <w:webHidden/>
          </w:rPr>
          <w:tab/>
        </w:r>
        <w:r w:rsidR="00C13586">
          <w:rPr>
            <w:webHidden/>
          </w:rPr>
          <w:fldChar w:fldCharType="begin"/>
        </w:r>
        <w:r w:rsidR="00C13586">
          <w:rPr>
            <w:webHidden/>
          </w:rPr>
          <w:instrText xml:space="preserve"> PAGEREF _Toc12388236 \h </w:instrText>
        </w:r>
        <w:r w:rsidR="00C13586">
          <w:rPr>
            <w:webHidden/>
          </w:rPr>
        </w:r>
        <w:r w:rsidR="00C13586">
          <w:rPr>
            <w:webHidden/>
          </w:rPr>
          <w:fldChar w:fldCharType="separate"/>
        </w:r>
        <w:r w:rsidR="00C13586">
          <w:rPr>
            <w:webHidden/>
          </w:rPr>
          <w:t>10</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7" w:history="1">
        <w:r w:rsidR="00C13586" w:rsidRPr="005C30A9">
          <w:rPr>
            <w:rStyle w:val="Hyperlink"/>
          </w:rPr>
          <w:t>5.4.</w:t>
        </w:r>
        <w:r w:rsidR="00C13586">
          <w:rPr>
            <w:rFonts w:eastAsiaTheme="minorEastAsia" w:cstheme="minorBidi"/>
            <w:iCs w:val="0"/>
            <w:sz w:val="22"/>
            <w:szCs w:val="22"/>
            <w:lang w:bidi="ar-SA"/>
          </w:rPr>
          <w:tab/>
        </w:r>
        <w:r w:rsidR="00C13586" w:rsidRPr="005C30A9">
          <w:rPr>
            <w:rStyle w:val="Hyperlink"/>
          </w:rPr>
          <w:t>Consents</w:t>
        </w:r>
        <w:r w:rsidR="00C13586">
          <w:rPr>
            <w:webHidden/>
          </w:rPr>
          <w:tab/>
        </w:r>
        <w:r w:rsidR="00C13586">
          <w:rPr>
            <w:webHidden/>
          </w:rPr>
          <w:fldChar w:fldCharType="begin"/>
        </w:r>
        <w:r w:rsidR="00C13586">
          <w:rPr>
            <w:webHidden/>
          </w:rPr>
          <w:instrText xml:space="preserve"> PAGEREF _Toc12388237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38" w:history="1">
        <w:r w:rsidR="00C13586" w:rsidRPr="005C30A9">
          <w:rPr>
            <w:rStyle w:val="Hyperlink"/>
          </w:rPr>
          <w:t>5.5.</w:t>
        </w:r>
        <w:r w:rsidR="00C13586">
          <w:rPr>
            <w:rFonts w:eastAsiaTheme="minorEastAsia" w:cstheme="minorBidi"/>
            <w:iCs w:val="0"/>
            <w:sz w:val="22"/>
            <w:szCs w:val="22"/>
            <w:lang w:bidi="ar-SA"/>
          </w:rPr>
          <w:tab/>
        </w:r>
        <w:r w:rsidR="00C13586" w:rsidRPr="005C30A9">
          <w:rPr>
            <w:rStyle w:val="Hyperlink"/>
          </w:rPr>
          <w:t>Notices from Head Landlord</w:t>
        </w:r>
        <w:r w:rsidR="00C13586">
          <w:rPr>
            <w:webHidden/>
          </w:rPr>
          <w:tab/>
        </w:r>
        <w:r w:rsidR="00C13586">
          <w:rPr>
            <w:webHidden/>
          </w:rPr>
          <w:fldChar w:fldCharType="begin"/>
        </w:r>
        <w:r w:rsidR="00C13586">
          <w:rPr>
            <w:webHidden/>
          </w:rPr>
          <w:instrText xml:space="preserve"> PAGEREF _Toc12388238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39" w:history="1">
        <w:r w:rsidR="00C13586" w:rsidRPr="005C30A9">
          <w:rPr>
            <w:rStyle w:val="Hyperlink"/>
          </w:rPr>
          <w:t>6.</w:t>
        </w:r>
        <w:r w:rsidR="00C13586">
          <w:rPr>
            <w:rFonts w:asciiTheme="minorHAnsi" w:eastAsiaTheme="minorEastAsia" w:hAnsiTheme="minorHAnsi" w:cstheme="minorBidi"/>
            <w:b w:val="0"/>
            <w:sz w:val="22"/>
            <w:lang w:eastAsia="zh-CN"/>
          </w:rPr>
          <w:tab/>
        </w:r>
        <w:r w:rsidR="00C13586" w:rsidRPr="005C30A9">
          <w:rPr>
            <w:rStyle w:val="Hyperlink"/>
          </w:rPr>
          <w:t>Exercise of the Sub</w:t>
        </w:r>
        <w:r w:rsidR="00C13586" w:rsidRPr="005C30A9">
          <w:rPr>
            <w:rStyle w:val="Hyperlink"/>
          </w:rPr>
          <w:noBreakHyphen/>
          <w:t>Landlord’s rights</w:t>
        </w:r>
        <w:r w:rsidR="00C13586">
          <w:rPr>
            <w:webHidden/>
          </w:rPr>
          <w:tab/>
        </w:r>
        <w:r w:rsidR="00C13586">
          <w:rPr>
            <w:webHidden/>
          </w:rPr>
          <w:fldChar w:fldCharType="begin"/>
        </w:r>
        <w:r w:rsidR="00C13586">
          <w:rPr>
            <w:webHidden/>
          </w:rPr>
          <w:instrText xml:space="preserve"> PAGEREF _Toc12388239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0" w:history="1">
        <w:r w:rsidR="00C13586" w:rsidRPr="005C30A9">
          <w:rPr>
            <w:rStyle w:val="Hyperlink"/>
          </w:rPr>
          <w:t>6.1.</w:t>
        </w:r>
        <w:r w:rsidR="00C13586">
          <w:rPr>
            <w:rFonts w:eastAsiaTheme="minorEastAsia" w:cstheme="minorBidi"/>
            <w:iCs w:val="0"/>
            <w:sz w:val="22"/>
            <w:szCs w:val="22"/>
            <w:lang w:bidi="ar-SA"/>
          </w:rPr>
          <w:tab/>
        </w:r>
        <w:r w:rsidR="00C13586" w:rsidRPr="005C30A9">
          <w:rPr>
            <w:rStyle w:val="Hyperlink"/>
          </w:rPr>
          <w:t>Exercise of rights</w:t>
        </w:r>
        <w:r w:rsidR="00C13586">
          <w:rPr>
            <w:webHidden/>
          </w:rPr>
          <w:tab/>
        </w:r>
        <w:r w:rsidR="00C13586">
          <w:rPr>
            <w:webHidden/>
          </w:rPr>
          <w:fldChar w:fldCharType="begin"/>
        </w:r>
        <w:r w:rsidR="00C13586">
          <w:rPr>
            <w:webHidden/>
          </w:rPr>
          <w:instrText xml:space="preserve"> PAGEREF _Toc12388240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1" w:history="1">
        <w:r w:rsidR="00C13586" w:rsidRPr="005C30A9">
          <w:rPr>
            <w:rStyle w:val="Hyperlink"/>
          </w:rPr>
          <w:t>6.2.</w:t>
        </w:r>
        <w:r w:rsidR="00C13586">
          <w:rPr>
            <w:rFonts w:eastAsiaTheme="minorEastAsia" w:cstheme="minorBidi"/>
            <w:iCs w:val="0"/>
            <w:sz w:val="22"/>
            <w:szCs w:val="22"/>
            <w:lang w:bidi="ar-SA"/>
          </w:rPr>
          <w:tab/>
        </w:r>
        <w:r w:rsidR="00C13586" w:rsidRPr="005C30A9">
          <w:rPr>
            <w:rStyle w:val="Hyperlink"/>
          </w:rPr>
          <w:t>Access</w:t>
        </w:r>
        <w:r w:rsidR="00C13586">
          <w:rPr>
            <w:webHidden/>
          </w:rPr>
          <w:tab/>
        </w:r>
        <w:r w:rsidR="00C13586">
          <w:rPr>
            <w:webHidden/>
          </w:rPr>
          <w:fldChar w:fldCharType="begin"/>
        </w:r>
        <w:r w:rsidR="00C13586">
          <w:rPr>
            <w:webHidden/>
          </w:rPr>
          <w:instrText xml:space="preserve"> PAGEREF _Toc12388241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2" w:history="1">
        <w:r w:rsidR="00C13586" w:rsidRPr="005C30A9">
          <w:rPr>
            <w:rStyle w:val="Hyperlink"/>
          </w:rPr>
          <w:t>6.3.</w:t>
        </w:r>
        <w:r w:rsidR="00C13586">
          <w:rPr>
            <w:rFonts w:eastAsiaTheme="minorEastAsia" w:cstheme="minorBidi"/>
            <w:iCs w:val="0"/>
            <w:sz w:val="22"/>
            <w:szCs w:val="22"/>
            <w:lang w:bidi="ar-SA"/>
          </w:rPr>
          <w:tab/>
        </w:r>
        <w:r w:rsidR="00C13586" w:rsidRPr="005C30A9">
          <w:rPr>
            <w:rStyle w:val="Hyperlink"/>
          </w:rPr>
          <w:t>Guarantees</w:t>
        </w:r>
        <w:r w:rsidR="00C13586">
          <w:rPr>
            <w:webHidden/>
          </w:rPr>
          <w:tab/>
        </w:r>
        <w:r w:rsidR="00C13586">
          <w:rPr>
            <w:webHidden/>
          </w:rPr>
          <w:fldChar w:fldCharType="begin"/>
        </w:r>
        <w:r w:rsidR="00C13586">
          <w:rPr>
            <w:webHidden/>
          </w:rPr>
          <w:instrText xml:space="preserve"> PAGEREF _Toc12388242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43" w:history="1">
        <w:r w:rsidR="00C13586" w:rsidRPr="005C30A9">
          <w:rPr>
            <w:rStyle w:val="Hyperlink"/>
          </w:rPr>
          <w:t>7.</w:t>
        </w:r>
        <w:r w:rsidR="00C13586">
          <w:rPr>
            <w:rFonts w:asciiTheme="minorHAnsi" w:eastAsiaTheme="minorEastAsia" w:hAnsiTheme="minorHAnsi" w:cstheme="minorBidi"/>
            <w:b w:val="0"/>
            <w:sz w:val="22"/>
            <w:lang w:eastAsia="zh-CN"/>
          </w:rPr>
          <w:tab/>
        </w:r>
        <w:r w:rsidR="00C13586" w:rsidRPr="005C30A9">
          <w:rPr>
            <w:rStyle w:val="Hyperlink"/>
          </w:rPr>
          <w:t>Further documents</w:t>
        </w:r>
        <w:r w:rsidR="00C13586">
          <w:rPr>
            <w:webHidden/>
          </w:rPr>
          <w:tab/>
        </w:r>
        <w:r w:rsidR="00C13586">
          <w:rPr>
            <w:webHidden/>
          </w:rPr>
          <w:fldChar w:fldCharType="begin"/>
        </w:r>
        <w:r w:rsidR="00C13586">
          <w:rPr>
            <w:webHidden/>
          </w:rPr>
          <w:instrText xml:space="preserve"> PAGEREF _Toc12388243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4" w:history="1">
        <w:r w:rsidR="00C13586" w:rsidRPr="005C30A9">
          <w:rPr>
            <w:rStyle w:val="Hyperlink"/>
          </w:rPr>
          <w:t>7.1.</w:t>
        </w:r>
        <w:r w:rsidR="00C13586">
          <w:rPr>
            <w:rFonts w:eastAsiaTheme="minorEastAsia" w:cstheme="minorBidi"/>
            <w:iCs w:val="0"/>
            <w:sz w:val="22"/>
            <w:szCs w:val="22"/>
            <w:lang w:bidi="ar-SA"/>
          </w:rPr>
          <w:tab/>
        </w:r>
        <w:r w:rsidR="00C13586" w:rsidRPr="005C30A9">
          <w:rPr>
            <w:rStyle w:val="Hyperlink"/>
          </w:rPr>
          <w:t>Execution of documents</w:t>
        </w:r>
        <w:r w:rsidR="00C13586">
          <w:rPr>
            <w:webHidden/>
          </w:rPr>
          <w:tab/>
        </w:r>
        <w:r w:rsidR="00C13586">
          <w:rPr>
            <w:webHidden/>
          </w:rPr>
          <w:fldChar w:fldCharType="begin"/>
        </w:r>
        <w:r w:rsidR="00C13586">
          <w:rPr>
            <w:webHidden/>
          </w:rPr>
          <w:instrText xml:space="preserve"> PAGEREF _Toc12388244 \h </w:instrText>
        </w:r>
        <w:r w:rsidR="00C13586">
          <w:rPr>
            <w:webHidden/>
          </w:rPr>
        </w:r>
        <w:r w:rsidR="00C13586">
          <w:rPr>
            <w:webHidden/>
          </w:rPr>
          <w:fldChar w:fldCharType="separate"/>
        </w:r>
        <w:r w:rsidR="00C13586">
          <w:rPr>
            <w:webHidden/>
          </w:rPr>
          <w:t>11</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45" w:history="1">
        <w:r w:rsidR="00C13586" w:rsidRPr="005C30A9">
          <w:rPr>
            <w:rStyle w:val="Hyperlink"/>
          </w:rPr>
          <w:t>8.</w:t>
        </w:r>
        <w:r w:rsidR="00C13586">
          <w:rPr>
            <w:rFonts w:asciiTheme="minorHAnsi" w:eastAsiaTheme="minorEastAsia" w:hAnsiTheme="minorHAnsi" w:cstheme="minorBidi"/>
            <w:b w:val="0"/>
            <w:sz w:val="22"/>
            <w:lang w:eastAsia="zh-CN"/>
          </w:rPr>
          <w:tab/>
        </w:r>
        <w:r w:rsidR="00C13586" w:rsidRPr="005C30A9">
          <w:rPr>
            <w:rStyle w:val="Hyperlink"/>
          </w:rPr>
          <w:t>GST</w:t>
        </w:r>
        <w:r w:rsidR="00C13586">
          <w:rPr>
            <w:webHidden/>
          </w:rPr>
          <w:tab/>
        </w:r>
        <w:r w:rsidR="00C13586">
          <w:rPr>
            <w:webHidden/>
          </w:rPr>
          <w:fldChar w:fldCharType="begin"/>
        </w:r>
        <w:r w:rsidR="00C13586">
          <w:rPr>
            <w:webHidden/>
          </w:rPr>
          <w:instrText xml:space="preserve"> PAGEREF _Toc12388245 \h </w:instrText>
        </w:r>
        <w:r w:rsidR="00C13586">
          <w:rPr>
            <w:webHidden/>
          </w:rPr>
        </w:r>
        <w:r w:rsidR="00C13586">
          <w:rPr>
            <w:webHidden/>
          </w:rPr>
          <w:fldChar w:fldCharType="separate"/>
        </w:r>
        <w:r w:rsidR="00C13586">
          <w:rPr>
            <w:webHidden/>
          </w:rPr>
          <w:t>12</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46" w:history="1">
        <w:r w:rsidR="00C13586" w:rsidRPr="005C30A9">
          <w:rPr>
            <w:rStyle w:val="Hyperlink"/>
          </w:rPr>
          <w:t>9.</w:t>
        </w:r>
        <w:r w:rsidR="00C13586">
          <w:rPr>
            <w:rFonts w:asciiTheme="minorHAnsi" w:eastAsiaTheme="minorEastAsia" w:hAnsiTheme="minorHAnsi" w:cstheme="minorBidi"/>
            <w:b w:val="0"/>
            <w:sz w:val="22"/>
            <w:lang w:eastAsia="zh-CN"/>
          </w:rPr>
          <w:tab/>
        </w:r>
        <w:r w:rsidR="00C13586" w:rsidRPr="005C30A9">
          <w:rPr>
            <w:rStyle w:val="Hyperlink"/>
          </w:rPr>
          <w:t>Costs</w:t>
        </w:r>
        <w:r w:rsidR="00C13586">
          <w:rPr>
            <w:webHidden/>
          </w:rPr>
          <w:tab/>
        </w:r>
        <w:r w:rsidR="00C13586">
          <w:rPr>
            <w:webHidden/>
          </w:rPr>
          <w:fldChar w:fldCharType="begin"/>
        </w:r>
        <w:r w:rsidR="00C13586">
          <w:rPr>
            <w:webHidden/>
          </w:rPr>
          <w:instrText xml:space="preserve"> PAGEREF _Toc12388246 \h </w:instrText>
        </w:r>
        <w:r w:rsidR="00C13586">
          <w:rPr>
            <w:webHidden/>
          </w:rPr>
        </w:r>
        <w:r w:rsidR="00C13586">
          <w:rPr>
            <w:webHidden/>
          </w:rPr>
          <w:fldChar w:fldCharType="separate"/>
        </w:r>
        <w:r w:rsidR="00C13586">
          <w:rPr>
            <w:webHidden/>
          </w:rPr>
          <w:t>12</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7" w:history="1">
        <w:r w:rsidR="00C13586" w:rsidRPr="005C30A9">
          <w:rPr>
            <w:rStyle w:val="Hyperlink"/>
          </w:rPr>
          <w:t>9.1.</w:t>
        </w:r>
        <w:r w:rsidR="00C13586">
          <w:rPr>
            <w:rFonts w:eastAsiaTheme="minorEastAsia" w:cstheme="minorBidi"/>
            <w:iCs w:val="0"/>
            <w:sz w:val="22"/>
            <w:szCs w:val="22"/>
            <w:lang w:bidi="ar-SA"/>
          </w:rPr>
          <w:tab/>
        </w:r>
        <w:r w:rsidR="00C13586" w:rsidRPr="005C30A9">
          <w:rPr>
            <w:rStyle w:val="Hyperlink"/>
          </w:rPr>
          <w:t>Legal Costs of Sublease</w:t>
        </w:r>
        <w:r w:rsidR="00C13586">
          <w:rPr>
            <w:webHidden/>
          </w:rPr>
          <w:tab/>
        </w:r>
        <w:r w:rsidR="00C13586">
          <w:rPr>
            <w:webHidden/>
          </w:rPr>
          <w:fldChar w:fldCharType="begin"/>
        </w:r>
        <w:r w:rsidR="00C13586">
          <w:rPr>
            <w:webHidden/>
          </w:rPr>
          <w:instrText xml:space="preserve"> PAGEREF _Toc12388247 \h </w:instrText>
        </w:r>
        <w:r w:rsidR="00C13586">
          <w:rPr>
            <w:webHidden/>
          </w:rPr>
        </w:r>
        <w:r w:rsidR="00C13586">
          <w:rPr>
            <w:webHidden/>
          </w:rPr>
          <w:fldChar w:fldCharType="separate"/>
        </w:r>
        <w:r w:rsidR="00C13586">
          <w:rPr>
            <w:webHidden/>
          </w:rPr>
          <w:t>12</w:t>
        </w:r>
        <w:r w:rsidR="00C13586">
          <w:rPr>
            <w:webHidden/>
          </w:rPr>
          <w:fldChar w:fldCharType="end"/>
        </w:r>
      </w:hyperlink>
    </w:p>
    <w:p w:rsidR="00C13586" w:rsidRDefault="00D87509">
      <w:pPr>
        <w:pStyle w:val="TOC2"/>
        <w:rPr>
          <w:rFonts w:asciiTheme="minorHAnsi" w:eastAsiaTheme="minorEastAsia" w:hAnsiTheme="minorHAnsi" w:cstheme="minorBidi"/>
          <w:b w:val="0"/>
          <w:sz w:val="22"/>
          <w:lang w:eastAsia="zh-CN"/>
        </w:rPr>
      </w:pPr>
      <w:hyperlink w:anchor="_Toc12388248" w:history="1">
        <w:r w:rsidR="00C13586" w:rsidRPr="005C30A9">
          <w:rPr>
            <w:rStyle w:val="Hyperlink"/>
          </w:rPr>
          <w:t>10.</w:t>
        </w:r>
        <w:r w:rsidR="00C13586">
          <w:rPr>
            <w:rFonts w:asciiTheme="minorHAnsi" w:eastAsiaTheme="minorEastAsia" w:hAnsiTheme="minorHAnsi" w:cstheme="minorBidi"/>
            <w:b w:val="0"/>
            <w:sz w:val="22"/>
            <w:lang w:eastAsia="zh-CN"/>
          </w:rPr>
          <w:tab/>
        </w:r>
        <w:r w:rsidR="00C13586" w:rsidRPr="005C30A9">
          <w:rPr>
            <w:rStyle w:val="Hyperlink"/>
          </w:rPr>
          <w:t>General provisions</w:t>
        </w:r>
        <w:r w:rsidR="00C13586">
          <w:rPr>
            <w:webHidden/>
          </w:rPr>
          <w:tab/>
        </w:r>
        <w:r w:rsidR="00C13586">
          <w:rPr>
            <w:webHidden/>
          </w:rPr>
          <w:fldChar w:fldCharType="begin"/>
        </w:r>
        <w:r w:rsidR="00C13586">
          <w:rPr>
            <w:webHidden/>
          </w:rPr>
          <w:instrText xml:space="preserve"> PAGEREF _Toc12388248 \h </w:instrText>
        </w:r>
        <w:r w:rsidR="00C13586">
          <w:rPr>
            <w:webHidden/>
          </w:rPr>
        </w:r>
        <w:r w:rsidR="00C13586">
          <w:rPr>
            <w:webHidden/>
          </w:rPr>
          <w:fldChar w:fldCharType="separate"/>
        </w:r>
        <w:r w:rsidR="00C13586">
          <w:rPr>
            <w:webHidden/>
          </w:rPr>
          <w:t>12</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49" w:history="1">
        <w:r w:rsidR="00C13586" w:rsidRPr="005C30A9">
          <w:rPr>
            <w:rStyle w:val="Hyperlink"/>
          </w:rPr>
          <w:t>10.1.</w:t>
        </w:r>
        <w:r w:rsidR="00C13586">
          <w:rPr>
            <w:rFonts w:eastAsiaTheme="minorEastAsia" w:cstheme="minorBidi"/>
            <w:iCs w:val="0"/>
            <w:sz w:val="22"/>
            <w:szCs w:val="22"/>
            <w:lang w:bidi="ar-SA"/>
          </w:rPr>
          <w:tab/>
        </w:r>
        <w:r w:rsidR="00C13586" w:rsidRPr="005C30A9">
          <w:rPr>
            <w:rStyle w:val="Hyperlink"/>
          </w:rPr>
          <w:t>Notices</w:t>
        </w:r>
        <w:r w:rsidR="00C13586">
          <w:rPr>
            <w:webHidden/>
          </w:rPr>
          <w:tab/>
        </w:r>
        <w:r w:rsidR="00C13586">
          <w:rPr>
            <w:webHidden/>
          </w:rPr>
          <w:fldChar w:fldCharType="begin"/>
        </w:r>
        <w:r w:rsidR="00C13586">
          <w:rPr>
            <w:webHidden/>
          </w:rPr>
          <w:instrText xml:space="preserve"> PAGEREF _Toc12388249 \h </w:instrText>
        </w:r>
        <w:r w:rsidR="00C13586">
          <w:rPr>
            <w:webHidden/>
          </w:rPr>
        </w:r>
        <w:r w:rsidR="00C13586">
          <w:rPr>
            <w:webHidden/>
          </w:rPr>
          <w:fldChar w:fldCharType="separate"/>
        </w:r>
        <w:r w:rsidR="00C13586">
          <w:rPr>
            <w:webHidden/>
          </w:rPr>
          <w:t>12</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50" w:history="1">
        <w:r w:rsidR="00C13586" w:rsidRPr="005C30A9">
          <w:rPr>
            <w:rStyle w:val="Hyperlink"/>
          </w:rPr>
          <w:t>10.2.</w:t>
        </w:r>
        <w:r w:rsidR="00C13586">
          <w:rPr>
            <w:rFonts w:eastAsiaTheme="minorEastAsia" w:cstheme="minorBidi"/>
            <w:iCs w:val="0"/>
            <w:sz w:val="22"/>
            <w:szCs w:val="22"/>
            <w:lang w:bidi="ar-SA"/>
          </w:rPr>
          <w:tab/>
        </w:r>
        <w:r w:rsidR="00C13586" w:rsidRPr="005C30A9">
          <w:rPr>
            <w:rStyle w:val="Hyperlink"/>
          </w:rPr>
          <w:t>Performance of Sublease</w:t>
        </w:r>
        <w:r w:rsidR="00C13586">
          <w:rPr>
            <w:webHidden/>
          </w:rPr>
          <w:tab/>
        </w:r>
        <w:r w:rsidR="00C13586">
          <w:rPr>
            <w:webHidden/>
          </w:rPr>
          <w:fldChar w:fldCharType="begin"/>
        </w:r>
        <w:r w:rsidR="00C13586">
          <w:rPr>
            <w:webHidden/>
          </w:rPr>
          <w:instrText xml:space="preserve"> PAGEREF _Toc12388250 \h </w:instrText>
        </w:r>
        <w:r w:rsidR="00C13586">
          <w:rPr>
            <w:webHidden/>
          </w:rPr>
        </w:r>
        <w:r w:rsidR="00C13586">
          <w:rPr>
            <w:webHidden/>
          </w:rPr>
          <w:fldChar w:fldCharType="separate"/>
        </w:r>
        <w:r w:rsidR="00C13586">
          <w:rPr>
            <w:webHidden/>
          </w:rPr>
          <w:t>13</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51" w:history="1">
        <w:r w:rsidR="00C13586" w:rsidRPr="005C30A9">
          <w:rPr>
            <w:rStyle w:val="Hyperlink"/>
          </w:rPr>
          <w:t>10.3.</w:t>
        </w:r>
        <w:r w:rsidR="00C13586">
          <w:rPr>
            <w:rFonts w:eastAsiaTheme="minorEastAsia" w:cstheme="minorBidi"/>
            <w:iCs w:val="0"/>
            <w:sz w:val="22"/>
            <w:szCs w:val="22"/>
            <w:lang w:bidi="ar-SA"/>
          </w:rPr>
          <w:tab/>
        </w:r>
        <w:r w:rsidR="00C13586" w:rsidRPr="005C30A9">
          <w:rPr>
            <w:rStyle w:val="Hyperlink"/>
          </w:rPr>
          <w:t>Acting co-operatively and reasonably</w:t>
        </w:r>
        <w:r w:rsidR="00C13586">
          <w:rPr>
            <w:webHidden/>
          </w:rPr>
          <w:tab/>
        </w:r>
        <w:r w:rsidR="00C13586">
          <w:rPr>
            <w:webHidden/>
          </w:rPr>
          <w:fldChar w:fldCharType="begin"/>
        </w:r>
        <w:r w:rsidR="00C13586">
          <w:rPr>
            <w:webHidden/>
          </w:rPr>
          <w:instrText xml:space="preserve"> PAGEREF _Toc12388251 \h </w:instrText>
        </w:r>
        <w:r w:rsidR="00C13586">
          <w:rPr>
            <w:webHidden/>
          </w:rPr>
        </w:r>
        <w:r w:rsidR="00C13586">
          <w:rPr>
            <w:webHidden/>
          </w:rPr>
          <w:fldChar w:fldCharType="separate"/>
        </w:r>
        <w:r w:rsidR="00C13586">
          <w:rPr>
            <w:webHidden/>
          </w:rPr>
          <w:t>13</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52" w:history="1">
        <w:r w:rsidR="00C13586" w:rsidRPr="005C30A9">
          <w:rPr>
            <w:rStyle w:val="Hyperlink"/>
          </w:rPr>
          <w:t>10.4.</w:t>
        </w:r>
        <w:r w:rsidR="00C13586">
          <w:rPr>
            <w:rFonts w:eastAsiaTheme="minorEastAsia" w:cstheme="minorBidi"/>
            <w:iCs w:val="0"/>
            <w:sz w:val="22"/>
            <w:szCs w:val="22"/>
            <w:lang w:bidi="ar-SA"/>
          </w:rPr>
          <w:tab/>
        </w:r>
        <w:r w:rsidR="00C13586" w:rsidRPr="005C30A9">
          <w:rPr>
            <w:rStyle w:val="Hyperlink"/>
          </w:rPr>
          <w:t>Applicable Law</w:t>
        </w:r>
        <w:r w:rsidR="00C13586">
          <w:rPr>
            <w:webHidden/>
          </w:rPr>
          <w:tab/>
        </w:r>
        <w:r w:rsidR="00C13586">
          <w:rPr>
            <w:webHidden/>
          </w:rPr>
          <w:fldChar w:fldCharType="begin"/>
        </w:r>
        <w:r w:rsidR="00C13586">
          <w:rPr>
            <w:webHidden/>
          </w:rPr>
          <w:instrText xml:space="preserve"> PAGEREF _Toc12388252 \h </w:instrText>
        </w:r>
        <w:r w:rsidR="00C13586">
          <w:rPr>
            <w:webHidden/>
          </w:rPr>
        </w:r>
        <w:r w:rsidR="00C13586">
          <w:rPr>
            <w:webHidden/>
          </w:rPr>
          <w:fldChar w:fldCharType="separate"/>
        </w:r>
        <w:r w:rsidR="00C13586">
          <w:rPr>
            <w:webHidden/>
          </w:rPr>
          <w:t>13</w:t>
        </w:r>
        <w:r w:rsidR="00C13586">
          <w:rPr>
            <w:webHidden/>
          </w:rPr>
          <w:fldChar w:fldCharType="end"/>
        </w:r>
      </w:hyperlink>
    </w:p>
    <w:p w:rsidR="00C13586" w:rsidRDefault="00D87509">
      <w:pPr>
        <w:pStyle w:val="TOC3"/>
        <w:rPr>
          <w:rFonts w:eastAsiaTheme="minorEastAsia" w:cstheme="minorBidi"/>
          <w:iCs w:val="0"/>
          <w:sz w:val="22"/>
          <w:szCs w:val="22"/>
          <w:lang w:bidi="ar-SA"/>
        </w:rPr>
      </w:pPr>
      <w:hyperlink w:anchor="_Toc12388253" w:history="1">
        <w:r w:rsidR="00C13586" w:rsidRPr="005C30A9">
          <w:rPr>
            <w:rStyle w:val="Hyperlink"/>
          </w:rPr>
          <w:t>10.5.</w:t>
        </w:r>
        <w:r w:rsidR="00C13586">
          <w:rPr>
            <w:rFonts w:eastAsiaTheme="minorEastAsia" w:cstheme="minorBidi"/>
            <w:iCs w:val="0"/>
            <w:sz w:val="22"/>
            <w:szCs w:val="22"/>
            <w:lang w:bidi="ar-SA"/>
          </w:rPr>
          <w:tab/>
        </w:r>
        <w:r w:rsidR="00C13586" w:rsidRPr="005C30A9">
          <w:rPr>
            <w:rStyle w:val="Hyperlink"/>
          </w:rPr>
          <w:t>Entire Agreement</w:t>
        </w:r>
        <w:r w:rsidR="00C13586">
          <w:rPr>
            <w:webHidden/>
          </w:rPr>
          <w:tab/>
        </w:r>
        <w:r w:rsidR="00C13586">
          <w:rPr>
            <w:webHidden/>
          </w:rPr>
          <w:fldChar w:fldCharType="begin"/>
        </w:r>
        <w:r w:rsidR="00C13586">
          <w:rPr>
            <w:webHidden/>
          </w:rPr>
          <w:instrText xml:space="preserve"> PAGEREF _Toc12388253 \h </w:instrText>
        </w:r>
        <w:r w:rsidR="00C13586">
          <w:rPr>
            <w:webHidden/>
          </w:rPr>
        </w:r>
        <w:r w:rsidR="00C13586">
          <w:rPr>
            <w:webHidden/>
          </w:rPr>
          <w:fldChar w:fldCharType="separate"/>
        </w:r>
        <w:r w:rsidR="00C13586">
          <w:rPr>
            <w:webHidden/>
          </w:rPr>
          <w:t>13</w:t>
        </w:r>
        <w:r w:rsidR="00C13586">
          <w:rPr>
            <w:webHidden/>
          </w:rPr>
          <w:fldChar w:fldCharType="end"/>
        </w:r>
      </w:hyperlink>
    </w:p>
    <w:p w:rsidR="00C13586" w:rsidRDefault="00D87509">
      <w:pPr>
        <w:pStyle w:val="TOC6"/>
        <w:rPr>
          <w:rFonts w:asciiTheme="minorHAnsi" w:eastAsiaTheme="minorEastAsia" w:hAnsiTheme="minorHAnsi" w:cstheme="minorBidi"/>
          <w:b w:val="0"/>
          <w:sz w:val="22"/>
          <w:lang w:eastAsia="zh-CN"/>
        </w:rPr>
      </w:pPr>
      <w:hyperlink w:anchor="_Toc12388254" w:history="1">
        <w:r w:rsidR="00C13586" w:rsidRPr="005C30A9">
          <w:rPr>
            <w:rStyle w:val="Hyperlink"/>
          </w:rPr>
          <w:t>Schedule 1</w:t>
        </w:r>
        <w:r w:rsidR="00C13586">
          <w:rPr>
            <w:rFonts w:asciiTheme="minorHAnsi" w:eastAsiaTheme="minorEastAsia" w:hAnsiTheme="minorHAnsi" w:cstheme="minorBidi"/>
            <w:b w:val="0"/>
            <w:sz w:val="22"/>
            <w:lang w:eastAsia="zh-CN"/>
          </w:rPr>
          <w:tab/>
        </w:r>
        <w:r w:rsidR="00C13586" w:rsidRPr="005C30A9">
          <w:rPr>
            <w:rStyle w:val="Hyperlink"/>
          </w:rPr>
          <w:t>Variations to Head Lease</w:t>
        </w:r>
        <w:r w:rsidR="00C13586">
          <w:rPr>
            <w:webHidden/>
          </w:rPr>
          <w:tab/>
        </w:r>
        <w:r w:rsidR="00C13586">
          <w:rPr>
            <w:webHidden/>
          </w:rPr>
          <w:fldChar w:fldCharType="begin"/>
        </w:r>
        <w:r w:rsidR="00C13586">
          <w:rPr>
            <w:webHidden/>
          </w:rPr>
          <w:instrText xml:space="preserve"> PAGEREF _Toc12388254 \h </w:instrText>
        </w:r>
        <w:r w:rsidR="00C13586">
          <w:rPr>
            <w:webHidden/>
          </w:rPr>
        </w:r>
        <w:r w:rsidR="00C13586">
          <w:rPr>
            <w:webHidden/>
          </w:rPr>
          <w:fldChar w:fldCharType="separate"/>
        </w:r>
        <w:r w:rsidR="00C13586">
          <w:rPr>
            <w:webHidden/>
          </w:rPr>
          <w:t>14</w:t>
        </w:r>
        <w:r w:rsidR="00C13586">
          <w:rPr>
            <w:webHidden/>
          </w:rPr>
          <w:fldChar w:fldCharType="end"/>
        </w:r>
      </w:hyperlink>
    </w:p>
    <w:p w:rsidR="00C13586" w:rsidRDefault="00D87509">
      <w:pPr>
        <w:pStyle w:val="TOC6"/>
        <w:rPr>
          <w:rFonts w:asciiTheme="minorHAnsi" w:eastAsiaTheme="minorEastAsia" w:hAnsiTheme="minorHAnsi" w:cstheme="minorBidi"/>
          <w:b w:val="0"/>
          <w:sz w:val="22"/>
          <w:lang w:eastAsia="zh-CN"/>
        </w:rPr>
      </w:pPr>
      <w:hyperlink w:anchor="_Toc12388255" w:history="1">
        <w:r w:rsidR="00C13586" w:rsidRPr="005C30A9">
          <w:rPr>
            <w:rStyle w:val="Hyperlink"/>
          </w:rPr>
          <w:t>Schedule 2</w:t>
        </w:r>
        <w:r w:rsidR="00C13586">
          <w:rPr>
            <w:rFonts w:asciiTheme="minorHAnsi" w:eastAsiaTheme="minorEastAsia" w:hAnsiTheme="minorHAnsi" w:cstheme="minorBidi"/>
            <w:b w:val="0"/>
            <w:sz w:val="22"/>
            <w:lang w:eastAsia="zh-CN"/>
          </w:rPr>
          <w:tab/>
        </w:r>
        <w:r w:rsidR="00C13586" w:rsidRPr="005C30A9">
          <w:rPr>
            <w:rStyle w:val="Hyperlink"/>
          </w:rPr>
          <w:t>Consent of Head Landlord</w:t>
        </w:r>
        <w:r w:rsidR="00C13586">
          <w:rPr>
            <w:webHidden/>
          </w:rPr>
          <w:tab/>
        </w:r>
        <w:r w:rsidR="00C13586">
          <w:rPr>
            <w:webHidden/>
          </w:rPr>
          <w:fldChar w:fldCharType="begin"/>
        </w:r>
        <w:r w:rsidR="00C13586">
          <w:rPr>
            <w:webHidden/>
          </w:rPr>
          <w:instrText xml:space="preserve"> PAGEREF _Toc12388255 \h </w:instrText>
        </w:r>
        <w:r w:rsidR="00C13586">
          <w:rPr>
            <w:webHidden/>
          </w:rPr>
        </w:r>
        <w:r w:rsidR="00C13586">
          <w:rPr>
            <w:webHidden/>
          </w:rPr>
          <w:fldChar w:fldCharType="separate"/>
        </w:r>
        <w:r w:rsidR="00C13586">
          <w:rPr>
            <w:webHidden/>
          </w:rPr>
          <w:t>15</w:t>
        </w:r>
        <w:r w:rsidR="00C13586">
          <w:rPr>
            <w:webHidden/>
          </w:rPr>
          <w:fldChar w:fldCharType="end"/>
        </w:r>
      </w:hyperlink>
    </w:p>
    <w:p w:rsidR="00C13586" w:rsidRDefault="00D87509">
      <w:pPr>
        <w:pStyle w:val="TOC6"/>
        <w:rPr>
          <w:rFonts w:asciiTheme="minorHAnsi" w:eastAsiaTheme="minorEastAsia" w:hAnsiTheme="minorHAnsi" w:cstheme="minorBidi"/>
          <w:b w:val="0"/>
          <w:sz w:val="22"/>
          <w:lang w:eastAsia="zh-CN"/>
        </w:rPr>
      </w:pPr>
      <w:hyperlink w:anchor="_Toc12388256" w:history="1">
        <w:r w:rsidR="00C13586" w:rsidRPr="005C30A9">
          <w:rPr>
            <w:rStyle w:val="Hyperlink"/>
          </w:rPr>
          <w:t>Schedule 3</w:t>
        </w:r>
        <w:r w:rsidR="00C13586">
          <w:rPr>
            <w:rFonts w:asciiTheme="minorHAnsi" w:eastAsiaTheme="minorEastAsia" w:hAnsiTheme="minorHAnsi" w:cstheme="minorBidi"/>
            <w:b w:val="0"/>
            <w:sz w:val="22"/>
            <w:lang w:eastAsia="zh-CN"/>
          </w:rPr>
          <w:tab/>
        </w:r>
        <w:r w:rsidR="00C13586" w:rsidRPr="005C30A9">
          <w:rPr>
            <w:rStyle w:val="Hyperlink"/>
          </w:rPr>
          <w:t>Guarantees</w:t>
        </w:r>
        <w:r w:rsidR="00C13586">
          <w:rPr>
            <w:webHidden/>
          </w:rPr>
          <w:tab/>
        </w:r>
        <w:r w:rsidR="00C13586">
          <w:rPr>
            <w:webHidden/>
          </w:rPr>
          <w:fldChar w:fldCharType="begin"/>
        </w:r>
        <w:r w:rsidR="00C13586">
          <w:rPr>
            <w:webHidden/>
          </w:rPr>
          <w:instrText xml:space="preserve"> PAGEREF _Toc12388256 \h </w:instrText>
        </w:r>
        <w:r w:rsidR="00C13586">
          <w:rPr>
            <w:webHidden/>
          </w:rPr>
        </w:r>
        <w:r w:rsidR="00C13586">
          <w:rPr>
            <w:webHidden/>
          </w:rPr>
          <w:fldChar w:fldCharType="separate"/>
        </w:r>
        <w:r w:rsidR="00C13586">
          <w:rPr>
            <w:webHidden/>
          </w:rPr>
          <w:t>16</w:t>
        </w:r>
        <w:r w:rsidR="00C13586">
          <w:rPr>
            <w:webHidden/>
          </w:rPr>
          <w:fldChar w:fldCharType="end"/>
        </w:r>
      </w:hyperlink>
    </w:p>
    <w:p w:rsidR="00C13586" w:rsidRDefault="00D87509">
      <w:pPr>
        <w:pStyle w:val="TOC7"/>
        <w:tabs>
          <w:tab w:val="right" w:pos="9345"/>
        </w:tabs>
        <w:rPr>
          <w:rFonts w:asciiTheme="minorHAnsi" w:eastAsiaTheme="minorEastAsia" w:hAnsiTheme="minorHAnsi" w:cstheme="minorBidi"/>
          <w:b w:val="0"/>
          <w:noProof/>
          <w:sz w:val="22"/>
          <w:szCs w:val="22"/>
          <w:lang w:bidi="ar-SA"/>
        </w:rPr>
      </w:pPr>
      <w:hyperlink w:anchor="_Toc12388257" w:history="1">
        <w:r w:rsidR="00C13586" w:rsidRPr="005C30A9">
          <w:rPr>
            <w:rStyle w:val="Hyperlink"/>
            <w:noProof/>
          </w:rPr>
          <w:t>SIGNING PAGE</w:t>
        </w:r>
        <w:r w:rsidR="00C13586">
          <w:rPr>
            <w:noProof/>
            <w:webHidden/>
          </w:rPr>
          <w:tab/>
        </w:r>
        <w:r w:rsidR="00C13586">
          <w:rPr>
            <w:noProof/>
            <w:webHidden/>
          </w:rPr>
          <w:fldChar w:fldCharType="begin"/>
        </w:r>
        <w:r w:rsidR="00C13586">
          <w:rPr>
            <w:noProof/>
            <w:webHidden/>
          </w:rPr>
          <w:instrText xml:space="preserve"> PAGEREF _Toc12388257 \h </w:instrText>
        </w:r>
        <w:r w:rsidR="00C13586">
          <w:rPr>
            <w:noProof/>
            <w:webHidden/>
          </w:rPr>
        </w:r>
        <w:r w:rsidR="00C13586">
          <w:rPr>
            <w:noProof/>
            <w:webHidden/>
          </w:rPr>
          <w:fldChar w:fldCharType="separate"/>
        </w:r>
        <w:r w:rsidR="00C13586">
          <w:rPr>
            <w:noProof/>
            <w:webHidden/>
          </w:rPr>
          <w:t>17</w:t>
        </w:r>
        <w:r w:rsidR="00C13586">
          <w:rPr>
            <w:noProof/>
            <w:webHidden/>
          </w:rPr>
          <w:fldChar w:fldCharType="end"/>
        </w:r>
      </w:hyperlink>
    </w:p>
    <w:p w:rsidR="0046311B" w:rsidRDefault="00762820" w:rsidP="00762820">
      <w:r>
        <w:fldChar w:fldCharType="end"/>
      </w:r>
      <w:r w:rsidR="0046311B">
        <w:br w:type="page"/>
      </w:r>
    </w:p>
    <w:tbl>
      <w:tblPr>
        <w:tblW w:w="9356" w:type="dxa"/>
        <w:tblLayout w:type="fixed"/>
        <w:tblCellMar>
          <w:left w:w="0" w:type="dxa"/>
          <w:right w:w="0" w:type="dxa"/>
        </w:tblCellMar>
        <w:tblLook w:val="0000" w:firstRow="0" w:lastRow="0" w:firstColumn="0" w:lastColumn="0" w:noHBand="0" w:noVBand="0"/>
      </w:tblPr>
      <w:tblGrid>
        <w:gridCol w:w="9356"/>
      </w:tblGrid>
      <w:tr w:rsidR="0046311B" w:rsidTr="00C508AB">
        <w:trPr>
          <w:cantSplit/>
          <w:trHeight w:hRule="exact" w:val="20"/>
        </w:trPr>
        <w:tc>
          <w:tcPr>
            <w:tcW w:w="9356" w:type="dxa"/>
            <w:tcBorders>
              <w:bottom w:val="single" w:sz="4" w:space="0" w:color="808080" w:themeColor="background1" w:themeShade="80"/>
            </w:tcBorders>
          </w:tcPr>
          <w:p w:rsidR="0046311B" w:rsidRDefault="0046311B" w:rsidP="00C508AB"/>
        </w:tc>
      </w:tr>
    </w:tbl>
    <w:p w:rsidR="00E53BA8" w:rsidRDefault="00E53BA8" w:rsidP="00E53BA8"/>
    <w:tbl>
      <w:tblPr>
        <w:tblW w:w="9284"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93"/>
        <w:gridCol w:w="2054"/>
        <w:gridCol w:w="2550"/>
        <w:gridCol w:w="3687"/>
      </w:tblGrid>
      <w:tr w:rsidR="00FF4432" w:rsidRPr="00262F62" w:rsidTr="00C13586">
        <w:tc>
          <w:tcPr>
            <w:tcW w:w="9284" w:type="dxa"/>
            <w:gridSpan w:val="4"/>
            <w:shd w:val="clear" w:color="auto" w:fill="FFFFFF" w:themeFill="background1"/>
          </w:tcPr>
          <w:p w:rsidR="00FF4432" w:rsidRPr="006742D4" w:rsidRDefault="00FF4432" w:rsidP="00C13586">
            <w:pPr>
              <w:pStyle w:val="DocTitleheading"/>
              <w:rPr>
                <w:rFonts w:eastAsia="Times"/>
                <w:b w:val="0"/>
                <w:sz w:val="20"/>
              </w:rPr>
            </w:pPr>
            <w:bookmarkStart w:id="6" w:name="_Toc12388219"/>
            <w:r w:rsidRPr="006742D4">
              <w:t>Information Table</w:t>
            </w:r>
            <w:bookmarkEnd w:id="6"/>
          </w:p>
        </w:tc>
      </w:tr>
      <w:tr w:rsidR="00717C6D" w:rsidRPr="00262F62" w:rsidTr="00C13586">
        <w:tc>
          <w:tcPr>
            <w:tcW w:w="993" w:type="dxa"/>
            <w:vMerge w:val="restart"/>
          </w:tcPr>
          <w:p w:rsidR="00717C6D" w:rsidRPr="00717C6D" w:rsidRDefault="00717C6D" w:rsidP="00262F62">
            <w:pPr>
              <w:pStyle w:val="ItemL1"/>
              <w:spacing w:before="120"/>
              <w:ind w:left="34"/>
              <w:rPr>
                <w:sz w:val="20"/>
                <w:szCs w:val="20"/>
              </w:rPr>
            </w:pPr>
            <w:bookmarkStart w:id="7" w:name="_Ref12263174"/>
          </w:p>
        </w:tc>
        <w:bookmarkEnd w:id="7"/>
        <w:tc>
          <w:tcPr>
            <w:tcW w:w="2054" w:type="dxa"/>
            <w:vMerge w:val="restart"/>
          </w:tcPr>
          <w:p w:rsidR="00717C6D" w:rsidRPr="00262F62" w:rsidRDefault="00717C6D" w:rsidP="00AE0CAB">
            <w:pPr>
              <w:spacing w:before="120"/>
              <w:rPr>
                <w:sz w:val="20"/>
                <w:szCs w:val="20"/>
              </w:rPr>
            </w:pPr>
            <w:r w:rsidRPr="00262F62">
              <w:rPr>
                <w:b/>
                <w:sz w:val="20"/>
                <w:szCs w:val="20"/>
              </w:rPr>
              <w:t>Head Landlord</w:t>
            </w: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full name of Head Landlord and ACN/ABN if applicable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RDefault="00717C6D" w:rsidP="00AE0CAB">
            <w:pPr>
              <w:spacing w:before="120"/>
              <w:rPr>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Head Landlord's Representative:</w:t>
            </w:r>
          </w:p>
        </w:tc>
        <w:tc>
          <w:tcPr>
            <w:tcW w:w="3687" w:type="dxa"/>
          </w:tcPr>
          <w:p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Head Landlord's Representative</w:t>
            </w:r>
            <w:r w:rsidRPr="00262F62">
              <w:rPr>
                <w:rFonts w:eastAsia="Times"/>
                <w:sz w:val="20"/>
                <w:szCs w:val="20"/>
              </w:rPr>
              <w:t>]</w:t>
            </w:r>
          </w:p>
          <w:p w:rsidR="00717C6D" w:rsidRPr="00262F62" w:rsidRDefault="00717C6D" w:rsidP="00AE0CAB">
            <w:pPr>
              <w:spacing w:before="120"/>
              <w:rPr>
                <w:sz w:val="20"/>
                <w:szCs w:val="20"/>
              </w:rPr>
            </w:pPr>
            <w:r w:rsidRPr="00262F62">
              <w:rPr>
                <w:rFonts w:eastAsia="Times"/>
                <w:color w:val="FF0000"/>
                <w:sz w:val="20"/>
                <w:szCs w:val="20"/>
              </w:rPr>
              <w:t xml:space="preserve">^User Note - It is important that the details of the Head Landlord's Representative are recorded accurately because these details will affect how the Parties will communicate (including by service of notices) under </w:t>
            </w:r>
            <w:r w:rsidR="00227A51">
              <w:rPr>
                <w:rFonts w:eastAsia="Times"/>
                <w:color w:val="FF0000"/>
                <w:sz w:val="20"/>
                <w:szCs w:val="20"/>
              </w:rPr>
              <w:t>this Sublease</w:t>
            </w:r>
            <w:r w:rsidRPr="00262F62">
              <w:rPr>
                <w:rFonts w:eastAsia="Times"/>
                <w:color w:val="FF0000"/>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Head Landlord's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Email:</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Head Landlord's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Telephone: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Head Landlord's Representative</w:t>
            </w:r>
            <w:r w:rsidRPr="00262F62">
              <w:rPr>
                <w:rFonts w:eastAsia="Times"/>
                <w:sz w:val="20"/>
                <w:szCs w:val="20"/>
              </w:rPr>
              <w:t>]</w:t>
            </w:r>
          </w:p>
        </w:tc>
      </w:tr>
      <w:tr w:rsidR="00717C6D" w:rsidRPr="00262F62" w:rsidTr="00C13586">
        <w:tc>
          <w:tcPr>
            <w:tcW w:w="993" w:type="dxa"/>
            <w:vMerge w:val="restart"/>
          </w:tcPr>
          <w:p w:rsidR="00717C6D" w:rsidRPr="00262F62" w:rsidRDefault="00717C6D" w:rsidP="00262F62">
            <w:pPr>
              <w:pStyle w:val="ItemL1"/>
              <w:spacing w:before="120"/>
              <w:ind w:left="34"/>
              <w:rPr>
                <w:sz w:val="20"/>
                <w:szCs w:val="20"/>
              </w:rPr>
            </w:pPr>
            <w:bookmarkStart w:id="8" w:name="_Ref12262692"/>
          </w:p>
        </w:tc>
        <w:bookmarkEnd w:id="8"/>
        <w:tc>
          <w:tcPr>
            <w:tcW w:w="2054" w:type="dxa"/>
            <w:vMerge w:val="restart"/>
          </w:tcPr>
          <w:p w:rsidR="00717C6D" w:rsidRPr="00262F62" w:rsidDel="00AA125C" w:rsidRDefault="00717C6D" w:rsidP="00AE0CAB">
            <w:pPr>
              <w:spacing w:before="120"/>
              <w:rPr>
                <w:b/>
                <w:sz w:val="20"/>
                <w:szCs w:val="20"/>
              </w:rPr>
            </w:pPr>
            <w:r w:rsidRPr="00262F62">
              <w:rPr>
                <w:b/>
                <w:sz w:val="20"/>
                <w:szCs w:val="20"/>
              </w:rPr>
              <w:t>Sub-Landlord</w:t>
            </w: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rsidR="00717C6D" w:rsidRPr="00262F62" w:rsidRDefault="00717C6D" w:rsidP="00AE0CAB">
            <w:pPr>
              <w:tabs>
                <w:tab w:val="left" w:pos="2302"/>
              </w:tabs>
              <w:spacing w:before="120"/>
              <w:rPr>
                <w:rFonts w:eastAsia="Times"/>
                <w:sz w:val="20"/>
                <w:szCs w:val="20"/>
              </w:rPr>
            </w:pPr>
            <w:r w:rsidRPr="00262F62">
              <w:rPr>
                <w:rFonts w:eastAsia="Times"/>
                <w:sz w:val="20"/>
                <w:szCs w:val="20"/>
              </w:rPr>
              <w:t>[</w:t>
            </w:r>
            <w:r w:rsidRPr="00262F62">
              <w:rPr>
                <w:rFonts w:eastAsia="Times"/>
                <w:sz w:val="20"/>
                <w:szCs w:val="20"/>
                <w:highlight w:val="cyan"/>
              </w:rPr>
              <w:t>Commonwealth of Australia</w:t>
            </w:r>
            <w:r w:rsidRPr="00262F62">
              <w:rPr>
                <w:rFonts w:eastAsia="Times"/>
                <w:sz w:val="20"/>
                <w:szCs w:val="20"/>
              </w:rPr>
              <w:t>]</w:t>
            </w:r>
          </w:p>
          <w:p w:rsidR="00717C6D" w:rsidRPr="00262F62" w:rsidRDefault="00717C6D" w:rsidP="00AE0CAB">
            <w:pPr>
              <w:spacing w:before="120"/>
              <w:rPr>
                <w:sz w:val="20"/>
                <w:szCs w:val="20"/>
              </w:rPr>
            </w:pPr>
            <w:r w:rsidRPr="00262F62">
              <w:rPr>
                <w:rFonts w:eastAsia="Times"/>
                <w:color w:val="FF0000"/>
                <w:sz w:val="20"/>
                <w:szCs w:val="20"/>
              </w:rPr>
              <w:t>^User Note - Insert full name (including the agency representing the Commonwealth) and ACN/ABN if applicable.^</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Sub-Landlord's Representative:</w:t>
            </w:r>
          </w:p>
        </w:tc>
        <w:tc>
          <w:tcPr>
            <w:tcW w:w="3687" w:type="dxa"/>
          </w:tcPr>
          <w:p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Sub-Landlord's Representative</w:t>
            </w:r>
            <w:r w:rsidRPr="00262F62">
              <w:rPr>
                <w:rFonts w:eastAsia="Times"/>
                <w:sz w:val="20"/>
                <w:szCs w:val="20"/>
              </w:rPr>
              <w:t>]</w:t>
            </w:r>
          </w:p>
          <w:p w:rsidR="00717C6D" w:rsidRPr="00262F62" w:rsidRDefault="00717C6D" w:rsidP="00AE0CAB">
            <w:pPr>
              <w:spacing w:before="120"/>
              <w:rPr>
                <w:sz w:val="20"/>
                <w:szCs w:val="20"/>
              </w:rPr>
            </w:pPr>
            <w:r w:rsidRPr="00262F62">
              <w:rPr>
                <w:rFonts w:eastAsia="Times"/>
                <w:color w:val="FF0000"/>
                <w:sz w:val="20"/>
                <w:szCs w:val="20"/>
              </w:rPr>
              <w:t xml:space="preserve">^User Note - It is important that the details of the Sub-Landlord's Representative are recorded accurately because these details will affect how the Parties will communicate (including by service of notices) under </w:t>
            </w:r>
            <w:r w:rsidR="00227A51">
              <w:rPr>
                <w:rFonts w:eastAsia="Times"/>
                <w:color w:val="FF0000"/>
                <w:sz w:val="20"/>
                <w:szCs w:val="20"/>
              </w:rPr>
              <w:t>this Sublease</w:t>
            </w:r>
            <w:r w:rsidRPr="00262F62">
              <w:rPr>
                <w:rFonts w:eastAsia="Times"/>
                <w:color w:val="FF0000"/>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Sub-Landlord's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Email:</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Sub-Landlord's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Telephone: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Sub-Landlord's Representative</w:t>
            </w:r>
            <w:r w:rsidRPr="00262F62">
              <w:rPr>
                <w:rFonts w:eastAsia="Times"/>
                <w:sz w:val="20"/>
                <w:szCs w:val="20"/>
              </w:rPr>
              <w:t>]</w:t>
            </w:r>
          </w:p>
        </w:tc>
      </w:tr>
      <w:tr w:rsidR="00717C6D" w:rsidRPr="00262F62" w:rsidTr="00C13586">
        <w:tc>
          <w:tcPr>
            <w:tcW w:w="993" w:type="dxa"/>
            <w:vMerge w:val="restart"/>
          </w:tcPr>
          <w:p w:rsidR="00717C6D" w:rsidRPr="00262F62" w:rsidRDefault="00717C6D" w:rsidP="00262F62">
            <w:pPr>
              <w:pStyle w:val="ItemL1"/>
              <w:spacing w:before="120"/>
              <w:ind w:left="34"/>
              <w:rPr>
                <w:sz w:val="20"/>
                <w:szCs w:val="20"/>
              </w:rPr>
            </w:pPr>
            <w:bookmarkStart w:id="9" w:name="_Ref12263201"/>
          </w:p>
        </w:tc>
        <w:bookmarkEnd w:id="9"/>
        <w:tc>
          <w:tcPr>
            <w:tcW w:w="2054" w:type="dxa"/>
            <w:vMerge w:val="restart"/>
          </w:tcPr>
          <w:p w:rsidR="00717C6D" w:rsidRPr="00262F62" w:rsidRDefault="00717C6D" w:rsidP="00AE0CAB">
            <w:pPr>
              <w:spacing w:before="120"/>
              <w:rPr>
                <w:sz w:val="20"/>
                <w:szCs w:val="20"/>
              </w:rPr>
            </w:pPr>
            <w:r w:rsidRPr="00262F62">
              <w:rPr>
                <w:b/>
                <w:sz w:val="20"/>
                <w:szCs w:val="20"/>
              </w:rPr>
              <w:t>Sub-Tenant</w:t>
            </w: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full name of Landlord and ACN/ABN if applicable</w:t>
            </w:r>
            <w:r w:rsidRPr="00262F62">
              <w:rPr>
                <w:rFonts w:eastAsia="Times"/>
                <w:sz w:val="20"/>
                <w:szCs w:val="20"/>
              </w:rPr>
              <w:t>]</w:t>
            </w:r>
          </w:p>
        </w:tc>
      </w:tr>
      <w:tr w:rsidR="00717C6D" w:rsidRPr="00262F62" w:rsidTr="00C13586">
        <w:trPr>
          <w:trHeight w:val="80"/>
        </w:trPr>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RDefault="00717C6D" w:rsidP="00AE0CAB">
            <w:pPr>
              <w:spacing w:before="120"/>
              <w:rPr>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Sub-Tenant's Representative:</w:t>
            </w:r>
          </w:p>
        </w:tc>
        <w:tc>
          <w:tcPr>
            <w:tcW w:w="3687" w:type="dxa"/>
          </w:tcPr>
          <w:p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Sub-Tenant's Representative</w:t>
            </w:r>
            <w:r w:rsidRPr="00262F62">
              <w:rPr>
                <w:rFonts w:eastAsia="Times"/>
                <w:sz w:val="20"/>
                <w:szCs w:val="20"/>
              </w:rPr>
              <w:t>]</w:t>
            </w:r>
          </w:p>
          <w:p w:rsidR="00717C6D" w:rsidRPr="00262F62" w:rsidRDefault="00717C6D" w:rsidP="00AE0CAB">
            <w:pPr>
              <w:spacing w:before="120"/>
              <w:rPr>
                <w:sz w:val="20"/>
                <w:szCs w:val="20"/>
              </w:rPr>
            </w:pPr>
            <w:r w:rsidRPr="00262F62">
              <w:rPr>
                <w:rFonts w:eastAsia="Times"/>
                <w:color w:val="FF0000"/>
                <w:sz w:val="20"/>
                <w:szCs w:val="20"/>
              </w:rPr>
              <w:t xml:space="preserve">^User Note - It is important that the details of the Sub-Tenant's Representative are recorded accurately because these details will affect how the Parties will communicate (including by service of notices) under </w:t>
            </w:r>
            <w:r w:rsidR="00227A51">
              <w:rPr>
                <w:rFonts w:eastAsia="Times"/>
                <w:color w:val="FF0000"/>
                <w:sz w:val="20"/>
                <w:szCs w:val="20"/>
              </w:rPr>
              <w:t>this Sublease</w:t>
            </w:r>
            <w:r w:rsidRPr="00262F62">
              <w:rPr>
                <w:rFonts w:eastAsia="Times"/>
                <w:color w:val="FF0000"/>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RDefault="00717C6D" w:rsidP="00AE0CAB">
            <w:pPr>
              <w:spacing w:before="120"/>
              <w:rPr>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Sub-Tenant's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RDefault="00717C6D" w:rsidP="00AE0CAB">
            <w:pPr>
              <w:spacing w:before="120"/>
              <w:rPr>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Email:</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Sub-Tenant's Representative</w:t>
            </w:r>
            <w:r w:rsidRPr="00262F62">
              <w:rPr>
                <w:rFonts w:eastAsia="Times"/>
                <w:sz w:val="20"/>
                <w:szCs w:val="20"/>
              </w:rPr>
              <w:t>]</w:t>
            </w:r>
          </w:p>
        </w:tc>
      </w:tr>
      <w:tr w:rsidR="00717C6D" w:rsidRPr="00262F62" w:rsidTr="00C13586">
        <w:tc>
          <w:tcPr>
            <w:tcW w:w="993" w:type="dxa"/>
            <w:vMerge/>
          </w:tcPr>
          <w:p w:rsidR="00717C6D" w:rsidRPr="00262F62" w:rsidRDefault="00717C6D" w:rsidP="00262F62">
            <w:pPr>
              <w:pStyle w:val="ItemL1"/>
              <w:numPr>
                <w:ilvl w:val="0"/>
                <w:numId w:val="0"/>
              </w:numPr>
              <w:spacing w:before="120"/>
              <w:ind w:left="34"/>
              <w:rPr>
                <w:sz w:val="20"/>
                <w:szCs w:val="20"/>
              </w:rPr>
            </w:pPr>
          </w:p>
        </w:tc>
        <w:tc>
          <w:tcPr>
            <w:tcW w:w="2054" w:type="dxa"/>
            <w:vMerge/>
          </w:tcPr>
          <w:p w:rsidR="00717C6D" w:rsidRPr="00262F62" w:rsidRDefault="00717C6D" w:rsidP="00AE0CAB">
            <w:pPr>
              <w:spacing w:before="120"/>
              <w:rPr>
                <w:sz w:val="20"/>
                <w:szCs w:val="20"/>
              </w:rPr>
            </w:pPr>
          </w:p>
        </w:tc>
        <w:tc>
          <w:tcPr>
            <w:tcW w:w="2550" w:type="dxa"/>
            <w:shd w:val="clear" w:color="auto" w:fill="D9D9D9" w:themeFill="background1" w:themeFillShade="D9"/>
          </w:tcPr>
          <w:p w:rsidR="00717C6D" w:rsidRPr="00262F62" w:rsidRDefault="00717C6D" w:rsidP="00AE0CAB">
            <w:pPr>
              <w:spacing w:before="120"/>
              <w:rPr>
                <w:sz w:val="20"/>
                <w:szCs w:val="20"/>
              </w:rPr>
            </w:pPr>
            <w:r w:rsidRPr="00262F62">
              <w:rPr>
                <w:rFonts w:eastAsia="Times"/>
                <w:b/>
                <w:sz w:val="20"/>
                <w:szCs w:val="20"/>
              </w:rPr>
              <w:t>Telephone:</w:t>
            </w:r>
          </w:p>
        </w:tc>
        <w:tc>
          <w:tcPr>
            <w:tcW w:w="3687" w:type="dxa"/>
          </w:tcPr>
          <w:p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Sub-Tenant's Representative</w:t>
            </w:r>
            <w:r w:rsidRPr="00262F62">
              <w:rPr>
                <w:rFonts w:eastAsia="Times"/>
                <w:sz w:val="20"/>
                <w:szCs w:val="20"/>
              </w:rPr>
              <w:t>]</w:t>
            </w:r>
          </w:p>
        </w:tc>
      </w:tr>
      <w:tr w:rsidR="00717C6D" w:rsidRPr="00CE383E" w:rsidTr="00C13586">
        <w:tc>
          <w:tcPr>
            <w:tcW w:w="993" w:type="dxa"/>
          </w:tcPr>
          <w:p w:rsidR="00717C6D" w:rsidRPr="00262F62" w:rsidRDefault="00717C6D" w:rsidP="00262F62">
            <w:pPr>
              <w:pStyle w:val="ItemL1"/>
              <w:spacing w:before="120"/>
              <w:ind w:left="34"/>
              <w:rPr>
                <w:sz w:val="20"/>
                <w:szCs w:val="20"/>
              </w:rPr>
            </w:pPr>
            <w:bookmarkStart w:id="10" w:name="_Ref12265614"/>
          </w:p>
        </w:tc>
        <w:bookmarkEnd w:id="10"/>
        <w:tc>
          <w:tcPr>
            <w:tcW w:w="2054" w:type="dxa"/>
          </w:tcPr>
          <w:p w:rsidR="00717C6D" w:rsidRPr="00717C6D" w:rsidRDefault="00717C6D" w:rsidP="00717C6D">
            <w:pPr>
              <w:spacing w:before="120"/>
              <w:rPr>
                <w:sz w:val="20"/>
                <w:szCs w:val="20"/>
              </w:rPr>
            </w:pPr>
            <w:r w:rsidRPr="00CE383E">
              <w:rPr>
                <w:b/>
                <w:sz w:val="20"/>
                <w:szCs w:val="20"/>
              </w:rPr>
              <w:t>Commencement Date</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Commencement Date</w:t>
            </w:r>
            <w:r w:rsidRPr="00CE383E">
              <w:rPr>
                <w:sz w:val="20"/>
                <w:szCs w:val="20"/>
              </w:rPr>
              <w:t>]</w:t>
            </w:r>
          </w:p>
        </w:tc>
      </w:tr>
      <w:tr w:rsidR="00717C6D" w:rsidRPr="00CE383E" w:rsidTr="00C13586">
        <w:trPr>
          <w:trHeight w:val="669"/>
        </w:trPr>
        <w:tc>
          <w:tcPr>
            <w:tcW w:w="993" w:type="dxa"/>
          </w:tcPr>
          <w:p w:rsidR="00717C6D" w:rsidRPr="00CE383E" w:rsidRDefault="00717C6D" w:rsidP="00262F62">
            <w:pPr>
              <w:pStyle w:val="ItemL1"/>
              <w:spacing w:before="120"/>
              <w:ind w:left="34"/>
              <w:rPr>
                <w:sz w:val="20"/>
                <w:szCs w:val="20"/>
              </w:rPr>
            </w:pPr>
            <w:bookmarkStart w:id="11" w:name="_Ref12265633"/>
          </w:p>
        </w:tc>
        <w:bookmarkEnd w:id="11"/>
        <w:tc>
          <w:tcPr>
            <w:tcW w:w="2054" w:type="dxa"/>
          </w:tcPr>
          <w:p w:rsidR="00717C6D" w:rsidRPr="00717C6D" w:rsidRDefault="00717C6D" w:rsidP="00717C6D">
            <w:pPr>
              <w:spacing w:before="120"/>
              <w:rPr>
                <w:sz w:val="20"/>
                <w:szCs w:val="20"/>
              </w:rPr>
            </w:pPr>
            <w:r w:rsidRPr="00CE383E">
              <w:rPr>
                <w:b/>
                <w:sz w:val="20"/>
                <w:szCs w:val="20"/>
              </w:rPr>
              <w:t>Expiry Date</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Expiry Date</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bookmarkStart w:id="12" w:name="_Ref12266686"/>
          </w:p>
        </w:tc>
        <w:bookmarkEnd w:id="12"/>
        <w:tc>
          <w:tcPr>
            <w:tcW w:w="2054" w:type="dxa"/>
          </w:tcPr>
          <w:p w:rsidR="00717C6D" w:rsidRPr="00717C6D" w:rsidRDefault="00717C6D" w:rsidP="00717C6D">
            <w:pPr>
              <w:spacing w:before="120"/>
              <w:rPr>
                <w:sz w:val="20"/>
                <w:szCs w:val="20"/>
              </w:rPr>
            </w:pPr>
            <w:r w:rsidRPr="00CE383E">
              <w:rPr>
                <w:b/>
                <w:sz w:val="20"/>
                <w:szCs w:val="20"/>
              </w:rPr>
              <w:t>Term</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Term</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bookmarkStart w:id="13" w:name="_Ref12266597"/>
          </w:p>
        </w:tc>
        <w:bookmarkEnd w:id="13"/>
        <w:tc>
          <w:tcPr>
            <w:tcW w:w="2054" w:type="dxa"/>
          </w:tcPr>
          <w:p w:rsidR="00717C6D" w:rsidRPr="00717C6D" w:rsidRDefault="00717C6D" w:rsidP="00717C6D">
            <w:pPr>
              <w:spacing w:before="120"/>
              <w:rPr>
                <w:sz w:val="20"/>
                <w:szCs w:val="20"/>
              </w:rPr>
            </w:pPr>
            <w:r w:rsidRPr="00CE383E">
              <w:rPr>
                <w:b/>
                <w:sz w:val="20"/>
                <w:szCs w:val="20"/>
              </w:rPr>
              <w:t>Premises</w:t>
            </w:r>
            <w:r w:rsidRPr="00CE383E">
              <w:rPr>
                <w:sz w:val="20"/>
                <w:szCs w:val="20"/>
              </w:rPr>
              <w:br/>
              <w:t>(Clause </w:t>
            </w:r>
            <w:r w:rsidRPr="00CE383E">
              <w:rPr>
                <w:sz w:val="20"/>
                <w:szCs w:val="20"/>
              </w:rPr>
              <w:fldChar w:fldCharType="begin"/>
            </w:r>
            <w:r w:rsidRPr="00CE383E">
              <w:rPr>
                <w:sz w:val="20"/>
                <w:szCs w:val="20"/>
              </w:rPr>
              <w:instrText xml:space="preserve"> REF _Ref8740175 \n \h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Premises description</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bookmarkStart w:id="14" w:name="_Ref12266624"/>
          </w:p>
        </w:tc>
        <w:bookmarkEnd w:id="14"/>
        <w:tc>
          <w:tcPr>
            <w:tcW w:w="2054" w:type="dxa"/>
          </w:tcPr>
          <w:p w:rsidR="00717C6D" w:rsidRPr="00717C6D" w:rsidRDefault="00717C6D" w:rsidP="00717C6D">
            <w:pPr>
              <w:spacing w:before="120"/>
              <w:rPr>
                <w:sz w:val="20"/>
                <w:szCs w:val="20"/>
              </w:rPr>
            </w:pPr>
            <w:r w:rsidRPr="00CE383E">
              <w:rPr>
                <w:b/>
                <w:sz w:val="20"/>
                <w:szCs w:val="20"/>
              </w:rPr>
              <w:t>Permitted Use</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_Ref8740198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2.1.1.c</w:t>
            </w:r>
            <w:r w:rsidRPr="00CE383E">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Permitted use</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bookmarkStart w:id="15" w:name="_Ref12267798"/>
          </w:p>
        </w:tc>
        <w:bookmarkEnd w:id="15"/>
        <w:tc>
          <w:tcPr>
            <w:tcW w:w="2054" w:type="dxa"/>
          </w:tcPr>
          <w:p w:rsidR="00717C6D" w:rsidRPr="00717C6D" w:rsidRDefault="00717C6D" w:rsidP="00717C6D">
            <w:pPr>
              <w:spacing w:before="120"/>
              <w:rPr>
                <w:sz w:val="20"/>
                <w:szCs w:val="20"/>
              </w:rPr>
            </w:pPr>
            <w:r w:rsidRPr="00CE383E">
              <w:rPr>
                <w:b/>
                <w:sz w:val="20"/>
                <w:szCs w:val="20"/>
              </w:rPr>
              <w:t>Rent</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_Ref8740226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3.1</w:t>
            </w:r>
            <w:r w:rsidRPr="00CE383E">
              <w:rPr>
                <w:sz w:val="20"/>
                <w:szCs w:val="20"/>
              </w:rPr>
              <w:fldChar w:fldCharType="end"/>
            </w:r>
            <w:r w:rsidRPr="00CE383E">
              <w:rPr>
                <w:sz w:val="20"/>
                <w:szCs w:val="20"/>
              </w:rPr>
              <w:t>)</w:t>
            </w:r>
          </w:p>
        </w:tc>
        <w:tc>
          <w:tcPr>
            <w:tcW w:w="6237" w:type="dxa"/>
            <w:gridSpan w:val="2"/>
          </w:tcPr>
          <w:p w:rsidR="00717C6D" w:rsidRPr="00CE383E" w:rsidRDefault="00717C6D" w:rsidP="00717C6D">
            <w:pPr>
              <w:spacing w:before="120"/>
              <w:rPr>
                <w:sz w:val="20"/>
                <w:szCs w:val="20"/>
              </w:rPr>
            </w:pPr>
            <w:r w:rsidRPr="00CE383E">
              <w:rPr>
                <w:sz w:val="20"/>
                <w:szCs w:val="20"/>
              </w:rPr>
              <w:t>[</w:t>
            </w:r>
            <w:r w:rsidRPr="00CE383E">
              <w:rPr>
                <w:sz w:val="20"/>
                <w:szCs w:val="20"/>
                <w:highlight w:val="cyan"/>
              </w:rPr>
              <w:t>Insert annual Rent</w:t>
            </w:r>
            <w:r w:rsidRPr="00CE383E">
              <w:rPr>
                <w:sz w:val="20"/>
                <w:szCs w:val="20"/>
              </w:rPr>
              <w:t>]</w:t>
            </w:r>
          </w:p>
          <w:p w:rsidR="00717C6D" w:rsidRPr="00717C6D" w:rsidRDefault="00717C6D" w:rsidP="00717C6D">
            <w:pPr>
              <w:spacing w:before="120"/>
              <w:rPr>
                <w:sz w:val="20"/>
                <w:szCs w:val="20"/>
              </w:rPr>
            </w:pPr>
            <w:r w:rsidRPr="00CE383E">
              <w:rPr>
                <w:sz w:val="20"/>
                <w:szCs w:val="20"/>
              </w:rPr>
              <w:t>Rent Commencement Date:  [</w:t>
            </w:r>
            <w:r w:rsidRPr="00CE383E">
              <w:rPr>
                <w:sz w:val="20"/>
                <w:szCs w:val="20"/>
                <w:highlight w:val="cyan"/>
              </w:rPr>
              <w:t>'Commencement Date' or insert alternative date</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p>
        </w:tc>
        <w:tc>
          <w:tcPr>
            <w:tcW w:w="2054" w:type="dxa"/>
          </w:tcPr>
          <w:p w:rsidR="00717C6D" w:rsidRPr="00717C6D" w:rsidRDefault="00717C6D" w:rsidP="00570CAD">
            <w:pPr>
              <w:spacing w:before="120"/>
              <w:rPr>
                <w:sz w:val="20"/>
                <w:szCs w:val="20"/>
              </w:rPr>
            </w:pPr>
            <w:r w:rsidRPr="00CE383E">
              <w:rPr>
                <w:b/>
                <w:sz w:val="20"/>
                <w:szCs w:val="20"/>
              </w:rPr>
              <w:t>Payment of Rent</w:t>
            </w:r>
            <w:r w:rsidRPr="00CE383E">
              <w:rPr>
                <w:b/>
                <w:sz w:val="20"/>
                <w:szCs w:val="20"/>
              </w:rPr>
              <w:br/>
            </w:r>
            <w:r w:rsidRPr="00CE383E">
              <w:rPr>
                <w:sz w:val="20"/>
                <w:szCs w:val="20"/>
              </w:rPr>
              <w:t>(Clause </w:t>
            </w:r>
            <w:r w:rsidR="00570CAD">
              <w:rPr>
                <w:sz w:val="20"/>
                <w:szCs w:val="20"/>
              </w:rPr>
              <w:fldChar w:fldCharType="begin"/>
            </w:r>
            <w:r w:rsidR="00570CAD">
              <w:rPr>
                <w:sz w:val="20"/>
                <w:szCs w:val="20"/>
              </w:rPr>
              <w:instrText xml:space="preserve"> REF _Ref12388475 \w \h </w:instrText>
            </w:r>
            <w:r w:rsidR="00570CAD">
              <w:rPr>
                <w:sz w:val="20"/>
                <w:szCs w:val="20"/>
              </w:rPr>
            </w:r>
            <w:r w:rsidR="00570CAD">
              <w:rPr>
                <w:sz w:val="20"/>
                <w:szCs w:val="20"/>
              </w:rPr>
              <w:fldChar w:fldCharType="separate"/>
            </w:r>
            <w:r w:rsidR="00570CAD">
              <w:rPr>
                <w:sz w:val="20"/>
                <w:szCs w:val="20"/>
              </w:rPr>
              <w:t>3</w:t>
            </w:r>
            <w:r w:rsidR="00570CAD">
              <w:rPr>
                <w:sz w:val="20"/>
                <w:szCs w:val="20"/>
              </w:rPr>
              <w:fldChar w:fldCharType="end"/>
            </w:r>
            <w:r w:rsidRPr="00CE383E">
              <w:rPr>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method of payment of Rent</w:t>
            </w:r>
            <w:r w:rsidRPr="00CE383E">
              <w:rPr>
                <w:sz w:val="20"/>
                <w:szCs w:val="20"/>
              </w:rPr>
              <w:t>]</w:t>
            </w:r>
          </w:p>
        </w:tc>
      </w:tr>
      <w:tr w:rsidR="00717C6D" w:rsidRPr="00CE383E" w:rsidTr="00C13586">
        <w:tc>
          <w:tcPr>
            <w:tcW w:w="993" w:type="dxa"/>
          </w:tcPr>
          <w:p w:rsidR="00717C6D" w:rsidRPr="00CE383E" w:rsidRDefault="00717C6D" w:rsidP="00262F62">
            <w:pPr>
              <w:pStyle w:val="ItemL1"/>
              <w:spacing w:before="120"/>
              <w:ind w:left="34"/>
              <w:rPr>
                <w:sz w:val="20"/>
                <w:szCs w:val="20"/>
              </w:rPr>
            </w:pPr>
          </w:p>
        </w:tc>
        <w:tc>
          <w:tcPr>
            <w:tcW w:w="2054" w:type="dxa"/>
          </w:tcPr>
          <w:p w:rsidR="00717C6D" w:rsidRPr="00717C6D" w:rsidRDefault="00717C6D" w:rsidP="00717C6D">
            <w:pPr>
              <w:spacing w:before="120"/>
              <w:rPr>
                <w:sz w:val="20"/>
                <w:szCs w:val="20"/>
              </w:rPr>
            </w:pPr>
            <w:r w:rsidRPr="00CE383E">
              <w:rPr>
                <w:b/>
                <w:sz w:val="20"/>
                <w:szCs w:val="20"/>
              </w:rPr>
              <w:t>[</w:t>
            </w:r>
            <w:r w:rsidRPr="00CE383E">
              <w:rPr>
                <w:b/>
                <w:sz w:val="20"/>
                <w:szCs w:val="20"/>
                <w:highlight w:val="cyan"/>
              </w:rPr>
              <w:t>Option Terms</w:t>
            </w:r>
            <w:r w:rsidRPr="00CE383E">
              <w:rPr>
                <w:b/>
                <w:sz w:val="20"/>
                <w:szCs w:val="20"/>
              </w:rPr>
              <w:t>]</w:t>
            </w:r>
          </w:p>
        </w:tc>
        <w:tc>
          <w:tcPr>
            <w:tcW w:w="6237" w:type="dxa"/>
            <w:gridSpan w:val="2"/>
          </w:tcPr>
          <w:p w:rsidR="00717C6D" w:rsidRPr="00717C6D" w:rsidRDefault="00717C6D" w:rsidP="00717C6D">
            <w:pPr>
              <w:spacing w:before="120"/>
              <w:rPr>
                <w:sz w:val="20"/>
                <w:szCs w:val="20"/>
              </w:rPr>
            </w:pPr>
            <w:r w:rsidRPr="00CE383E">
              <w:rPr>
                <w:sz w:val="20"/>
                <w:szCs w:val="20"/>
              </w:rPr>
              <w:t>[</w:t>
            </w:r>
            <w:r w:rsidRPr="00CE383E">
              <w:rPr>
                <w:sz w:val="20"/>
                <w:szCs w:val="20"/>
                <w:highlight w:val="cyan"/>
              </w:rPr>
              <w:t>Insert Option Terms (if any)</w:t>
            </w:r>
            <w:r w:rsidRPr="00CE383E">
              <w:rPr>
                <w:sz w:val="20"/>
                <w:szCs w:val="20"/>
              </w:rPr>
              <w:t>]</w:t>
            </w:r>
          </w:p>
        </w:tc>
      </w:tr>
      <w:tr w:rsidR="00717C6D" w:rsidRPr="00CE383E" w:rsidTr="00C13586">
        <w:trPr>
          <w:trHeight w:val="495"/>
        </w:trPr>
        <w:tc>
          <w:tcPr>
            <w:tcW w:w="993" w:type="dxa"/>
          </w:tcPr>
          <w:p w:rsidR="00717C6D" w:rsidRPr="00CE383E" w:rsidRDefault="00717C6D" w:rsidP="00262F62">
            <w:pPr>
              <w:pStyle w:val="ItemL1"/>
              <w:spacing w:before="120"/>
              <w:ind w:left="34"/>
              <w:rPr>
                <w:sz w:val="20"/>
                <w:szCs w:val="20"/>
              </w:rPr>
            </w:pPr>
            <w:bookmarkStart w:id="16" w:name="_Ref12266098"/>
          </w:p>
        </w:tc>
        <w:bookmarkEnd w:id="16"/>
        <w:tc>
          <w:tcPr>
            <w:tcW w:w="2054" w:type="dxa"/>
          </w:tcPr>
          <w:p w:rsidR="00717C6D" w:rsidRPr="00CE383E" w:rsidRDefault="00717C6D" w:rsidP="00717C6D">
            <w:pPr>
              <w:spacing w:before="120"/>
              <w:rPr>
                <w:b/>
                <w:sz w:val="20"/>
                <w:szCs w:val="20"/>
              </w:rPr>
            </w:pPr>
            <w:r w:rsidRPr="00CE383E">
              <w:rPr>
                <w:b/>
                <w:sz w:val="20"/>
                <w:szCs w:val="20"/>
              </w:rPr>
              <w:t>Head Lease</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_Ref8740521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2.2</w:t>
            </w:r>
            <w:r w:rsidRPr="00CE383E">
              <w:rPr>
                <w:sz w:val="20"/>
                <w:szCs w:val="20"/>
              </w:rPr>
              <w:fldChar w:fldCharType="end"/>
            </w:r>
            <w:r w:rsidRPr="00CE383E">
              <w:rPr>
                <w:sz w:val="20"/>
                <w:szCs w:val="20"/>
              </w:rPr>
              <w:t>)</w:t>
            </w:r>
          </w:p>
        </w:tc>
        <w:tc>
          <w:tcPr>
            <w:tcW w:w="6237" w:type="dxa"/>
            <w:gridSpan w:val="2"/>
          </w:tcPr>
          <w:p w:rsidR="00717C6D" w:rsidRPr="00CE383E" w:rsidRDefault="00717C6D" w:rsidP="00717C6D">
            <w:pPr>
              <w:spacing w:before="120"/>
              <w:rPr>
                <w:sz w:val="20"/>
                <w:szCs w:val="20"/>
              </w:rPr>
            </w:pPr>
            <w:r w:rsidRPr="00CE383E">
              <w:rPr>
                <w:sz w:val="20"/>
                <w:szCs w:val="20"/>
              </w:rPr>
              <w:t>the lease dated [</w:t>
            </w:r>
            <w:r w:rsidRPr="00CE383E">
              <w:rPr>
                <w:sz w:val="20"/>
                <w:szCs w:val="20"/>
                <w:highlight w:val="cyan"/>
              </w:rPr>
              <w:t>date</w:t>
            </w:r>
            <w:r w:rsidRPr="00CE383E">
              <w:rPr>
                <w:sz w:val="20"/>
                <w:szCs w:val="20"/>
              </w:rPr>
              <w:t>] between [</w:t>
            </w:r>
            <w:r w:rsidRPr="00CE383E">
              <w:rPr>
                <w:sz w:val="20"/>
                <w:szCs w:val="20"/>
                <w:highlight w:val="cyan"/>
              </w:rPr>
              <w:t>insert Head Landlord details</w:t>
            </w:r>
            <w:r w:rsidRPr="00CE383E">
              <w:rPr>
                <w:sz w:val="20"/>
                <w:szCs w:val="20"/>
              </w:rPr>
              <w:t>] as [</w:t>
            </w:r>
            <w:r w:rsidRPr="00CE383E">
              <w:rPr>
                <w:sz w:val="20"/>
                <w:szCs w:val="20"/>
                <w:highlight w:val="cyan"/>
              </w:rPr>
              <w:t>lessor/landlord</w:t>
            </w:r>
            <w:r w:rsidRPr="00CE383E">
              <w:rPr>
                <w:sz w:val="20"/>
                <w:szCs w:val="20"/>
              </w:rPr>
              <w:t>] and the Sub</w:t>
            </w:r>
            <w:r w:rsidRPr="00CE383E">
              <w:rPr>
                <w:sz w:val="20"/>
                <w:szCs w:val="20"/>
              </w:rPr>
              <w:noBreakHyphen/>
              <w:t>Landlord as [</w:t>
            </w:r>
            <w:r w:rsidRPr="00CE383E">
              <w:rPr>
                <w:sz w:val="20"/>
                <w:szCs w:val="20"/>
                <w:highlight w:val="cyan"/>
              </w:rPr>
              <w:t>lessee/tenant</w:t>
            </w:r>
            <w:r w:rsidRPr="00CE383E">
              <w:rPr>
                <w:sz w:val="20"/>
                <w:szCs w:val="20"/>
              </w:rPr>
              <w:t>] registered number [</w:t>
            </w:r>
            <w:r w:rsidRPr="00CE383E">
              <w:rPr>
                <w:sz w:val="20"/>
                <w:szCs w:val="20"/>
                <w:highlight w:val="cyan"/>
              </w:rPr>
              <w:t>insert registered number (if applicable)</w:t>
            </w:r>
            <w:r w:rsidRPr="00CE383E">
              <w:rPr>
                <w:sz w:val="20"/>
                <w:szCs w:val="20"/>
              </w:rPr>
              <w:t>].</w:t>
            </w:r>
          </w:p>
        </w:tc>
      </w:tr>
    </w:tbl>
    <w:p w:rsidR="00717C6D" w:rsidRPr="00717C6D" w:rsidRDefault="00717C6D" w:rsidP="00224D74"/>
    <w:p w:rsidR="0046311B" w:rsidRDefault="0046311B" w:rsidP="0046311B">
      <w:bookmarkStart w:id="17" w:name="bkNoBackground"/>
      <w:r>
        <w:br w:type="page"/>
      </w:r>
    </w:p>
    <w:p w:rsidR="0046311B" w:rsidRDefault="0046311B" w:rsidP="0046311B"/>
    <w:p w:rsidR="00E53BA8" w:rsidRDefault="00224D74" w:rsidP="00E53BA8">
      <w:pPr>
        <w:pStyle w:val="DocTitleheading"/>
      </w:pPr>
      <w:bookmarkStart w:id="18" w:name="_Toc12388220"/>
      <w:bookmarkEnd w:id="17"/>
      <w:r>
        <w:t>Sublease</w:t>
      </w:r>
      <w:r w:rsidR="00C13586">
        <w:t xml:space="preserve"> terms</w:t>
      </w:r>
      <w:bookmarkEnd w:id="18"/>
    </w:p>
    <w:p w:rsidR="009B71A1" w:rsidRDefault="009B71A1" w:rsidP="009B71A1">
      <w:pPr>
        <w:pStyle w:val="ClauseLevel1"/>
      </w:pPr>
      <w:bookmarkStart w:id="19" w:name="_Toc8836993"/>
      <w:bookmarkStart w:id="20" w:name="_Toc12388221"/>
      <w:r>
        <w:t xml:space="preserve">Interpreting this </w:t>
      </w:r>
      <w:r w:rsidR="00224D74">
        <w:t>Sublease</w:t>
      </w:r>
      <w:bookmarkEnd w:id="19"/>
      <w:bookmarkEnd w:id="20"/>
    </w:p>
    <w:p w:rsidR="009B71A1" w:rsidRDefault="009B71A1" w:rsidP="009B71A1">
      <w:pPr>
        <w:pStyle w:val="ClauseLevel2"/>
      </w:pPr>
      <w:bookmarkStart w:id="21" w:name="_Toc8836994"/>
      <w:bookmarkStart w:id="22" w:name="_Toc12388222"/>
      <w:r>
        <w:t>Definitions</w:t>
      </w:r>
      <w:bookmarkEnd w:id="21"/>
      <w:bookmarkEnd w:id="22"/>
    </w:p>
    <w:p w:rsidR="003864A1" w:rsidRDefault="009B71A1" w:rsidP="009B71A1">
      <w:pPr>
        <w:pStyle w:val="ClauseLevel3"/>
      </w:pPr>
      <w:bookmarkStart w:id="23" w:name="_Ref8740175"/>
      <w:r>
        <w:t>Unless the contrary intention appears a term in bold type has the meaning shown opposite it:</w:t>
      </w:r>
      <w:bookmarkEnd w:id="23"/>
    </w:p>
    <w:tbl>
      <w:tblPr>
        <w:tblStyle w:val="TableGrid"/>
        <w:tblW w:w="7938" w:type="dxa"/>
        <w:tblInd w:w="113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3119"/>
        <w:gridCol w:w="4819"/>
      </w:tblGrid>
      <w:tr w:rsidR="00262F62" w:rsidTr="00227A51">
        <w:tc>
          <w:tcPr>
            <w:tcW w:w="3119" w:type="dxa"/>
          </w:tcPr>
          <w:p w:rsidR="00262F62" w:rsidRPr="0082293C" w:rsidRDefault="00262F62" w:rsidP="00227A51">
            <w:pPr>
              <w:spacing w:before="60" w:after="60"/>
              <w:rPr>
                <w:b/>
              </w:rPr>
            </w:pPr>
            <w:r w:rsidRPr="003117AD">
              <w:rPr>
                <w:b/>
              </w:rPr>
              <w:t>Commencement Date</w:t>
            </w:r>
          </w:p>
        </w:tc>
        <w:tc>
          <w:tcPr>
            <w:tcW w:w="4819" w:type="dxa"/>
          </w:tcPr>
          <w:p w:rsidR="00262F62" w:rsidRDefault="00262F62" w:rsidP="00227A51">
            <w:pPr>
              <w:pStyle w:val="DefinitionL1"/>
              <w:numPr>
                <w:ilvl w:val="0"/>
                <w:numId w:val="0"/>
              </w:numPr>
              <w:spacing w:before="60" w:after="60"/>
            </w:pPr>
            <w:r>
              <w:t xml:space="preserve">means the date specified in </w:t>
            </w:r>
            <w:r>
              <w:fldChar w:fldCharType="begin"/>
            </w:r>
            <w:r>
              <w:instrText xml:space="preserve"> REF _Ref12265614 \w \h </w:instrText>
            </w:r>
            <w:r>
              <w:fldChar w:fldCharType="separate"/>
            </w:r>
            <w:r w:rsidR="00C13586">
              <w:t>Item 4</w:t>
            </w:r>
            <w:r>
              <w:fldChar w:fldCharType="end"/>
            </w:r>
            <w:r>
              <w:t>.</w:t>
            </w:r>
          </w:p>
        </w:tc>
      </w:tr>
      <w:tr w:rsidR="00262F62" w:rsidTr="00227A51">
        <w:tc>
          <w:tcPr>
            <w:tcW w:w="3119" w:type="dxa"/>
          </w:tcPr>
          <w:p w:rsidR="00262F62" w:rsidRDefault="00262F62" w:rsidP="00227A51">
            <w:pPr>
              <w:spacing w:before="60" w:after="60"/>
              <w:rPr>
                <w:lang w:eastAsia="en-AU" w:bidi="ar-SA"/>
              </w:rPr>
            </w:pPr>
            <w:r w:rsidRPr="003117AD">
              <w:rPr>
                <w:b/>
              </w:rPr>
              <w:t>Expiry Date</w:t>
            </w:r>
          </w:p>
        </w:tc>
        <w:tc>
          <w:tcPr>
            <w:tcW w:w="4819" w:type="dxa"/>
          </w:tcPr>
          <w:p w:rsidR="00262F62" w:rsidRDefault="00262F62" w:rsidP="00227A51">
            <w:pPr>
              <w:pStyle w:val="DefinitionL1"/>
              <w:numPr>
                <w:ilvl w:val="0"/>
                <w:numId w:val="0"/>
              </w:numPr>
              <w:spacing w:before="60" w:after="60"/>
            </w:pPr>
            <w:r>
              <w:t xml:space="preserve">means the date specified in </w:t>
            </w:r>
            <w:r>
              <w:fldChar w:fldCharType="begin"/>
            </w:r>
            <w:r>
              <w:instrText xml:space="preserve"> REF _Ref12265633 \w \h </w:instrText>
            </w:r>
            <w:r>
              <w:fldChar w:fldCharType="separate"/>
            </w:r>
            <w:r w:rsidR="00C13586">
              <w:t>Item 5</w:t>
            </w:r>
            <w:r>
              <w:fldChar w:fldCharType="end"/>
            </w:r>
            <w:r>
              <w:t>.</w:t>
            </w:r>
          </w:p>
        </w:tc>
      </w:tr>
      <w:tr w:rsidR="00262F62" w:rsidTr="00227A51">
        <w:tc>
          <w:tcPr>
            <w:tcW w:w="3119" w:type="dxa"/>
          </w:tcPr>
          <w:p w:rsidR="00262F62" w:rsidRDefault="00262F62" w:rsidP="00227A51">
            <w:pPr>
              <w:pStyle w:val="DefinitionL1"/>
              <w:numPr>
                <w:ilvl w:val="0"/>
                <w:numId w:val="0"/>
              </w:numPr>
              <w:spacing w:before="60" w:after="60"/>
            </w:pPr>
            <w:r w:rsidRPr="003117AD">
              <w:rPr>
                <w:b/>
              </w:rPr>
              <w:t>GST</w:t>
            </w:r>
            <w:r>
              <w:t xml:space="preserve"> </w:t>
            </w:r>
          </w:p>
        </w:tc>
        <w:tc>
          <w:tcPr>
            <w:tcW w:w="4819" w:type="dxa"/>
          </w:tcPr>
          <w:p w:rsidR="00262F62" w:rsidRDefault="00262F62" w:rsidP="00227A51">
            <w:pPr>
              <w:pStyle w:val="DefinitionL1"/>
              <w:numPr>
                <w:ilvl w:val="0"/>
                <w:numId w:val="0"/>
              </w:numPr>
              <w:spacing w:before="60" w:after="60"/>
            </w:pPr>
            <w:r>
              <w:t>means the same as in the GST Law.</w:t>
            </w:r>
          </w:p>
        </w:tc>
      </w:tr>
      <w:tr w:rsidR="00262F62" w:rsidTr="00227A51">
        <w:tc>
          <w:tcPr>
            <w:tcW w:w="3119" w:type="dxa"/>
          </w:tcPr>
          <w:p w:rsidR="00262F62" w:rsidRDefault="00262F62" w:rsidP="00227A51">
            <w:pPr>
              <w:spacing w:before="60" w:after="60"/>
              <w:rPr>
                <w:lang w:eastAsia="en-AU" w:bidi="ar-SA"/>
              </w:rPr>
            </w:pPr>
            <w:r w:rsidRPr="003117AD">
              <w:rPr>
                <w:b/>
              </w:rPr>
              <w:t>GST Law</w:t>
            </w:r>
          </w:p>
        </w:tc>
        <w:tc>
          <w:tcPr>
            <w:tcW w:w="4819" w:type="dxa"/>
          </w:tcPr>
          <w:p w:rsidR="00262F62" w:rsidRDefault="00262F62" w:rsidP="00227A51">
            <w:pPr>
              <w:pStyle w:val="DefinitionL1"/>
              <w:numPr>
                <w:ilvl w:val="0"/>
                <w:numId w:val="0"/>
              </w:numPr>
              <w:spacing w:before="60" w:after="60"/>
            </w:pPr>
            <w:r>
              <w:t xml:space="preserve">means the same as GST law means in </w:t>
            </w:r>
            <w:r w:rsidRPr="003117AD">
              <w:rPr>
                <w:i/>
              </w:rPr>
              <w:t>A New Tax System (Goods and Services Tax) Act 1999</w:t>
            </w:r>
            <w:r>
              <w:t xml:space="preserve"> (Cth).</w:t>
            </w:r>
          </w:p>
        </w:tc>
      </w:tr>
      <w:tr w:rsidR="00262F62" w:rsidTr="00227A51">
        <w:tc>
          <w:tcPr>
            <w:tcW w:w="3119" w:type="dxa"/>
          </w:tcPr>
          <w:p w:rsidR="00262F62" w:rsidRDefault="00262F62" w:rsidP="00227A51">
            <w:pPr>
              <w:spacing w:before="60" w:after="60"/>
              <w:rPr>
                <w:lang w:eastAsia="en-AU" w:bidi="ar-SA"/>
              </w:rPr>
            </w:pPr>
            <w:r w:rsidRPr="003117AD">
              <w:rPr>
                <w:b/>
              </w:rPr>
              <w:t>Head Landlord</w:t>
            </w:r>
          </w:p>
        </w:tc>
        <w:tc>
          <w:tcPr>
            <w:tcW w:w="4819" w:type="dxa"/>
          </w:tcPr>
          <w:p w:rsidR="00262F62" w:rsidRDefault="00262F62" w:rsidP="00227A51">
            <w:pPr>
              <w:pStyle w:val="DefinitionL1"/>
              <w:numPr>
                <w:ilvl w:val="0"/>
                <w:numId w:val="0"/>
              </w:numPr>
              <w:spacing w:before="60" w:after="60"/>
            </w:pPr>
            <w:r>
              <w:t xml:space="preserve">means the Party named in </w:t>
            </w:r>
            <w:r>
              <w:fldChar w:fldCharType="begin"/>
            </w:r>
            <w:r>
              <w:instrText xml:space="preserve"> REF _Ref12263174 \w \h </w:instrText>
            </w:r>
            <w:r>
              <w:fldChar w:fldCharType="separate"/>
            </w:r>
            <w:r w:rsidR="00C13586">
              <w:t>Item 1</w:t>
            </w:r>
            <w:r>
              <w:fldChar w:fldCharType="end"/>
            </w:r>
            <w:r>
              <w:t>.</w:t>
            </w:r>
          </w:p>
        </w:tc>
      </w:tr>
      <w:tr w:rsidR="00262F62" w:rsidTr="00227A51">
        <w:tc>
          <w:tcPr>
            <w:tcW w:w="3119" w:type="dxa"/>
          </w:tcPr>
          <w:p w:rsidR="00262F62" w:rsidRDefault="00262F62" w:rsidP="00227A51">
            <w:pPr>
              <w:spacing w:before="60" w:after="60"/>
              <w:rPr>
                <w:lang w:eastAsia="en-AU" w:bidi="ar-SA"/>
              </w:rPr>
            </w:pPr>
            <w:r w:rsidRPr="003117AD">
              <w:rPr>
                <w:b/>
              </w:rPr>
              <w:t>Head Lease</w:t>
            </w:r>
          </w:p>
        </w:tc>
        <w:tc>
          <w:tcPr>
            <w:tcW w:w="4819" w:type="dxa"/>
          </w:tcPr>
          <w:p w:rsidR="00262F62" w:rsidRDefault="00262F62" w:rsidP="00227A51">
            <w:pPr>
              <w:pStyle w:val="DefinitionL1"/>
              <w:numPr>
                <w:ilvl w:val="0"/>
                <w:numId w:val="0"/>
              </w:numPr>
              <w:spacing w:before="60" w:after="60"/>
            </w:pPr>
            <w:r>
              <w:t xml:space="preserve">means the lease identified in </w:t>
            </w:r>
            <w:r>
              <w:fldChar w:fldCharType="begin"/>
            </w:r>
            <w:r>
              <w:instrText xml:space="preserve"> REF _Ref12266098 \w \h </w:instrText>
            </w:r>
            <w:r>
              <w:fldChar w:fldCharType="separate"/>
            </w:r>
            <w:r w:rsidR="00C13586">
              <w:t>Item 12</w:t>
            </w:r>
            <w:r>
              <w:fldChar w:fldCharType="end"/>
            </w:r>
            <w:r>
              <w:t xml:space="preserve"> and includes any variations to the Head Lease before the Commencement Date.</w:t>
            </w:r>
          </w:p>
        </w:tc>
      </w:tr>
      <w:tr w:rsidR="00262F62" w:rsidTr="00227A51">
        <w:tc>
          <w:tcPr>
            <w:tcW w:w="3119" w:type="dxa"/>
          </w:tcPr>
          <w:p w:rsidR="00262F62" w:rsidRPr="0082293C" w:rsidRDefault="00262F62" w:rsidP="00227A51">
            <w:pPr>
              <w:spacing w:before="60" w:after="60"/>
              <w:rPr>
                <w:b/>
              </w:rPr>
            </w:pPr>
            <w:r w:rsidRPr="003117AD">
              <w:rPr>
                <w:b/>
              </w:rPr>
              <w:t>Head Lease Premises</w:t>
            </w:r>
          </w:p>
        </w:tc>
        <w:tc>
          <w:tcPr>
            <w:tcW w:w="4819" w:type="dxa"/>
          </w:tcPr>
          <w:p w:rsidR="00262F62" w:rsidRDefault="00CE383E" w:rsidP="00227A51">
            <w:pPr>
              <w:pStyle w:val="DefinitionL1"/>
              <w:numPr>
                <w:ilvl w:val="0"/>
                <w:numId w:val="0"/>
              </w:numPr>
              <w:spacing w:before="60" w:after="60"/>
            </w:pPr>
            <w:r>
              <w:t>means the premises demised to the Sub</w:t>
            </w:r>
            <w:r>
              <w:noBreakHyphen/>
              <w:t>Landlord under the Head Lease.</w:t>
            </w:r>
          </w:p>
        </w:tc>
      </w:tr>
      <w:tr w:rsidR="00262F62" w:rsidTr="00227A51">
        <w:tc>
          <w:tcPr>
            <w:tcW w:w="3119" w:type="dxa"/>
          </w:tcPr>
          <w:p w:rsidR="00262F62" w:rsidRDefault="00CE383E" w:rsidP="00227A51">
            <w:pPr>
              <w:spacing w:before="60" w:after="60"/>
              <w:rPr>
                <w:lang w:eastAsia="en-AU" w:bidi="ar-SA"/>
              </w:rPr>
            </w:pPr>
            <w:r w:rsidRPr="003117AD">
              <w:rPr>
                <w:b/>
              </w:rPr>
              <w:t>Jurisdiction</w:t>
            </w:r>
          </w:p>
        </w:tc>
        <w:tc>
          <w:tcPr>
            <w:tcW w:w="4819" w:type="dxa"/>
          </w:tcPr>
          <w:p w:rsidR="00262F62" w:rsidRDefault="00CE383E" w:rsidP="00227A51">
            <w:pPr>
              <w:pStyle w:val="DefinitionL1"/>
              <w:numPr>
                <w:ilvl w:val="0"/>
                <w:numId w:val="0"/>
              </w:numPr>
              <w:spacing w:before="60" w:after="60"/>
            </w:pPr>
            <w:r>
              <w:t>means the State or Territory in which the Premises are situated.</w:t>
            </w:r>
          </w:p>
        </w:tc>
      </w:tr>
      <w:tr w:rsidR="00262F62" w:rsidTr="00227A51">
        <w:tc>
          <w:tcPr>
            <w:tcW w:w="3119" w:type="dxa"/>
          </w:tcPr>
          <w:p w:rsidR="00262F62" w:rsidRPr="0082293C" w:rsidRDefault="00CE383E" w:rsidP="00227A51">
            <w:pPr>
              <w:spacing w:before="60" w:after="60"/>
              <w:rPr>
                <w:b/>
              </w:rPr>
            </w:pPr>
            <w:r w:rsidRPr="003117AD">
              <w:rPr>
                <w:b/>
              </w:rPr>
              <w:t>Land</w:t>
            </w:r>
          </w:p>
        </w:tc>
        <w:tc>
          <w:tcPr>
            <w:tcW w:w="4819" w:type="dxa"/>
          </w:tcPr>
          <w:p w:rsidR="00262F62" w:rsidRDefault="00CE383E" w:rsidP="00227A51">
            <w:pPr>
              <w:pStyle w:val="DefinitionL1"/>
              <w:numPr>
                <w:ilvl w:val="0"/>
                <w:numId w:val="0"/>
              </w:numPr>
              <w:spacing w:before="60" w:after="60"/>
            </w:pPr>
            <w:r>
              <w:t>means the land described in the Head Lease.</w:t>
            </w:r>
          </w:p>
        </w:tc>
      </w:tr>
      <w:tr w:rsidR="00CE383E" w:rsidTr="00227A51">
        <w:tc>
          <w:tcPr>
            <w:tcW w:w="3119" w:type="dxa"/>
          </w:tcPr>
          <w:p w:rsidR="00CE383E" w:rsidRPr="0082293C" w:rsidRDefault="00CE383E" w:rsidP="00227A51">
            <w:pPr>
              <w:spacing w:before="60" w:after="60"/>
              <w:rPr>
                <w:b/>
              </w:rPr>
            </w:pPr>
            <w:r w:rsidRPr="0082293C">
              <w:rPr>
                <w:b/>
              </w:rPr>
              <w:t>Notice</w:t>
            </w:r>
          </w:p>
        </w:tc>
        <w:tc>
          <w:tcPr>
            <w:tcW w:w="4819" w:type="dxa"/>
          </w:tcPr>
          <w:p w:rsidR="00CE383E" w:rsidRDefault="00CE383E" w:rsidP="00227A51">
            <w:pPr>
              <w:pStyle w:val="DefinitionL1"/>
              <w:numPr>
                <w:ilvl w:val="0"/>
                <w:numId w:val="0"/>
              </w:numPr>
              <w:spacing w:before="60" w:after="60"/>
            </w:pPr>
            <w:r>
              <w:t>includes a notice, consent, request or demand.</w:t>
            </w:r>
          </w:p>
        </w:tc>
      </w:tr>
      <w:tr w:rsidR="00CE383E" w:rsidTr="00227A51">
        <w:tc>
          <w:tcPr>
            <w:tcW w:w="3119" w:type="dxa"/>
          </w:tcPr>
          <w:p w:rsidR="00CE383E" w:rsidRPr="0082293C" w:rsidRDefault="00CE383E" w:rsidP="00227A51">
            <w:pPr>
              <w:spacing w:before="60" w:after="60"/>
              <w:rPr>
                <w:b/>
              </w:rPr>
            </w:pPr>
            <w:r w:rsidRPr="0082293C">
              <w:rPr>
                <w:b/>
              </w:rPr>
              <w:t>Party</w:t>
            </w:r>
          </w:p>
        </w:tc>
        <w:tc>
          <w:tcPr>
            <w:tcW w:w="4819" w:type="dxa"/>
          </w:tcPr>
          <w:p w:rsidR="00CE383E" w:rsidRDefault="00CE383E" w:rsidP="00227A51">
            <w:pPr>
              <w:pStyle w:val="DefinitionL1"/>
              <w:numPr>
                <w:ilvl w:val="0"/>
                <w:numId w:val="0"/>
              </w:numPr>
              <w:spacing w:before="60" w:after="60"/>
            </w:pPr>
            <w:r>
              <w:t xml:space="preserve">means a party to this </w:t>
            </w:r>
            <w:r w:rsidR="00224D74">
              <w:t>Sublease</w:t>
            </w:r>
            <w:r>
              <w:t xml:space="preserve"> and, where the context permits includes a party’s officers, employees, agents and contractors.</w:t>
            </w:r>
          </w:p>
        </w:tc>
      </w:tr>
      <w:tr w:rsidR="00224D74" w:rsidTr="00227A51">
        <w:tc>
          <w:tcPr>
            <w:tcW w:w="3119" w:type="dxa"/>
          </w:tcPr>
          <w:p w:rsidR="00224D74" w:rsidRPr="0082293C" w:rsidRDefault="00224D74" w:rsidP="00227A51">
            <w:pPr>
              <w:spacing w:before="60" w:after="60"/>
              <w:rPr>
                <w:b/>
              </w:rPr>
            </w:pPr>
            <w:r>
              <w:rPr>
                <w:b/>
              </w:rPr>
              <w:t>Permitted Use</w:t>
            </w:r>
          </w:p>
        </w:tc>
        <w:tc>
          <w:tcPr>
            <w:tcW w:w="4819" w:type="dxa"/>
          </w:tcPr>
          <w:p w:rsidR="00224D74" w:rsidRPr="00C76355" w:rsidRDefault="00224D74" w:rsidP="00227A51">
            <w:pPr>
              <w:pStyle w:val="DefinitionL1"/>
              <w:numPr>
                <w:ilvl w:val="0"/>
                <w:numId w:val="0"/>
              </w:numPr>
              <w:spacing w:before="60" w:after="60"/>
            </w:pPr>
            <w:r w:rsidRPr="00C76355">
              <w:t>means the use specified in</w:t>
            </w:r>
            <w:r>
              <w:t xml:space="preserve"> </w:t>
            </w:r>
            <w:r>
              <w:fldChar w:fldCharType="begin"/>
            </w:r>
            <w:r>
              <w:instrText xml:space="preserve"> REF _Ref12266624 \w \h </w:instrText>
            </w:r>
            <w:r>
              <w:fldChar w:fldCharType="separate"/>
            </w:r>
            <w:r w:rsidR="00C13586">
              <w:t>Item 8</w:t>
            </w:r>
            <w:r>
              <w:fldChar w:fldCharType="end"/>
            </w:r>
            <w:r w:rsidRPr="00C76355">
              <w:t>.</w:t>
            </w:r>
          </w:p>
        </w:tc>
      </w:tr>
      <w:tr w:rsidR="00224D74" w:rsidTr="00227A51">
        <w:tc>
          <w:tcPr>
            <w:tcW w:w="3119" w:type="dxa"/>
          </w:tcPr>
          <w:p w:rsidR="00224D74" w:rsidRPr="0082293C" w:rsidRDefault="00224D74" w:rsidP="00227A51">
            <w:pPr>
              <w:spacing w:before="60" w:after="60"/>
              <w:rPr>
                <w:b/>
              </w:rPr>
            </w:pPr>
            <w:r w:rsidRPr="003117AD">
              <w:rPr>
                <w:b/>
              </w:rPr>
              <w:t>Premises</w:t>
            </w:r>
          </w:p>
        </w:tc>
        <w:tc>
          <w:tcPr>
            <w:tcW w:w="4819" w:type="dxa"/>
          </w:tcPr>
          <w:p w:rsidR="00224D74" w:rsidRDefault="00224D74" w:rsidP="00227A51">
            <w:pPr>
              <w:pStyle w:val="DefinitionL1"/>
              <w:numPr>
                <w:ilvl w:val="0"/>
                <w:numId w:val="0"/>
              </w:numPr>
              <w:spacing w:before="60" w:after="60"/>
            </w:pPr>
            <w:r>
              <w:t xml:space="preserve">means the premises which are the subject of this Sublease and as described in </w:t>
            </w:r>
            <w:r>
              <w:fldChar w:fldCharType="begin"/>
            </w:r>
            <w:r>
              <w:instrText xml:space="preserve"> REF _Ref12266597 \w \h </w:instrText>
            </w:r>
            <w:r>
              <w:fldChar w:fldCharType="separate"/>
            </w:r>
            <w:r w:rsidR="00C13586">
              <w:t>Item 7</w:t>
            </w:r>
            <w:r>
              <w:fldChar w:fldCharType="end"/>
            </w:r>
            <w:r>
              <w:t xml:space="preserve">. </w:t>
            </w:r>
          </w:p>
        </w:tc>
      </w:tr>
      <w:tr w:rsidR="00224D74" w:rsidTr="00227A51">
        <w:tc>
          <w:tcPr>
            <w:tcW w:w="3119" w:type="dxa"/>
          </w:tcPr>
          <w:p w:rsidR="00224D74" w:rsidRPr="0082293C" w:rsidRDefault="00224D74" w:rsidP="00227A51">
            <w:pPr>
              <w:spacing w:before="60" w:after="60"/>
              <w:rPr>
                <w:b/>
              </w:rPr>
            </w:pPr>
            <w:r w:rsidRPr="003117AD">
              <w:rPr>
                <w:b/>
              </w:rPr>
              <w:t>Rent</w:t>
            </w:r>
          </w:p>
        </w:tc>
        <w:tc>
          <w:tcPr>
            <w:tcW w:w="4819" w:type="dxa"/>
          </w:tcPr>
          <w:p w:rsidR="00224D74" w:rsidRDefault="00224D74" w:rsidP="00227A51">
            <w:pPr>
              <w:pStyle w:val="DefinitionL1"/>
              <w:numPr>
                <w:ilvl w:val="0"/>
                <w:numId w:val="0"/>
              </w:numPr>
              <w:spacing w:before="60" w:after="60"/>
            </w:pPr>
            <w:r>
              <w:t xml:space="preserve">means the amounts specified in </w:t>
            </w:r>
            <w:r>
              <w:fldChar w:fldCharType="begin"/>
            </w:r>
            <w:r>
              <w:instrText xml:space="preserve"> REF _Ref12267798 \w \h </w:instrText>
            </w:r>
            <w:r>
              <w:fldChar w:fldCharType="separate"/>
            </w:r>
            <w:r w:rsidR="00C13586">
              <w:t>Item 9</w:t>
            </w:r>
            <w:r>
              <w:fldChar w:fldCharType="end"/>
            </w:r>
            <w:r>
              <w:t xml:space="preserve"> as varied from time to time under this Sublease.</w:t>
            </w:r>
          </w:p>
        </w:tc>
      </w:tr>
      <w:tr w:rsidR="00224D74" w:rsidTr="00227A51">
        <w:tc>
          <w:tcPr>
            <w:tcW w:w="3119" w:type="dxa"/>
          </w:tcPr>
          <w:p w:rsidR="00224D74" w:rsidRPr="003117AD" w:rsidRDefault="00224D74" w:rsidP="00227A51">
            <w:pPr>
              <w:spacing w:before="60" w:after="60"/>
              <w:rPr>
                <w:b/>
              </w:rPr>
            </w:pPr>
            <w:r>
              <w:rPr>
                <w:b/>
              </w:rPr>
              <w:t>Rent Commencement Date</w:t>
            </w:r>
          </w:p>
        </w:tc>
        <w:tc>
          <w:tcPr>
            <w:tcW w:w="4819" w:type="dxa"/>
          </w:tcPr>
          <w:p w:rsidR="00224D74" w:rsidRPr="00C76355" w:rsidRDefault="00224D74" w:rsidP="00227A51">
            <w:pPr>
              <w:pStyle w:val="DefinitionL1"/>
              <w:numPr>
                <w:ilvl w:val="0"/>
                <w:numId w:val="0"/>
              </w:numPr>
              <w:spacing w:before="60" w:after="60"/>
            </w:pPr>
            <w:r w:rsidRPr="00C76355">
              <w:t>means:</w:t>
            </w:r>
          </w:p>
          <w:p w:rsidR="00224D74" w:rsidRDefault="00224D74" w:rsidP="00227A51">
            <w:pPr>
              <w:pStyle w:val="DefinitionL2"/>
              <w:numPr>
                <w:ilvl w:val="1"/>
                <w:numId w:val="35"/>
              </w:numPr>
              <w:tabs>
                <w:tab w:val="clear" w:pos="6804"/>
                <w:tab w:val="num" w:pos="5670"/>
              </w:tabs>
              <w:spacing w:before="60" w:after="60"/>
              <w:ind w:left="567"/>
            </w:pPr>
            <w:r w:rsidRPr="00C76355">
              <w:t xml:space="preserve">the date specified </w:t>
            </w:r>
            <w:r>
              <w:t xml:space="preserve">in </w:t>
            </w:r>
            <w:r>
              <w:fldChar w:fldCharType="begin"/>
            </w:r>
            <w:r>
              <w:instrText xml:space="preserve"> REF _Ref12267798 \w \h </w:instrText>
            </w:r>
            <w:r>
              <w:fldChar w:fldCharType="separate"/>
            </w:r>
            <w:r w:rsidR="00C13586">
              <w:t>Item 9</w:t>
            </w:r>
            <w:r>
              <w:fldChar w:fldCharType="end"/>
            </w:r>
            <w:r>
              <w:t xml:space="preserve"> (if any)</w:t>
            </w:r>
            <w:r w:rsidRPr="00C76355">
              <w:t>; and</w:t>
            </w:r>
          </w:p>
          <w:p w:rsidR="00224D74" w:rsidRDefault="00224D74" w:rsidP="00227A51">
            <w:pPr>
              <w:pStyle w:val="DefinitionL2"/>
              <w:numPr>
                <w:ilvl w:val="1"/>
                <w:numId w:val="35"/>
              </w:numPr>
              <w:tabs>
                <w:tab w:val="clear" w:pos="6804"/>
                <w:tab w:val="num" w:pos="5670"/>
              </w:tabs>
              <w:spacing w:before="60" w:after="60"/>
              <w:ind w:left="567"/>
            </w:pPr>
            <w:r w:rsidRPr="00C76355">
              <w:t xml:space="preserve">otherwise, the Commencement Date.  </w:t>
            </w:r>
          </w:p>
        </w:tc>
      </w:tr>
      <w:tr w:rsidR="00224D74" w:rsidTr="00227A51">
        <w:tc>
          <w:tcPr>
            <w:tcW w:w="3119" w:type="dxa"/>
          </w:tcPr>
          <w:p w:rsidR="00224D74" w:rsidRPr="0082293C" w:rsidRDefault="00224D74" w:rsidP="00227A51">
            <w:pPr>
              <w:spacing w:before="60" w:after="60"/>
              <w:rPr>
                <w:b/>
              </w:rPr>
            </w:pPr>
            <w:r>
              <w:rPr>
                <w:b/>
              </w:rPr>
              <w:t>Sub</w:t>
            </w:r>
            <w:r>
              <w:rPr>
                <w:b/>
              </w:rPr>
              <w:noBreakHyphen/>
            </w:r>
            <w:r w:rsidRPr="003117AD">
              <w:rPr>
                <w:b/>
              </w:rPr>
              <w:t>Landlord</w:t>
            </w:r>
            <w:r>
              <w:t xml:space="preserve"> </w:t>
            </w:r>
          </w:p>
        </w:tc>
        <w:tc>
          <w:tcPr>
            <w:tcW w:w="4819" w:type="dxa"/>
          </w:tcPr>
          <w:p w:rsidR="00224D74" w:rsidRDefault="00224D74" w:rsidP="00227A51">
            <w:pPr>
              <w:pStyle w:val="DefinitionL1"/>
              <w:numPr>
                <w:ilvl w:val="0"/>
                <w:numId w:val="0"/>
              </w:numPr>
              <w:spacing w:before="60" w:after="60"/>
            </w:pPr>
            <w:r>
              <w:t xml:space="preserve">means the Party named in </w:t>
            </w:r>
            <w:r>
              <w:fldChar w:fldCharType="begin"/>
            </w:r>
            <w:r>
              <w:instrText xml:space="preserve"> REF _Ref12262692 \w \h </w:instrText>
            </w:r>
            <w:r>
              <w:fldChar w:fldCharType="separate"/>
            </w:r>
            <w:r w:rsidR="00C13586">
              <w:t>Item 2</w:t>
            </w:r>
            <w:r>
              <w:fldChar w:fldCharType="end"/>
            </w:r>
            <w:r>
              <w:t>.</w:t>
            </w:r>
          </w:p>
        </w:tc>
      </w:tr>
      <w:tr w:rsidR="00224D74" w:rsidTr="00227A51">
        <w:tc>
          <w:tcPr>
            <w:tcW w:w="3119" w:type="dxa"/>
          </w:tcPr>
          <w:p w:rsidR="00224D74" w:rsidRPr="0082293C" w:rsidRDefault="00224D74" w:rsidP="00227A51">
            <w:pPr>
              <w:spacing w:before="60" w:after="60"/>
              <w:rPr>
                <w:b/>
              </w:rPr>
            </w:pPr>
            <w:r>
              <w:rPr>
                <w:b/>
              </w:rPr>
              <w:t>Sublease</w:t>
            </w:r>
          </w:p>
        </w:tc>
        <w:tc>
          <w:tcPr>
            <w:tcW w:w="4819" w:type="dxa"/>
          </w:tcPr>
          <w:p w:rsidR="00224D74" w:rsidRDefault="00224D74" w:rsidP="00227A51">
            <w:pPr>
              <w:pStyle w:val="DefinitionL1"/>
              <w:numPr>
                <w:ilvl w:val="0"/>
                <w:numId w:val="0"/>
              </w:numPr>
              <w:spacing w:before="60" w:after="60"/>
            </w:pPr>
            <w:r>
              <w:t>means this Sub</w:t>
            </w:r>
            <w:r>
              <w:noBreakHyphen/>
              <w:t>lease, the Schedules and any applicable registration forms.</w:t>
            </w:r>
          </w:p>
        </w:tc>
      </w:tr>
      <w:tr w:rsidR="00224D74" w:rsidTr="00227A51">
        <w:tc>
          <w:tcPr>
            <w:tcW w:w="3119" w:type="dxa"/>
          </w:tcPr>
          <w:p w:rsidR="00224D74" w:rsidRPr="0082293C" w:rsidRDefault="00224D74" w:rsidP="00227A51">
            <w:pPr>
              <w:spacing w:before="60" w:after="60"/>
              <w:rPr>
                <w:b/>
              </w:rPr>
            </w:pPr>
            <w:r>
              <w:rPr>
                <w:b/>
              </w:rPr>
              <w:t>Sub-Tenant</w:t>
            </w:r>
          </w:p>
        </w:tc>
        <w:tc>
          <w:tcPr>
            <w:tcW w:w="4819" w:type="dxa"/>
          </w:tcPr>
          <w:p w:rsidR="00224D74" w:rsidRDefault="00224D74" w:rsidP="00227A51">
            <w:pPr>
              <w:pStyle w:val="DefinitionL1"/>
              <w:numPr>
                <w:ilvl w:val="0"/>
                <w:numId w:val="0"/>
              </w:numPr>
              <w:spacing w:before="60" w:after="60"/>
            </w:pPr>
            <w:r>
              <w:t xml:space="preserve">means the Party named in </w:t>
            </w:r>
            <w:r>
              <w:fldChar w:fldCharType="begin"/>
            </w:r>
            <w:r>
              <w:instrText xml:space="preserve"> REF _Ref12263201 \w \h </w:instrText>
            </w:r>
            <w:r>
              <w:fldChar w:fldCharType="separate"/>
            </w:r>
            <w:r w:rsidR="00C13586">
              <w:t>Item 3</w:t>
            </w:r>
            <w:r>
              <w:fldChar w:fldCharType="end"/>
            </w:r>
            <w:r>
              <w:t>.</w:t>
            </w:r>
          </w:p>
        </w:tc>
      </w:tr>
      <w:tr w:rsidR="00224D74" w:rsidTr="00227A51">
        <w:tc>
          <w:tcPr>
            <w:tcW w:w="3119" w:type="dxa"/>
          </w:tcPr>
          <w:p w:rsidR="00224D74" w:rsidRDefault="00224D74" w:rsidP="00227A51">
            <w:pPr>
              <w:spacing w:before="60" w:after="60"/>
              <w:rPr>
                <w:b/>
              </w:rPr>
            </w:pPr>
            <w:r w:rsidRPr="003117AD">
              <w:rPr>
                <w:b/>
              </w:rPr>
              <w:t>Term</w:t>
            </w:r>
          </w:p>
        </w:tc>
        <w:tc>
          <w:tcPr>
            <w:tcW w:w="4819" w:type="dxa"/>
          </w:tcPr>
          <w:p w:rsidR="00224D74" w:rsidRDefault="00224D74" w:rsidP="00227A51">
            <w:pPr>
              <w:pStyle w:val="DefinitionL1"/>
              <w:numPr>
                <w:ilvl w:val="0"/>
                <w:numId w:val="0"/>
              </w:numPr>
              <w:spacing w:before="60" w:after="60"/>
            </w:pPr>
            <w:r>
              <w:t xml:space="preserve">means the period specified in </w:t>
            </w:r>
            <w:r>
              <w:fldChar w:fldCharType="begin"/>
            </w:r>
            <w:r>
              <w:instrText xml:space="preserve"> REF _Ref12266686 \w \h </w:instrText>
            </w:r>
            <w:r>
              <w:fldChar w:fldCharType="separate"/>
            </w:r>
            <w:r w:rsidR="00C13586">
              <w:t>Item 6</w:t>
            </w:r>
            <w:r>
              <w:fldChar w:fldCharType="end"/>
            </w:r>
            <w:r>
              <w:t xml:space="preserve"> and where the context permits any extension or renewal.</w:t>
            </w:r>
          </w:p>
        </w:tc>
      </w:tr>
      <w:tr w:rsidR="0070491C" w:rsidTr="00227A51">
        <w:tc>
          <w:tcPr>
            <w:tcW w:w="3119" w:type="dxa"/>
          </w:tcPr>
          <w:p w:rsidR="0070491C" w:rsidRPr="003117AD" w:rsidRDefault="0070491C" w:rsidP="00227A51">
            <w:pPr>
              <w:spacing w:before="60" w:after="60"/>
              <w:rPr>
                <w:b/>
              </w:rPr>
            </w:pPr>
            <w:r>
              <w:rPr>
                <w:b/>
              </w:rPr>
              <w:t>Working Day</w:t>
            </w:r>
          </w:p>
        </w:tc>
        <w:tc>
          <w:tcPr>
            <w:tcW w:w="4819" w:type="dxa"/>
          </w:tcPr>
          <w:p w:rsidR="0070491C" w:rsidRDefault="0070491C" w:rsidP="00227A51">
            <w:pPr>
              <w:pStyle w:val="DefinitionL1"/>
              <w:numPr>
                <w:ilvl w:val="0"/>
                <w:numId w:val="0"/>
              </w:numPr>
              <w:spacing w:before="60" w:after="60"/>
            </w:pPr>
            <w:r>
              <w:t xml:space="preserve">means </w:t>
            </w:r>
            <w:r w:rsidRPr="009E522F">
              <w:t>a day that is not a Saturday, Sunday or public holiday in the Jurisdiction where the Premises are located.</w:t>
            </w:r>
          </w:p>
        </w:tc>
      </w:tr>
    </w:tbl>
    <w:p w:rsidR="00CE383E" w:rsidRDefault="00CE383E" w:rsidP="00CE383E">
      <w:pPr>
        <w:pStyle w:val="ClauseLevel2"/>
      </w:pPr>
      <w:bookmarkStart w:id="24" w:name="_Toc12388223"/>
      <w:r>
        <w:t>Interpretation</w:t>
      </w:r>
      <w:bookmarkEnd w:id="24"/>
    </w:p>
    <w:p w:rsidR="00CE383E" w:rsidRPr="00F11115" w:rsidRDefault="00CE383E" w:rsidP="00CE383E">
      <w:pPr>
        <w:pStyle w:val="ClauseLevel3"/>
      </w:pPr>
      <w:r w:rsidRPr="00F11115">
        <w:t>The singular includes the plural and vice versa.</w:t>
      </w:r>
    </w:p>
    <w:p w:rsidR="00CE383E" w:rsidRPr="00F11115" w:rsidRDefault="00CE383E" w:rsidP="00224D74">
      <w:pPr>
        <w:pStyle w:val="ClauseLevel3"/>
        <w:keepNext/>
      </w:pPr>
      <w:r w:rsidRPr="00F11115">
        <w:t>Reference to a person includes:</w:t>
      </w:r>
    </w:p>
    <w:p w:rsidR="00CE383E" w:rsidRPr="00F11115" w:rsidRDefault="00CE383E" w:rsidP="00227A51">
      <w:pPr>
        <w:pStyle w:val="ClauseLevel4"/>
      </w:pPr>
      <w:r w:rsidRPr="00F11115">
        <w:t>a corporation, partnership or government body; and</w:t>
      </w:r>
    </w:p>
    <w:p w:rsidR="00CE383E" w:rsidRPr="00F11115" w:rsidRDefault="00CE383E" w:rsidP="00227A51">
      <w:pPr>
        <w:pStyle w:val="ClauseLevel4"/>
      </w:pPr>
      <w:r w:rsidRPr="00F11115">
        <w:t>the legal representatives, successors and assigns of that person.</w:t>
      </w:r>
    </w:p>
    <w:p w:rsidR="00CE383E" w:rsidRPr="00F11115" w:rsidRDefault="00CE383E" w:rsidP="00CE383E">
      <w:pPr>
        <w:pStyle w:val="ClauseLevel3"/>
      </w:pPr>
      <w:r w:rsidRPr="00F11115">
        <w:t>Reference to a right includes a remedy, authority or power.</w:t>
      </w:r>
    </w:p>
    <w:p w:rsidR="0052402D" w:rsidRDefault="0052402D" w:rsidP="008C0616">
      <w:pPr>
        <w:pStyle w:val="ClauseLevel3"/>
      </w:pPr>
      <w:r>
        <w:t>Wherever the context permits ‘Sub</w:t>
      </w:r>
      <w:r>
        <w:noBreakHyphen/>
        <w:t>Landlord’ and/or ‘Sub</w:t>
      </w:r>
      <w:r>
        <w:noBreakHyphen/>
        <w:t>Tenant’ includes their respective successors in title or assignees.</w:t>
      </w:r>
    </w:p>
    <w:p w:rsidR="0052402D" w:rsidRDefault="0052402D" w:rsidP="008C0616">
      <w:pPr>
        <w:pStyle w:val="ClauseLevel3"/>
      </w:pPr>
      <w:r>
        <w:t>If two or more persons are named as Sub</w:t>
      </w:r>
      <w:r>
        <w:noBreakHyphen/>
        <w:t>Landlord and/or Sub</w:t>
      </w:r>
      <w:r>
        <w:noBreakHyphen/>
        <w:t xml:space="preserve">Tenant this </w:t>
      </w:r>
      <w:r w:rsidR="00224D74">
        <w:t>Sublease</w:t>
      </w:r>
      <w:r>
        <w:t xml:space="preserve"> binds them jointly and severally and a covenant for the benefit of two or more persons is for the benefit of them jointly and severally.</w:t>
      </w:r>
    </w:p>
    <w:p w:rsidR="0052402D" w:rsidRDefault="0052402D" w:rsidP="00227A51">
      <w:pPr>
        <w:pStyle w:val="ClauseLevel3"/>
        <w:keepNext/>
      </w:pPr>
      <w:r>
        <w:t xml:space="preserve">Where this </w:t>
      </w:r>
      <w:r w:rsidR="00224D74">
        <w:t>Sublease</w:t>
      </w:r>
      <w:r>
        <w:t xml:space="preserve"> refers to:</w:t>
      </w:r>
    </w:p>
    <w:p w:rsidR="008C0616" w:rsidRPr="00F11115" w:rsidRDefault="008C0616" w:rsidP="008C0616">
      <w:pPr>
        <w:pStyle w:val="ClauseLevel4"/>
      </w:pPr>
      <w:r w:rsidRPr="00F11115">
        <w:t xml:space="preserve">a government department, agency, body or Authority; or </w:t>
      </w:r>
    </w:p>
    <w:p w:rsidR="008C0616" w:rsidRPr="00F11115" w:rsidRDefault="008C0616" w:rsidP="008C0616">
      <w:pPr>
        <w:pStyle w:val="ClauseLevel4"/>
      </w:pPr>
      <w:r w:rsidRPr="00F11115">
        <w:t xml:space="preserve">to any person holding a specified position in a government department, agency, body or Authority, </w:t>
      </w:r>
    </w:p>
    <w:p w:rsidR="008C0616" w:rsidRPr="00F11115" w:rsidRDefault="008C0616" w:rsidP="008C0616">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rsidR="008C0616" w:rsidRPr="00F11115" w:rsidRDefault="008C0616" w:rsidP="008C0616">
      <w:pPr>
        <w:pStyle w:val="ClauseLevel3"/>
      </w:pPr>
      <w:r w:rsidRPr="00F11115">
        <w:t xml:space="preserve">The Schedules are incorporated into and form part of </w:t>
      </w:r>
      <w:r w:rsidR="00227A51">
        <w:t>this Sublease</w:t>
      </w:r>
      <w:r w:rsidRPr="00F11115">
        <w:t>.</w:t>
      </w:r>
    </w:p>
    <w:p w:rsidR="008C0616" w:rsidRDefault="008C0616" w:rsidP="008C0616">
      <w:pPr>
        <w:pStyle w:val="ClauseLevel3"/>
      </w:pPr>
      <w:r>
        <w:t>Words of inclusion are not to be interpreted as words of limitation.</w:t>
      </w:r>
    </w:p>
    <w:p w:rsidR="008C0616" w:rsidRPr="00F11115" w:rsidRDefault="008C0616" w:rsidP="008C0616">
      <w:pPr>
        <w:pStyle w:val="ClauseLevel3"/>
      </w:pPr>
      <w:r w:rsidRPr="00F11115">
        <w:t>If any word or phrase is given a defined meaning, any other part of speech or other grammatical form of that word or phrase has a corresponding meaning.</w:t>
      </w:r>
    </w:p>
    <w:p w:rsidR="008C0616" w:rsidRPr="00F11115" w:rsidRDefault="008C0616" w:rsidP="008C0616">
      <w:pPr>
        <w:pStyle w:val="ClauseLevel3"/>
      </w:pPr>
      <w:r w:rsidRPr="00F11115">
        <w:t xml:space="preserve">Headings are for convenience only and do not form part of this </w:t>
      </w:r>
      <w:r w:rsidR="00224D74">
        <w:t>Sublease</w:t>
      </w:r>
      <w:r w:rsidRPr="00F11115">
        <w:t xml:space="preserve"> or affect its interpretation.</w:t>
      </w:r>
    </w:p>
    <w:p w:rsidR="008C0616" w:rsidRPr="00F11115" w:rsidRDefault="008C0616" w:rsidP="008C0616">
      <w:pPr>
        <w:pStyle w:val="ClauseLevel3"/>
      </w:pPr>
      <w:r w:rsidRPr="00F11115">
        <w:t>Reference to a thing is a reference to all or part of that thing.</w:t>
      </w:r>
    </w:p>
    <w:p w:rsidR="008C0616" w:rsidRDefault="008C0616" w:rsidP="008C0616">
      <w:pPr>
        <w:pStyle w:val="ClauseLevel3"/>
      </w:pPr>
      <w:r>
        <w:t>As far as possible all provisions are to be construed so as not to be invalid, illegal or unenforceable.</w:t>
      </w:r>
    </w:p>
    <w:p w:rsidR="008C0616" w:rsidRDefault="008C0616" w:rsidP="008C0616">
      <w:pPr>
        <w:pStyle w:val="ClauseLevel3"/>
      </w:pPr>
      <w:r>
        <w:t xml:space="preserve">If anything in this </w:t>
      </w:r>
      <w:r w:rsidR="00224D74">
        <w:t>Sublease</w:t>
      </w:r>
      <w:r>
        <w:t xml:space="preserve"> is unenforceable, illegal or void then it is severed and the rest of this </w:t>
      </w:r>
      <w:r w:rsidR="00224D74">
        <w:t>Sublease</w:t>
      </w:r>
      <w:r>
        <w:t xml:space="preserve"> remains in force.</w:t>
      </w:r>
    </w:p>
    <w:p w:rsidR="008C0616" w:rsidRPr="00F11115" w:rsidRDefault="008C0616" w:rsidP="008C0616">
      <w:pPr>
        <w:pStyle w:val="ClauseLevel3"/>
      </w:pPr>
      <w:r w:rsidRPr="00F11115">
        <w:t>Reference to a Law or Requirement includes amendments to or a replacement of that Law or Requirement from time to time.</w:t>
      </w:r>
    </w:p>
    <w:p w:rsidR="008C0616" w:rsidRDefault="008C0616" w:rsidP="008C0616">
      <w:pPr>
        <w:pStyle w:val="ClauseLevel3"/>
      </w:pPr>
      <w:r>
        <w:t>If a provision cannot be read down, that provision is void and severable and the remaining provisions are not affected.</w:t>
      </w:r>
    </w:p>
    <w:p w:rsidR="008C0616" w:rsidRPr="00F11115" w:rsidRDefault="008C0616" w:rsidP="008C0616">
      <w:pPr>
        <w:pStyle w:val="ClauseLevel3"/>
      </w:pPr>
      <w:bookmarkStart w:id="25" w:name="_Toc8836996"/>
      <w:r w:rsidRPr="00F11115">
        <w:t>No rule of construction will apply to disadvantage a Party on the basis that it put forward this</w:t>
      </w:r>
      <w:r>
        <w:t xml:space="preserve"> </w:t>
      </w:r>
      <w:r w:rsidR="00224D74">
        <w:t>Sublease</w:t>
      </w:r>
      <w:r w:rsidRPr="00F11115">
        <w:t>.</w:t>
      </w:r>
    </w:p>
    <w:p w:rsidR="008C0616" w:rsidRDefault="008C0616" w:rsidP="008C0616">
      <w:pPr>
        <w:pStyle w:val="ClauseLevel3"/>
      </w:pPr>
      <w:r>
        <w:t xml:space="preserve">Unless the context or circumstances otherwise require all words and phrases used in this </w:t>
      </w:r>
      <w:r w:rsidR="00224D74">
        <w:t>Sublease</w:t>
      </w:r>
      <w:r>
        <w:t xml:space="preserve"> will be read and construed as having the meaning given to them in the Head Lease.</w:t>
      </w:r>
    </w:p>
    <w:p w:rsidR="00092809" w:rsidRDefault="008C0616" w:rsidP="00092809">
      <w:pPr>
        <w:pStyle w:val="ClauseLevel2"/>
      </w:pPr>
      <w:bookmarkStart w:id="26" w:name="_Toc12388224"/>
      <w:r>
        <w:t>Agreed terms</w:t>
      </w:r>
      <w:bookmarkEnd w:id="26"/>
    </w:p>
    <w:p w:rsidR="00092809" w:rsidRDefault="00092809" w:rsidP="00092809">
      <w:pPr>
        <w:pStyle w:val="ClauseLevel3"/>
      </w:pPr>
      <w:r>
        <w:t xml:space="preserve">The Parties agree to the terms contained in </w:t>
      </w:r>
      <w:r w:rsidR="00227A51">
        <w:t>this</w:t>
      </w:r>
      <w:r>
        <w:t xml:space="preserve"> </w:t>
      </w:r>
      <w:r w:rsidR="00224D74">
        <w:t>Sublease</w:t>
      </w:r>
      <w:r>
        <w:t xml:space="preserve">. </w:t>
      </w:r>
    </w:p>
    <w:p w:rsidR="0052402D" w:rsidRDefault="0052402D" w:rsidP="0052402D">
      <w:pPr>
        <w:pStyle w:val="ClauseLevel1"/>
      </w:pPr>
      <w:bookmarkStart w:id="27" w:name="_Toc8836999"/>
      <w:bookmarkStart w:id="28" w:name="_Toc12388225"/>
      <w:bookmarkEnd w:id="25"/>
      <w:r>
        <w:t xml:space="preserve">Grant of </w:t>
      </w:r>
      <w:r w:rsidR="00224D74">
        <w:t>Sublease</w:t>
      </w:r>
      <w:bookmarkEnd w:id="27"/>
      <w:bookmarkEnd w:id="28"/>
    </w:p>
    <w:p w:rsidR="0052402D" w:rsidRDefault="0052402D" w:rsidP="0052402D">
      <w:pPr>
        <w:pStyle w:val="ClauseLevel2"/>
      </w:pPr>
      <w:bookmarkStart w:id="29" w:name="_Toc8837000"/>
      <w:bookmarkStart w:id="30" w:name="_Toc12388226"/>
      <w:r>
        <w:t xml:space="preserve">Grant of </w:t>
      </w:r>
      <w:r w:rsidR="00224D74">
        <w:t>Sublease</w:t>
      </w:r>
      <w:bookmarkEnd w:id="29"/>
      <w:bookmarkEnd w:id="30"/>
    </w:p>
    <w:p w:rsidR="0052402D" w:rsidRDefault="0052402D" w:rsidP="0052402D">
      <w:pPr>
        <w:pStyle w:val="ClauseLevel3"/>
      </w:pPr>
      <w:bookmarkStart w:id="31" w:name="_Ref8740870"/>
      <w:r>
        <w:t>Subject to clauses</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and </w:t>
      </w:r>
      <w:r w:rsidR="00EE3B8F">
        <w:fldChar w:fldCharType="begin"/>
      </w:r>
      <w:r w:rsidR="00EE3B8F">
        <w:instrText xml:space="preserve"> REF _Ref8740592 \w \h </w:instrText>
      </w:r>
      <w:r w:rsidR="00EE3B8F">
        <w:fldChar w:fldCharType="separate"/>
      </w:r>
      <w:r w:rsidR="00C13586">
        <w:t>2.2.4</w:t>
      </w:r>
      <w:r w:rsidR="00EE3B8F">
        <w:fldChar w:fldCharType="end"/>
      </w:r>
      <w:r>
        <w:t>, the Sub</w:t>
      </w:r>
      <w:r>
        <w:noBreakHyphen/>
        <w:t>Landlord leases the Premises to the Sub</w:t>
      </w:r>
      <w:r>
        <w:noBreakHyphen/>
        <w:t>Tenant:</w:t>
      </w:r>
      <w:bookmarkEnd w:id="31"/>
    </w:p>
    <w:p w:rsidR="0052402D" w:rsidRDefault="0052402D" w:rsidP="0052402D">
      <w:pPr>
        <w:pStyle w:val="ClauseLevel4"/>
      </w:pPr>
      <w:r>
        <w:t>for the Rent;</w:t>
      </w:r>
    </w:p>
    <w:p w:rsidR="0052402D" w:rsidRDefault="0052402D" w:rsidP="0052402D">
      <w:pPr>
        <w:pStyle w:val="ClauseLevel4"/>
      </w:pPr>
      <w:r>
        <w:t>f</w:t>
      </w:r>
      <w:r w:rsidR="00EE3B8F">
        <w:t>or the Term (subject to clauses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and </w:t>
      </w:r>
      <w:r w:rsidR="00EE3B8F">
        <w:fldChar w:fldCharType="begin"/>
      </w:r>
      <w:r w:rsidR="00EE3B8F">
        <w:instrText xml:space="preserve"> REF _Ref8740592 \w \h </w:instrText>
      </w:r>
      <w:r w:rsidR="00EE3B8F">
        <w:fldChar w:fldCharType="separate"/>
      </w:r>
      <w:r w:rsidR="00C13586">
        <w:t>2.2.4</w:t>
      </w:r>
      <w:r w:rsidR="00EE3B8F">
        <w:fldChar w:fldCharType="end"/>
      </w:r>
      <w:r>
        <w:t>);</w:t>
      </w:r>
    </w:p>
    <w:p w:rsidR="0052402D" w:rsidRDefault="0052402D" w:rsidP="0052402D">
      <w:pPr>
        <w:pStyle w:val="ClauseLevel4"/>
      </w:pPr>
      <w:bookmarkStart w:id="32" w:name="_Ref8740198"/>
      <w:r>
        <w:t>for the Permitted Use; and</w:t>
      </w:r>
      <w:bookmarkEnd w:id="32"/>
    </w:p>
    <w:p w:rsidR="0052402D" w:rsidRDefault="0052402D" w:rsidP="0052402D">
      <w:pPr>
        <w:pStyle w:val="ClauseLevel4"/>
      </w:pPr>
      <w:r>
        <w:t xml:space="preserve">on the terms contained in this </w:t>
      </w:r>
      <w:r w:rsidR="00224D74">
        <w:t>Sublease</w:t>
      </w:r>
      <w:r>
        <w:t>,</w:t>
      </w:r>
    </w:p>
    <w:p w:rsidR="0052402D" w:rsidRDefault="0052402D" w:rsidP="0052402D">
      <w:pPr>
        <w:pStyle w:val="Indent1"/>
      </w:pPr>
      <w:r>
        <w:t xml:space="preserve">subject to any prior encumbrances noted on the title to the Land. </w:t>
      </w:r>
    </w:p>
    <w:p w:rsidR="0052402D" w:rsidRDefault="0052402D" w:rsidP="0052402D">
      <w:pPr>
        <w:pStyle w:val="ClauseLevel2"/>
      </w:pPr>
      <w:bookmarkStart w:id="33" w:name="_Ref8740521"/>
      <w:bookmarkStart w:id="34" w:name="_Toc8837001"/>
      <w:bookmarkStart w:id="35" w:name="_Toc12388227"/>
      <w:r>
        <w:t>Ending of Head Lease</w:t>
      </w:r>
      <w:bookmarkEnd w:id="33"/>
      <w:bookmarkEnd w:id="34"/>
      <w:bookmarkEnd w:id="35"/>
    </w:p>
    <w:p w:rsidR="0052402D" w:rsidRDefault="0052402D" w:rsidP="0052402D">
      <w:pPr>
        <w:pStyle w:val="ClauseLevel3"/>
      </w:pPr>
      <w:bookmarkStart w:id="36" w:name="_Ref8740581"/>
      <w:r>
        <w:t xml:space="preserve">Notwithstanding any other provision of this </w:t>
      </w:r>
      <w:r w:rsidR="00224D74">
        <w:t>Sublease</w:t>
      </w:r>
      <w:r>
        <w:t xml:space="preserve">, the Parties acknowledge and agree that, upon the expiry or early termination of the Head Lease for any reason whatsoever, this </w:t>
      </w:r>
      <w:r w:rsidR="00224D74">
        <w:t>Sublease</w:t>
      </w:r>
      <w:r>
        <w:t xml:space="preserve"> also ends on and from the day on which the Head Lease expires or is terminated.</w:t>
      </w:r>
      <w:bookmarkEnd w:id="36"/>
      <w:r>
        <w:t xml:space="preserve"> </w:t>
      </w:r>
    </w:p>
    <w:p w:rsidR="0052402D" w:rsidRDefault="0052402D" w:rsidP="0052402D">
      <w:pPr>
        <w:pStyle w:val="ClauseLevel3"/>
        <w:keepNext/>
      </w:pPr>
      <w:r>
        <w:t xml:space="preserve">If this </w:t>
      </w:r>
      <w:r w:rsidR="00224D74">
        <w:t>Sublease</w:t>
      </w:r>
      <w:r>
        <w:t xml:space="preserve"> ends pursuant to clause</w:t>
      </w:r>
      <w:r w:rsidR="00EE3B8F">
        <w:t> </w:t>
      </w:r>
      <w:r w:rsidR="00EE3B8F">
        <w:fldChar w:fldCharType="begin"/>
      </w:r>
      <w:r w:rsidR="00EE3B8F">
        <w:instrText xml:space="preserve"> REF _Ref8740870 \w \h </w:instrText>
      </w:r>
      <w:r w:rsidR="00EE3B8F">
        <w:fldChar w:fldCharType="separate"/>
      </w:r>
      <w:r w:rsidR="00C13586">
        <w:t>2.1.1</w:t>
      </w:r>
      <w:r w:rsidR="00EE3B8F">
        <w:fldChar w:fldCharType="end"/>
      </w:r>
      <w:r>
        <w:t>, then:</w:t>
      </w:r>
    </w:p>
    <w:p w:rsidR="0052402D" w:rsidRDefault="0052402D" w:rsidP="0052402D">
      <w:pPr>
        <w:pStyle w:val="ClauseLevel4"/>
      </w:pPr>
      <w:r>
        <w:t>subject to clause</w:t>
      </w:r>
      <w:r w:rsidR="00EE3B8F">
        <w:t> </w:t>
      </w:r>
      <w:r w:rsidR="00EE3B8F">
        <w:fldChar w:fldCharType="begin"/>
      </w:r>
      <w:r w:rsidR="00EE3B8F">
        <w:instrText xml:space="preserve"> REF _Ref8740885 \w \h </w:instrText>
      </w:r>
      <w:r w:rsidR="00EE3B8F">
        <w:fldChar w:fldCharType="separate"/>
      </w:r>
      <w:r w:rsidR="00C13586">
        <w:t>2.2.3</w:t>
      </w:r>
      <w:r w:rsidR="00EE3B8F">
        <w:fldChar w:fldCharType="end"/>
      </w:r>
      <w:r>
        <w:t>, that does not affect the Sub</w:t>
      </w:r>
      <w:r>
        <w:noBreakHyphen/>
        <w:t>Landlord’s or the Sub</w:t>
      </w:r>
      <w:r>
        <w:noBreakHyphen/>
        <w:t xml:space="preserve">Tenant’s rights relating to any breach of this </w:t>
      </w:r>
      <w:r w:rsidR="00224D74">
        <w:t>Sublease</w:t>
      </w:r>
      <w:r>
        <w:t xml:space="preserve"> which occurred before the </w:t>
      </w:r>
      <w:r w:rsidR="00224D74">
        <w:t>Sublease</w:t>
      </w:r>
      <w:r>
        <w:t xml:space="preserve"> ended; and</w:t>
      </w:r>
    </w:p>
    <w:p w:rsidR="0052402D" w:rsidRDefault="0052402D" w:rsidP="0052402D">
      <w:pPr>
        <w:pStyle w:val="ClauseLevel4"/>
      </w:pPr>
      <w:r>
        <w:t>the Sub</w:t>
      </w:r>
      <w:r>
        <w:noBreakHyphen/>
        <w:t>Tenant releases and forever discharges the Sub</w:t>
      </w:r>
      <w:r>
        <w:noBreakHyphen/>
        <w:t>Landlord, its officers, employees, agents, contractors and invitees from all liability, demands or claims which the Sub</w:t>
      </w:r>
      <w:r>
        <w:noBreakHyphen/>
        <w:t xml:space="preserve">Tenant has or may have, or but for the execution of this </w:t>
      </w:r>
      <w:r w:rsidR="00224D74">
        <w:t>Sublease</w:t>
      </w:r>
      <w:r>
        <w:t xml:space="preserve"> would have had, arising from or in connection with the expiry, end or termination of this </w:t>
      </w:r>
      <w:r w:rsidR="00224D74">
        <w:t>Sublease</w:t>
      </w:r>
      <w:r>
        <w:t xml:space="preserve"> prior to the Expiry Date.</w:t>
      </w:r>
    </w:p>
    <w:p w:rsidR="0052402D" w:rsidRDefault="0052402D" w:rsidP="0052402D">
      <w:pPr>
        <w:pStyle w:val="ClauseLevel3"/>
      </w:pPr>
      <w:bookmarkStart w:id="37" w:name="_Ref8740885"/>
      <w:r>
        <w:t>Where clause</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applies, a Party is only entitled to exercise its remedies for breach of this </w:t>
      </w:r>
      <w:r w:rsidR="00224D74">
        <w:t>Sublease</w:t>
      </w:r>
      <w:r>
        <w:t xml:space="preserve"> where those breaches occurred before the </w:t>
      </w:r>
      <w:r w:rsidR="00224D74">
        <w:t>Sublease</w:t>
      </w:r>
      <w:r>
        <w:t xml:space="preserve"> ended and if that Party exercises those rights during the 12 month period starting on the date on which the </w:t>
      </w:r>
      <w:r w:rsidR="00224D74">
        <w:t>Sublease</w:t>
      </w:r>
      <w:r>
        <w:t xml:space="preserve"> ended under clause</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w:t>
      </w:r>
      <w:bookmarkEnd w:id="37"/>
    </w:p>
    <w:p w:rsidR="0052402D" w:rsidRDefault="0052402D" w:rsidP="0052402D">
      <w:pPr>
        <w:pStyle w:val="ClauseLevel3"/>
      </w:pPr>
      <w:bookmarkStart w:id="38" w:name="_Ref8740592"/>
      <w:r>
        <w:t>The Sub</w:t>
      </w:r>
      <w:r>
        <w:noBreakHyphen/>
        <w:t xml:space="preserve">Tenant agrees that if the Head Lease or applicable laws require the consent of the Head Landlord to this </w:t>
      </w:r>
      <w:r w:rsidR="00224D74">
        <w:t>Sublease</w:t>
      </w:r>
      <w:r>
        <w:t xml:space="preserve">, then that consent of the Head Landlord is a condition precedent to the grant of this </w:t>
      </w:r>
      <w:r w:rsidR="00224D74">
        <w:t>Sublease</w:t>
      </w:r>
      <w:r>
        <w:t>.</w:t>
      </w:r>
      <w:bookmarkEnd w:id="38"/>
    </w:p>
    <w:p w:rsidR="0052402D" w:rsidRDefault="0052402D" w:rsidP="0052402D">
      <w:pPr>
        <w:pStyle w:val="ClauseLevel3"/>
      </w:pPr>
      <w:r>
        <w:t>If required under the terms of the Head Lease, the Sub</w:t>
      </w:r>
      <w:r>
        <w:noBreakHyphen/>
        <w:t xml:space="preserve">Landlord agrees to use reasonable endeavours to procure the consent of the Head Landlord to the grant of this </w:t>
      </w:r>
      <w:r w:rsidR="00224D74">
        <w:t>Sublease</w:t>
      </w:r>
      <w:r>
        <w:t xml:space="preserve">. </w:t>
      </w:r>
    </w:p>
    <w:p w:rsidR="0052402D" w:rsidRDefault="0052402D" w:rsidP="0052402D">
      <w:pPr>
        <w:pStyle w:val="ClauseLevel3"/>
      </w:pPr>
      <w:r>
        <w:t>The Sub</w:t>
      </w:r>
      <w:r>
        <w:noBreakHyphen/>
        <w:t>Tenant is not entitled to make any claim against, or seek any costs or expenses from, the Sub</w:t>
      </w:r>
      <w:r>
        <w:noBreakHyphen/>
        <w:t xml:space="preserve">Landlord if the Head Landlord fails to consent to this </w:t>
      </w:r>
      <w:r w:rsidR="00224D74">
        <w:t>Sublease</w:t>
      </w:r>
      <w:r>
        <w:t xml:space="preserve"> or if that consent is provided on terms that are not acceptable to the Sub</w:t>
      </w:r>
      <w:r>
        <w:noBreakHyphen/>
        <w:t>Landlord (acting reasonably).</w:t>
      </w:r>
    </w:p>
    <w:p w:rsidR="0052402D" w:rsidRDefault="0052402D" w:rsidP="0052402D">
      <w:pPr>
        <w:pStyle w:val="ClauseLevel1"/>
      </w:pPr>
      <w:bookmarkStart w:id="39" w:name="_Toc8837002"/>
      <w:bookmarkStart w:id="40" w:name="_Toc12388228"/>
      <w:bookmarkStart w:id="41" w:name="_Ref12388475"/>
      <w:r>
        <w:t>Rent and other payments</w:t>
      </w:r>
      <w:bookmarkEnd w:id="39"/>
      <w:bookmarkEnd w:id="40"/>
      <w:bookmarkEnd w:id="41"/>
    </w:p>
    <w:p w:rsidR="0052402D" w:rsidRDefault="0052402D" w:rsidP="0052402D">
      <w:pPr>
        <w:pStyle w:val="ClauseLevel2"/>
      </w:pPr>
      <w:bookmarkStart w:id="42" w:name="_Ref8740226"/>
      <w:bookmarkStart w:id="43" w:name="_Toc8837003"/>
      <w:bookmarkStart w:id="44" w:name="_Toc12388229"/>
      <w:r>
        <w:t>Payment of Rent</w:t>
      </w:r>
      <w:bookmarkEnd w:id="42"/>
      <w:bookmarkEnd w:id="43"/>
      <w:bookmarkEnd w:id="44"/>
    </w:p>
    <w:p w:rsidR="0052402D" w:rsidRDefault="0052402D" w:rsidP="0052402D">
      <w:pPr>
        <w:pStyle w:val="ClauseLevel3"/>
        <w:keepNext/>
      </w:pPr>
      <w:r>
        <w:t>The Sub</w:t>
      </w:r>
      <w:r>
        <w:noBreakHyphen/>
        <w:t>Tenant agrees:</w:t>
      </w:r>
    </w:p>
    <w:p w:rsidR="0052402D" w:rsidRDefault="0052402D" w:rsidP="0052402D">
      <w:pPr>
        <w:pStyle w:val="ClauseLevel4"/>
      </w:pPr>
      <w:r>
        <w:t xml:space="preserve">to pay the first instalment of Rent </w:t>
      </w:r>
      <w:r w:rsidR="00AE0CAB">
        <w:t>in accordance with the Lease</w:t>
      </w:r>
      <w:r w:rsidR="00224D74">
        <w:t xml:space="preserve"> </w:t>
      </w:r>
      <w:r>
        <w:t xml:space="preserve">on the </w:t>
      </w:r>
      <w:r w:rsidR="00224D74">
        <w:t xml:space="preserve">Rent Commencement Date </w:t>
      </w:r>
      <w:r w:rsidR="00224D74" w:rsidRPr="00F11115">
        <w:t>and subsequently to pay the Rent by equal monthly instalments in advance on the first day of each month</w:t>
      </w:r>
      <w:r w:rsidR="00224D74">
        <w:t>; and</w:t>
      </w:r>
    </w:p>
    <w:p w:rsidR="0052402D" w:rsidRDefault="0052402D" w:rsidP="0052402D">
      <w:pPr>
        <w:pStyle w:val="ClauseLevel4"/>
      </w:pPr>
      <w:r>
        <w:t>if necessary, to pay the first and last instalments of Rent apportioned on a daily b</w:t>
      </w:r>
      <w:r w:rsidR="00224D74">
        <w:t xml:space="preserve">asis. </w:t>
      </w:r>
    </w:p>
    <w:p w:rsidR="0052402D" w:rsidRDefault="0052402D" w:rsidP="0052402D">
      <w:pPr>
        <w:pStyle w:val="ClauseLevel1"/>
      </w:pPr>
      <w:bookmarkStart w:id="45" w:name="_Toc8837004"/>
      <w:bookmarkStart w:id="46" w:name="_Toc12388230"/>
      <w:r>
        <w:t>Application of Head Lease</w:t>
      </w:r>
      <w:bookmarkEnd w:id="45"/>
      <w:bookmarkEnd w:id="46"/>
    </w:p>
    <w:p w:rsidR="0052402D" w:rsidRDefault="0052402D" w:rsidP="0052402D">
      <w:pPr>
        <w:pStyle w:val="ClauseLevel2"/>
      </w:pPr>
      <w:bookmarkStart w:id="47" w:name="_Ref8740920"/>
      <w:bookmarkStart w:id="48" w:name="_Toc8837005"/>
      <w:bookmarkStart w:id="49" w:name="_Toc12388231"/>
      <w:r>
        <w:t>Head Lease provisions</w:t>
      </w:r>
      <w:bookmarkEnd w:id="47"/>
      <w:bookmarkEnd w:id="48"/>
      <w:bookmarkEnd w:id="49"/>
    </w:p>
    <w:p w:rsidR="0052402D" w:rsidRDefault="0052402D" w:rsidP="0052402D">
      <w:pPr>
        <w:pStyle w:val="ClauseLevel3"/>
      </w:pPr>
      <w:r>
        <w:t xml:space="preserve">To the extent that they are not inconsistent with this </w:t>
      </w:r>
      <w:r w:rsidR="00224D74">
        <w:t>Sublease</w:t>
      </w:r>
      <w:r>
        <w:t xml:space="preserve">, the provisions of the Head Lease are incorporated in, and are regarded as contained in, this </w:t>
      </w:r>
      <w:r w:rsidR="00224D74">
        <w:t>Sublease</w:t>
      </w:r>
      <w:r>
        <w:t>:</w:t>
      </w:r>
    </w:p>
    <w:p w:rsidR="0052402D" w:rsidRDefault="0052402D" w:rsidP="0052402D">
      <w:pPr>
        <w:pStyle w:val="ClauseLevel4"/>
      </w:pPr>
      <w:r>
        <w:t>with all necessary changes made;</w:t>
      </w:r>
    </w:p>
    <w:p w:rsidR="0052402D" w:rsidRDefault="0052402D" w:rsidP="0052402D">
      <w:pPr>
        <w:pStyle w:val="ClauseLevel4"/>
      </w:pPr>
      <w:r>
        <w:t xml:space="preserve">to the full extent to which they can apply to this </w:t>
      </w:r>
      <w:r w:rsidR="00224D74">
        <w:t>Sublease</w:t>
      </w:r>
      <w:r>
        <w:t xml:space="preserve"> and to the Premises; </w:t>
      </w:r>
    </w:p>
    <w:p w:rsidR="0052402D" w:rsidRDefault="0052402D" w:rsidP="0052402D">
      <w:pPr>
        <w:pStyle w:val="ClauseLevel4"/>
      </w:pPr>
      <w:r>
        <w:t>with the following changes:</w:t>
      </w:r>
    </w:p>
    <w:p w:rsidR="0052402D" w:rsidRDefault="0052402D" w:rsidP="0052402D">
      <w:pPr>
        <w:pStyle w:val="ClauseLevel5"/>
      </w:pPr>
      <w:r>
        <w:t xml:space="preserve">a reference to the Head Lease is treated as a reference to this </w:t>
      </w:r>
      <w:r w:rsidR="00224D74">
        <w:t>Sublease</w:t>
      </w:r>
      <w:r>
        <w:t>;</w:t>
      </w:r>
    </w:p>
    <w:p w:rsidR="0052402D" w:rsidRDefault="0052402D" w:rsidP="0052402D">
      <w:pPr>
        <w:pStyle w:val="ClauseLevel5"/>
      </w:pPr>
      <w:r>
        <w:t>a reference to the lessor / landlord under the Head Lease is treated as a reference to the Sub</w:t>
      </w:r>
      <w:r>
        <w:noBreakHyphen/>
        <w:t xml:space="preserve">Landlord under this </w:t>
      </w:r>
      <w:r w:rsidR="00224D74">
        <w:t>Sublease</w:t>
      </w:r>
      <w:r>
        <w:t>;</w:t>
      </w:r>
    </w:p>
    <w:p w:rsidR="0052402D" w:rsidRDefault="0052402D" w:rsidP="0052402D">
      <w:pPr>
        <w:pStyle w:val="ClauseLevel5"/>
      </w:pPr>
      <w:r>
        <w:t>a reference to the lessee / tenant under the Head Lease is treated as a reference to the Sub</w:t>
      </w:r>
      <w:r>
        <w:noBreakHyphen/>
        <w:t xml:space="preserve">Tenant under this </w:t>
      </w:r>
      <w:r w:rsidR="00224D74">
        <w:t>Sublease</w:t>
      </w:r>
      <w:r>
        <w:t xml:space="preserve">; </w:t>
      </w:r>
    </w:p>
    <w:p w:rsidR="0052402D" w:rsidRDefault="0052402D" w:rsidP="0052402D">
      <w:pPr>
        <w:pStyle w:val="ClauseLevel5"/>
      </w:pPr>
      <w:r>
        <w:t>a reference to the Head Lease Premises is treated as a reference to the Premises; and</w:t>
      </w:r>
    </w:p>
    <w:p w:rsidR="0052402D" w:rsidRDefault="0052402D" w:rsidP="0052402D">
      <w:pPr>
        <w:pStyle w:val="ClauseLevel4"/>
      </w:pPr>
      <w:r>
        <w:t xml:space="preserve">subject to the variations to the terms of the Head Lease set out in </w:t>
      </w:r>
      <w:r w:rsidR="00EE3B8F">
        <w:fldChar w:fldCharType="begin"/>
      </w:r>
      <w:r w:rsidR="00EE3B8F">
        <w:instrText xml:space="preserve"> REF _Ref8667929 \w \h </w:instrText>
      </w:r>
      <w:r w:rsidR="00EE3B8F">
        <w:fldChar w:fldCharType="separate"/>
      </w:r>
      <w:r w:rsidR="00C13586">
        <w:t>Schedule 1</w:t>
      </w:r>
      <w:r w:rsidR="00EE3B8F">
        <w:fldChar w:fldCharType="end"/>
      </w:r>
      <w:r>
        <w:t>.</w:t>
      </w:r>
    </w:p>
    <w:p w:rsidR="0052402D" w:rsidRDefault="0052402D" w:rsidP="0052402D">
      <w:pPr>
        <w:pStyle w:val="ClauseLevel2"/>
      </w:pPr>
      <w:bookmarkStart w:id="50" w:name="_Toc8837006"/>
      <w:bookmarkStart w:id="51" w:name="_Toc12388232"/>
      <w:r>
        <w:t>Inconsistency</w:t>
      </w:r>
      <w:bookmarkEnd w:id="50"/>
      <w:bookmarkEnd w:id="51"/>
    </w:p>
    <w:p w:rsidR="0052402D" w:rsidRDefault="0052402D" w:rsidP="0052402D">
      <w:pPr>
        <w:pStyle w:val="ClauseLevel3"/>
      </w:pPr>
      <w:r>
        <w:t xml:space="preserve">If there is any inconsistency between this </w:t>
      </w:r>
      <w:r w:rsidR="00224D74">
        <w:t>Sublease</w:t>
      </w:r>
      <w:r>
        <w:t xml:space="preserve"> and the provisions of the Head Lease as incorporated in this </w:t>
      </w:r>
      <w:r w:rsidR="00224D74">
        <w:t>Sublease</w:t>
      </w:r>
      <w:r>
        <w:t xml:space="preserve"> under clause</w:t>
      </w:r>
      <w:r w:rsidR="00EE3B8F">
        <w:t> </w:t>
      </w:r>
      <w:r w:rsidR="00EE3B8F">
        <w:fldChar w:fldCharType="begin"/>
      </w:r>
      <w:r w:rsidR="00EE3B8F">
        <w:instrText xml:space="preserve"> REF _Ref8740920 \w \h </w:instrText>
      </w:r>
      <w:r w:rsidR="00EE3B8F">
        <w:fldChar w:fldCharType="separate"/>
      </w:r>
      <w:r w:rsidR="00C13586">
        <w:t>4.1</w:t>
      </w:r>
      <w:r w:rsidR="00EE3B8F">
        <w:fldChar w:fldCharType="end"/>
      </w:r>
      <w:r>
        <w:t xml:space="preserve">, this </w:t>
      </w:r>
      <w:r w:rsidR="00224D74">
        <w:t>Sublease</w:t>
      </w:r>
      <w:r>
        <w:t xml:space="preserve"> prevails.</w:t>
      </w:r>
    </w:p>
    <w:p w:rsidR="0052402D" w:rsidRDefault="0052402D" w:rsidP="0052402D">
      <w:pPr>
        <w:pStyle w:val="ClauseLevel1"/>
      </w:pPr>
      <w:bookmarkStart w:id="52" w:name="_Toc8837007"/>
      <w:bookmarkStart w:id="53" w:name="_Toc12388233"/>
      <w:r>
        <w:t>Compliance with Head Lease</w:t>
      </w:r>
      <w:bookmarkEnd w:id="52"/>
      <w:bookmarkEnd w:id="53"/>
    </w:p>
    <w:p w:rsidR="0052402D" w:rsidRDefault="0052402D" w:rsidP="0052402D">
      <w:pPr>
        <w:pStyle w:val="ClauseLevel2"/>
      </w:pPr>
      <w:bookmarkStart w:id="54" w:name="_Toc8837008"/>
      <w:bookmarkStart w:id="55" w:name="_Toc12388234"/>
      <w:r>
        <w:t>Compliance by the Sub</w:t>
      </w:r>
      <w:r>
        <w:noBreakHyphen/>
        <w:t>Landlord</w:t>
      </w:r>
      <w:bookmarkEnd w:id="54"/>
      <w:bookmarkEnd w:id="55"/>
    </w:p>
    <w:p w:rsidR="0052402D" w:rsidRDefault="0052402D" w:rsidP="0052402D">
      <w:pPr>
        <w:pStyle w:val="ClauseLevel3"/>
      </w:pPr>
      <w:bookmarkStart w:id="56" w:name="_Ref8740931"/>
      <w:r>
        <w:t>As between the Sub</w:t>
      </w:r>
      <w:r>
        <w:noBreakHyphen/>
        <w:t>Landlord and the Sub</w:t>
      </w:r>
      <w:r>
        <w:noBreakHyphen/>
        <w:t>Tenant, and without limiting the Sub</w:t>
      </w:r>
      <w:r>
        <w:noBreakHyphen/>
        <w:t>Landlord’s obligations under the Head Lease, the Sub</w:t>
      </w:r>
      <w:r>
        <w:noBreakHyphen/>
        <w:t>Landlord agrees to perform all of its obligations as Tenant under the Head Lease except those which the Sub</w:t>
      </w:r>
      <w:r>
        <w:noBreakHyphen/>
        <w:t xml:space="preserve">Tenant is required to perform under this </w:t>
      </w:r>
      <w:r w:rsidR="00224D74">
        <w:t>Sublease</w:t>
      </w:r>
      <w:r>
        <w:t>.</w:t>
      </w:r>
      <w:bookmarkEnd w:id="56"/>
    </w:p>
    <w:p w:rsidR="0052402D" w:rsidRDefault="0052402D" w:rsidP="0052402D">
      <w:pPr>
        <w:pStyle w:val="ClauseLevel3"/>
      </w:pPr>
      <w:r>
        <w:t>Without limiting clause</w:t>
      </w:r>
      <w:r w:rsidR="00EE3B8F">
        <w:t> </w:t>
      </w:r>
      <w:r w:rsidR="00EE3B8F">
        <w:fldChar w:fldCharType="begin"/>
      </w:r>
      <w:r w:rsidR="00EE3B8F">
        <w:instrText xml:space="preserve"> REF _Ref8740931 \w \h </w:instrText>
      </w:r>
      <w:r w:rsidR="00EE3B8F">
        <w:fldChar w:fldCharType="separate"/>
      </w:r>
      <w:r w:rsidR="00C13586">
        <w:t>5.1.1</w:t>
      </w:r>
      <w:r w:rsidR="00EE3B8F">
        <w:fldChar w:fldCharType="end"/>
      </w:r>
      <w:r>
        <w:t>, the Sub</w:t>
      </w:r>
      <w:r>
        <w:noBreakHyphen/>
        <w:t>Tenant acknowledges that it has been provided with and has read the Head Lease.</w:t>
      </w:r>
    </w:p>
    <w:p w:rsidR="0052402D" w:rsidRDefault="0052402D" w:rsidP="0052402D">
      <w:pPr>
        <w:pStyle w:val="ClauseLevel3"/>
      </w:pPr>
      <w:bookmarkStart w:id="57" w:name="_Ref8740946"/>
      <w:r>
        <w:t>The Sub</w:t>
      </w:r>
      <w:r>
        <w:noBreakHyphen/>
        <w:t>Landlord is not obliged to comply with any obligation, or give effect to any right of the Sub</w:t>
      </w:r>
      <w:r>
        <w:noBreakHyphen/>
        <w:t xml:space="preserve">Tenant under this </w:t>
      </w:r>
      <w:r w:rsidR="00224D74">
        <w:t>Sublease</w:t>
      </w:r>
      <w:r>
        <w:t xml:space="preserve"> to the extent that the Head Landlord fails to comply with a corresponding obligation, or to give effect to a corresponding right, under the Head Lease.</w:t>
      </w:r>
      <w:bookmarkEnd w:id="57"/>
    </w:p>
    <w:p w:rsidR="0052402D" w:rsidRDefault="0052402D" w:rsidP="0052402D">
      <w:pPr>
        <w:pStyle w:val="ClauseLevel3"/>
      </w:pPr>
      <w:r>
        <w:t>Without limiting clause</w:t>
      </w:r>
      <w:r w:rsidR="00EE3B8F">
        <w:t> </w:t>
      </w:r>
      <w:r w:rsidR="00EE3B8F">
        <w:fldChar w:fldCharType="begin"/>
      </w:r>
      <w:r w:rsidR="00EE3B8F">
        <w:instrText xml:space="preserve"> REF _Ref8740946 \w \h </w:instrText>
      </w:r>
      <w:r w:rsidR="00EE3B8F">
        <w:fldChar w:fldCharType="separate"/>
      </w:r>
      <w:r w:rsidR="00C13586">
        <w:t>5.1.3</w:t>
      </w:r>
      <w:r w:rsidR="00EE3B8F">
        <w:fldChar w:fldCharType="end"/>
      </w:r>
      <w:r>
        <w:t>, the Sub</w:t>
      </w:r>
      <w:r>
        <w:noBreakHyphen/>
        <w:t>Landlord is not obliged to comply with any obligation to carry out repairs, maintenance or other building work, nor to provide services to the Premises to the extent that, as between the Head Landlord and the Sub</w:t>
      </w:r>
      <w:r>
        <w:noBreakHyphen/>
        <w:t>Landlord, the carrying out of those works or the provision of those services is the responsibility of the Head Landlord, and the Head Landlord fails to carry out those works or to provide those services.</w:t>
      </w:r>
    </w:p>
    <w:p w:rsidR="0052402D" w:rsidRDefault="0052402D" w:rsidP="0052402D">
      <w:pPr>
        <w:pStyle w:val="ClauseLevel3"/>
      </w:pPr>
      <w:r>
        <w:t>If the Sub</w:t>
      </w:r>
      <w:r>
        <w:noBreakHyphen/>
        <w:t>Tenant requests it in writing, the Sub</w:t>
      </w:r>
      <w:r>
        <w:noBreakHyphen/>
        <w:t>Landlord agrees to use its reasonable endeavours to exercise its rights under the Head Lease to procure that the Head Landlord complies with the Head Landlord’s obligations under the Head Lease which affect the Sub</w:t>
      </w:r>
      <w:r>
        <w:noBreakHyphen/>
        <w:t>Tenant’s use and occupation of the Premises. The Sub</w:t>
      </w:r>
      <w:r>
        <w:noBreakHyphen/>
        <w:t>Tenant indemnifies the Sub</w:t>
      </w:r>
      <w:r>
        <w:noBreakHyphen/>
        <w:t>Landlord, its officers, employees, agents and contractors for all costs and expenses, including the reasonable legal costs incurred by the Sub</w:t>
      </w:r>
      <w:r>
        <w:noBreakHyphen/>
        <w:t xml:space="preserve">Landlord in complying with this clause. </w:t>
      </w:r>
    </w:p>
    <w:p w:rsidR="0052402D" w:rsidRDefault="0052402D" w:rsidP="0052402D">
      <w:pPr>
        <w:pStyle w:val="ClauseLevel2"/>
      </w:pPr>
      <w:bookmarkStart w:id="58" w:name="_Toc8837009"/>
      <w:bookmarkStart w:id="59" w:name="_Toc12388235"/>
      <w:r>
        <w:t>Compliance by Sub</w:t>
      </w:r>
      <w:r>
        <w:noBreakHyphen/>
        <w:t>Tenant</w:t>
      </w:r>
      <w:bookmarkEnd w:id="58"/>
      <w:bookmarkEnd w:id="59"/>
    </w:p>
    <w:p w:rsidR="0052402D" w:rsidRDefault="0052402D" w:rsidP="006B181B">
      <w:pPr>
        <w:pStyle w:val="ClauseLevel3"/>
        <w:keepNext/>
      </w:pPr>
      <w:r>
        <w:t>The Sub</w:t>
      </w:r>
      <w:r>
        <w:noBreakHyphen/>
        <w:t>Tenant agrees to not do anything, or permit anything to be done, which:</w:t>
      </w:r>
    </w:p>
    <w:p w:rsidR="0052402D" w:rsidRDefault="0052402D" w:rsidP="006B181B">
      <w:pPr>
        <w:pStyle w:val="ClauseLevel4"/>
      </w:pPr>
      <w:r>
        <w:t xml:space="preserve">subject to the terms of this </w:t>
      </w:r>
      <w:r w:rsidR="00224D74">
        <w:t>Sublease</w:t>
      </w:r>
      <w:r>
        <w:t>, contravenes the terms of the Head Lease or which places the Sub</w:t>
      </w:r>
      <w:r>
        <w:noBreakHyphen/>
        <w:t>Landlord in breach of the Head Lease; or</w:t>
      </w:r>
    </w:p>
    <w:p w:rsidR="0052402D" w:rsidRDefault="0052402D" w:rsidP="006B181B">
      <w:pPr>
        <w:pStyle w:val="ClauseLevel4"/>
      </w:pPr>
      <w:r>
        <w:t>prejudices the Sub</w:t>
      </w:r>
      <w:r>
        <w:noBreakHyphen/>
        <w:t>Landlord’s interest in the Head Lease or the Head Lease Premises.</w:t>
      </w:r>
    </w:p>
    <w:p w:rsidR="0052402D" w:rsidRDefault="0052402D" w:rsidP="006B181B">
      <w:pPr>
        <w:pStyle w:val="ClauseLevel3"/>
      </w:pPr>
      <w:r>
        <w:t>If any of the Sub</w:t>
      </w:r>
      <w:r>
        <w:noBreakHyphen/>
        <w:t xml:space="preserve">Landlord’s obligations in the Head Lease are varied by this </w:t>
      </w:r>
      <w:r w:rsidR="00224D74">
        <w:t>Sublease</w:t>
      </w:r>
      <w:r>
        <w:t>, the Sub</w:t>
      </w:r>
      <w:r>
        <w:noBreakHyphen/>
        <w:t>Tenant agrees to comply with those obligations as varied.</w:t>
      </w:r>
    </w:p>
    <w:p w:rsidR="0052402D" w:rsidRDefault="0052402D" w:rsidP="006B181B">
      <w:pPr>
        <w:pStyle w:val="ClauseLevel2"/>
      </w:pPr>
      <w:bookmarkStart w:id="60" w:name="_Toc8837010"/>
      <w:bookmarkStart w:id="61" w:name="_Toc12388236"/>
      <w:r>
        <w:t>Release and Indemnity by Sub</w:t>
      </w:r>
      <w:r>
        <w:noBreakHyphen/>
        <w:t>Tenant</w:t>
      </w:r>
      <w:bookmarkEnd w:id="60"/>
      <w:bookmarkEnd w:id="61"/>
    </w:p>
    <w:p w:rsidR="0052402D" w:rsidRDefault="0052402D" w:rsidP="006B181B">
      <w:pPr>
        <w:pStyle w:val="ClauseLevel3"/>
        <w:keepNext/>
      </w:pPr>
      <w:r>
        <w:t>The Sub</w:t>
      </w:r>
      <w:r>
        <w:noBreakHyphen/>
        <w:t>Tenant agrees that:</w:t>
      </w:r>
    </w:p>
    <w:p w:rsidR="0052402D" w:rsidRDefault="0052402D" w:rsidP="006B181B">
      <w:pPr>
        <w:pStyle w:val="ClauseLevel4"/>
      </w:pPr>
      <w:r>
        <w:t>it leases and uses the Premises at its own risk;</w:t>
      </w:r>
    </w:p>
    <w:p w:rsidR="0052402D" w:rsidRDefault="0052402D" w:rsidP="006B181B">
      <w:pPr>
        <w:pStyle w:val="ClauseLevel4"/>
      </w:pPr>
      <w:r>
        <w:t>it releases the Sub</w:t>
      </w:r>
      <w:r>
        <w:noBreakHyphen/>
        <w:t>Landlord to the fullest extent permitted by law from and against all claims which the Sub</w:t>
      </w:r>
      <w:r>
        <w:noBreakHyphen/>
        <w:t>Tenant has or may have against the Sub</w:t>
      </w:r>
      <w:r>
        <w:noBreakHyphen/>
        <w:t>Landlord in respect of any damage to or loss of property, personal injury to or death of any person or any other loss sustained in or in connection with the use of the Premises or otherwise in connection with this Sub</w:t>
      </w:r>
      <w:r>
        <w:noBreakHyphen/>
        <w:t>lease (except that the release in this clause does not apply to the extent the Sub</w:t>
      </w:r>
      <w:r>
        <w:noBreakHyphen/>
        <w:t>Landlord’s negligent act or omission directly caused the damage to or loss of property, personal injury or death or other loss);</w:t>
      </w:r>
    </w:p>
    <w:p w:rsidR="0052402D" w:rsidRDefault="0052402D" w:rsidP="006B181B">
      <w:pPr>
        <w:pStyle w:val="ClauseLevel4"/>
      </w:pPr>
      <w:bookmarkStart w:id="62" w:name="_Ref8740965"/>
      <w:r>
        <w:t>the Sub</w:t>
      </w:r>
      <w:r>
        <w:noBreakHyphen/>
        <w:t>Tenant indemnifies the Sub</w:t>
      </w:r>
      <w:r>
        <w:noBreakHyphen/>
        <w:t>Landlord, its officers, employees, agents, contractors and invitees from and against any demand, claim, action, damage, loss, liability, cost or expense which the Sub</w:t>
      </w:r>
      <w:r>
        <w:noBreakHyphen/>
        <w:t xml:space="preserve">Landlord, its officers, employees, agents, contractors or invitees incur or sustain in connection with any damage to or loss of property, personal injury to or death of any person or any other loss sustained in or in connection with the use of the Premises, any act or omission, negligence or breach of this </w:t>
      </w:r>
      <w:r w:rsidR="00224D74">
        <w:t>Sublease</w:t>
      </w:r>
      <w:r>
        <w:t xml:space="preserve"> or the terms and conditions in the Head Lease by the Sub</w:t>
      </w:r>
      <w:r>
        <w:noBreakHyphen/>
        <w:t>Tenant, its officers, employees, agents, contractors or invitees, or otherwise in connection with this Sub</w:t>
      </w:r>
      <w:r>
        <w:noBreakHyphen/>
        <w:t>lease; and</w:t>
      </w:r>
      <w:bookmarkEnd w:id="62"/>
    </w:p>
    <w:p w:rsidR="0052402D" w:rsidRDefault="0052402D" w:rsidP="006B181B">
      <w:pPr>
        <w:pStyle w:val="ClauseLevel4"/>
      </w:pPr>
      <w:r>
        <w:t>the Sub</w:t>
      </w:r>
      <w:r>
        <w:noBreakHyphen/>
        <w:t>Tenant’s liability to indemnify the Sub</w:t>
      </w:r>
      <w:r>
        <w:noBreakHyphen/>
        <w:t>Landlord under clause</w:t>
      </w:r>
      <w:r w:rsidR="00EE3B8F">
        <w:t> </w:t>
      </w:r>
      <w:r w:rsidR="00EE3B8F">
        <w:fldChar w:fldCharType="begin"/>
      </w:r>
      <w:r w:rsidR="00EE3B8F">
        <w:instrText xml:space="preserve"> REF _Ref8740965 \w \h </w:instrText>
      </w:r>
      <w:r w:rsidR="00EE3B8F">
        <w:fldChar w:fldCharType="separate"/>
      </w:r>
      <w:r w:rsidR="00C13586">
        <w:t>5.3.1.c</w:t>
      </w:r>
      <w:r w:rsidR="00EE3B8F">
        <w:fldChar w:fldCharType="end"/>
      </w:r>
      <w:r>
        <w:t xml:space="preserve"> is reduced proportionately to the extent that the Sub</w:t>
      </w:r>
      <w:r>
        <w:noBreakHyphen/>
        <w:t>Landlord’s negligent act or omission contributed to the claim, action, damage, loss, liability, cost or expense incurred or sustained by the Sub</w:t>
      </w:r>
      <w:r>
        <w:noBreakHyphen/>
        <w:t>Landlord.</w:t>
      </w:r>
    </w:p>
    <w:p w:rsidR="0052402D" w:rsidRDefault="0052402D" w:rsidP="006B181B">
      <w:pPr>
        <w:pStyle w:val="ClauseLevel2"/>
      </w:pPr>
      <w:bookmarkStart w:id="63" w:name="_Toc8837011"/>
      <w:bookmarkStart w:id="64" w:name="_Toc12388237"/>
      <w:r>
        <w:t>Consents</w:t>
      </w:r>
      <w:bookmarkEnd w:id="63"/>
      <w:bookmarkEnd w:id="64"/>
    </w:p>
    <w:p w:rsidR="0052402D" w:rsidRDefault="0052402D" w:rsidP="006B181B">
      <w:pPr>
        <w:pStyle w:val="ClauseLevel3"/>
      </w:pPr>
      <w:r>
        <w:t>Where an activity relating to the Premises proposed to be carried out by the Sub</w:t>
      </w:r>
      <w:r>
        <w:noBreakHyphen/>
        <w:t>Tenant requires the consent or approval of the Sub</w:t>
      </w:r>
      <w:r>
        <w:noBreakHyphen/>
        <w:t xml:space="preserve">Landlord under this </w:t>
      </w:r>
      <w:r w:rsidR="00224D74">
        <w:t>Sublease</w:t>
      </w:r>
      <w:r>
        <w:t xml:space="preserve"> and the consent or approval of the Head Landlord under the Head Lease, the Sub</w:t>
      </w:r>
      <w:r>
        <w:noBreakHyphen/>
        <w:t>Tenant agrees that it will not carry out that activity without first obtaining the consent or approval of the Sub</w:t>
      </w:r>
      <w:r>
        <w:noBreakHyphen/>
        <w:t xml:space="preserve">Landlord and the Head Landlord. </w:t>
      </w:r>
    </w:p>
    <w:p w:rsidR="0052402D" w:rsidRDefault="0052402D" w:rsidP="006B181B">
      <w:pPr>
        <w:pStyle w:val="ClauseLevel2"/>
      </w:pPr>
      <w:bookmarkStart w:id="65" w:name="_Toc8837012"/>
      <w:bookmarkStart w:id="66" w:name="_Toc12388238"/>
      <w:r>
        <w:t>Notices from Head Landlord</w:t>
      </w:r>
      <w:bookmarkEnd w:id="65"/>
      <w:bookmarkEnd w:id="66"/>
    </w:p>
    <w:p w:rsidR="0052402D" w:rsidRDefault="0052402D" w:rsidP="006B181B">
      <w:pPr>
        <w:pStyle w:val="ClauseLevel3"/>
      </w:pPr>
      <w:r>
        <w:t>The Sub</w:t>
      </w:r>
      <w:r>
        <w:noBreakHyphen/>
        <w:t>Tenant agrees to immediately give the Sub</w:t>
      </w:r>
      <w:r>
        <w:noBreakHyphen/>
        <w:t>Landlord a copy of any Notice it receives from the Head Landlord.</w:t>
      </w:r>
    </w:p>
    <w:p w:rsidR="0052402D" w:rsidRDefault="0052402D" w:rsidP="006B181B">
      <w:pPr>
        <w:pStyle w:val="ClauseLevel1"/>
      </w:pPr>
      <w:bookmarkStart w:id="67" w:name="_Toc8837013"/>
      <w:bookmarkStart w:id="68" w:name="_Toc12388239"/>
      <w:r>
        <w:t>Exercise of the Sub</w:t>
      </w:r>
      <w:r>
        <w:noBreakHyphen/>
        <w:t>Landlord’s rights</w:t>
      </w:r>
      <w:bookmarkEnd w:id="67"/>
      <w:bookmarkEnd w:id="68"/>
    </w:p>
    <w:p w:rsidR="0052402D" w:rsidRDefault="0052402D" w:rsidP="006B181B">
      <w:pPr>
        <w:pStyle w:val="ClauseLevel2"/>
      </w:pPr>
      <w:bookmarkStart w:id="69" w:name="_Toc8837014"/>
      <w:bookmarkStart w:id="70" w:name="_Toc12388240"/>
      <w:r>
        <w:t>Exercise of rights</w:t>
      </w:r>
      <w:bookmarkEnd w:id="69"/>
      <w:bookmarkEnd w:id="70"/>
    </w:p>
    <w:p w:rsidR="0052402D" w:rsidRDefault="0052402D" w:rsidP="006B181B">
      <w:pPr>
        <w:pStyle w:val="ClauseLevel3"/>
      </w:pPr>
      <w:r>
        <w:t>The Sub</w:t>
      </w:r>
      <w:r>
        <w:noBreakHyphen/>
        <w:t>Tenant acknowledges that the Head Landlord (to the extent that the Head Landlord has a right under the Head Lease) may exercise any right of the Sub</w:t>
      </w:r>
      <w:r>
        <w:noBreakHyphen/>
        <w:t xml:space="preserve">Landlord under this </w:t>
      </w:r>
      <w:r w:rsidR="00224D74">
        <w:t>Sublease</w:t>
      </w:r>
      <w:r>
        <w:t>.</w:t>
      </w:r>
    </w:p>
    <w:p w:rsidR="0052402D" w:rsidRDefault="0052402D" w:rsidP="006B181B">
      <w:pPr>
        <w:pStyle w:val="ClauseLevel2"/>
      </w:pPr>
      <w:bookmarkStart w:id="71" w:name="_Toc8837015"/>
      <w:bookmarkStart w:id="72" w:name="_Toc12388241"/>
      <w:r>
        <w:t>Access</w:t>
      </w:r>
      <w:bookmarkEnd w:id="71"/>
      <w:bookmarkEnd w:id="72"/>
    </w:p>
    <w:p w:rsidR="0052402D" w:rsidRDefault="0052402D" w:rsidP="006B181B">
      <w:pPr>
        <w:pStyle w:val="ClauseLevel3"/>
      </w:pPr>
      <w:r>
        <w:t>The Sub</w:t>
      </w:r>
      <w:r>
        <w:noBreakHyphen/>
        <w:t>Tenant agrees to give the Sub</w:t>
      </w:r>
      <w:r>
        <w:noBreakHyphen/>
        <w:t>Landlord the same access and other rights in relation to the Premises that the Sub</w:t>
      </w:r>
      <w:r>
        <w:noBreakHyphen/>
        <w:t>Landlord is required to give to the Head Landlord under the Head Lease.</w:t>
      </w:r>
    </w:p>
    <w:p w:rsidR="0052402D" w:rsidRDefault="0052402D" w:rsidP="006B181B">
      <w:pPr>
        <w:pStyle w:val="ClauseLevel2"/>
      </w:pPr>
      <w:bookmarkStart w:id="73" w:name="_Toc8837016"/>
      <w:bookmarkStart w:id="74" w:name="_Toc12388242"/>
      <w:r>
        <w:t>Guarantees</w:t>
      </w:r>
      <w:bookmarkEnd w:id="73"/>
      <w:bookmarkEnd w:id="74"/>
    </w:p>
    <w:p w:rsidR="0052402D" w:rsidRDefault="0052402D" w:rsidP="006B181B">
      <w:pPr>
        <w:pStyle w:val="ClauseLevel3"/>
      </w:pPr>
      <w:r>
        <w:t>At the same time that the Sub</w:t>
      </w:r>
      <w:r>
        <w:noBreakHyphen/>
        <w:t xml:space="preserve">Tenant executes this </w:t>
      </w:r>
      <w:r w:rsidR="00224D74">
        <w:t>Sublease</w:t>
      </w:r>
      <w:r>
        <w:t xml:space="preserve"> the Sub</w:t>
      </w:r>
      <w:r>
        <w:noBreakHyphen/>
        <w:t xml:space="preserve">Tenant agrees to procure the execution of the guarantees specified in </w:t>
      </w:r>
      <w:r w:rsidR="00EE3B8F">
        <w:fldChar w:fldCharType="begin"/>
      </w:r>
      <w:r w:rsidR="00EE3B8F">
        <w:instrText xml:space="preserve"> REF _Ref8741017 \w \h </w:instrText>
      </w:r>
      <w:r w:rsidR="00EE3B8F">
        <w:fldChar w:fldCharType="separate"/>
      </w:r>
      <w:r w:rsidR="00C13586">
        <w:t>Schedule 3</w:t>
      </w:r>
      <w:r w:rsidR="00EE3B8F">
        <w:fldChar w:fldCharType="end"/>
      </w:r>
      <w:r>
        <w:t xml:space="preserve"> and to provide those to the Sub</w:t>
      </w:r>
      <w:r>
        <w:noBreakHyphen/>
        <w:t xml:space="preserve">Landlord at the time it provides this </w:t>
      </w:r>
      <w:r w:rsidR="00224D74">
        <w:t>Sublease</w:t>
      </w:r>
      <w:r>
        <w:t xml:space="preserve"> executed on behalf of the Sub</w:t>
      </w:r>
      <w:r>
        <w:noBreakHyphen/>
        <w:t>Tenant.</w:t>
      </w:r>
    </w:p>
    <w:p w:rsidR="0052402D" w:rsidRDefault="0052402D" w:rsidP="006B181B">
      <w:pPr>
        <w:pStyle w:val="ClauseLevel1"/>
      </w:pPr>
      <w:bookmarkStart w:id="75" w:name="_Toc8837017"/>
      <w:bookmarkStart w:id="76" w:name="_Toc12388243"/>
      <w:r>
        <w:t>Further documents</w:t>
      </w:r>
      <w:bookmarkEnd w:id="75"/>
      <w:bookmarkEnd w:id="76"/>
    </w:p>
    <w:p w:rsidR="0052402D" w:rsidRDefault="0052402D" w:rsidP="006B181B">
      <w:pPr>
        <w:pStyle w:val="ClauseLevel2"/>
      </w:pPr>
      <w:bookmarkStart w:id="77" w:name="_Toc8837018"/>
      <w:bookmarkStart w:id="78" w:name="_Toc12388244"/>
      <w:r>
        <w:t>Execution of documents</w:t>
      </w:r>
      <w:bookmarkEnd w:id="77"/>
      <w:bookmarkEnd w:id="78"/>
    </w:p>
    <w:p w:rsidR="0052402D" w:rsidRDefault="0052402D" w:rsidP="006B181B">
      <w:pPr>
        <w:pStyle w:val="ClauseLevel3"/>
      </w:pPr>
      <w:r>
        <w:t>The Sub</w:t>
      </w:r>
      <w:r>
        <w:noBreakHyphen/>
        <w:t>Landlord and the Sub</w:t>
      </w:r>
      <w:r>
        <w:noBreakHyphen/>
        <w:t xml:space="preserve">Tenant agree to promptly execute any further documents and provide any consents required to give effect to the terms of this </w:t>
      </w:r>
      <w:r w:rsidR="00224D74">
        <w:t>Sublease</w:t>
      </w:r>
      <w:r>
        <w:t>, including, where relevant, to satisfy requirements for registration.</w:t>
      </w:r>
    </w:p>
    <w:p w:rsidR="0043689E" w:rsidRPr="00F11115" w:rsidRDefault="0043689E" w:rsidP="0043689E">
      <w:pPr>
        <w:pStyle w:val="ClauseLevel1"/>
      </w:pPr>
      <w:bookmarkStart w:id="79" w:name="_Ref6319304"/>
      <w:bookmarkStart w:id="80" w:name="_Toc17130186"/>
      <w:bookmarkStart w:id="81" w:name="_Toc8837021"/>
      <w:bookmarkStart w:id="82" w:name="_Toc12388246"/>
      <w:r w:rsidRPr="00F11115">
        <w:t>GST</w:t>
      </w:r>
      <w:bookmarkEnd w:id="79"/>
      <w:bookmarkEnd w:id="80"/>
    </w:p>
    <w:p w:rsidR="0043689E" w:rsidRPr="00F11115" w:rsidRDefault="0043689E" w:rsidP="0043689E">
      <w:pPr>
        <w:pStyle w:val="ClauseLevel3"/>
      </w:pPr>
      <w:r w:rsidRPr="00F11115">
        <w:t xml:space="preserve">Unless otherwise indicated, all consideration for any supply made under </w:t>
      </w:r>
      <w:r>
        <w:t>this Sublease</w:t>
      </w:r>
      <w:r w:rsidRPr="00F11115">
        <w:t xml:space="preserve"> is exclusive of any GST imposed on the supply.</w:t>
      </w:r>
    </w:p>
    <w:p w:rsidR="0043689E" w:rsidRPr="00F11115" w:rsidRDefault="0043689E" w:rsidP="0043689E">
      <w:pPr>
        <w:pStyle w:val="ClauseLevel3"/>
      </w:pPr>
      <w:r w:rsidRPr="00F11115">
        <w:t>Subject to this clause </w:t>
      </w:r>
      <w:r w:rsidRPr="00F11115">
        <w:fldChar w:fldCharType="begin"/>
      </w:r>
      <w:r w:rsidRPr="00F11115">
        <w:instrText xml:space="preserve"> REF _Ref6319304 \w \h </w:instrText>
      </w:r>
      <w:r>
        <w:instrText xml:space="preserve"> \* MERGEFORMAT </w:instrText>
      </w:r>
      <w:r w:rsidRPr="00F11115">
        <w:fldChar w:fldCharType="separate"/>
      </w:r>
      <w:r>
        <w:t>8</w:t>
      </w:r>
      <w:r w:rsidRPr="00F11115">
        <w:fldChar w:fldCharType="end"/>
      </w:r>
      <w:r w:rsidRPr="00F11115">
        <w:t>, if one Party (</w:t>
      </w:r>
      <w:r w:rsidRPr="00F11115">
        <w:rPr>
          <w:b/>
        </w:rPr>
        <w:t>Supplier</w:t>
      </w:r>
      <w:r w:rsidRPr="00F11115">
        <w:t xml:space="preserve">) makes a taxable supply under </w:t>
      </w:r>
      <w:r>
        <w:t>this Sublease</w:t>
      </w:r>
      <w:r w:rsidRPr="00F11115">
        <w:t xml:space="preserv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rsidR="0043689E" w:rsidRPr="00F11115" w:rsidRDefault="0043689E" w:rsidP="0043689E">
      <w:pPr>
        <w:pStyle w:val="ClauseLevel3"/>
      </w:pPr>
      <w:r>
        <w:t>Unless the context otherwise requires, t</w:t>
      </w:r>
      <w:r w:rsidRPr="00F11115">
        <w:t>erms used in this clause </w:t>
      </w:r>
      <w:r w:rsidRPr="00F11115">
        <w:fldChar w:fldCharType="begin"/>
      </w:r>
      <w:r w:rsidRPr="00F11115">
        <w:instrText xml:space="preserve"> REF _Ref6319304 \w \h  \* MERGEFORMAT </w:instrText>
      </w:r>
      <w:r w:rsidRPr="00F11115">
        <w:fldChar w:fldCharType="separate"/>
      </w:r>
      <w:r>
        <w:t>8</w:t>
      </w:r>
      <w:r w:rsidRPr="00F11115">
        <w:fldChar w:fldCharType="end"/>
      </w:r>
      <w:r w:rsidRPr="00F11115">
        <w:t xml:space="preserve"> which are defined in the GST law have the meaning attributed to them in the GST law.</w:t>
      </w:r>
    </w:p>
    <w:p w:rsidR="0043689E" w:rsidRDefault="0043689E" w:rsidP="0043689E">
      <w:pPr>
        <w:pStyle w:val="ClauseLevel3"/>
      </w:pPr>
      <w:r w:rsidRPr="00F11115">
        <w:t xml:space="preserve">No Party may claim or retain from the other Party any amount in relation to a supply made under </w:t>
      </w:r>
      <w:r>
        <w:t>this Sublease</w:t>
      </w:r>
      <w:r w:rsidRPr="00F11115">
        <w:t xml:space="preserve"> for which the first Party can obtain an input tax credit or decreasing adjustment.</w:t>
      </w:r>
    </w:p>
    <w:p w:rsidR="0043689E" w:rsidRPr="00EE6826" w:rsidRDefault="0043689E" w:rsidP="0043689E">
      <w:pPr>
        <w:pStyle w:val="ClauseLevel3"/>
      </w:pPr>
      <w:r w:rsidRPr="00EE6826">
        <w:t xml:space="preserve">If any payment under </w:t>
      </w:r>
      <w:r>
        <w:t>this Sublease</w:t>
      </w:r>
      <w:r w:rsidRPr="00EE6826">
        <w:t xml:space="preserv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rsidR="0052402D" w:rsidRDefault="0052402D" w:rsidP="003F638A">
      <w:pPr>
        <w:pStyle w:val="ClauseLevel1"/>
      </w:pPr>
      <w:r>
        <w:t>Costs</w:t>
      </w:r>
      <w:bookmarkEnd w:id="81"/>
      <w:bookmarkEnd w:id="82"/>
      <w:r>
        <w:t xml:space="preserve"> </w:t>
      </w:r>
    </w:p>
    <w:p w:rsidR="0052402D" w:rsidRDefault="0052402D" w:rsidP="003F638A">
      <w:pPr>
        <w:pStyle w:val="ClauseLevel2"/>
      </w:pPr>
      <w:bookmarkStart w:id="83" w:name="_Toc8837022"/>
      <w:bookmarkStart w:id="84" w:name="_Toc12388247"/>
      <w:r>
        <w:t xml:space="preserve">Legal Costs of </w:t>
      </w:r>
      <w:r w:rsidR="00224D74">
        <w:t>Sublease</w:t>
      </w:r>
      <w:bookmarkEnd w:id="83"/>
      <w:bookmarkEnd w:id="84"/>
    </w:p>
    <w:p w:rsidR="009B71A1" w:rsidRDefault="0052402D" w:rsidP="003F638A">
      <w:pPr>
        <w:pStyle w:val="ClauseLevel3"/>
      </w:pPr>
      <w:r>
        <w:t xml:space="preserve">Each Party will bear its own legal costs of and incidental to the preparation, negotiation and execution of this </w:t>
      </w:r>
      <w:r w:rsidR="00224D74">
        <w:t>Sublease</w:t>
      </w:r>
      <w:r>
        <w:t>.</w:t>
      </w:r>
    </w:p>
    <w:p w:rsidR="00092809" w:rsidRDefault="00092809" w:rsidP="00224D74">
      <w:pPr>
        <w:pStyle w:val="ClauseLevel1"/>
      </w:pPr>
      <w:bookmarkStart w:id="85" w:name="_Toc12388248"/>
      <w:r>
        <w:t>General provisions</w:t>
      </w:r>
      <w:bookmarkEnd w:id="85"/>
    </w:p>
    <w:p w:rsidR="00092809" w:rsidRDefault="00092809" w:rsidP="00224D74">
      <w:pPr>
        <w:pStyle w:val="ClauseLevel2"/>
      </w:pPr>
      <w:bookmarkStart w:id="86" w:name="_Toc12388249"/>
      <w:r>
        <w:t>Notices</w:t>
      </w:r>
      <w:bookmarkEnd w:id="86"/>
    </w:p>
    <w:p w:rsidR="00092809" w:rsidRPr="009B21B6" w:rsidRDefault="00092809" w:rsidP="00092809">
      <w:pPr>
        <w:pStyle w:val="ClauseLevel3"/>
        <w:tabs>
          <w:tab w:val="clear" w:pos="1134"/>
        </w:tabs>
      </w:pPr>
      <w:r>
        <w:t xml:space="preserve">A Notice under this </w:t>
      </w:r>
      <w:r w:rsidR="00224D74">
        <w:t>Sublease</w:t>
      </w:r>
      <w:r w:rsidRPr="009B21B6">
        <w:t xml:space="preserve"> is only effective if it is in writing, and dealt with as follows:</w:t>
      </w:r>
    </w:p>
    <w:p w:rsidR="00092809" w:rsidRDefault="00092809" w:rsidP="00092809">
      <w:pPr>
        <w:pStyle w:val="ClauseLevel4"/>
      </w:pPr>
      <w:r w:rsidRPr="00381715">
        <w:rPr>
          <w:i/>
        </w:rPr>
        <w:t xml:space="preserve">if given by the </w:t>
      </w:r>
      <w:r>
        <w:rPr>
          <w:i/>
        </w:rPr>
        <w:t>Sub-Landlord</w:t>
      </w:r>
      <w:r w:rsidRPr="00381715">
        <w:rPr>
          <w:i/>
        </w:rPr>
        <w:t xml:space="preserve"> or </w:t>
      </w:r>
      <w:r>
        <w:rPr>
          <w:i/>
        </w:rPr>
        <w:t>Sub-Tenant</w:t>
      </w:r>
      <w:r w:rsidRPr="00381715">
        <w:rPr>
          <w:i/>
        </w:rPr>
        <w:t xml:space="preserve"> to the </w:t>
      </w:r>
      <w:r>
        <w:rPr>
          <w:i/>
        </w:rPr>
        <w:t xml:space="preserve">Head </w:t>
      </w:r>
      <w:r w:rsidRPr="00381715">
        <w:rPr>
          <w:i/>
        </w:rPr>
        <w:t>Landlord</w:t>
      </w:r>
      <w:r>
        <w:t xml:space="preserve"> - given by the Sub-Landlord or the Sub-Tenant (as the case may be) and addressed to the Head Landlord's Representative at the address or email address specified in </w:t>
      </w:r>
      <w:r>
        <w:fldChar w:fldCharType="begin"/>
      </w:r>
      <w:r>
        <w:instrText xml:space="preserve"> REF _Ref12263174 \w \h </w:instrText>
      </w:r>
      <w:r>
        <w:fldChar w:fldCharType="separate"/>
      </w:r>
      <w:r w:rsidR="00C13586">
        <w:t>Item 1</w:t>
      </w:r>
      <w:r>
        <w:fldChar w:fldCharType="end"/>
      </w:r>
      <w:r>
        <w:t xml:space="preserve"> or as otherwise notified by the Head Landlord; or</w:t>
      </w:r>
    </w:p>
    <w:p w:rsidR="00092809" w:rsidRDefault="00092809" w:rsidP="00092809">
      <w:pPr>
        <w:pStyle w:val="ClauseLevel4"/>
      </w:pPr>
      <w:r w:rsidRPr="00381715">
        <w:rPr>
          <w:i/>
        </w:rPr>
        <w:t xml:space="preserve">if given by the </w:t>
      </w:r>
      <w:r>
        <w:rPr>
          <w:i/>
        </w:rPr>
        <w:t xml:space="preserve">Head </w:t>
      </w:r>
      <w:r w:rsidRPr="00381715">
        <w:rPr>
          <w:i/>
        </w:rPr>
        <w:t xml:space="preserve">Landlord or </w:t>
      </w:r>
      <w:r>
        <w:rPr>
          <w:i/>
        </w:rPr>
        <w:t>Sub-Tenant</w:t>
      </w:r>
      <w:r w:rsidRPr="00381715">
        <w:rPr>
          <w:i/>
        </w:rPr>
        <w:t xml:space="preserve"> to the </w:t>
      </w:r>
      <w:r>
        <w:rPr>
          <w:i/>
        </w:rPr>
        <w:t>Sub-Landlord</w:t>
      </w:r>
      <w:r>
        <w:t xml:space="preserve"> - given by the Head Landlord or the Sub-Tenant (as the case may be) and addressed to the Sub-Landlord's Representative at the address or email address specified in </w:t>
      </w:r>
      <w:r>
        <w:fldChar w:fldCharType="begin"/>
      </w:r>
      <w:r>
        <w:instrText xml:space="preserve"> REF _Ref12262692 \w \h </w:instrText>
      </w:r>
      <w:r>
        <w:fldChar w:fldCharType="separate"/>
      </w:r>
      <w:r w:rsidR="00C13586">
        <w:t>Item 2</w:t>
      </w:r>
      <w:r>
        <w:fldChar w:fldCharType="end"/>
      </w:r>
      <w:r>
        <w:t xml:space="preserve"> or as otherwise notified by the Sub-Landlord; or</w:t>
      </w:r>
    </w:p>
    <w:p w:rsidR="00092809" w:rsidRDefault="00092809" w:rsidP="00092809">
      <w:pPr>
        <w:pStyle w:val="ClauseLevel4"/>
      </w:pPr>
      <w:r w:rsidRPr="00381715">
        <w:rPr>
          <w:i/>
        </w:rPr>
        <w:t xml:space="preserve">if given by the </w:t>
      </w:r>
      <w:r>
        <w:rPr>
          <w:i/>
        </w:rPr>
        <w:t>Head Landlord</w:t>
      </w:r>
      <w:r w:rsidRPr="00381715">
        <w:rPr>
          <w:i/>
        </w:rPr>
        <w:t xml:space="preserve"> or </w:t>
      </w:r>
      <w:r>
        <w:rPr>
          <w:i/>
        </w:rPr>
        <w:t>Sub-Landlord</w:t>
      </w:r>
      <w:r w:rsidRPr="00381715">
        <w:rPr>
          <w:i/>
        </w:rPr>
        <w:t xml:space="preserve"> to the </w:t>
      </w:r>
      <w:r>
        <w:rPr>
          <w:i/>
        </w:rPr>
        <w:t>Sub-Tenant</w:t>
      </w:r>
      <w:r>
        <w:t xml:space="preserve"> - given by the Head Landlord or Sub-Landlord (as the case may be) and addressed to the Sub-Tenant's Representative at the address or email address specified in </w:t>
      </w:r>
      <w:r>
        <w:fldChar w:fldCharType="begin"/>
      </w:r>
      <w:r>
        <w:instrText xml:space="preserve"> REF _Ref12263201 \w \h </w:instrText>
      </w:r>
      <w:r>
        <w:fldChar w:fldCharType="separate"/>
      </w:r>
      <w:r w:rsidR="00C13586">
        <w:t>Item 3</w:t>
      </w:r>
      <w:r>
        <w:fldChar w:fldCharType="end"/>
      </w:r>
      <w:r>
        <w:t xml:space="preserve"> or as otherwise notified by the Sub-Tenant.</w:t>
      </w:r>
    </w:p>
    <w:p w:rsidR="00092809" w:rsidRPr="009B21B6" w:rsidRDefault="00092809" w:rsidP="00092809">
      <w:pPr>
        <w:pStyle w:val="ClauseLevel3"/>
        <w:tabs>
          <w:tab w:val="clear" w:pos="1134"/>
        </w:tabs>
      </w:pPr>
      <w:bookmarkStart w:id="87" w:name="_AGSRef19063341"/>
      <w:r w:rsidRPr="009B21B6">
        <w:t>A Notice is to be:</w:t>
      </w:r>
      <w:bookmarkEnd w:id="87"/>
    </w:p>
    <w:p w:rsidR="00092809" w:rsidRPr="00B177C3" w:rsidRDefault="00092809" w:rsidP="00092809">
      <w:pPr>
        <w:pStyle w:val="ClauseLevel4"/>
      </w:pPr>
      <w:r w:rsidRPr="00B177C3">
        <w:t>signed by the person giving the Notice and delivered by hand;</w:t>
      </w:r>
    </w:p>
    <w:p w:rsidR="00092809" w:rsidRPr="00B177C3" w:rsidRDefault="00092809" w:rsidP="00092809">
      <w:pPr>
        <w:pStyle w:val="ClauseLevel4"/>
      </w:pPr>
      <w:r w:rsidRPr="00B177C3">
        <w:t>signed by the person giving the Notice and sent by prepaid post; or</w:t>
      </w:r>
    </w:p>
    <w:p w:rsidR="00092809" w:rsidRPr="00B177C3" w:rsidRDefault="00092809" w:rsidP="00092809">
      <w:pPr>
        <w:pStyle w:val="ClauseLevel4"/>
      </w:pPr>
      <w:bookmarkStart w:id="88" w:name="_AGSRef87597465"/>
      <w:r w:rsidRPr="00B177C3">
        <w:t>sent by email.</w:t>
      </w:r>
      <w:bookmarkEnd w:id="88"/>
    </w:p>
    <w:p w:rsidR="00092809" w:rsidRPr="009B21B6" w:rsidRDefault="00092809" w:rsidP="00092809">
      <w:pPr>
        <w:pStyle w:val="ClauseLevel3"/>
        <w:tabs>
          <w:tab w:val="clear" w:pos="1134"/>
        </w:tabs>
      </w:pPr>
      <w:r w:rsidRPr="009B21B6">
        <w:t>A Notice is deemed to be effected:</w:t>
      </w:r>
    </w:p>
    <w:p w:rsidR="00092809" w:rsidRPr="00B177C3" w:rsidRDefault="00092809" w:rsidP="00092809">
      <w:pPr>
        <w:pStyle w:val="ClauseLevel4"/>
      </w:pPr>
      <w:r w:rsidRPr="00FD2B8C">
        <w:rPr>
          <w:i/>
        </w:rPr>
        <w:t>if delivered by hand</w:t>
      </w:r>
      <w:r w:rsidRPr="00B177C3">
        <w:t xml:space="preserve"> - upon delivery to the relevant address;</w:t>
      </w:r>
    </w:p>
    <w:p w:rsidR="00092809" w:rsidRPr="00B177C3" w:rsidRDefault="00092809" w:rsidP="00092809">
      <w:pPr>
        <w:pStyle w:val="ClauseLevel4"/>
      </w:pPr>
      <w:r w:rsidRPr="00FD2B8C">
        <w:rPr>
          <w:i/>
        </w:rPr>
        <w:t>if sent by prepaid post</w:t>
      </w:r>
      <w:r w:rsidRPr="00B177C3">
        <w:t xml:space="preserve"> - on the day which is 3 Working Days after posting; and</w:t>
      </w:r>
    </w:p>
    <w:p w:rsidR="00092809" w:rsidRPr="00B177C3" w:rsidRDefault="00092809" w:rsidP="00092809">
      <w:pPr>
        <w:pStyle w:val="ClauseLevel4"/>
      </w:pPr>
      <w:r w:rsidRPr="00FD2B8C">
        <w:rPr>
          <w:i/>
        </w:rPr>
        <w:t>if transmitted by email</w:t>
      </w:r>
      <w:r w:rsidRPr="00B177C3">
        <w:t xml:space="preserve"> </w:t>
      </w:r>
      <w:r w:rsidR="00FD2B8C">
        <w:t xml:space="preserve">- </w:t>
      </w:r>
      <w:r w:rsidRPr="00B177C3">
        <w:t>on the day of sending.</w:t>
      </w:r>
    </w:p>
    <w:p w:rsidR="00092809" w:rsidRPr="009B21B6" w:rsidRDefault="00092809" w:rsidP="00092809">
      <w:pPr>
        <w:pStyle w:val="ClauseLevel3"/>
        <w:tabs>
          <w:tab w:val="clear" w:pos="1134"/>
        </w:tabs>
      </w:pPr>
      <w:r w:rsidRPr="009B21B6">
        <w:t>A Notice received after 5pm or on a day that is not a Working Day in the place of receipt is deemed to be effected on the next Working Day in that place.</w:t>
      </w:r>
    </w:p>
    <w:p w:rsidR="00092809" w:rsidRDefault="00092809" w:rsidP="00092809">
      <w:pPr>
        <w:pStyle w:val="ClauseLevel2"/>
      </w:pPr>
      <w:bookmarkStart w:id="89" w:name="_Toc12388250"/>
      <w:r>
        <w:t xml:space="preserve">Performance of </w:t>
      </w:r>
      <w:r w:rsidR="00224D74">
        <w:t>Sublease</w:t>
      </w:r>
      <w:bookmarkEnd w:id="89"/>
    </w:p>
    <w:p w:rsidR="00092809" w:rsidRDefault="00092809" w:rsidP="00092809">
      <w:pPr>
        <w:pStyle w:val="ClauseLevel3"/>
      </w:pPr>
      <w:r>
        <w:t xml:space="preserve">To the extent appropriate in the circumstances, where this </w:t>
      </w:r>
      <w:r w:rsidR="00224D74">
        <w:t>Sublease</w:t>
      </w:r>
      <w:r>
        <w:t xml:space="preserve"> requires a Party to do or refrain from doing something the Party will arrange for its officers, employees, agents and contractors to do or refrain from doing the relevant thing.</w:t>
      </w:r>
    </w:p>
    <w:p w:rsidR="00092809" w:rsidRDefault="00092809" w:rsidP="00092809">
      <w:pPr>
        <w:pStyle w:val="ClauseLevel3"/>
      </w:pPr>
      <w:r>
        <w:t xml:space="preserve">Unless the context requires or it is otherwise stated in this </w:t>
      </w:r>
      <w:r w:rsidR="00224D74">
        <w:t>Sublease</w:t>
      </w:r>
      <w:r>
        <w:t>, a Party's obligations will be performed at its cost.</w:t>
      </w:r>
    </w:p>
    <w:p w:rsidR="00092809" w:rsidRPr="00F11115" w:rsidRDefault="00092809" w:rsidP="00092809">
      <w:pPr>
        <w:pStyle w:val="ClauseLevel2"/>
      </w:pPr>
      <w:bookmarkStart w:id="90" w:name="_Toc10796089"/>
      <w:bookmarkStart w:id="91" w:name="_Toc12262671"/>
      <w:bookmarkStart w:id="92" w:name="_Toc12388251"/>
      <w:r w:rsidRPr="00F11115">
        <w:t>Acting co-operatively and reasonably</w:t>
      </w:r>
      <w:bookmarkEnd w:id="90"/>
      <w:bookmarkEnd w:id="91"/>
      <w:bookmarkEnd w:id="92"/>
    </w:p>
    <w:p w:rsidR="00092809" w:rsidRPr="009B21B6" w:rsidRDefault="00092809" w:rsidP="00092809">
      <w:pPr>
        <w:pStyle w:val="ClauseLevel3"/>
        <w:tabs>
          <w:tab w:val="clear" w:pos="1134"/>
        </w:tabs>
      </w:pPr>
      <w:bookmarkStart w:id="93" w:name="_AGSRef77083277"/>
      <w:r w:rsidRPr="009B21B6">
        <w:t>The Parties agree that they will act co-operatively and reasonably</w:t>
      </w:r>
      <w:bookmarkEnd w:id="93"/>
      <w:r w:rsidRPr="009B21B6">
        <w:t xml:space="preserve"> in relation to this </w:t>
      </w:r>
      <w:r w:rsidR="00224D74">
        <w:t>Sublease</w:t>
      </w:r>
      <w:r w:rsidRPr="009B21B6">
        <w:t>.</w:t>
      </w:r>
    </w:p>
    <w:p w:rsidR="00092809" w:rsidRDefault="00092809" w:rsidP="00092809">
      <w:pPr>
        <w:pStyle w:val="ClauseLevel2"/>
      </w:pPr>
      <w:bookmarkStart w:id="94" w:name="_Toc12388252"/>
      <w:r>
        <w:t>Applicable Law</w:t>
      </w:r>
      <w:bookmarkEnd w:id="94"/>
    </w:p>
    <w:p w:rsidR="00092809" w:rsidRDefault="00092809" w:rsidP="00092809">
      <w:pPr>
        <w:pStyle w:val="ClauseLevel3"/>
      </w:pPr>
      <w:r>
        <w:t xml:space="preserve">This </w:t>
      </w:r>
      <w:r w:rsidR="00224D74">
        <w:t>Sublease</w:t>
      </w:r>
      <w:r>
        <w:t xml:space="preserve"> is to be construed in accordance with, and any matter related to it is to be governed by, the law applying in the Jurisdiction.</w:t>
      </w:r>
    </w:p>
    <w:p w:rsidR="00092809" w:rsidRDefault="00092809" w:rsidP="00092809">
      <w:pPr>
        <w:pStyle w:val="ClauseLevel2"/>
      </w:pPr>
      <w:bookmarkStart w:id="95" w:name="_Toc12388253"/>
      <w:r>
        <w:t>Entire Agreement</w:t>
      </w:r>
      <w:bookmarkEnd w:id="95"/>
    </w:p>
    <w:p w:rsidR="00092809" w:rsidRDefault="00092809" w:rsidP="00092809">
      <w:pPr>
        <w:pStyle w:val="ClauseLevel3"/>
      </w:pPr>
      <w:r>
        <w:t xml:space="preserve">This </w:t>
      </w:r>
      <w:r w:rsidR="00224D74">
        <w:t>Sublease</w:t>
      </w:r>
      <w:r>
        <w:t xml:space="preserve"> contains the entire agreement and understanding between the Parties on everything connected with this </w:t>
      </w:r>
      <w:r w:rsidR="00224D74">
        <w:t>Sublease</w:t>
      </w:r>
      <w:r>
        <w:t xml:space="preserve">, and supersedes any prior agreement or understanding on anything connected with this </w:t>
      </w:r>
      <w:r w:rsidR="00224D74">
        <w:t>Sublease</w:t>
      </w:r>
      <w:r>
        <w:t>.</w:t>
      </w:r>
    </w:p>
    <w:p w:rsidR="003117AD" w:rsidRDefault="003117AD" w:rsidP="0046311B"/>
    <w:p w:rsidR="007802D4" w:rsidRDefault="007802D4">
      <w:pPr>
        <w:spacing w:after="0" w:line="240" w:lineRule="auto"/>
      </w:pPr>
      <w:r>
        <w:br w:type="page"/>
      </w:r>
    </w:p>
    <w:p w:rsidR="00015FD6" w:rsidRPr="007802D4" w:rsidRDefault="007166BF" w:rsidP="00504C4C">
      <w:pPr>
        <w:pStyle w:val="ScheduleHeading"/>
      </w:pPr>
      <w:bookmarkStart w:id="96" w:name="_Ref8667929"/>
      <w:bookmarkStart w:id="97" w:name="_Toc8837023"/>
      <w:bookmarkStart w:id="98" w:name="_Toc12388254"/>
      <w:r w:rsidRPr="007802D4">
        <w:t>Variation</w:t>
      </w:r>
      <w:r>
        <w:t>s</w:t>
      </w:r>
      <w:r w:rsidRPr="007802D4">
        <w:t xml:space="preserve"> </w:t>
      </w:r>
      <w:r>
        <w:t>t</w:t>
      </w:r>
      <w:r w:rsidRPr="00271855">
        <w:t>o</w:t>
      </w:r>
      <w:r w:rsidRPr="007802D4">
        <w:t xml:space="preserve"> </w:t>
      </w:r>
      <w:r>
        <w:t xml:space="preserve">Head </w:t>
      </w:r>
      <w:r w:rsidRPr="007802D4">
        <w:t>Lease</w:t>
      </w:r>
      <w:bookmarkEnd w:id="96"/>
      <w:bookmarkEnd w:id="97"/>
      <w:bookmarkEnd w:id="98"/>
    </w:p>
    <w:p w:rsidR="007802D4" w:rsidRPr="007802D4" w:rsidRDefault="007802D4" w:rsidP="007802D4"/>
    <w:p w:rsidR="007802D4" w:rsidRDefault="007802D4" w:rsidP="0046311B"/>
    <w:p w:rsidR="00654DBB" w:rsidRDefault="00654DBB" w:rsidP="00654DBB"/>
    <w:p w:rsidR="00654DBB" w:rsidRDefault="00654DBB" w:rsidP="00654DBB">
      <w:pPr>
        <w:spacing w:after="0" w:line="240" w:lineRule="auto"/>
      </w:pPr>
      <w:r>
        <w:br w:type="page"/>
      </w:r>
    </w:p>
    <w:p w:rsidR="00654DBB" w:rsidRPr="007802D4" w:rsidRDefault="007166BF" w:rsidP="00654DBB">
      <w:pPr>
        <w:pStyle w:val="ScheduleHeading"/>
      </w:pPr>
      <w:bookmarkStart w:id="99" w:name="_Toc8837024"/>
      <w:bookmarkStart w:id="100" w:name="_Toc12388255"/>
      <w:r>
        <w:t>Consent of Head Landlord</w:t>
      </w:r>
      <w:bookmarkEnd w:id="99"/>
      <w:bookmarkEnd w:id="100"/>
    </w:p>
    <w:p w:rsidR="00654DBB" w:rsidRPr="007802D4" w:rsidRDefault="00654DBB" w:rsidP="00654DBB"/>
    <w:p w:rsidR="00654DBB" w:rsidRDefault="00654DBB" w:rsidP="00654DBB"/>
    <w:p w:rsidR="00C41601" w:rsidRDefault="00C41601" w:rsidP="00C41601"/>
    <w:p w:rsidR="00C41601" w:rsidRDefault="00C41601" w:rsidP="00C41601">
      <w:pPr>
        <w:spacing w:after="0" w:line="240" w:lineRule="auto"/>
      </w:pPr>
      <w:r>
        <w:br w:type="page"/>
      </w:r>
    </w:p>
    <w:p w:rsidR="00C41601" w:rsidRPr="007802D4" w:rsidRDefault="007166BF" w:rsidP="00C41601">
      <w:pPr>
        <w:pStyle w:val="ScheduleHeading"/>
      </w:pPr>
      <w:bookmarkStart w:id="101" w:name="_Ref8741017"/>
      <w:bookmarkStart w:id="102" w:name="_Toc8837025"/>
      <w:bookmarkStart w:id="103" w:name="_Toc12388256"/>
      <w:r>
        <w:t>Guarantees</w:t>
      </w:r>
      <w:bookmarkEnd w:id="101"/>
      <w:bookmarkEnd w:id="102"/>
      <w:bookmarkEnd w:id="103"/>
    </w:p>
    <w:p w:rsidR="00C41601" w:rsidRDefault="00C41601" w:rsidP="00C41601">
      <w:pPr>
        <w:pStyle w:val="ScheduleLevel1"/>
      </w:pPr>
      <w:r>
        <w:t>Part 1 – Guarantees to be provided</w:t>
      </w:r>
    </w:p>
    <w:p w:rsidR="00C41601" w:rsidRDefault="00C41601" w:rsidP="00C41601">
      <w:pPr>
        <w:pStyle w:val="Indent1"/>
        <w:rPr>
          <w:lang w:val="en-US" w:eastAsia="en-AU" w:bidi="ar-SA"/>
        </w:rPr>
      </w:pPr>
      <w:r>
        <w:rPr>
          <w:lang w:val="en-US" w:eastAsia="en-AU" w:bidi="ar-SA"/>
        </w:rPr>
        <w:t>[</w:t>
      </w:r>
      <w:r w:rsidRPr="00C41601">
        <w:rPr>
          <w:highlight w:val="cyan"/>
          <w:lang w:val="en-US" w:eastAsia="en-AU" w:bidi="ar-SA"/>
        </w:rPr>
        <w:t>List – for example, a director's guarantee, a parent company guarantee, a bank guarantee</w:t>
      </w:r>
      <w:r>
        <w:rPr>
          <w:lang w:val="en-US" w:eastAsia="en-AU" w:bidi="ar-SA"/>
        </w:rPr>
        <w:t>]</w:t>
      </w:r>
    </w:p>
    <w:p w:rsidR="00C41601" w:rsidRDefault="00C41601" w:rsidP="00C41601">
      <w:pPr>
        <w:pStyle w:val="ScheduleLevel1"/>
      </w:pPr>
      <w:r>
        <w:t>Part 2 – Required form of guarantee</w:t>
      </w:r>
    </w:p>
    <w:p w:rsidR="00C41601" w:rsidRPr="00C41601" w:rsidRDefault="00C41601" w:rsidP="00C41601">
      <w:pPr>
        <w:pStyle w:val="Indent1"/>
        <w:rPr>
          <w:lang w:val="en-US" w:eastAsia="en-AU" w:bidi="ar-SA"/>
        </w:rPr>
      </w:pPr>
      <w:r>
        <w:rPr>
          <w:lang w:val="en-US" w:eastAsia="en-AU" w:bidi="ar-SA"/>
        </w:rPr>
        <w:t>[</w:t>
      </w:r>
      <w:r w:rsidRPr="00C41601">
        <w:rPr>
          <w:highlight w:val="cyan"/>
          <w:lang w:val="en-US" w:eastAsia="en-AU" w:bidi="ar-SA"/>
        </w:rPr>
        <w:t>Insert if a particular form of guarantee is required</w:t>
      </w:r>
      <w:r>
        <w:rPr>
          <w:lang w:val="en-US" w:eastAsia="en-AU" w:bidi="ar-SA"/>
        </w:rPr>
        <w:t>]</w:t>
      </w:r>
    </w:p>
    <w:p w:rsidR="00C41601" w:rsidRDefault="00C41601" w:rsidP="00C41601"/>
    <w:p w:rsidR="00AA05D3" w:rsidRDefault="00AA05D3">
      <w:pPr>
        <w:spacing w:after="0" w:line="240" w:lineRule="auto"/>
      </w:pPr>
      <w:r>
        <w:br w:type="page"/>
      </w:r>
    </w:p>
    <w:p w:rsidR="0046311B" w:rsidRPr="00D1449C" w:rsidRDefault="00D1449C" w:rsidP="00381715">
      <w:pPr>
        <w:pStyle w:val="Signingheading"/>
      </w:pPr>
      <w:bookmarkStart w:id="104" w:name="_Toc8837026"/>
      <w:bookmarkStart w:id="105" w:name="_Toc12388257"/>
      <w:r w:rsidRPr="00D1449C">
        <w:t>SIGNING PAGE</w:t>
      </w:r>
      <w:bookmarkEnd w:id="104"/>
      <w:bookmarkEnd w:id="105"/>
    </w:p>
    <w:p w:rsidR="00271855" w:rsidRDefault="00271855" w:rsidP="00C41601">
      <w:pPr>
        <w:pStyle w:val="Title2"/>
      </w:pPr>
      <w:r>
        <w:t>DATE</w:t>
      </w:r>
    </w:p>
    <w:p w:rsidR="00271855" w:rsidRDefault="00C41601" w:rsidP="00C41601">
      <w:r>
        <w:t xml:space="preserve">This </w:t>
      </w:r>
      <w:r w:rsidR="00224D74">
        <w:t>Sublease</w:t>
      </w:r>
      <w:r>
        <w:t xml:space="preserve"> is dated </w:t>
      </w:r>
      <w:r w:rsidR="00271855">
        <w:t>[</w:t>
      </w:r>
      <w:r w:rsidR="00271855" w:rsidRPr="00615B5B">
        <w:rPr>
          <w:highlight w:val="cyan"/>
        </w:rPr>
        <w:t xml:space="preserve">insert date the </w:t>
      </w:r>
      <w:r w:rsidR="00224D74">
        <w:rPr>
          <w:highlight w:val="cyan"/>
        </w:rPr>
        <w:t>Sublease</w:t>
      </w:r>
      <w:r>
        <w:rPr>
          <w:highlight w:val="cyan"/>
        </w:rPr>
        <w:t xml:space="preserve"> is </w:t>
      </w:r>
      <w:r w:rsidR="00271855" w:rsidRPr="00615B5B">
        <w:rPr>
          <w:highlight w:val="cyan"/>
        </w:rPr>
        <w:t>signed</w:t>
      </w:r>
      <w:r w:rsidR="00271855">
        <w:t>]</w:t>
      </w:r>
    </w:p>
    <w:p w:rsidR="00271855" w:rsidRPr="00615B5B" w:rsidRDefault="00271855" w:rsidP="00271855"/>
    <w:p w:rsidR="00271855" w:rsidRDefault="00C41601" w:rsidP="00C41601">
      <w:pPr>
        <w:pStyle w:val="Title2"/>
      </w:pPr>
      <w:r>
        <w:t>SIGNING</w:t>
      </w:r>
    </w:p>
    <w:p w:rsidR="00271855" w:rsidRDefault="00271855" w:rsidP="00C41601">
      <w:r w:rsidRPr="00D1449C">
        <w:t xml:space="preserve">Executed </w:t>
      </w:r>
      <w:r>
        <w:t>as a deed.</w:t>
      </w:r>
    </w:p>
    <w:p w:rsidR="0046311B" w:rsidRDefault="0046311B" w:rsidP="00271855">
      <w:pPr>
        <w:pStyle w:val="Subheading"/>
      </w:pPr>
      <w:bookmarkStart w:id="106" w:name="bkNotLPI"/>
      <w:r>
        <w:t xml:space="preserve">Execution by </w:t>
      </w:r>
      <w:r w:rsidR="00C41601">
        <w:t>Sub-</w:t>
      </w:r>
      <w:r>
        <w:t>Landlord</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C41601" w:rsidTr="00EE3B8F">
        <w:tc>
          <w:tcPr>
            <w:tcW w:w="4503" w:type="dxa"/>
          </w:tcPr>
          <w:p w:rsidR="00C41601" w:rsidRDefault="00C41601" w:rsidP="00EE3B8F">
            <w:pPr>
              <w:keepNext/>
              <w:spacing w:after="0" w:line="240" w:lineRule="auto"/>
            </w:pPr>
            <w:r>
              <w:rPr>
                <w:b/>
              </w:rPr>
              <w:t>Signed sealed and delivered</w:t>
            </w:r>
            <w:r w:rsidRPr="00DB6F84">
              <w:t xml:space="preserve"> for and on behalf of</w:t>
            </w:r>
            <w:r>
              <w:rPr>
                <w:b/>
              </w:rPr>
              <w:t xml:space="preserve"> </w:t>
            </w:r>
            <w:r>
              <w:t xml:space="preserve">the </w:t>
            </w:r>
            <w:r w:rsidRPr="00DB6F84">
              <w:rPr>
                <w:b/>
              </w:rPr>
              <w:t>Commonwealth of Australia</w:t>
            </w:r>
            <w:r>
              <w:t xml:space="preserve"> by</w:t>
            </w:r>
            <w:r w:rsidR="00FD2B8C">
              <w:t>:</w:t>
            </w:r>
          </w:p>
        </w:tc>
        <w:tc>
          <w:tcPr>
            <w:tcW w:w="459" w:type="dxa"/>
          </w:tcPr>
          <w:p w:rsidR="00C41601" w:rsidRDefault="00C41601" w:rsidP="00EE3B8F">
            <w:pPr>
              <w:keepNext/>
              <w:spacing w:after="0" w:line="240" w:lineRule="auto"/>
            </w:pPr>
          </w:p>
        </w:tc>
        <w:tc>
          <w:tcPr>
            <w:tcW w:w="4394" w:type="dxa"/>
          </w:tcPr>
          <w:p w:rsidR="00C41601" w:rsidRDefault="00C41601" w:rsidP="00EE3B8F">
            <w:pPr>
              <w:keepNext/>
              <w:spacing w:after="0" w:line="240" w:lineRule="auto"/>
            </w:pPr>
          </w:p>
        </w:tc>
      </w:tr>
      <w:tr w:rsidR="00C41601" w:rsidTr="00EE3B8F">
        <w:tc>
          <w:tcPr>
            <w:tcW w:w="4503" w:type="dxa"/>
          </w:tcPr>
          <w:p w:rsidR="00C41601" w:rsidRDefault="00C41601" w:rsidP="00EE3B8F">
            <w:pPr>
              <w:keepNext/>
              <w:spacing w:after="0" w:line="240" w:lineRule="auto"/>
            </w:pPr>
          </w:p>
        </w:tc>
        <w:tc>
          <w:tcPr>
            <w:tcW w:w="459" w:type="dxa"/>
          </w:tcPr>
          <w:p w:rsidR="00C41601" w:rsidRDefault="00C41601" w:rsidP="00EE3B8F">
            <w:pPr>
              <w:keepNext/>
              <w:spacing w:after="0" w:line="240" w:lineRule="auto"/>
            </w:pPr>
          </w:p>
        </w:tc>
        <w:tc>
          <w:tcPr>
            <w:tcW w:w="4394" w:type="dxa"/>
          </w:tcPr>
          <w:p w:rsidR="00C41601" w:rsidRDefault="00C41601" w:rsidP="00EE3B8F">
            <w:pPr>
              <w:keepNext/>
              <w:spacing w:after="0" w:line="240" w:lineRule="auto"/>
            </w:pPr>
          </w:p>
        </w:tc>
      </w:tr>
      <w:tr w:rsidR="00C41601" w:rsidTr="00EE3B8F">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C41601" w:rsidRDefault="00C41601" w:rsidP="00EE3B8F">
            <w:pPr>
              <w:keepNext/>
              <w:spacing w:after="0" w:line="240" w:lineRule="auto"/>
            </w:pPr>
          </w:p>
        </w:tc>
        <w:tc>
          <w:tcPr>
            <w:tcW w:w="459" w:type="dxa"/>
            <w:tcBorders>
              <w:right w:val="single" w:sz="4" w:space="0" w:color="808080" w:themeColor="background1" w:themeShade="80"/>
            </w:tcBorders>
            <w:vAlign w:val="bottom"/>
          </w:tcPr>
          <w:p w:rsidR="00C41601" w:rsidRDefault="00C41601" w:rsidP="00EE3B8F">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C41601" w:rsidRDefault="00C41601" w:rsidP="00EE3B8F">
            <w:pPr>
              <w:keepNext/>
              <w:spacing w:after="0" w:line="240" w:lineRule="auto"/>
            </w:pPr>
          </w:p>
        </w:tc>
      </w:tr>
      <w:tr w:rsidR="00C41601" w:rsidTr="00EE3B8F">
        <w:trPr>
          <w:trHeight w:val="567"/>
        </w:trPr>
        <w:tc>
          <w:tcPr>
            <w:tcW w:w="4503" w:type="dxa"/>
            <w:tcBorders>
              <w:top w:val="single" w:sz="4" w:space="0" w:color="808080" w:themeColor="background1" w:themeShade="80"/>
            </w:tcBorders>
          </w:tcPr>
          <w:p w:rsidR="00C41601" w:rsidRDefault="00C41601" w:rsidP="00EE3B8F">
            <w:pPr>
              <w:keepNext/>
              <w:spacing w:before="60" w:after="0" w:line="240" w:lineRule="auto"/>
              <w:rPr>
                <w:sz w:val="16"/>
                <w:szCs w:val="16"/>
              </w:rPr>
            </w:pPr>
          </w:p>
        </w:tc>
        <w:tc>
          <w:tcPr>
            <w:tcW w:w="459" w:type="dxa"/>
          </w:tcPr>
          <w:p w:rsidR="00C41601" w:rsidRDefault="00C41601" w:rsidP="00EE3B8F">
            <w:pPr>
              <w:keepNext/>
              <w:spacing w:before="60" w:after="0" w:line="240" w:lineRule="auto"/>
              <w:rPr>
                <w:sz w:val="16"/>
                <w:szCs w:val="16"/>
              </w:rPr>
            </w:pPr>
          </w:p>
        </w:tc>
        <w:tc>
          <w:tcPr>
            <w:tcW w:w="4394" w:type="dxa"/>
            <w:tcBorders>
              <w:top w:val="single" w:sz="4" w:space="0" w:color="808080" w:themeColor="background1" w:themeShade="80"/>
            </w:tcBorders>
          </w:tcPr>
          <w:p w:rsidR="00C41601" w:rsidRDefault="00C41601" w:rsidP="00EE3B8F">
            <w:pPr>
              <w:keepNext/>
              <w:spacing w:after="0" w:line="240" w:lineRule="auto"/>
              <w:rPr>
                <w:sz w:val="16"/>
                <w:szCs w:val="16"/>
              </w:rPr>
            </w:pPr>
            <w:r>
              <w:rPr>
                <w:sz w:val="16"/>
              </w:rPr>
              <w:t>Signature</w:t>
            </w:r>
          </w:p>
        </w:tc>
      </w:tr>
      <w:tr w:rsidR="00C41601" w:rsidTr="00EE3B8F">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C41601" w:rsidRDefault="00C41601" w:rsidP="00EE3B8F">
            <w:pPr>
              <w:keepNext/>
              <w:spacing w:after="0" w:line="240" w:lineRule="auto"/>
            </w:pPr>
          </w:p>
        </w:tc>
        <w:tc>
          <w:tcPr>
            <w:tcW w:w="459" w:type="dxa"/>
            <w:tcBorders>
              <w:right w:val="single" w:sz="4" w:space="0" w:color="808080" w:themeColor="background1" w:themeShade="80"/>
            </w:tcBorders>
            <w:vAlign w:val="bottom"/>
          </w:tcPr>
          <w:p w:rsidR="00C41601" w:rsidRDefault="00C41601" w:rsidP="00EE3B8F">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C41601" w:rsidRDefault="00C41601" w:rsidP="00EE3B8F">
            <w:pPr>
              <w:keepNext/>
              <w:spacing w:after="0" w:line="240" w:lineRule="auto"/>
            </w:pPr>
          </w:p>
        </w:tc>
      </w:tr>
      <w:tr w:rsidR="00C41601" w:rsidTr="00EE3B8F">
        <w:tc>
          <w:tcPr>
            <w:tcW w:w="4503" w:type="dxa"/>
            <w:tcBorders>
              <w:top w:val="single" w:sz="4" w:space="0" w:color="808080" w:themeColor="background1" w:themeShade="80"/>
            </w:tcBorders>
          </w:tcPr>
          <w:p w:rsidR="00C41601" w:rsidRDefault="00C41601" w:rsidP="00EE3B8F">
            <w:pPr>
              <w:keepNext/>
              <w:spacing w:before="60" w:after="0" w:line="240" w:lineRule="auto"/>
              <w:rPr>
                <w:sz w:val="16"/>
                <w:szCs w:val="16"/>
              </w:rPr>
            </w:pPr>
            <w:r>
              <w:rPr>
                <w:sz w:val="16"/>
                <w:szCs w:val="16"/>
              </w:rPr>
              <w:t>Name of witness (print)</w:t>
            </w:r>
          </w:p>
        </w:tc>
        <w:tc>
          <w:tcPr>
            <w:tcW w:w="459" w:type="dxa"/>
          </w:tcPr>
          <w:p w:rsidR="00C41601" w:rsidRDefault="00C41601" w:rsidP="00EE3B8F">
            <w:pPr>
              <w:keepNext/>
              <w:spacing w:before="60" w:after="0" w:line="240" w:lineRule="auto"/>
              <w:rPr>
                <w:sz w:val="16"/>
                <w:szCs w:val="16"/>
              </w:rPr>
            </w:pPr>
          </w:p>
        </w:tc>
        <w:tc>
          <w:tcPr>
            <w:tcW w:w="4394" w:type="dxa"/>
            <w:tcBorders>
              <w:top w:val="single" w:sz="4" w:space="0" w:color="808080" w:themeColor="background1" w:themeShade="80"/>
            </w:tcBorders>
          </w:tcPr>
          <w:p w:rsidR="00C41601" w:rsidRDefault="00C41601" w:rsidP="00EE3B8F">
            <w:pPr>
              <w:keepNext/>
              <w:spacing w:before="60" w:after="0" w:line="240" w:lineRule="auto"/>
              <w:rPr>
                <w:sz w:val="16"/>
                <w:szCs w:val="16"/>
              </w:rPr>
            </w:pPr>
            <w:r>
              <w:rPr>
                <w:sz w:val="16"/>
              </w:rPr>
              <w:t>Signature of witness</w:t>
            </w:r>
          </w:p>
        </w:tc>
      </w:tr>
    </w:tbl>
    <w:p w:rsidR="00C41601" w:rsidRDefault="00C41601" w:rsidP="00C41601"/>
    <w:p w:rsidR="00C41601" w:rsidRDefault="00C41601" w:rsidP="00C41601"/>
    <w:p w:rsidR="00C41601" w:rsidRDefault="00C41601" w:rsidP="00C41601">
      <w:pPr>
        <w:pStyle w:val="Subheading"/>
      </w:pPr>
      <w:r>
        <w:t>Execution by Sub-Tenant</w:t>
      </w:r>
    </w:p>
    <w:p w:rsidR="0046311B" w:rsidRDefault="00CE6877" w:rsidP="00381715">
      <w:pPr>
        <w:pStyle w:val="Guidancenote"/>
      </w:pPr>
      <w:r>
        <w:t>^</w:t>
      </w:r>
      <w:r w:rsidR="0046311B" w:rsidRPr="00CE6877">
        <w:t xml:space="preserve">Guidance Note - </w:t>
      </w:r>
      <w:r w:rsidR="00C41601" w:rsidRPr="00CE6877">
        <w:t xml:space="preserve">choose from following. Note that for corporate entities there is optional wording to state whether the Sub-Tenant is entering into the </w:t>
      </w:r>
      <w:r w:rsidR="00224D74" w:rsidRPr="00CE6877">
        <w:t>Sublease</w:t>
      </w:r>
      <w:r w:rsidR="00C41601" w:rsidRPr="00CE6877">
        <w:t xml:space="preserve"> as trustee. This extra wording should be included where it applies and deleted where it does not</w:t>
      </w:r>
      <w:r w:rsidR="0046311B" w:rsidRPr="00CE6877">
        <w:t>.</w:t>
      </w:r>
      <w:r>
        <w:t>^</w:t>
      </w:r>
    </w:p>
    <w:p w:rsidR="0046311B" w:rsidRDefault="0046311B" w:rsidP="0046311B"/>
    <w:p w:rsidR="0046311B" w:rsidRPr="00615B5B" w:rsidRDefault="0046311B" w:rsidP="0046311B">
      <w:pPr>
        <w:keepNext/>
        <w:rPr>
          <w:b/>
        </w:rPr>
      </w:pPr>
      <w:r>
        <w:rPr>
          <w:b/>
        </w:rPr>
        <w:t>[</w:t>
      </w:r>
      <w:r w:rsidRPr="003F6F67">
        <w:rPr>
          <w:b/>
          <w:highlight w:val="yellow"/>
        </w:rPr>
        <w:t>Execution by natural person</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FD2B8C">
              <w:t>:</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rsidRPr="00634CEC">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before="60"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Signature of witness</w:t>
            </w:r>
          </w:p>
        </w:tc>
      </w:tr>
    </w:tbl>
    <w:p w:rsidR="0046311B" w:rsidRDefault="0046311B" w:rsidP="0046311B"/>
    <w:p w:rsidR="0046311B" w:rsidRDefault="0046311B" w:rsidP="0046311B"/>
    <w:bookmarkEnd w:id="106"/>
    <w:p w:rsidR="0046311B" w:rsidRPr="004A0F61" w:rsidRDefault="0046311B" w:rsidP="0046311B">
      <w:pPr>
        <w:keepNext/>
        <w:rPr>
          <w:b/>
        </w:rPr>
      </w:pPr>
      <w:r>
        <w:rPr>
          <w:b/>
        </w:rPr>
        <w:t>[</w:t>
      </w:r>
      <w:r w:rsidRPr="003F6F67">
        <w:rPr>
          <w:b/>
          <w:highlight w:val="yellow"/>
        </w:rPr>
        <w:t>Execution in accordance with section 127 of the Corporations Act</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rPr>
                <w:i/>
              </w:rPr>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p>
          <w:p w:rsidR="00FD2B8C" w:rsidRPr="00FD2B8C" w:rsidRDefault="00FD2B8C" w:rsidP="00C508AB">
            <w:pPr>
              <w:keepNext/>
              <w:spacing w:after="0" w:line="240" w:lineRule="auto"/>
            </w:pPr>
            <w:r w:rsidRPr="00FD2B8C">
              <w:t>(Cth):</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rPr>
            </w:pPr>
            <w:r>
              <w:rPr>
                <w:sz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director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Name of director/company secretary (print)</w:t>
            </w:r>
          </w:p>
        </w:tc>
      </w:tr>
    </w:tbl>
    <w:p w:rsidR="0046311B" w:rsidRDefault="0046311B" w:rsidP="0046311B"/>
    <w:p w:rsidR="0046311B" w:rsidRDefault="0046311B" w:rsidP="0046311B"/>
    <w:p w:rsidR="0046311B" w:rsidRPr="004A0F61" w:rsidRDefault="0046311B" w:rsidP="0046311B">
      <w:pPr>
        <w:keepNext/>
        <w:rPr>
          <w:b/>
        </w:rPr>
      </w:pPr>
      <w:r>
        <w:rPr>
          <w:b/>
        </w:rPr>
        <w:t>[</w:t>
      </w:r>
      <w:r w:rsidRPr="003F6F67">
        <w:rPr>
          <w:b/>
          <w:highlight w:val="yellow"/>
        </w:rPr>
        <w:t xml:space="preserve">Execution </w:t>
      </w:r>
      <w:r>
        <w:rPr>
          <w:b/>
          <w:highlight w:val="yellow"/>
        </w:rPr>
        <w:t>by affixing the company seal</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B34A09">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w:t>
            </w:r>
            <w:r w:rsidR="00B34A09">
              <w:rPr>
                <w:b/>
                <w:highlight w:val="cyan"/>
              </w:rPr>
              <w:t> </w:t>
            </w:r>
            <w:r w:rsidRPr="003F6F67">
              <w:rPr>
                <w:b/>
                <w:highlight w:val="cyan"/>
              </w:rPr>
              <w:t>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r>
    </w:tbl>
    <w:p w:rsidR="0046311B" w:rsidRDefault="0046311B" w:rsidP="0046311B"/>
    <w:p w:rsidR="006A3B12" w:rsidRDefault="006A3B12">
      <w:pPr>
        <w:spacing w:after="0" w:line="240" w:lineRule="auto"/>
      </w:pPr>
      <w:r>
        <w:br w:type="page"/>
      </w:r>
    </w:p>
    <w:p w:rsidR="0046311B" w:rsidRDefault="0046311B" w:rsidP="0046311B"/>
    <w:p w:rsidR="0046311B" w:rsidRDefault="0046311B" w:rsidP="0046311B">
      <w:pPr>
        <w:keepNext/>
        <w:rPr>
          <w:b/>
        </w:rPr>
      </w:pPr>
      <w:r>
        <w:rPr>
          <w:b/>
        </w:rPr>
        <w:t>[</w:t>
      </w:r>
      <w:r w:rsidRPr="000555C0">
        <w:rPr>
          <w:b/>
          <w:highlight w:val="yellow"/>
        </w:rPr>
        <w:t>Execution by a Power of Attorney</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t>In the presence of:</w:t>
            </w:r>
          </w:p>
          <w:p w:rsidR="0046311B" w:rsidRDefault="0046311B" w:rsidP="00C508AB">
            <w:r>
              <w:t>who is authorised by Power of Attorney [</w:t>
            </w:r>
            <w:r w:rsidRPr="000555C0">
              <w:rPr>
                <w:highlight w:val="cyan"/>
              </w:rPr>
              <w:t>Number or Date</w:t>
            </w:r>
            <w:r>
              <w:t>] [</w:t>
            </w:r>
            <w:r w:rsidRPr="000555C0">
              <w:rPr>
                <w:highlight w:val="cyan"/>
              </w:rPr>
              <w:t>insert details of registration (if any</w:t>
            </w:r>
            <w:r w:rsidR="00FD2B8C">
              <w:rPr>
                <w:highlight w:val="cyan"/>
              </w:rPr>
              <w:t>)</w:t>
            </w:r>
            <w:r>
              <w:t>]' and who declares that [</w:t>
            </w:r>
            <w:r w:rsidRPr="000555C0">
              <w:rPr>
                <w:highlight w:val="cyan"/>
              </w:rPr>
              <w:t>he/she</w:t>
            </w:r>
            <w:r>
              <w:t>] has at the time of execution of this document no notice of its revocation</w:t>
            </w:r>
          </w:p>
          <w:p w:rsidR="0046311B" w:rsidRDefault="0046311B" w:rsidP="00C508AB">
            <w:r>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witness</w:t>
            </w:r>
          </w:p>
        </w:tc>
      </w:tr>
    </w:tbl>
    <w:p w:rsidR="0046311B" w:rsidRDefault="0046311B" w:rsidP="0046311B"/>
    <w:p w:rsidR="0046311B" w:rsidRDefault="0046311B" w:rsidP="0046311B"/>
    <w:sectPr w:rsidR="0046311B" w:rsidSect="00386731">
      <w:headerReference w:type="default" r:id="rId19"/>
      <w:footerReference w:type="default" r:id="rId20"/>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0A" w:rsidRDefault="00DC700A">
      <w:r>
        <w:separator/>
      </w:r>
    </w:p>
  </w:endnote>
  <w:endnote w:type="continuationSeparator" w:id="0">
    <w:p w:rsidR="00DC700A" w:rsidRDefault="00DC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3C5BE5">
    <w:fldSimple w:instr=" DOCPROPERTY DocumentID \* MERGEFORMAT ">
      <w:r w:rsidR="00A632E1" w:rsidRPr="00A632E1">
        <w:rPr>
          <w:color w:val="191919"/>
          <w:sz w:val="13"/>
        </w:rPr>
        <w:t>ME_161662993_2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3C5BE5">
    <w:fldSimple w:instr=" DOCPROPERTY DocumentID \* MERGEFORMAT ">
      <w:r w:rsidR="00A632E1" w:rsidRPr="00A632E1">
        <w:rPr>
          <w:color w:val="191919"/>
          <w:sz w:val="13"/>
        </w:rPr>
        <w:t>ME_161662993_2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227A51" w:rsidP="00224D74">
    <w:pPr>
      <w:pStyle w:val="Footer"/>
      <w:spacing w:after="0" w:line="240" w:lineRule="auto"/>
    </w:pPr>
    <w:r>
      <w:t>© Commonwealth of Australia 2019</w:t>
    </w:r>
  </w:p>
  <w:p w:rsidR="00227A51" w:rsidRPr="003C5BE5" w:rsidRDefault="00696E9F" w:rsidP="00224D74">
    <w:pPr>
      <w:pStyle w:val="Footer"/>
      <w:spacing w:after="0" w:line="240" w:lineRule="auto"/>
    </w:pPr>
    <w:r>
      <w:t xml:space="preserve">Commonwealth National Lease Suite – </w:t>
    </w:r>
    <w:r w:rsidR="00227A51">
      <w:t xml:space="preserve">Sublease | </w:t>
    </w:r>
    <w:r w:rsidR="009B0F2C">
      <w:t>Edition 01 – 20190821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F" w:rsidRDefault="00696E9F" w:rsidP="00696E9F">
    <w:pPr>
      <w:pStyle w:val="Footer"/>
      <w:spacing w:after="0" w:line="240" w:lineRule="auto"/>
    </w:pPr>
    <w:r>
      <w:t>© Commonwealth of Australia 2019</w:t>
    </w:r>
  </w:p>
  <w:p w:rsidR="00696E9F" w:rsidRPr="003C5BE5" w:rsidRDefault="00696E9F" w:rsidP="00696E9F">
    <w:pPr>
      <w:pStyle w:val="Footer"/>
      <w:spacing w:after="0" w:line="240" w:lineRule="auto"/>
    </w:pPr>
    <w:r>
      <w:t xml:space="preserve">Commonwealth National Lease Suite – Sublease | </w:t>
    </w:r>
    <w:r w:rsidR="009B0F2C">
      <w:t>Edition 01 – 20190821</w:t>
    </w:r>
  </w:p>
  <w:p w:rsidR="00227A51" w:rsidRDefault="00227A51" w:rsidP="00696E9F">
    <w:pPr>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3C5BE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0A" w:rsidRDefault="00DC700A">
      <w:r>
        <w:separator/>
      </w:r>
    </w:p>
  </w:footnote>
  <w:footnote w:type="continuationSeparator" w:id="0">
    <w:p w:rsidR="00DC700A" w:rsidRDefault="00DC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227A51">
    <w:pPr>
      <w:framePr w:wrap="around" w:vAnchor="text" w:hAnchor="margin" w:xAlign="center" w:y="1"/>
    </w:pPr>
    <w:r>
      <w:fldChar w:fldCharType="begin"/>
    </w:r>
    <w:r>
      <w:instrText xml:space="preserve">PAGE  </w:instrText>
    </w:r>
    <w:r>
      <w:fldChar w:fldCharType="separate"/>
    </w:r>
    <w:r>
      <w:rPr>
        <w:noProof/>
      </w:rPr>
      <w:t>8</w:t>
    </w:r>
    <w:r>
      <w:fldChar w:fldCharType="end"/>
    </w:r>
  </w:p>
  <w:p w:rsidR="00227A51" w:rsidRDefault="00227A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227A51">
    <w:bookmarkStart w:id="3" w:name="bkDraft"/>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E1" w:rsidRDefault="00A632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1" w:rsidRDefault="00227A51"/>
  <w:p w:rsidR="00227A51" w:rsidRDefault="00227A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1617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38C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A23D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288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C20B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E4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27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4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4E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E3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09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54E0DA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23814AB5"/>
    <w:multiLevelType w:val="multilevel"/>
    <w:tmpl w:val="62B8C608"/>
    <w:styleLink w:val="Item"/>
    <w:lvl w:ilvl="0">
      <w:start w:val="1"/>
      <w:numFmt w:val="decimal"/>
      <w:pStyle w:val="ItemL1"/>
      <w:suff w:val="nothing"/>
      <w:lvlText w:val="Item %1"/>
      <w:lvlJc w:val="left"/>
      <w:pPr>
        <w:ind w:left="1135"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7" w15:restartNumberingAfterBreak="0">
    <w:nsid w:val="29C9393B"/>
    <w:multiLevelType w:val="multilevel"/>
    <w:tmpl w:val="5D9EF6A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5954"/>
        </w:tabs>
        <w:ind w:left="595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19" w15:restartNumberingAfterBreak="0">
    <w:nsid w:val="2CC82767"/>
    <w:multiLevelType w:val="multilevel"/>
    <w:tmpl w:val="BFEEBC40"/>
    <w:numStyleLink w:val="MENoIndent"/>
  </w:abstractNum>
  <w:abstractNum w:abstractNumId="20" w15:restartNumberingAfterBreak="0">
    <w:nsid w:val="2ECE42F6"/>
    <w:multiLevelType w:val="multilevel"/>
    <w:tmpl w:val="03D2F576"/>
    <w:numStyleLink w:val="MEBasic"/>
  </w:abstractNum>
  <w:abstractNum w:abstractNumId="21"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2" w15:restartNumberingAfterBreak="0">
    <w:nsid w:val="368960B9"/>
    <w:multiLevelType w:val="multilevel"/>
    <w:tmpl w:val="31982420"/>
    <w:numStyleLink w:val="MENumber"/>
  </w:abstractNum>
  <w:abstractNum w:abstractNumId="23"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4" w15:restartNumberingAfterBreak="0">
    <w:nsid w:val="3C6F20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9C32F0"/>
    <w:multiLevelType w:val="multilevel"/>
    <w:tmpl w:val="0540E31E"/>
    <w:numStyleLink w:val="MELegal"/>
  </w:abstractNum>
  <w:abstractNum w:abstractNumId="26" w15:restartNumberingAfterBreak="0">
    <w:nsid w:val="585D2629"/>
    <w:multiLevelType w:val="multilevel"/>
    <w:tmpl w:val="62B8C608"/>
    <w:numStyleLink w:val="Item"/>
  </w:abstractNum>
  <w:abstractNum w:abstractNumId="27" w15:restartNumberingAfterBreak="0">
    <w:nsid w:val="5CAC0974"/>
    <w:multiLevelType w:val="multilevel"/>
    <w:tmpl w:val="2C7A9A8E"/>
    <w:numStyleLink w:val="Warranty"/>
  </w:abstractNum>
  <w:abstractNum w:abstractNumId="28"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29" w15:restartNumberingAfterBreak="0">
    <w:nsid w:val="66713A7F"/>
    <w:multiLevelType w:val="multilevel"/>
    <w:tmpl w:val="D4682A9A"/>
    <w:numStyleLink w:val="Legal"/>
  </w:abstractNum>
  <w:abstractNum w:abstractNumId="30"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1"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2"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num w:numId="1">
    <w:abstractNumId w:val="21"/>
    <w:lvlOverride w:ilvl="0">
      <w:lvl w:ilvl="0">
        <w:start w:val="1"/>
        <w:numFmt w:val="none"/>
        <w:pStyle w:val="DefinitionL1"/>
        <w:suff w:val="nothing"/>
        <w:lvlText w:val=""/>
        <w:lvlJc w:val="left"/>
        <w:pPr>
          <w:ind w:left="1134" w:firstLine="0"/>
        </w:pPr>
        <w:rPr>
          <w:rFonts w:hint="default"/>
          <w:lang w:val="en-AU"/>
        </w:rPr>
      </w:lvl>
    </w:lvlOverride>
  </w:num>
  <w:num w:numId="2">
    <w:abstractNumId w:val="17"/>
  </w:num>
  <w:num w:numId="3">
    <w:abstractNumId w:val="16"/>
  </w:num>
  <w:num w:numId="4">
    <w:abstractNumId w:val="26"/>
    <w:lvlOverride w:ilvl="0">
      <w:lvl w:ilvl="0">
        <w:start w:val="1"/>
        <w:numFmt w:val="decimal"/>
        <w:pStyle w:val="ItemL1"/>
        <w:suff w:val="nothing"/>
        <w:lvlText w:val="Item %1"/>
        <w:lvlJc w:val="left"/>
        <w:pPr>
          <w:ind w:left="1135" w:firstLine="0"/>
        </w:pPr>
        <w:rPr>
          <w:rFonts w:hint="default"/>
        </w:rPr>
      </w:lvl>
    </w:lvlOverride>
  </w:num>
  <w:num w:numId="5">
    <w:abstractNumId w:val="14"/>
  </w:num>
  <w:num w:numId="6">
    <w:abstractNumId w:val="29"/>
  </w:num>
  <w:num w:numId="7">
    <w:abstractNumId w:val="23"/>
  </w:num>
  <w:num w:numId="8">
    <w:abstractNumId w:val="20"/>
  </w:num>
  <w:num w:numId="9">
    <w:abstractNumId w:val="30"/>
  </w:num>
  <w:num w:numId="10">
    <w:abstractNumId w:val="25"/>
  </w:num>
  <w:num w:numId="11">
    <w:abstractNumId w:val="12"/>
  </w:num>
  <w:num w:numId="12">
    <w:abstractNumId w:val="19"/>
  </w:num>
  <w:num w:numId="13">
    <w:abstractNumId w:val="11"/>
  </w:num>
  <w:num w:numId="14">
    <w:abstractNumId w:val="22"/>
  </w:num>
  <w:num w:numId="15">
    <w:abstractNumId w:val="18"/>
  </w:num>
  <w:num w:numId="16">
    <w:abstractNumId w:val="15"/>
  </w:num>
  <w:num w:numId="17">
    <w:abstractNumId w:val="31"/>
  </w:num>
  <w:num w:numId="18">
    <w:abstractNumId w:val="28"/>
  </w:num>
  <w:num w:numId="19">
    <w:abstractNumId w:val="27"/>
  </w:num>
  <w:num w:numId="20">
    <w:abstractNumId w:val="10"/>
  </w:num>
  <w:num w:numId="21">
    <w:abstractNumId w:val="24"/>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17"/>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B"/>
    <w:rsid w:val="00010F7D"/>
    <w:rsid w:val="00013762"/>
    <w:rsid w:val="00015FD6"/>
    <w:rsid w:val="000455C4"/>
    <w:rsid w:val="00076EFE"/>
    <w:rsid w:val="00092809"/>
    <w:rsid w:val="000A5638"/>
    <w:rsid w:val="00106508"/>
    <w:rsid w:val="00182327"/>
    <w:rsid w:val="001E1FAC"/>
    <w:rsid w:val="00224D74"/>
    <w:rsid w:val="00227A51"/>
    <w:rsid w:val="0023440A"/>
    <w:rsid w:val="00262F62"/>
    <w:rsid w:val="00271855"/>
    <w:rsid w:val="002D512D"/>
    <w:rsid w:val="003117AD"/>
    <w:rsid w:val="00381715"/>
    <w:rsid w:val="003864A1"/>
    <w:rsid w:val="00386731"/>
    <w:rsid w:val="003C5BE5"/>
    <w:rsid w:val="003D7541"/>
    <w:rsid w:val="003F638A"/>
    <w:rsid w:val="00415002"/>
    <w:rsid w:val="0043689E"/>
    <w:rsid w:val="0046311B"/>
    <w:rsid w:val="004A5237"/>
    <w:rsid w:val="0050197F"/>
    <w:rsid w:val="00504C4C"/>
    <w:rsid w:val="0052238A"/>
    <w:rsid w:val="0052402D"/>
    <w:rsid w:val="00535B85"/>
    <w:rsid w:val="005465DE"/>
    <w:rsid w:val="00550E00"/>
    <w:rsid w:val="00570CAD"/>
    <w:rsid w:val="005A36A7"/>
    <w:rsid w:val="006259B6"/>
    <w:rsid w:val="00654DBB"/>
    <w:rsid w:val="00656A52"/>
    <w:rsid w:val="00662E3B"/>
    <w:rsid w:val="00696E9F"/>
    <w:rsid w:val="006A3B12"/>
    <w:rsid w:val="006B181B"/>
    <w:rsid w:val="006D3616"/>
    <w:rsid w:val="006E4B34"/>
    <w:rsid w:val="0070491C"/>
    <w:rsid w:val="007166BF"/>
    <w:rsid w:val="00717C6D"/>
    <w:rsid w:val="00724FA4"/>
    <w:rsid w:val="0073088E"/>
    <w:rsid w:val="00762820"/>
    <w:rsid w:val="007763BA"/>
    <w:rsid w:val="007802D4"/>
    <w:rsid w:val="008065AE"/>
    <w:rsid w:val="00815745"/>
    <w:rsid w:val="00822D3F"/>
    <w:rsid w:val="00832081"/>
    <w:rsid w:val="00866306"/>
    <w:rsid w:val="00873BD0"/>
    <w:rsid w:val="008C0616"/>
    <w:rsid w:val="008E352A"/>
    <w:rsid w:val="008F053D"/>
    <w:rsid w:val="00967333"/>
    <w:rsid w:val="009B0F2C"/>
    <w:rsid w:val="009B71A1"/>
    <w:rsid w:val="00A033B4"/>
    <w:rsid w:val="00A45A7C"/>
    <w:rsid w:val="00A53361"/>
    <w:rsid w:val="00A632E1"/>
    <w:rsid w:val="00A90049"/>
    <w:rsid w:val="00AA05D3"/>
    <w:rsid w:val="00AA79EE"/>
    <w:rsid w:val="00AA7CB5"/>
    <w:rsid w:val="00AC13DC"/>
    <w:rsid w:val="00AE0CAB"/>
    <w:rsid w:val="00AF4D0A"/>
    <w:rsid w:val="00B34A09"/>
    <w:rsid w:val="00B66737"/>
    <w:rsid w:val="00BD38BE"/>
    <w:rsid w:val="00C13586"/>
    <w:rsid w:val="00C378B3"/>
    <w:rsid w:val="00C41601"/>
    <w:rsid w:val="00C508AB"/>
    <w:rsid w:val="00C93086"/>
    <w:rsid w:val="00CA7F95"/>
    <w:rsid w:val="00CB49E4"/>
    <w:rsid w:val="00CE383E"/>
    <w:rsid w:val="00CE6877"/>
    <w:rsid w:val="00CF7553"/>
    <w:rsid w:val="00D1449C"/>
    <w:rsid w:val="00D64872"/>
    <w:rsid w:val="00D67932"/>
    <w:rsid w:val="00D87509"/>
    <w:rsid w:val="00DC700A"/>
    <w:rsid w:val="00DD7BDB"/>
    <w:rsid w:val="00DF16BD"/>
    <w:rsid w:val="00E538CD"/>
    <w:rsid w:val="00E53BA8"/>
    <w:rsid w:val="00EA0998"/>
    <w:rsid w:val="00EA1256"/>
    <w:rsid w:val="00EB2700"/>
    <w:rsid w:val="00EC0B00"/>
    <w:rsid w:val="00EE3B8F"/>
    <w:rsid w:val="00F85FE5"/>
    <w:rsid w:val="00FA231C"/>
    <w:rsid w:val="00FB2EDD"/>
    <w:rsid w:val="00FD2B8C"/>
    <w:rsid w:val="00FE3B5A"/>
    <w:rsid w:val="00FF4123"/>
    <w:rsid w:val="00FF44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4748B8-7E3A-4200-AEE4-318339B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1">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62820"/>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semiHidden/>
    <w:qFormat/>
    <w:rsid w:val="00762820"/>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762820"/>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762820"/>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762820"/>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762820"/>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762820"/>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762820"/>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762820"/>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762820"/>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1">
    <w:name w:val="Clause Level 1"/>
    <w:next w:val="Normal"/>
    <w:qFormat/>
    <w:rsid w:val="00762820"/>
    <w:pPr>
      <w:keepNext/>
      <w:numPr>
        <w:numId w:val="2"/>
      </w:numPr>
      <w:pBdr>
        <w:bottom w:val="single" w:sz="2" w:space="0" w:color="auto"/>
      </w:pBdr>
      <w:spacing w:before="200" w:line="280" w:lineRule="atLeast"/>
      <w:outlineLvl w:val="0"/>
    </w:pPr>
    <w:rPr>
      <w:rFonts w:eastAsia="Times New Roman" w:cs="Arial"/>
      <w:b/>
      <w:sz w:val="22"/>
      <w:szCs w:val="22"/>
      <w:lang w:eastAsia="en-AU"/>
    </w:rPr>
  </w:style>
  <w:style w:type="paragraph" w:customStyle="1" w:styleId="ClauseLevel2">
    <w:name w:val="Clause Level 2"/>
    <w:next w:val="Normal"/>
    <w:link w:val="ClauseLevel2Char"/>
    <w:qFormat/>
    <w:rsid w:val="00762820"/>
    <w:pPr>
      <w:keepNext/>
      <w:numPr>
        <w:ilvl w:val="1"/>
        <w:numId w:val="2"/>
      </w:numPr>
      <w:spacing w:before="200" w:line="280" w:lineRule="atLeast"/>
      <w:outlineLvl w:val="1"/>
    </w:pPr>
    <w:rPr>
      <w:rFonts w:eastAsia="Times New Roman" w:cs="Arial"/>
      <w:b/>
      <w:sz w:val="22"/>
      <w:szCs w:val="22"/>
      <w:lang w:eastAsia="en-AU"/>
    </w:rPr>
  </w:style>
  <w:style w:type="character" w:customStyle="1" w:styleId="ClauseLevel2Char">
    <w:name w:val="Clause Level 2 Char"/>
    <w:link w:val="ClauseLevel2"/>
    <w:locked/>
    <w:rsid w:val="00762820"/>
    <w:rPr>
      <w:rFonts w:eastAsia="Times New Roman" w:cs="Arial"/>
      <w:b/>
      <w:sz w:val="22"/>
      <w:szCs w:val="22"/>
      <w:lang w:eastAsia="en-AU"/>
    </w:rPr>
  </w:style>
  <w:style w:type="paragraph" w:customStyle="1" w:styleId="ClauseLevel3">
    <w:name w:val="Clause Level 3"/>
    <w:next w:val="Normal"/>
    <w:link w:val="ClauseLevel3Char"/>
    <w:qFormat/>
    <w:rsid w:val="00762820"/>
    <w:pPr>
      <w:numPr>
        <w:ilvl w:val="2"/>
        <w:numId w:val="2"/>
      </w:numPr>
      <w:tabs>
        <w:tab w:val="num" w:pos="113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762820"/>
    <w:rPr>
      <w:rFonts w:eastAsia="Times New Roman" w:cs="Arial"/>
      <w:sz w:val="22"/>
      <w:szCs w:val="22"/>
      <w:lang w:eastAsia="en-AU"/>
    </w:rPr>
  </w:style>
  <w:style w:type="paragraph" w:customStyle="1" w:styleId="ClauseLevel4">
    <w:name w:val="Clause Level 4"/>
    <w:link w:val="ClauseLevel4Char"/>
    <w:qFormat/>
    <w:rsid w:val="00762820"/>
    <w:pPr>
      <w:numPr>
        <w:ilvl w:val="3"/>
        <w:numId w:val="2"/>
      </w:numPr>
      <w:tabs>
        <w:tab w:val="clear" w:pos="425"/>
        <w:tab w:val="num" w:pos="1559"/>
      </w:tabs>
      <w:spacing w:after="140" w:line="280" w:lineRule="atLeast"/>
      <w:ind w:left="1559"/>
      <w:outlineLvl w:val="3"/>
    </w:pPr>
    <w:rPr>
      <w:rFonts w:eastAsia="Times New Roman" w:cs="Arial"/>
      <w:sz w:val="22"/>
      <w:szCs w:val="22"/>
      <w:lang w:eastAsia="en-AU"/>
    </w:rPr>
  </w:style>
  <w:style w:type="character" w:customStyle="1" w:styleId="ClauseLevel4Char">
    <w:name w:val="Clause Level 4 Char"/>
    <w:basedOn w:val="ClauseLevel3Char"/>
    <w:link w:val="ClauseLevel4"/>
    <w:locked/>
    <w:rsid w:val="00762820"/>
    <w:rPr>
      <w:rFonts w:eastAsia="Times New Roman" w:cs="Arial"/>
      <w:sz w:val="22"/>
      <w:szCs w:val="22"/>
      <w:lang w:eastAsia="en-AU"/>
    </w:rPr>
  </w:style>
  <w:style w:type="paragraph" w:customStyle="1" w:styleId="ClauseLevel5">
    <w:name w:val="Clause Level 5"/>
    <w:link w:val="ClauseLevel5Char"/>
    <w:qFormat/>
    <w:rsid w:val="00762820"/>
    <w:pPr>
      <w:numPr>
        <w:ilvl w:val="4"/>
        <w:numId w:val="2"/>
      </w:numPr>
      <w:spacing w:after="140" w:line="280" w:lineRule="atLeast"/>
      <w:outlineLvl w:val="4"/>
    </w:pPr>
    <w:rPr>
      <w:rFonts w:cs="Arial"/>
      <w:sz w:val="22"/>
      <w:szCs w:val="22"/>
      <w:lang w:eastAsia="en-AU"/>
    </w:rPr>
  </w:style>
  <w:style w:type="character" w:customStyle="1" w:styleId="ClauseLevel5Char">
    <w:name w:val="Clause Level 5 Char"/>
    <w:link w:val="ClauseLevel5"/>
    <w:locked/>
    <w:rsid w:val="00762820"/>
    <w:rPr>
      <w:rFonts w:cs="Arial"/>
      <w:sz w:val="22"/>
      <w:szCs w:val="22"/>
      <w:lang w:eastAsia="en-AU"/>
    </w:rPr>
  </w:style>
  <w:style w:type="paragraph" w:customStyle="1" w:styleId="ClauseLevel6">
    <w:name w:val="Clause Level 6"/>
    <w:rsid w:val="00762820"/>
    <w:pPr>
      <w:numPr>
        <w:ilvl w:val="5"/>
        <w:numId w:val="2"/>
      </w:numPr>
      <w:spacing w:after="140" w:line="280" w:lineRule="atLeast"/>
    </w:pPr>
    <w:rPr>
      <w:rFonts w:eastAsia="Times New Roman" w:cs="Arial"/>
      <w:sz w:val="22"/>
      <w:szCs w:val="22"/>
      <w:lang w:eastAsia="en-AU"/>
    </w:rPr>
  </w:style>
  <w:style w:type="paragraph" w:customStyle="1" w:styleId="ContentsTitle">
    <w:name w:val="ContentsTitle"/>
    <w:basedOn w:val="Normal"/>
    <w:next w:val="Normal"/>
    <w:uiPriority w:val="5"/>
    <w:qFormat/>
    <w:rsid w:val="00762820"/>
    <w:pPr>
      <w:spacing w:after="0" w:line="480" w:lineRule="exact"/>
    </w:pPr>
    <w:rPr>
      <w:spacing w:val="-10"/>
      <w:sz w:val="48"/>
      <w:szCs w:val="48"/>
    </w:rPr>
  </w:style>
  <w:style w:type="paragraph" w:customStyle="1" w:styleId="CoverPageDetails">
    <w:name w:val="CoverPageDetails"/>
    <w:basedOn w:val="Normal"/>
    <w:next w:val="Normal"/>
    <w:uiPriority w:val="5"/>
    <w:qFormat/>
    <w:rsid w:val="00762820"/>
    <w:pPr>
      <w:spacing w:before="60" w:line="220" w:lineRule="atLeast"/>
    </w:pPr>
    <w:rPr>
      <w:spacing w:val="-6"/>
      <w:sz w:val="24"/>
      <w:szCs w:val="40"/>
    </w:rPr>
  </w:style>
  <w:style w:type="paragraph" w:customStyle="1" w:styleId="CoverPageNames">
    <w:name w:val="CoverPageNames"/>
    <w:basedOn w:val="Normal"/>
    <w:uiPriority w:val="5"/>
    <w:qFormat/>
    <w:rsid w:val="00762820"/>
    <w:pPr>
      <w:spacing w:before="60" w:after="0" w:line="220" w:lineRule="atLeast"/>
    </w:pPr>
    <w:rPr>
      <w:sz w:val="24"/>
      <w:szCs w:val="24"/>
    </w:rPr>
  </w:style>
  <w:style w:type="paragraph" w:customStyle="1" w:styleId="CoverPageTitle">
    <w:name w:val="CoverPageTitle"/>
    <w:basedOn w:val="Normal"/>
    <w:next w:val="Normal"/>
    <w:uiPriority w:val="5"/>
    <w:qFormat/>
    <w:rsid w:val="00762820"/>
    <w:pPr>
      <w:spacing w:after="480" w:line="720" w:lineRule="exact"/>
    </w:pPr>
    <w:rPr>
      <w:spacing w:val="-6"/>
      <w:sz w:val="60"/>
      <w:szCs w:val="72"/>
    </w:rPr>
  </w:style>
  <w:style w:type="numbering" w:customStyle="1" w:styleId="Definition">
    <w:name w:val="Definition"/>
    <w:uiPriority w:val="99"/>
    <w:rsid w:val="00762820"/>
    <w:pPr>
      <w:numPr>
        <w:numId w:val="33"/>
      </w:numPr>
    </w:pPr>
  </w:style>
  <w:style w:type="paragraph" w:customStyle="1" w:styleId="DefinitionL1">
    <w:name w:val="Definition L1"/>
    <w:basedOn w:val="Normal"/>
    <w:link w:val="DefinitionL1Char"/>
    <w:uiPriority w:val="3"/>
    <w:qFormat/>
    <w:rsid w:val="00762820"/>
    <w:pPr>
      <w:numPr>
        <w:numId w:val="1"/>
      </w:numPr>
      <w:outlineLvl w:val="0"/>
    </w:pPr>
  </w:style>
  <w:style w:type="paragraph" w:customStyle="1" w:styleId="DefinitionL2">
    <w:name w:val="Definition L2"/>
    <w:basedOn w:val="Normal"/>
    <w:uiPriority w:val="3"/>
    <w:qFormat/>
    <w:rsid w:val="00762820"/>
    <w:pPr>
      <w:numPr>
        <w:ilvl w:val="1"/>
        <w:numId w:val="1"/>
      </w:numPr>
      <w:outlineLvl w:val="1"/>
    </w:pPr>
  </w:style>
  <w:style w:type="paragraph" w:customStyle="1" w:styleId="DefinitionL3">
    <w:name w:val="Definition L3"/>
    <w:basedOn w:val="Normal"/>
    <w:uiPriority w:val="3"/>
    <w:qFormat/>
    <w:rsid w:val="00762820"/>
    <w:pPr>
      <w:numPr>
        <w:ilvl w:val="2"/>
        <w:numId w:val="1"/>
      </w:numPr>
      <w:outlineLvl w:val="2"/>
    </w:pPr>
  </w:style>
  <w:style w:type="paragraph" w:customStyle="1" w:styleId="DefinitionL4">
    <w:name w:val="Definition L4"/>
    <w:basedOn w:val="Normal"/>
    <w:uiPriority w:val="3"/>
    <w:qFormat/>
    <w:rsid w:val="00762820"/>
    <w:pPr>
      <w:numPr>
        <w:ilvl w:val="3"/>
        <w:numId w:val="1"/>
      </w:numPr>
      <w:outlineLvl w:val="3"/>
    </w:pPr>
  </w:style>
  <w:style w:type="paragraph" w:customStyle="1" w:styleId="DefinitionL5">
    <w:name w:val="Definition L5"/>
    <w:basedOn w:val="Normal"/>
    <w:uiPriority w:val="3"/>
    <w:qFormat/>
    <w:rsid w:val="00762820"/>
    <w:pPr>
      <w:numPr>
        <w:ilvl w:val="4"/>
        <w:numId w:val="1"/>
      </w:numPr>
      <w:outlineLvl w:val="4"/>
    </w:pPr>
  </w:style>
  <w:style w:type="paragraph" w:customStyle="1" w:styleId="DefinitionL6">
    <w:name w:val="Definition L6"/>
    <w:basedOn w:val="Normal"/>
    <w:uiPriority w:val="3"/>
    <w:qFormat/>
    <w:rsid w:val="00762820"/>
    <w:pPr>
      <w:numPr>
        <w:ilvl w:val="5"/>
        <w:numId w:val="1"/>
      </w:numPr>
    </w:pPr>
  </w:style>
  <w:style w:type="paragraph" w:customStyle="1" w:styleId="DefinitionL7">
    <w:name w:val="Definition L7"/>
    <w:basedOn w:val="Normal"/>
    <w:uiPriority w:val="3"/>
    <w:semiHidden/>
    <w:unhideWhenUsed/>
    <w:qFormat/>
    <w:rsid w:val="00762820"/>
    <w:pPr>
      <w:numPr>
        <w:ilvl w:val="6"/>
        <w:numId w:val="1"/>
      </w:numPr>
    </w:pPr>
  </w:style>
  <w:style w:type="paragraph" w:customStyle="1" w:styleId="DefinitionL8">
    <w:name w:val="Definition L8"/>
    <w:basedOn w:val="Normal"/>
    <w:uiPriority w:val="3"/>
    <w:semiHidden/>
    <w:unhideWhenUsed/>
    <w:qFormat/>
    <w:rsid w:val="00762820"/>
    <w:pPr>
      <w:numPr>
        <w:ilvl w:val="7"/>
        <w:numId w:val="1"/>
      </w:numPr>
    </w:pPr>
  </w:style>
  <w:style w:type="paragraph" w:customStyle="1" w:styleId="DefinitionL9">
    <w:name w:val="Definition L9"/>
    <w:basedOn w:val="Normal"/>
    <w:uiPriority w:val="3"/>
    <w:semiHidden/>
    <w:unhideWhenUsed/>
    <w:qFormat/>
    <w:rsid w:val="00762820"/>
    <w:pPr>
      <w:numPr>
        <w:ilvl w:val="8"/>
        <w:numId w:val="1"/>
      </w:numPr>
    </w:pPr>
  </w:style>
  <w:style w:type="numbering" w:customStyle="1" w:styleId="DF">
    <w:name w:val="DF"/>
    <w:uiPriority w:val="99"/>
    <w:rsid w:val="00762820"/>
    <w:pPr>
      <w:numPr>
        <w:numId w:val="2"/>
      </w:numPr>
    </w:pPr>
  </w:style>
  <w:style w:type="paragraph" w:customStyle="1" w:styleId="Signingheading">
    <w:name w:val="Signing heading"/>
    <w:basedOn w:val="Normal"/>
    <w:uiPriority w:val="2"/>
    <w:qFormat/>
    <w:rsid w:val="00762820"/>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762820"/>
  </w:style>
  <w:style w:type="paragraph" w:customStyle="1" w:styleId="DocTitleheading">
    <w:name w:val="Doc Title heading"/>
    <w:basedOn w:val="Particularsheading"/>
    <w:next w:val="Normal"/>
    <w:uiPriority w:val="2"/>
    <w:qFormat/>
    <w:rsid w:val="00762820"/>
  </w:style>
  <w:style w:type="paragraph" w:styleId="EndnoteText">
    <w:name w:val="endnote text"/>
    <w:basedOn w:val="Normal"/>
    <w:link w:val="EndnoteTextChar"/>
    <w:uiPriority w:val="99"/>
    <w:semiHidden/>
    <w:unhideWhenUsed/>
    <w:rsid w:val="00762820"/>
    <w:rPr>
      <w:rFonts w:cs="Arial"/>
      <w:sz w:val="16"/>
    </w:rPr>
  </w:style>
  <w:style w:type="character" w:customStyle="1" w:styleId="EndnoteTextChar">
    <w:name w:val="Endnote Text Char"/>
    <w:basedOn w:val="DefaultParagraphFont"/>
    <w:link w:val="EndnoteText"/>
    <w:uiPriority w:val="99"/>
    <w:semiHidden/>
    <w:rsid w:val="00762820"/>
    <w:rPr>
      <w:rFonts w:eastAsia="Times New Roman" w:cs="Arial"/>
      <w:sz w:val="16"/>
      <w:szCs w:val="22"/>
      <w:lang w:bidi="th-TH"/>
    </w:rPr>
  </w:style>
  <w:style w:type="paragraph" w:styleId="Footer">
    <w:name w:val="footer"/>
    <w:basedOn w:val="Normal"/>
    <w:link w:val="FooterChar"/>
    <w:uiPriority w:val="6"/>
    <w:semiHidden/>
    <w:rsid w:val="00762820"/>
    <w:pPr>
      <w:tabs>
        <w:tab w:val="center" w:pos="4678"/>
        <w:tab w:val="right" w:pos="9356"/>
      </w:tabs>
    </w:pPr>
    <w:rPr>
      <w:sz w:val="16"/>
    </w:rPr>
  </w:style>
  <w:style w:type="character" w:customStyle="1" w:styleId="FooterChar">
    <w:name w:val="Footer Char"/>
    <w:basedOn w:val="DefaultParagraphFont"/>
    <w:link w:val="Footer"/>
    <w:uiPriority w:val="6"/>
    <w:rsid w:val="00762820"/>
    <w:rPr>
      <w:rFonts w:eastAsia="Times New Roman" w:cs="Angsana New"/>
      <w:sz w:val="16"/>
      <w:szCs w:val="22"/>
      <w:lang w:bidi="th-TH"/>
    </w:rPr>
  </w:style>
  <w:style w:type="paragraph" w:styleId="FootnoteText">
    <w:name w:val="footnote text"/>
    <w:basedOn w:val="Normal"/>
    <w:link w:val="FootnoteTextChar"/>
    <w:uiPriority w:val="99"/>
    <w:semiHidden/>
    <w:unhideWhenUsed/>
    <w:rsid w:val="00762820"/>
    <w:rPr>
      <w:rFonts w:cs="Arial"/>
      <w:sz w:val="16"/>
    </w:rPr>
  </w:style>
  <w:style w:type="character" w:customStyle="1" w:styleId="FootnoteTextChar">
    <w:name w:val="Footnote Text Char"/>
    <w:basedOn w:val="DefaultParagraphFont"/>
    <w:link w:val="FootnoteText"/>
    <w:uiPriority w:val="99"/>
    <w:semiHidden/>
    <w:rsid w:val="00762820"/>
    <w:rPr>
      <w:rFonts w:eastAsia="Times New Roman" w:cs="Arial"/>
      <w:sz w:val="16"/>
      <w:szCs w:val="22"/>
      <w:lang w:bidi="th-TH"/>
    </w:rPr>
  </w:style>
  <w:style w:type="paragraph" w:customStyle="1" w:styleId="Indent2">
    <w:name w:val="Indent 2"/>
    <w:basedOn w:val="Normal"/>
    <w:uiPriority w:val="2"/>
    <w:qFormat/>
    <w:rsid w:val="00762820"/>
    <w:pPr>
      <w:ind w:left="1559"/>
    </w:pPr>
  </w:style>
  <w:style w:type="paragraph" w:customStyle="1" w:styleId="Indent1">
    <w:name w:val="Indent 1"/>
    <w:basedOn w:val="Indent2"/>
    <w:uiPriority w:val="2"/>
    <w:qFormat/>
    <w:rsid w:val="00762820"/>
    <w:pPr>
      <w:spacing w:before="120"/>
      <w:ind w:left="1134"/>
    </w:pPr>
  </w:style>
  <w:style w:type="paragraph" w:customStyle="1" w:styleId="Guidancenote">
    <w:name w:val="Guidance note"/>
    <w:basedOn w:val="Indent1"/>
    <w:uiPriority w:val="2"/>
    <w:qFormat/>
    <w:rsid w:val="00762820"/>
    <w:pPr>
      <w:ind w:left="0"/>
    </w:pPr>
    <w:rPr>
      <w:color w:val="FF0000"/>
    </w:rPr>
  </w:style>
  <w:style w:type="paragraph" w:styleId="Header">
    <w:name w:val="header"/>
    <w:basedOn w:val="Normal"/>
    <w:link w:val="HeaderChar"/>
    <w:uiPriority w:val="6"/>
    <w:unhideWhenUsed/>
    <w:rsid w:val="00762820"/>
    <w:pPr>
      <w:tabs>
        <w:tab w:val="center" w:pos="4678"/>
        <w:tab w:val="right" w:pos="9356"/>
      </w:tabs>
    </w:pPr>
  </w:style>
  <w:style w:type="character" w:customStyle="1" w:styleId="HeaderChar">
    <w:name w:val="Header Char"/>
    <w:basedOn w:val="DefaultParagraphFont"/>
    <w:link w:val="Header"/>
    <w:uiPriority w:val="6"/>
    <w:rsid w:val="00762820"/>
    <w:rPr>
      <w:rFonts w:eastAsia="Times New Roman" w:cs="Angsana New"/>
      <w:sz w:val="22"/>
      <w:szCs w:val="22"/>
      <w:lang w:bidi="th-TH"/>
    </w:rPr>
  </w:style>
  <w:style w:type="numbering" w:customStyle="1" w:styleId="Item">
    <w:name w:val="Item"/>
    <w:uiPriority w:val="99"/>
    <w:rsid w:val="00762820"/>
    <w:pPr>
      <w:numPr>
        <w:numId w:val="3"/>
      </w:numPr>
    </w:pPr>
  </w:style>
  <w:style w:type="paragraph" w:customStyle="1" w:styleId="ItemL1">
    <w:name w:val="Item L1"/>
    <w:basedOn w:val="Normal"/>
    <w:next w:val="Normal"/>
    <w:uiPriority w:val="3"/>
    <w:qFormat/>
    <w:rsid w:val="00762820"/>
    <w:pPr>
      <w:numPr>
        <w:numId w:val="4"/>
      </w:numPr>
      <w:outlineLvl w:val="0"/>
    </w:pPr>
    <w:rPr>
      <w:b/>
    </w:rPr>
  </w:style>
  <w:style w:type="paragraph" w:customStyle="1" w:styleId="ItemL2">
    <w:name w:val="Item L2"/>
    <w:basedOn w:val="Normal"/>
    <w:uiPriority w:val="3"/>
    <w:qFormat/>
    <w:rsid w:val="00762820"/>
    <w:pPr>
      <w:numPr>
        <w:ilvl w:val="1"/>
        <w:numId w:val="4"/>
      </w:numPr>
      <w:outlineLvl w:val="1"/>
    </w:pPr>
  </w:style>
  <w:style w:type="paragraph" w:customStyle="1" w:styleId="ItemL3">
    <w:name w:val="Item L3"/>
    <w:basedOn w:val="Normal"/>
    <w:uiPriority w:val="3"/>
    <w:qFormat/>
    <w:rsid w:val="00762820"/>
    <w:pPr>
      <w:numPr>
        <w:ilvl w:val="2"/>
        <w:numId w:val="4"/>
      </w:numPr>
      <w:outlineLvl w:val="2"/>
    </w:pPr>
  </w:style>
  <w:style w:type="paragraph" w:customStyle="1" w:styleId="ItemL4">
    <w:name w:val="Item L4"/>
    <w:basedOn w:val="Normal"/>
    <w:uiPriority w:val="3"/>
    <w:qFormat/>
    <w:rsid w:val="00762820"/>
    <w:pPr>
      <w:numPr>
        <w:ilvl w:val="3"/>
        <w:numId w:val="4"/>
      </w:numPr>
      <w:outlineLvl w:val="3"/>
    </w:pPr>
  </w:style>
  <w:style w:type="paragraph" w:customStyle="1" w:styleId="ItemL5">
    <w:name w:val="Item L5"/>
    <w:basedOn w:val="Normal"/>
    <w:uiPriority w:val="3"/>
    <w:qFormat/>
    <w:rsid w:val="00762820"/>
    <w:pPr>
      <w:numPr>
        <w:ilvl w:val="4"/>
        <w:numId w:val="4"/>
      </w:numPr>
    </w:pPr>
  </w:style>
  <w:style w:type="paragraph" w:customStyle="1" w:styleId="ItemL6">
    <w:name w:val="Item L6"/>
    <w:basedOn w:val="Normal"/>
    <w:uiPriority w:val="3"/>
    <w:semiHidden/>
    <w:unhideWhenUsed/>
    <w:qFormat/>
    <w:rsid w:val="00762820"/>
    <w:pPr>
      <w:numPr>
        <w:ilvl w:val="5"/>
        <w:numId w:val="4"/>
      </w:numPr>
      <w:outlineLvl w:val="5"/>
    </w:pPr>
  </w:style>
  <w:style w:type="paragraph" w:customStyle="1" w:styleId="ItemL7">
    <w:name w:val="Item L7"/>
    <w:basedOn w:val="Normal"/>
    <w:uiPriority w:val="3"/>
    <w:semiHidden/>
    <w:unhideWhenUsed/>
    <w:qFormat/>
    <w:rsid w:val="00762820"/>
    <w:pPr>
      <w:numPr>
        <w:ilvl w:val="6"/>
        <w:numId w:val="4"/>
      </w:numPr>
      <w:outlineLvl w:val="6"/>
    </w:pPr>
  </w:style>
  <w:style w:type="paragraph" w:customStyle="1" w:styleId="ItemL8">
    <w:name w:val="Item L8"/>
    <w:basedOn w:val="Normal"/>
    <w:uiPriority w:val="3"/>
    <w:semiHidden/>
    <w:unhideWhenUsed/>
    <w:qFormat/>
    <w:rsid w:val="00762820"/>
    <w:pPr>
      <w:numPr>
        <w:ilvl w:val="7"/>
        <w:numId w:val="4"/>
      </w:numPr>
      <w:outlineLvl w:val="7"/>
    </w:pPr>
  </w:style>
  <w:style w:type="paragraph" w:customStyle="1" w:styleId="ItemL9">
    <w:name w:val="Item L9"/>
    <w:basedOn w:val="Normal"/>
    <w:uiPriority w:val="3"/>
    <w:semiHidden/>
    <w:unhideWhenUsed/>
    <w:qFormat/>
    <w:rsid w:val="00762820"/>
    <w:pPr>
      <w:numPr>
        <w:ilvl w:val="8"/>
        <w:numId w:val="4"/>
      </w:numPr>
      <w:outlineLvl w:val="8"/>
    </w:pPr>
  </w:style>
  <w:style w:type="numbering" w:customStyle="1" w:styleId="Legal">
    <w:name w:val="Legal"/>
    <w:uiPriority w:val="99"/>
    <w:rsid w:val="00762820"/>
    <w:pPr>
      <w:numPr>
        <w:numId w:val="5"/>
      </w:numPr>
    </w:pPr>
  </w:style>
  <w:style w:type="paragraph" w:customStyle="1" w:styleId="Legal1">
    <w:name w:val="Legal 1"/>
    <w:basedOn w:val="Normal"/>
    <w:uiPriority w:val="5"/>
    <w:qFormat/>
    <w:rsid w:val="00762820"/>
    <w:pPr>
      <w:numPr>
        <w:numId w:val="6"/>
      </w:numPr>
      <w:spacing w:after="200"/>
      <w:outlineLvl w:val="0"/>
    </w:pPr>
  </w:style>
  <w:style w:type="paragraph" w:customStyle="1" w:styleId="Legal2">
    <w:name w:val="Legal 2"/>
    <w:basedOn w:val="Normal"/>
    <w:uiPriority w:val="5"/>
    <w:qFormat/>
    <w:rsid w:val="00762820"/>
    <w:pPr>
      <w:numPr>
        <w:ilvl w:val="1"/>
        <w:numId w:val="6"/>
      </w:numPr>
      <w:spacing w:after="200"/>
      <w:outlineLvl w:val="1"/>
    </w:pPr>
  </w:style>
  <w:style w:type="paragraph" w:customStyle="1" w:styleId="Legal3">
    <w:name w:val="Legal 3"/>
    <w:basedOn w:val="Normal"/>
    <w:uiPriority w:val="5"/>
    <w:qFormat/>
    <w:rsid w:val="00762820"/>
    <w:pPr>
      <w:numPr>
        <w:ilvl w:val="2"/>
        <w:numId w:val="6"/>
      </w:numPr>
      <w:spacing w:after="200"/>
      <w:outlineLvl w:val="2"/>
    </w:pPr>
  </w:style>
  <w:style w:type="paragraph" w:customStyle="1" w:styleId="Legal4">
    <w:name w:val="Legal 4"/>
    <w:basedOn w:val="Normal"/>
    <w:uiPriority w:val="5"/>
    <w:qFormat/>
    <w:rsid w:val="00762820"/>
    <w:pPr>
      <w:numPr>
        <w:ilvl w:val="3"/>
        <w:numId w:val="6"/>
      </w:numPr>
      <w:spacing w:after="200"/>
      <w:outlineLvl w:val="3"/>
    </w:pPr>
  </w:style>
  <w:style w:type="paragraph" w:customStyle="1" w:styleId="Legal5">
    <w:name w:val="Legal 5"/>
    <w:basedOn w:val="Normal"/>
    <w:uiPriority w:val="5"/>
    <w:qFormat/>
    <w:rsid w:val="00762820"/>
    <w:pPr>
      <w:numPr>
        <w:ilvl w:val="4"/>
        <w:numId w:val="6"/>
      </w:numPr>
      <w:spacing w:after="200"/>
      <w:outlineLvl w:val="4"/>
    </w:pPr>
  </w:style>
  <w:style w:type="paragraph" w:customStyle="1" w:styleId="Legal6">
    <w:name w:val="Legal 6"/>
    <w:basedOn w:val="Normal"/>
    <w:uiPriority w:val="5"/>
    <w:qFormat/>
    <w:rsid w:val="00762820"/>
    <w:pPr>
      <w:numPr>
        <w:ilvl w:val="5"/>
        <w:numId w:val="6"/>
      </w:numPr>
      <w:spacing w:after="200"/>
      <w:outlineLvl w:val="5"/>
    </w:pPr>
  </w:style>
  <w:style w:type="paragraph" w:customStyle="1" w:styleId="Legal7">
    <w:name w:val="Legal 7"/>
    <w:basedOn w:val="Normal"/>
    <w:uiPriority w:val="5"/>
    <w:semiHidden/>
    <w:unhideWhenUsed/>
    <w:qFormat/>
    <w:rsid w:val="00762820"/>
    <w:pPr>
      <w:numPr>
        <w:ilvl w:val="6"/>
        <w:numId w:val="6"/>
      </w:numPr>
      <w:spacing w:after="200"/>
    </w:pPr>
  </w:style>
  <w:style w:type="paragraph" w:customStyle="1" w:styleId="Legal8">
    <w:name w:val="Legal 8"/>
    <w:basedOn w:val="Normal"/>
    <w:uiPriority w:val="5"/>
    <w:semiHidden/>
    <w:unhideWhenUsed/>
    <w:qFormat/>
    <w:rsid w:val="00762820"/>
    <w:pPr>
      <w:numPr>
        <w:ilvl w:val="7"/>
        <w:numId w:val="6"/>
      </w:numPr>
      <w:spacing w:after="200"/>
    </w:pPr>
  </w:style>
  <w:style w:type="paragraph" w:customStyle="1" w:styleId="Legal9">
    <w:name w:val="Legal 9"/>
    <w:basedOn w:val="Normal"/>
    <w:uiPriority w:val="5"/>
    <w:semiHidden/>
    <w:unhideWhenUsed/>
    <w:qFormat/>
    <w:rsid w:val="00762820"/>
    <w:pPr>
      <w:numPr>
        <w:ilvl w:val="8"/>
        <w:numId w:val="6"/>
      </w:numPr>
      <w:spacing w:after="200"/>
    </w:pPr>
  </w:style>
  <w:style w:type="table" w:styleId="LightShading-Accent4">
    <w:name w:val="Light Shading Accent 4"/>
    <w:basedOn w:val="TableNormal"/>
    <w:uiPriority w:val="60"/>
    <w:semiHidden/>
    <w:rsid w:val="0076282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unhideWhenUsed/>
    <w:qFormat/>
    <w:rsid w:val="00762820"/>
    <w:pPr>
      <w:ind w:left="720"/>
    </w:pPr>
  </w:style>
  <w:style w:type="numbering" w:customStyle="1" w:styleId="MEBasic">
    <w:name w:val="ME Basic"/>
    <w:uiPriority w:val="99"/>
    <w:rsid w:val="00762820"/>
    <w:pPr>
      <w:numPr>
        <w:numId w:val="7"/>
      </w:numPr>
    </w:pPr>
  </w:style>
  <w:style w:type="paragraph" w:customStyle="1" w:styleId="MEBasic7">
    <w:name w:val="ME Basic 7"/>
    <w:basedOn w:val="Normal"/>
    <w:uiPriority w:val="1"/>
    <w:semiHidden/>
    <w:unhideWhenUsed/>
    <w:qFormat/>
    <w:rsid w:val="00762820"/>
    <w:pPr>
      <w:numPr>
        <w:ilvl w:val="6"/>
        <w:numId w:val="8"/>
      </w:numPr>
      <w:spacing w:after="200"/>
    </w:pPr>
  </w:style>
  <w:style w:type="paragraph" w:customStyle="1" w:styleId="MEBasic8">
    <w:name w:val="ME Basic 8"/>
    <w:basedOn w:val="Normal"/>
    <w:uiPriority w:val="1"/>
    <w:semiHidden/>
    <w:unhideWhenUsed/>
    <w:qFormat/>
    <w:rsid w:val="00762820"/>
    <w:pPr>
      <w:numPr>
        <w:ilvl w:val="7"/>
        <w:numId w:val="8"/>
      </w:numPr>
      <w:spacing w:after="200"/>
    </w:pPr>
  </w:style>
  <w:style w:type="paragraph" w:customStyle="1" w:styleId="MEBasic9">
    <w:name w:val="ME Basic 9"/>
    <w:basedOn w:val="Normal"/>
    <w:uiPriority w:val="1"/>
    <w:semiHidden/>
    <w:unhideWhenUsed/>
    <w:qFormat/>
    <w:rsid w:val="00762820"/>
    <w:pPr>
      <w:numPr>
        <w:ilvl w:val="8"/>
        <w:numId w:val="8"/>
      </w:numPr>
      <w:spacing w:after="200"/>
    </w:pPr>
  </w:style>
  <w:style w:type="table" w:customStyle="1" w:styleId="MEClassic">
    <w:name w:val="ME Classic"/>
    <w:basedOn w:val="TableNormal"/>
    <w:uiPriority w:val="99"/>
    <w:rsid w:val="00762820"/>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762820"/>
    <w:pPr>
      <w:numPr>
        <w:numId w:val="9"/>
      </w:numPr>
    </w:pPr>
  </w:style>
  <w:style w:type="paragraph" w:customStyle="1" w:styleId="MELegal7">
    <w:name w:val="ME Legal 7"/>
    <w:basedOn w:val="Normal"/>
    <w:semiHidden/>
    <w:unhideWhenUsed/>
    <w:qFormat/>
    <w:rsid w:val="00762820"/>
    <w:pPr>
      <w:numPr>
        <w:ilvl w:val="6"/>
        <w:numId w:val="10"/>
      </w:numPr>
      <w:spacing w:after="200"/>
    </w:pPr>
  </w:style>
  <w:style w:type="paragraph" w:customStyle="1" w:styleId="MELegal8">
    <w:name w:val="ME Legal 8"/>
    <w:basedOn w:val="Normal"/>
    <w:semiHidden/>
    <w:unhideWhenUsed/>
    <w:qFormat/>
    <w:rsid w:val="00762820"/>
    <w:pPr>
      <w:numPr>
        <w:ilvl w:val="7"/>
        <w:numId w:val="10"/>
      </w:numPr>
      <w:spacing w:after="200"/>
    </w:pPr>
  </w:style>
  <w:style w:type="paragraph" w:customStyle="1" w:styleId="MELegal9">
    <w:name w:val="ME Legal 9"/>
    <w:basedOn w:val="Normal"/>
    <w:semiHidden/>
    <w:unhideWhenUsed/>
    <w:qFormat/>
    <w:rsid w:val="00762820"/>
    <w:pPr>
      <w:numPr>
        <w:ilvl w:val="8"/>
        <w:numId w:val="10"/>
      </w:numPr>
      <w:spacing w:after="200"/>
    </w:pPr>
  </w:style>
  <w:style w:type="numbering" w:customStyle="1" w:styleId="MENoIndent">
    <w:name w:val="ME NoIndent"/>
    <w:uiPriority w:val="99"/>
    <w:rsid w:val="00762820"/>
    <w:pPr>
      <w:numPr>
        <w:numId w:val="11"/>
      </w:numPr>
    </w:pPr>
  </w:style>
  <w:style w:type="paragraph" w:customStyle="1" w:styleId="MENoIndent7">
    <w:name w:val="ME NoIndent 7"/>
    <w:basedOn w:val="Normal"/>
    <w:uiPriority w:val="3"/>
    <w:semiHidden/>
    <w:unhideWhenUsed/>
    <w:qFormat/>
    <w:rsid w:val="00762820"/>
    <w:pPr>
      <w:numPr>
        <w:ilvl w:val="6"/>
        <w:numId w:val="12"/>
      </w:numPr>
    </w:pPr>
  </w:style>
  <w:style w:type="paragraph" w:customStyle="1" w:styleId="MENoIndent8">
    <w:name w:val="ME NoIndent 8"/>
    <w:basedOn w:val="Normal"/>
    <w:uiPriority w:val="3"/>
    <w:semiHidden/>
    <w:unhideWhenUsed/>
    <w:qFormat/>
    <w:rsid w:val="00762820"/>
    <w:pPr>
      <w:numPr>
        <w:ilvl w:val="7"/>
        <w:numId w:val="12"/>
      </w:numPr>
    </w:pPr>
  </w:style>
  <w:style w:type="paragraph" w:customStyle="1" w:styleId="MENoIndent9">
    <w:name w:val="ME NoIndent 9"/>
    <w:basedOn w:val="Normal"/>
    <w:uiPriority w:val="3"/>
    <w:semiHidden/>
    <w:unhideWhenUsed/>
    <w:qFormat/>
    <w:rsid w:val="00762820"/>
    <w:pPr>
      <w:numPr>
        <w:ilvl w:val="8"/>
        <w:numId w:val="12"/>
      </w:numPr>
    </w:pPr>
  </w:style>
  <w:style w:type="numbering" w:customStyle="1" w:styleId="MENumber">
    <w:name w:val="ME Number"/>
    <w:uiPriority w:val="99"/>
    <w:rsid w:val="00762820"/>
    <w:pPr>
      <w:numPr>
        <w:numId w:val="13"/>
      </w:numPr>
    </w:pPr>
  </w:style>
  <w:style w:type="paragraph" w:customStyle="1" w:styleId="MENumber7">
    <w:name w:val="ME Number 7"/>
    <w:basedOn w:val="Normal"/>
    <w:uiPriority w:val="3"/>
    <w:semiHidden/>
    <w:unhideWhenUsed/>
    <w:qFormat/>
    <w:rsid w:val="00762820"/>
    <w:pPr>
      <w:numPr>
        <w:ilvl w:val="6"/>
        <w:numId w:val="14"/>
      </w:numPr>
      <w:spacing w:after="200"/>
    </w:pPr>
  </w:style>
  <w:style w:type="paragraph" w:customStyle="1" w:styleId="MENumber8">
    <w:name w:val="ME Number 8"/>
    <w:basedOn w:val="Normal"/>
    <w:uiPriority w:val="3"/>
    <w:semiHidden/>
    <w:unhideWhenUsed/>
    <w:qFormat/>
    <w:rsid w:val="00762820"/>
    <w:pPr>
      <w:numPr>
        <w:ilvl w:val="7"/>
        <w:numId w:val="14"/>
      </w:numPr>
      <w:spacing w:after="200"/>
    </w:pPr>
  </w:style>
  <w:style w:type="paragraph" w:customStyle="1" w:styleId="MENumber9">
    <w:name w:val="ME Number 9"/>
    <w:basedOn w:val="Normal"/>
    <w:uiPriority w:val="3"/>
    <w:semiHidden/>
    <w:unhideWhenUsed/>
    <w:qFormat/>
    <w:rsid w:val="00762820"/>
    <w:pPr>
      <w:numPr>
        <w:ilvl w:val="8"/>
        <w:numId w:val="14"/>
      </w:numPr>
      <w:spacing w:after="200"/>
    </w:pPr>
  </w:style>
  <w:style w:type="paragraph" w:customStyle="1" w:styleId="Subheading">
    <w:name w:val="Sub heading"/>
    <w:basedOn w:val="Normal"/>
    <w:next w:val="Normal"/>
    <w:uiPriority w:val="4"/>
    <w:qFormat/>
    <w:rsid w:val="00762820"/>
    <w:pPr>
      <w:keepNext/>
      <w:spacing w:before="400" w:line="280" w:lineRule="exact"/>
      <w:outlineLvl w:val="0"/>
    </w:pPr>
    <w:rPr>
      <w:sz w:val="28"/>
      <w:szCs w:val="40"/>
    </w:rPr>
  </w:style>
  <w:style w:type="paragraph" w:customStyle="1" w:styleId="NormalSingle">
    <w:name w:val="NormalSingle"/>
    <w:basedOn w:val="Normal"/>
    <w:uiPriority w:val="2"/>
    <w:semiHidden/>
    <w:qFormat/>
    <w:rsid w:val="00762820"/>
  </w:style>
  <w:style w:type="character" w:styleId="PageNumber">
    <w:name w:val="page number"/>
    <w:basedOn w:val="DefaultParagraphFont"/>
    <w:uiPriority w:val="6"/>
    <w:semiHidden/>
    <w:rsid w:val="00762820"/>
    <w:rPr>
      <w:rFonts w:ascii="Arial" w:hAnsi="Arial"/>
      <w:b/>
      <w:color w:val="404040"/>
      <w:sz w:val="14"/>
    </w:rPr>
  </w:style>
  <w:style w:type="numbering" w:customStyle="1" w:styleId="Part">
    <w:name w:val="Part"/>
    <w:uiPriority w:val="99"/>
    <w:rsid w:val="00762820"/>
    <w:pPr>
      <w:numPr>
        <w:numId w:val="15"/>
      </w:numPr>
    </w:pPr>
  </w:style>
  <w:style w:type="paragraph" w:customStyle="1" w:styleId="PartL1">
    <w:name w:val="Part L1"/>
    <w:basedOn w:val="Normal"/>
    <w:next w:val="Normal"/>
    <w:uiPriority w:val="3"/>
    <w:qFormat/>
    <w:rsid w:val="00762820"/>
    <w:pPr>
      <w:keepNext/>
      <w:numPr>
        <w:numId w:val="15"/>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762820"/>
    <w:pPr>
      <w:numPr>
        <w:ilvl w:val="1"/>
        <w:numId w:val="15"/>
      </w:numPr>
      <w:spacing w:before="240"/>
    </w:pPr>
  </w:style>
  <w:style w:type="paragraph" w:customStyle="1" w:styleId="PartL3">
    <w:name w:val="Part L3"/>
    <w:basedOn w:val="Normal"/>
    <w:next w:val="Normal"/>
    <w:uiPriority w:val="3"/>
    <w:qFormat/>
    <w:rsid w:val="00762820"/>
    <w:pPr>
      <w:numPr>
        <w:ilvl w:val="2"/>
        <w:numId w:val="15"/>
      </w:numPr>
    </w:pPr>
  </w:style>
  <w:style w:type="paragraph" w:customStyle="1" w:styleId="PartL4">
    <w:name w:val="Part L4"/>
    <w:basedOn w:val="Normal"/>
    <w:uiPriority w:val="3"/>
    <w:qFormat/>
    <w:rsid w:val="00762820"/>
    <w:pPr>
      <w:numPr>
        <w:ilvl w:val="3"/>
        <w:numId w:val="15"/>
      </w:numPr>
    </w:pPr>
  </w:style>
  <w:style w:type="paragraph" w:customStyle="1" w:styleId="PartL5">
    <w:name w:val="Part L5"/>
    <w:basedOn w:val="Normal"/>
    <w:uiPriority w:val="3"/>
    <w:qFormat/>
    <w:rsid w:val="00762820"/>
    <w:pPr>
      <w:numPr>
        <w:ilvl w:val="4"/>
        <w:numId w:val="15"/>
      </w:numPr>
    </w:pPr>
  </w:style>
  <w:style w:type="paragraph" w:customStyle="1" w:styleId="PartL6">
    <w:name w:val="Part L6"/>
    <w:basedOn w:val="Normal"/>
    <w:uiPriority w:val="3"/>
    <w:qFormat/>
    <w:rsid w:val="00762820"/>
    <w:pPr>
      <w:numPr>
        <w:ilvl w:val="5"/>
        <w:numId w:val="15"/>
      </w:numPr>
    </w:pPr>
  </w:style>
  <w:style w:type="paragraph" w:customStyle="1" w:styleId="PartL7">
    <w:name w:val="Part L7"/>
    <w:basedOn w:val="Normal"/>
    <w:uiPriority w:val="3"/>
    <w:semiHidden/>
    <w:unhideWhenUsed/>
    <w:qFormat/>
    <w:rsid w:val="00762820"/>
    <w:pPr>
      <w:numPr>
        <w:ilvl w:val="6"/>
        <w:numId w:val="15"/>
      </w:numPr>
    </w:pPr>
  </w:style>
  <w:style w:type="paragraph" w:customStyle="1" w:styleId="PartL8">
    <w:name w:val="Part L8"/>
    <w:basedOn w:val="Normal"/>
    <w:uiPriority w:val="3"/>
    <w:semiHidden/>
    <w:unhideWhenUsed/>
    <w:qFormat/>
    <w:rsid w:val="00762820"/>
    <w:pPr>
      <w:numPr>
        <w:ilvl w:val="7"/>
        <w:numId w:val="15"/>
      </w:numPr>
    </w:pPr>
  </w:style>
  <w:style w:type="paragraph" w:customStyle="1" w:styleId="PartL9">
    <w:name w:val="Part L9"/>
    <w:basedOn w:val="Normal"/>
    <w:uiPriority w:val="3"/>
    <w:semiHidden/>
    <w:unhideWhenUsed/>
    <w:qFormat/>
    <w:rsid w:val="00762820"/>
    <w:pPr>
      <w:numPr>
        <w:ilvl w:val="8"/>
        <w:numId w:val="15"/>
      </w:numPr>
    </w:pPr>
  </w:style>
  <w:style w:type="numbering" w:customStyle="1" w:styleId="Schedule">
    <w:name w:val="Schedule"/>
    <w:uiPriority w:val="99"/>
    <w:rsid w:val="00762820"/>
    <w:pPr>
      <w:numPr>
        <w:numId w:val="16"/>
      </w:numPr>
    </w:pPr>
  </w:style>
  <w:style w:type="paragraph" w:customStyle="1" w:styleId="ScheduleHeading">
    <w:name w:val="Schedule Heading"/>
    <w:next w:val="Normal"/>
    <w:rsid w:val="00762820"/>
    <w:pPr>
      <w:keepNext/>
      <w:pageBreakBefore/>
      <w:numPr>
        <w:numId w:val="17"/>
      </w:numPr>
      <w:shd w:val="clear" w:color="auto" w:fill="000000"/>
      <w:tabs>
        <w:tab w:val="clear" w:pos="1418"/>
      </w:tabs>
      <w:spacing w:after="140" w:line="280" w:lineRule="atLeast"/>
      <w:ind w:left="1701" w:hanging="1701"/>
      <w:outlineLvl w:val="0"/>
    </w:pPr>
    <w:rPr>
      <w:rFonts w:ascii="Arial Bold" w:eastAsia="Times New Roman" w:hAnsi="Arial Bold" w:cs="Arial"/>
      <w:b/>
      <w:caps/>
      <w:sz w:val="22"/>
      <w:lang w:val="en-US" w:eastAsia="en-AU"/>
    </w:rPr>
  </w:style>
  <w:style w:type="paragraph" w:customStyle="1" w:styleId="ScheduleL7">
    <w:name w:val="Schedule L7"/>
    <w:basedOn w:val="Normal"/>
    <w:uiPriority w:val="3"/>
    <w:semiHidden/>
    <w:unhideWhenUsed/>
    <w:qFormat/>
    <w:rsid w:val="00762820"/>
    <w:pPr>
      <w:numPr>
        <w:ilvl w:val="6"/>
        <w:numId w:val="16"/>
      </w:numPr>
    </w:pPr>
  </w:style>
  <w:style w:type="paragraph" w:customStyle="1" w:styleId="ScheduleL8">
    <w:name w:val="Schedule L8"/>
    <w:basedOn w:val="Normal"/>
    <w:uiPriority w:val="3"/>
    <w:semiHidden/>
    <w:unhideWhenUsed/>
    <w:qFormat/>
    <w:rsid w:val="00762820"/>
    <w:pPr>
      <w:numPr>
        <w:ilvl w:val="7"/>
        <w:numId w:val="16"/>
      </w:numPr>
    </w:pPr>
  </w:style>
  <w:style w:type="paragraph" w:customStyle="1" w:styleId="ScheduleL9">
    <w:name w:val="Schedule L9"/>
    <w:basedOn w:val="Normal"/>
    <w:uiPriority w:val="3"/>
    <w:semiHidden/>
    <w:unhideWhenUsed/>
    <w:qFormat/>
    <w:rsid w:val="00762820"/>
    <w:pPr>
      <w:numPr>
        <w:ilvl w:val="8"/>
        <w:numId w:val="16"/>
      </w:numPr>
    </w:pPr>
  </w:style>
  <w:style w:type="paragraph" w:customStyle="1" w:styleId="ScheduleLevel1">
    <w:name w:val="Schedule Level 1"/>
    <w:next w:val="Normal"/>
    <w:link w:val="ScheduleLevel1Char"/>
    <w:rsid w:val="00762820"/>
    <w:pPr>
      <w:keepNext/>
      <w:numPr>
        <w:ilvl w:val="1"/>
        <w:numId w:val="17"/>
      </w:numPr>
      <w:pBdr>
        <w:bottom w:val="single" w:sz="2" w:space="1" w:color="auto"/>
      </w:pBdr>
      <w:spacing w:before="200" w:line="280" w:lineRule="atLeast"/>
      <w:outlineLvl w:val="1"/>
    </w:pPr>
    <w:rPr>
      <w:rFonts w:eastAsia="Times New Roman" w:cs="Arial"/>
      <w:b/>
      <w:sz w:val="22"/>
      <w:szCs w:val="22"/>
      <w:lang w:val="en-US" w:eastAsia="en-AU"/>
    </w:rPr>
  </w:style>
  <w:style w:type="character" w:customStyle="1" w:styleId="ScheduleLevel1Char">
    <w:name w:val="Schedule Level 1 Char"/>
    <w:link w:val="ScheduleLevel1"/>
    <w:locked/>
    <w:rsid w:val="00762820"/>
    <w:rPr>
      <w:rFonts w:eastAsia="Times New Roman" w:cs="Arial"/>
      <w:b/>
      <w:sz w:val="22"/>
      <w:szCs w:val="22"/>
      <w:lang w:val="en-US" w:eastAsia="en-AU"/>
    </w:rPr>
  </w:style>
  <w:style w:type="paragraph" w:customStyle="1" w:styleId="ScheduleLevel2">
    <w:name w:val="Schedule Level 2"/>
    <w:next w:val="Normal"/>
    <w:rsid w:val="00762820"/>
    <w:pPr>
      <w:numPr>
        <w:ilvl w:val="2"/>
        <w:numId w:val="17"/>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762820"/>
    <w:pPr>
      <w:numPr>
        <w:ilvl w:val="3"/>
        <w:numId w:val="17"/>
      </w:numPr>
      <w:spacing w:before="140" w:after="140" w:line="280" w:lineRule="atLeast"/>
    </w:pPr>
    <w:rPr>
      <w:rFonts w:eastAsia="Times New Roman" w:cs="Arial"/>
      <w:sz w:val="22"/>
      <w:szCs w:val="22"/>
      <w:lang w:val="en-US" w:eastAsia="en-AU"/>
    </w:rPr>
  </w:style>
  <w:style w:type="paragraph" w:customStyle="1" w:styleId="ScheduleLevel4">
    <w:name w:val="Schedule Level 4"/>
    <w:link w:val="ScheduleLevel4Char"/>
    <w:rsid w:val="00762820"/>
    <w:pPr>
      <w:numPr>
        <w:ilvl w:val="4"/>
        <w:numId w:val="17"/>
      </w:numPr>
      <w:spacing w:after="140" w:line="280" w:lineRule="atLeast"/>
    </w:pPr>
    <w:rPr>
      <w:rFonts w:cs="Arial"/>
      <w:sz w:val="22"/>
      <w:szCs w:val="22"/>
      <w:lang w:val="en-US" w:eastAsia="en-AU"/>
    </w:rPr>
  </w:style>
  <w:style w:type="character" w:customStyle="1" w:styleId="ScheduleLevel4Char">
    <w:name w:val="Schedule Level 4 Char"/>
    <w:link w:val="ScheduleLevel4"/>
    <w:locked/>
    <w:rsid w:val="00762820"/>
    <w:rPr>
      <w:rFonts w:cs="Arial"/>
      <w:sz w:val="22"/>
      <w:szCs w:val="22"/>
      <w:lang w:val="en-US" w:eastAsia="en-AU"/>
    </w:rPr>
  </w:style>
  <w:style w:type="paragraph" w:customStyle="1" w:styleId="ScheduleLevel5">
    <w:name w:val="Schedule Level 5"/>
    <w:rsid w:val="00762820"/>
    <w:pPr>
      <w:numPr>
        <w:ilvl w:val="5"/>
        <w:numId w:val="17"/>
      </w:numPr>
      <w:spacing w:after="140" w:line="280" w:lineRule="atLeast"/>
    </w:pPr>
    <w:rPr>
      <w:rFonts w:eastAsia="Times New Roman" w:cs="Arial"/>
      <w:sz w:val="22"/>
      <w:szCs w:val="22"/>
      <w:lang w:val="en-US" w:eastAsia="en-AU"/>
    </w:rPr>
  </w:style>
  <w:style w:type="paragraph" w:customStyle="1" w:styleId="ScheduleLevel6">
    <w:name w:val="Schedule Level 6"/>
    <w:rsid w:val="00762820"/>
    <w:pPr>
      <w:numPr>
        <w:ilvl w:val="6"/>
        <w:numId w:val="17"/>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762820"/>
    <w:pPr>
      <w:numPr>
        <w:ilvl w:val="7"/>
        <w:numId w:val="17"/>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762820"/>
    <w:pPr>
      <w:numPr>
        <w:ilvl w:val="8"/>
        <w:numId w:val="17"/>
      </w:numPr>
      <w:spacing w:after="140" w:line="280" w:lineRule="atLeast"/>
    </w:pPr>
    <w:rPr>
      <w:rFonts w:eastAsia="Times New Roman" w:cs="Arial"/>
      <w:sz w:val="22"/>
      <w:szCs w:val="22"/>
      <w:lang w:val="en-US" w:eastAsia="en-AU"/>
    </w:rPr>
  </w:style>
  <w:style w:type="paragraph" w:customStyle="1" w:styleId="TableColumnHeading">
    <w:name w:val="Table Column Heading"/>
    <w:basedOn w:val="Normal"/>
    <w:uiPriority w:val="3"/>
    <w:qFormat/>
    <w:rsid w:val="00762820"/>
    <w:pPr>
      <w:spacing w:before="60" w:after="60" w:line="220" w:lineRule="atLeast"/>
    </w:pPr>
    <w:rPr>
      <w:rFonts w:ascii="Arial Bold" w:hAnsi="Arial Bold"/>
      <w:b/>
      <w:color w:val="FFFFFF" w:themeColor="background1"/>
      <w:sz w:val="18"/>
    </w:rPr>
  </w:style>
  <w:style w:type="table" w:styleId="TableGrid">
    <w:name w:val="Table Grid"/>
    <w:basedOn w:val="TableNormal"/>
    <w:semiHidden/>
    <w:rsid w:val="0076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 heading"/>
    <w:basedOn w:val="Normal"/>
    <w:uiPriority w:val="3"/>
    <w:qFormat/>
    <w:rsid w:val="00762820"/>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762820"/>
    <w:pPr>
      <w:spacing w:before="60" w:after="60" w:line="220" w:lineRule="atLeast"/>
    </w:pPr>
    <w:rPr>
      <w:sz w:val="18"/>
    </w:rPr>
  </w:style>
  <w:style w:type="paragraph" w:customStyle="1" w:styleId="Title1">
    <w:name w:val="Title 1"/>
    <w:basedOn w:val="Normal"/>
    <w:next w:val="Normal"/>
    <w:uiPriority w:val="2"/>
    <w:qFormat/>
    <w:rsid w:val="00762820"/>
    <w:pPr>
      <w:keepNext/>
      <w:outlineLvl w:val="0"/>
    </w:pPr>
    <w:rPr>
      <w:b/>
      <w:sz w:val="24"/>
    </w:rPr>
  </w:style>
  <w:style w:type="paragraph" w:customStyle="1" w:styleId="Title2">
    <w:name w:val="Title 2"/>
    <w:basedOn w:val="Normal"/>
    <w:next w:val="Normal"/>
    <w:uiPriority w:val="2"/>
    <w:qFormat/>
    <w:rsid w:val="00762820"/>
    <w:pPr>
      <w:keepNext/>
      <w:outlineLvl w:val="0"/>
    </w:pPr>
    <w:rPr>
      <w:b/>
    </w:rPr>
  </w:style>
  <w:style w:type="paragraph" w:customStyle="1" w:styleId="Title3">
    <w:name w:val="Title 3"/>
    <w:basedOn w:val="Normal"/>
    <w:next w:val="Normal"/>
    <w:uiPriority w:val="2"/>
    <w:qFormat/>
    <w:rsid w:val="00762820"/>
    <w:pPr>
      <w:keepNext/>
      <w:outlineLvl w:val="0"/>
    </w:pPr>
    <w:rPr>
      <w:i/>
    </w:rPr>
  </w:style>
  <w:style w:type="paragraph" w:styleId="TOC1">
    <w:name w:val="toc 1"/>
    <w:basedOn w:val="Normal"/>
    <w:next w:val="Normal"/>
    <w:autoRedefine/>
    <w:uiPriority w:val="39"/>
    <w:semiHidden/>
    <w:unhideWhenUsed/>
    <w:rsid w:val="00762820"/>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cs="Arial"/>
      <w:b/>
      <w:caps/>
      <w:noProof/>
      <w:sz w:val="24"/>
      <w:lang w:eastAsia="en-AU"/>
    </w:rPr>
  </w:style>
  <w:style w:type="paragraph" w:styleId="TOC2">
    <w:name w:val="toc 2"/>
    <w:basedOn w:val="Normal"/>
    <w:next w:val="Normal"/>
    <w:uiPriority w:val="39"/>
    <w:rsid w:val="00762820"/>
    <w:pPr>
      <w:pBdr>
        <w:bottom w:val="single" w:sz="4" w:space="1" w:color="auto"/>
      </w:pBdr>
      <w:tabs>
        <w:tab w:val="left" w:pos="1134"/>
        <w:tab w:val="right" w:pos="9356"/>
      </w:tabs>
      <w:spacing w:before="200" w:after="0" w:line="280" w:lineRule="atLeast"/>
      <w:ind w:left="1134" w:hanging="1134"/>
    </w:pPr>
    <w:rPr>
      <w:rFonts w:cs="Arial"/>
      <w:b/>
      <w:noProof/>
      <w:sz w:val="20"/>
      <w:lang w:eastAsia="en-AU" w:bidi="ar-SA"/>
    </w:rPr>
  </w:style>
  <w:style w:type="paragraph" w:styleId="TOC3">
    <w:name w:val="toc 3"/>
    <w:basedOn w:val="Normal"/>
    <w:next w:val="Normal"/>
    <w:uiPriority w:val="39"/>
    <w:rsid w:val="00762820"/>
    <w:pPr>
      <w:tabs>
        <w:tab w:val="left" w:pos="1134"/>
        <w:tab w:val="right" w:pos="9356"/>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762820"/>
    <w:pPr>
      <w:tabs>
        <w:tab w:val="right" w:pos="9354"/>
      </w:tabs>
      <w:spacing w:before="200" w:after="0" w:line="280" w:lineRule="atLeast"/>
    </w:pPr>
    <w:rPr>
      <w:rFonts w:cstheme="minorHAnsi"/>
      <w:b/>
      <w:noProof/>
      <w:sz w:val="20"/>
      <w:szCs w:val="18"/>
    </w:rPr>
  </w:style>
  <w:style w:type="paragraph" w:styleId="TOC5">
    <w:name w:val="toc 5"/>
    <w:basedOn w:val="Normal"/>
    <w:next w:val="Normal"/>
    <w:autoRedefine/>
    <w:uiPriority w:val="39"/>
    <w:rsid w:val="00762820"/>
    <w:pPr>
      <w:tabs>
        <w:tab w:val="right" w:pos="9356"/>
      </w:tabs>
      <w:spacing w:before="200" w:after="0" w:line="280" w:lineRule="atLeast"/>
      <w:ind w:left="1134"/>
    </w:pPr>
    <w:rPr>
      <w:rFonts w:cstheme="minorHAnsi"/>
      <w:b/>
      <w:caps/>
      <w:noProof/>
      <w:sz w:val="20"/>
      <w:szCs w:val="18"/>
    </w:rPr>
  </w:style>
  <w:style w:type="paragraph" w:styleId="TOC6">
    <w:name w:val="toc 6"/>
    <w:basedOn w:val="Normal"/>
    <w:next w:val="Normal"/>
    <w:autoRedefine/>
    <w:uiPriority w:val="39"/>
    <w:rsid w:val="00762820"/>
    <w:pPr>
      <w:keepNext/>
      <w:widowControl w:val="0"/>
      <w:tabs>
        <w:tab w:val="left" w:pos="2835"/>
        <w:tab w:val="right" w:pos="9356"/>
      </w:tabs>
      <w:spacing w:before="120" w:after="0"/>
      <w:ind w:left="1134"/>
    </w:pPr>
    <w:rPr>
      <w:rFonts w:ascii="Arial Bold" w:hAnsi="Arial Bold" w:cs="Arial"/>
      <w:b/>
      <w:noProof/>
      <w:sz w:val="21"/>
      <w:lang w:eastAsia="en-AU" w:bidi="ar-SA"/>
    </w:rPr>
  </w:style>
  <w:style w:type="numbering" w:customStyle="1" w:styleId="Warranty">
    <w:name w:val="Warranty"/>
    <w:uiPriority w:val="99"/>
    <w:rsid w:val="00762820"/>
    <w:pPr>
      <w:numPr>
        <w:numId w:val="18"/>
      </w:numPr>
    </w:pPr>
  </w:style>
  <w:style w:type="paragraph" w:customStyle="1" w:styleId="WarrantyL1">
    <w:name w:val="WarrantyL1"/>
    <w:basedOn w:val="Normal"/>
    <w:next w:val="Normal"/>
    <w:uiPriority w:val="3"/>
    <w:qFormat/>
    <w:rsid w:val="00762820"/>
    <w:pPr>
      <w:numPr>
        <w:numId w:val="19"/>
      </w:numPr>
      <w:spacing w:before="480" w:after="60"/>
      <w:outlineLvl w:val="0"/>
    </w:pPr>
    <w:rPr>
      <w:spacing w:val="-6"/>
      <w:sz w:val="28"/>
    </w:rPr>
  </w:style>
  <w:style w:type="paragraph" w:customStyle="1" w:styleId="WarrantyL2">
    <w:name w:val="WarrantyL2"/>
    <w:basedOn w:val="Normal"/>
    <w:uiPriority w:val="3"/>
    <w:qFormat/>
    <w:rsid w:val="00762820"/>
    <w:pPr>
      <w:numPr>
        <w:ilvl w:val="1"/>
        <w:numId w:val="19"/>
      </w:numPr>
      <w:outlineLvl w:val="1"/>
    </w:pPr>
  </w:style>
  <w:style w:type="paragraph" w:customStyle="1" w:styleId="WarrantyL3">
    <w:name w:val="WarrantyL3"/>
    <w:basedOn w:val="Normal"/>
    <w:uiPriority w:val="3"/>
    <w:qFormat/>
    <w:rsid w:val="00762820"/>
    <w:pPr>
      <w:numPr>
        <w:ilvl w:val="2"/>
        <w:numId w:val="19"/>
      </w:numPr>
      <w:outlineLvl w:val="2"/>
    </w:pPr>
  </w:style>
  <w:style w:type="paragraph" w:customStyle="1" w:styleId="WarrantyL4">
    <w:name w:val="WarrantyL4"/>
    <w:basedOn w:val="Normal"/>
    <w:uiPriority w:val="3"/>
    <w:qFormat/>
    <w:rsid w:val="00762820"/>
    <w:pPr>
      <w:numPr>
        <w:ilvl w:val="3"/>
        <w:numId w:val="19"/>
      </w:numPr>
      <w:outlineLvl w:val="3"/>
    </w:pPr>
  </w:style>
  <w:style w:type="paragraph" w:customStyle="1" w:styleId="WarrantyL5">
    <w:name w:val="WarrantyL5"/>
    <w:basedOn w:val="Normal"/>
    <w:uiPriority w:val="3"/>
    <w:qFormat/>
    <w:rsid w:val="00762820"/>
    <w:pPr>
      <w:numPr>
        <w:ilvl w:val="4"/>
        <w:numId w:val="19"/>
      </w:numPr>
      <w:outlineLvl w:val="4"/>
    </w:pPr>
  </w:style>
  <w:style w:type="paragraph" w:customStyle="1" w:styleId="WarrantyL6">
    <w:name w:val="WarrantyL6"/>
    <w:basedOn w:val="Normal"/>
    <w:uiPriority w:val="3"/>
    <w:qFormat/>
    <w:rsid w:val="00762820"/>
    <w:pPr>
      <w:numPr>
        <w:ilvl w:val="5"/>
        <w:numId w:val="19"/>
      </w:numPr>
    </w:pPr>
  </w:style>
  <w:style w:type="paragraph" w:customStyle="1" w:styleId="WarrantyL7">
    <w:name w:val="WarrantyL7"/>
    <w:basedOn w:val="Normal"/>
    <w:uiPriority w:val="3"/>
    <w:semiHidden/>
    <w:unhideWhenUsed/>
    <w:qFormat/>
    <w:rsid w:val="00762820"/>
    <w:pPr>
      <w:numPr>
        <w:ilvl w:val="6"/>
        <w:numId w:val="19"/>
      </w:numPr>
    </w:pPr>
  </w:style>
  <w:style w:type="paragraph" w:customStyle="1" w:styleId="WarrantyL8">
    <w:name w:val="WarrantyL8"/>
    <w:basedOn w:val="Normal"/>
    <w:uiPriority w:val="3"/>
    <w:semiHidden/>
    <w:unhideWhenUsed/>
    <w:qFormat/>
    <w:rsid w:val="00762820"/>
    <w:pPr>
      <w:numPr>
        <w:ilvl w:val="7"/>
        <w:numId w:val="19"/>
      </w:numPr>
    </w:pPr>
  </w:style>
  <w:style w:type="paragraph" w:customStyle="1" w:styleId="WarrantyL9">
    <w:name w:val="WarrantyL9"/>
    <w:basedOn w:val="Normal"/>
    <w:uiPriority w:val="3"/>
    <w:semiHidden/>
    <w:unhideWhenUsed/>
    <w:qFormat/>
    <w:rsid w:val="00762820"/>
    <w:pPr>
      <w:numPr>
        <w:ilvl w:val="8"/>
        <w:numId w:val="19"/>
      </w:numPr>
    </w:pPr>
  </w:style>
  <w:style w:type="paragraph" w:styleId="TOC7">
    <w:name w:val="toc 7"/>
    <w:basedOn w:val="Normal"/>
    <w:next w:val="Normal"/>
    <w:autoRedefine/>
    <w:uiPriority w:val="39"/>
    <w:unhideWhenUsed/>
    <w:rsid w:val="00762820"/>
    <w:pPr>
      <w:spacing w:before="120" w:after="0" w:line="280" w:lineRule="atLeast"/>
      <w:ind w:left="1134"/>
    </w:pPr>
    <w:rPr>
      <w:rFonts w:ascii="Arial Bold" w:hAnsi="Arial Bold" w:cstheme="minorHAnsi"/>
      <w:b/>
      <w:sz w:val="20"/>
      <w:szCs w:val="18"/>
    </w:rPr>
  </w:style>
  <w:style w:type="character" w:styleId="Hyperlink">
    <w:name w:val="Hyperlink"/>
    <w:basedOn w:val="DefaultParagraphFont"/>
    <w:uiPriority w:val="99"/>
    <w:unhideWhenUsed/>
    <w:rsid w:val="00762820"/>
    <w:rPr>
      <w:color w:val="0000FF" w:themeColor="hyperlink"/>
      <w:u w:val="single"/>
    </w:rPr>
  </w:style>
  <w:style w:type="character" w:customStyle="1" w:styleId="Heading1Char">
    <w:name w:val="Heading 1 Char"/>
    <w:basedOn w:val="DefaultParagraphFont"/>
    <w:link w:val="Heading1"/>
    <w:uiPriority w:val="9"/>
    <w:semiHidden/>
    <w:rsid w:val="00762820"/>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762820"/>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762820"/>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762820"/>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762820"/>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762820"/>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762820"/>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762820"/>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762820"/>
    <w:rPr>
      <w:rFonts w:asciiTheme="majorHAnsi" w:eastAsiaTheme="majorEastAsia" w:hAnsiTheme="majorHAnsi" w:cs="Angsana New"/>
      <w:i/>
      <w:iCs/>
      <w:color w:val="272727" w:themeColor="text1" w:themeTint="D8"/>
      <w:sz w:val="21"/>
      <w:szCs w:val="26"/>
      <w:lang w:bidi="th-TH"/>
    </w:rPr>
  </w:style>
  <w:style w:type="paragraph" w:customStyle="1" w:styleId="MESubheading">
    <w:name w:val="ME Sub heading"/>
    <w:basedOn w:val="Normal"/>
    <w:next w:val="Normal"/>
    <w:uiPriority w:val="4"/>
    <w:qFormat/>
    <w:rsid w:val="00762820"/>
    <w:pPr>
      <w:spacing w:before="400" w:line="280" w:lineRule="exact"/>
      <w:outlineLvl w:val="0"/>
    </w:pPr>
    <w:rPr>
      <w:sz w:val="28"/>
      <w:szCs w:val="40"/>
    </w:rPr>
  </w:style>
  <w:style w:type="paragraph" w:styleId="Subtitle">
    <w:name w:val="Subtitle"/>
    <w:basedOn w:val="Normal"/>
    <w:next w:val="Normal"/>
    <w:link w:val="SubtitleChar"/>
    <w:uiPriority w:val="11"/>
    <w:semiHidden/>
    <w:qFormat/>
    <w:rsid w:val="00762820"/>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762820"/>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semiHidden/>
    <w:unhideWhenUsed/>
    <w:qFormat/>
    <w:rsid w:val="00762820"/>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762820"/>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semiHidden/>
    <w:unhideWhenUsed/>
    <w:rsid w:val="00762820"/>
    <w:rPr>
      <w:szCs w:val="28"/>
    </w:rPr>
  </w:style>
  <w:style w:type="character" w:customStyle="1" w:styleId="BodyTextChar">
    <w:name w:val="Body Text Char"/>
    <w:basedOn w:val="DefaultParagraphFont"/>
    <w:link w:val="BodyText"/>
    <w:uiPriority w:val="99"/>
    <w:rsid w:val="00762820"/>
    <w:rPr>
      <w:rFonts w:eastAsia="Times New Roman" w:cs="Angsana New"/>
      <w:sz w:val="22"/>
      <w:szCs w:val="28"/>
      <w:lang w:bidi="th-TH"/>
    </w:rPr>
  </w:style>
  <w:style w:type="paragraph" w:styleId="TOCHeading">
    <w:name w:val="TOC Heading"/>
    <w:basedOn w:val="Heading1"/>
    <w:next w:val="Normal"/>
    <w:uiPriority w:val="39"/>
    <w:semiHidden/>
    <w:unhideWhenUsed/>
    <w:qFormat/>
    <w:rsid w:val="00762820"/>
    <w:pPr>
      <w:spacing w:line="259" w:lineRule="auto"/>
      <w:outlineLvl w:val="9"/>
    </w:pPr>
    <w:rPr>
      <w:rFonts w:cstheme="majorBidi"/>
      <w:szCs w:val="32"/>
      <w:lang w:val="en-US" w:eastAsia="en-US" w:bidi="ar-SA"/>
    </w:rPr>
  </w:style>
  <w:style w:type="paragraph" w:styleId="TOC8">
    <w:name w:val="toc 8"/>
    <w:basedOn w:val="Normal"/>
    <w:next w:val="Normal"/>
    <w:autoRedefine/>
    <w:uiPriority w:val="39"/>
    <w:semiHidden/>
    <w:unhideWhenUsed/>
    <w:rsid w:val="00762820"/>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62820"/>
    <w:pPr>
      <w:spacing w:after="0"/>
      <w:ind w:left="1760"/>
    </w:pPr>
    <w:rPr>
      <w:rFonts w:asciiTheme="minorHAnsi" w:hAnsiTheme="minorHAnsi" w:cstheme="minorHAnsi"/>
      <w:sz w:val="18"/>
      <w:szCs w:val="18"/>
    </w:rPr>
  </w:style>
  <w:style w:type="numbering" w:styleId="111111">
    <w:name w:val="Outline List 2"/>
    <w:basedOn w:val="NoList"/>
    <w:uiPriority w:val="99"/>
    <w:semiHidden/>
    <w:unhideWhenUsed/>
    <w:rsid w:val="00762820"/>
    <w:pPr>
      <w:numPr>
        <w:numId w:val="20"/>
      </w:numPr>
    </w:pPr>
  </w:style>
  <w:style w:type="numbering" w:styleId="1ai">
    <w:name w:val="Outline List 1"/>
    <w:basedOn w:val="NoList"/>
    <w:uiPriority w:val="99"/>
    <w:semiHidden/>
    <w:unhideWhenUsed/>
    <w:rsid w:val="00762820"/>
    <w:pPr>
      <w:numPr>
        <w:numId w:val="21"/>
      </w:numPr>
    </w:pPr>
  </w:style>
  <w:style w:type="numbering" w:styleId="ArticleSection">
    <w:name w:val="Outline List 3"/>
    <w:basedOn w:val="NoList"/>
    <w:uiPriority w:val="99"/>
    <w:semiHidden/>
    <w:unhideWhenUsed/>
    <w:rsid w:val="00762820"/>
    <w:pPr>
      <w:numPr>
        <w:numId w:val="22"/>
      </w:numPr>
    </w:pPr>
  </w:style>
  <w:style w:type="paragraph" w:styleId="BalloonText">
    <w:name w:val="Balloon Text"/>
    <w:basedOn w:val="Normal"/>
    <w:link w:val="BalloonTextChar"/>
    <w:uiPriority w:val="99"/>
    <w:semiHidden/>
    <w:unhideWhenUsed/>
    <w:rsid w:val="00762820"/>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762820"/>
    <w:rPr>
      <w:rFonts w:ascii="Segoe UI" w:eastAsia="Times New Roman" w:hAnsi="Segoe UI" w:cs="Angsana New"/>
      <w:sz w:val="18"/>
      <w:szCs w:val="22"/>
      <w:lang w:bidi="th-TH"/>
    </w:rPr>
  </w:style>
  <w:style w:type="paragraph" w:styleId="Bibliography">
    <w:name w:val="Bibliography"/>
    <w:basedOn w:val="Normal"/>
    <w:next w:val="Normal"/>
    <w:uiPriority w:val="37"/>
    <w:semiHidden/>
    <w:unhideWhenUsed/>
    <w:rsid w:val="00762820"/>
    <w:rPr>
      <w:szCs w:val="28"/>
    </w:rPr>
  </w:style>
  <w:style w:type="paragraph" w:styleId="BlockText">
    <w:name w:val="Block Text"/>
    <w:basedOn w:val="Normal"/>
    <w:uiPriority w:val="99"/>
    <w:semiHidden/>
    <w:unhideWhenUsed/>
    <w:rsid w:val="007628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762820"/>
    <w:pPr>
      <w:spacing w:line="480" w:lineRule="auto"/>
    </w:pPr>
    <w:rPr>
      <w:szCs w:val="28"/>
    </w:rPr>
  </w:style>
  <w:style w:type="character" w:customStyle="1" w:styleId="BodyText2Char">
    <w:name w:val="Body Text 2 Char"/>
    <w:basedOn w:val="DefaultParagraphFont"/>
    <w:link w:val="BodyText2"/>
    <w:uiPriority w:val="99"/>
    <w:semiHidden/>
    <w:rsid w:val="00762820"/>
    <w:rPr>
      <w:rFonts w:eastAsia="Times New Roman" w:cs="Angsana New"/>
      <w:sz w:val="22"/>
      <w:szCs w:val="28"/>
      <w:lang w:bidi="th-TH"/>
    </w:rPr>
  </w:style>
  <w:style w:type="paragraph" w:styleId="BodyText3">
    <w:name w:val="Body Text 3"/>
    <w:basedOn w:val="Normal"/>
    <w:link w:val="BodyText3Char"/>
    <w:uiPriority w:val="99"/>
    <w:semiHidden/>
    <w:unhideWhenUsed/>
    <w:rsid w:val="00762820"/>
    <w:rPr>
      <w:sz w:val="16"/>
      <w:szCs w:val="20"/>
    </w:rPr>
  </w:style>
  <w:style w:type="character" w:customStyle="1" w:styleId="BodyText3Char">
    <w:name w:val="Body Text 3 Char"/>
    <w:basedOn w:val="DefaultParagraphFont"/>
    <w:link w:val="BodyText3"/>
    <w:uiPriority w:val="99"/>
    <w:semiHidden/>
    <w:rsid w:val="00762820"/>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762820"/>
    <w:pPr>
      <w:ind w:firstLine="360"/>
    </w:pPr>
  </w:style>
  <w:style w:type="character" w:customStyle="1" w:styleId="BodyTextFirstIndentChar">
    <w:name w:val="Body Text First Indent Char"/>
    <w:basedOn w:val="BodyTextChar"/>
    <w:link w:val="BodyTextFirstIndent"/>
    <w:uiPriority w:val="99"/>
    <w:semiHidden/>
    <w:rsid w:val="00762820"/>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762820"/>
    <w:pPr>
      <w:ind w:left="283"/>
    </w:pPr>
    <w:rPr>
      <w:szCs w:val="28"/>
    </w:rPr>
  </w:style>
  <w:style w:type="character" w:customStyle="1" w:styleId="BodyTextIndentChar">
    <w:name w:val="Body Text Indent Char"/>
    <w:basedOn w:val="DefaultParagraphFont"/>
    <w:link w:val="BodyTextIndent"/>
    <w:uiPriority w:val="99"/>
    <w:semiHidden/>
    <w:rsid w:val="00762820"/>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762820"/>
    <w:pPr>
      <w:ind w:left="360" w:firstLine="360"/>
    </w:pPr>
  </w:style>
  <w:style w:type="character" w:customStyle="1" w:styleId="BodyTextFirstIndent2Char">
    <w:name w:val="Body Text First Indent 2 Char"/>
    <w:basedOn w:val="BodyTextIndentChar"/>
    <w:link w:val="BodyTextFirstIndent2"/>
    <w:uiPriority w:val="99"/>
    <w:semiHidden/>
    <w:rsid w:val="00762820"/>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762820"/>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762820"/>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762820"/>
    <w:pPr>
      <w:ind w:left="283"/>
    </w:pPr>
    <w:rPr>
      <w:sz w:val="16"/>
      <w:szCs w:val="20"/>
    </w:rPr>
  </w:style>
  <w:style w:type="character" w:customStyle="1" w:styleId="BodyTextIndent3Char">
    <w:name w:val="Body Text Indent 3 Char"/>
    <w:basedOn w:val="DefaultParagraphFont"/>
    <w:link w:val="BodyTextIndent3"/>
    <w:uiPriority w:val="99"/>
    <w:semiHidden/>
    <w:rsid w:val="00762820"/>
    <w:rPr>
      <w:rFonts w:eastAsia="Times New Roman" w:cs="Angsana New"/>
      <w:sz w:val="16"/>
      <w:lang w:bidi="th-TH"/>
    </w:rPr>
  </w:style>
  <w:style w:type="character" w:styleId="BookTitle">
    <w:name w:val="Book Title"/>
    <w:basedOn w:val="DefaultParagraphFont"/>
    <w:uiPriority w:val="33"/>
    <w:semiHidden/>
    <w:unhideWhenUsed/>
    <w:qFormat/>
    <w:rsid w:val="00762820"/>
    <w:rPr>
      <w:b/>
      <w:bCs/>
      <w:i/>
      <w:iCs/>
      <w:spacing w:val="5"/>
    </w:rPr>
  </w:style>
  <w:style w:type="paragraph" w:styleId="Caption">
    <w:name w:val="caption"/>
    <w:basedOn w:val="Normal"/>
    <w:next w:val="Normal"/>
    <w:uiPriority w:val="35"/>
    <w:semiHidden/>
    <w:unhideWhenUsed/>
    <w:qFormat/>
    <w:rsid w:val="00762820"/>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762820"/>
    <w:pPr>
      <w:spacing w:after="0" w:line="240" w:lineRule="auto"/>
      <w:ind w:left="4252"/>
    </w:pPr>
    <w:rPr>
      <w:szCs w:val="28"/>
    </w:rPr>
  </w:style>
  <w:style w:type="character" w:customStyle="1" w:styleId="ClosingChar">
    <w:name w:val="Closing Char"/>
    <w:basedOn w:val="DefaultParagraphFont"/>
    <w:link w:val="Closing"/>
    <w:uiPriority w:val="99"/>
    <w:semiHidden/>
    <w:rsid w:val="00762820"/>
    <w:rPr>
      <w:rFonts w:eastAsia="Times New Roman" w:cs="Angsana New"/>
      <w:sz w:val="22"/>
      <w:szCs w:val="28"/>
      <w:lang w:bidi="th-TH"/>
    </w:rPr>
  </w:style>
  <w:style w:type="table" w:styleId="ColorfulGrid">
    <w:name w:val="Colorful Grid"/>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6282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6282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6282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6282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6282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6282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6282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6282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6282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6282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6282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62820"/>
    <w:rPr>
      <w:sz w:val="16"/>
      <w:szCs w:val="16"/>
    </w:rPr>
  </w:style>
  <w:style w:type="paragraph" w:styleId="CommentText">
    <w:name w:val="annotation text"/>
    <w:basedOn w:val="Normal"/>
    <w:link w:val="CommentTextChar"/>
    <w:uiPriority w:val="99"/>
    <w:semiHidden/>
    <w:unhideWhenUsed/>
    <w:rsid w:val="00762820"/>
    <w:pPr>
      <w:spacing w:line="240" w:lineRule="auto"/>
    </w:pPr>
    <w:rPr>
      <w:sz w:val="20"/>
      <w:szCs w:val="25"/>
    </w:rPr>
  </w:style>
  <w:style w:type="character" w:customStyle="1" w:styleId="CommentTextChar">
    <w:name w:val="Comment Text Char"/>
    <w:basedOn w:val="DefaultParagraphFont"/>
    <w:link w:val="CommentText"/>
    <w:uiPriority w:val="99"/>
    <w:semiHidden/>
    <w:rsid w:val="00762820"/>
    <w:rPr>
      <w:rFonts w:eastAsia="Times New Roman" w:cs="Angsana New"/>
      <w:szCs w:val="25"/>
      <w:lang w:bidi="th-TH"/>
    </w:rPr>
  </w:style>
  <w:style w:type="paragraph" w:styleId="CommentSubject">
    <w:name w:val="annotation subject"/>
    <w:basedOn w:val="CommentText"/>
    <w:next w:val="CommentText"/>
    <w:link w:val="CommentSubjectChar"/>
    <w:uiPriority w:val="99"/>
    <w:semiHidden/>
    <w:unhideWhenUsed/>
    <w:rsid w:val="00762820"/>
    <w:rPr>
      <w:b/>
      <w:bCs/>
    </w:rPr>
  </w:style>
  <w:style w:type="character" w:customStyle="1" w:styleId="CommentSubjectChar">
    <w:name w:val="Comment Subject Char"/>
    <w:basedOn w:val="CommentTextChar"/>
    <w:link w:val="CommentSubject"/>
    <w:uiPriority w:val="99"/>
    <w:semiHidden/>
    <w:rsid w:val="00762820"/>
    <w:rPr>
      <w:rFonts w:eastAsia="Times New Roman" w:cs="Angsana New"/>
      <w:b/>
      <w:bCs/>
      <w:szCs w:val="25"/>
      <w:lang w:bidi="th-TH"/>
    </w:rPr>
  </w:style>
  <w:style w:type="table" w:styleId="DarkList">
    <w:name w:val="Dark List"/>
    <w:basedOn w:val="TableNormal"/>
    <w:uiPriority w:val="70"/>
    <w:semiHidden/>
    <w:unhideWhenUsed/>
    <w:rsid w:val="007628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6282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6282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6282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6282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6282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6282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62820"/>
    <w:rPr>
      <w:szCs w:val="28"/>
    </w:rPr>
  </w:style>
  <w:style w:type="character" w:customStyle="1" w:styleId="DateChar">
    <w:name w:val="Date Char"/>
    <w:basedOn w:val="DefaultParagraphFont"/>
    <w:link w:val="Date"/>
    <w:uiPriority w:val="99"/>
    <w:semiHidden/>
    <w:rsid w:val="00762820"/>
    <w:rPr>
      <w:rFonts w:eastAsia="Times New Roman" w:cs="Angsana New"/>
      <w:sz w:val="22"/>
      <w:szCs w:val="28"/>
      <w:lang w:bidi="th-TH"/>
    </w:rPr>
  </w:style>
  <w:style w:type="paragraph" w:styleId="DocumentMap">
    <w:name w:val="Document Map"/>
    <w:basedOn w:val="Normal"/>
    <w:link w:val="DocumentMapChar"/>
    <w:uiPriority w:val="99"/>
    <w:semiHidden/>
    <w:unhideWhenUsed/>
    <w:rsid w:val="00762820"/>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762820"/>
    <w:rPr>
      <w:rFonts w:ascii="Segoe UI" w:eastAsia="Times New Roman" w:hAnsi="Segoe UI" w:cs="Angsana New"/>
      <w:sz w:val="16"/>
      <w:lang w:bidi="th-TH"/>
    </w:rPr>
  </w:style>
  <w:style w:type="paragraph" w:styleId="E-mailSignature">
    <w:name w:val="E-mail Signature"/>
    <w:basedOn w:val="Normal"/>
    <w:link w:val="E-mailSignatureChar"/>
    <w:uiPriority w:val="99"/>
    <w:semiHidden/>
    <w:unhideWhenUsed/>
    <w:rsid w:val="00762820"/>
    <w:pPr>
      <w:spacing w:after="0" w:line="240" w:lineRule="auto"/>
    </w:pPr>
    <w:rPr>
      <w:szCs w:val="28"/>
    </w:rPr>
  </w:style>
  <w:style w:type="character" w:customStyle="1" w:styleId="E-mailSignatureChar">
    <w:name w:val="E-mail Signature Char"/>
    <w:basedOn w:val="DefaultParagraphFont"/>
    <w:link w:val="E-mailSignature"/>
    <w:uiPriority w:val="99"/>
    <w:semiHidden/>
    <w:rsid w:val="00762820"/>
    <w:rPr>
      <w:rFonts w:eastAsia="Times New Roman" w:cs="Angsana New"/>
      <w:sz w:val="22"/>
      <w:szCs w:val="28"/>
      <w:lang w:bidi="th-TH"/>
    </w:rPr>
  </w:style>
  <w:style w:type="character" w:styleId="Emphasis">
    <w:name w:val="Emphasis"/>
    <w:basedOn w:val="DefaultParagraphFont"/>
    <w:uiPriority w:val="20"/>
    <w:semiHidden/>
    <w:unhideWhenUsed/>
    <w:qFormat/>
    <w:rsid w:val="00762820"/>
    <w:rPr>
      <w:i/>
      <w:iCs/>
    </w:rPr>
  </w:style>
  <w:style w:type="character" w:styleId="EndnoteReference">
    <w:name w:val="endnote reference"/>
    <w:basedOn w:val="DefaultParagraphFont"/>
    <w:uiPriority w:val="99"/>
    <w:semiHidden/>
    <w:unhideWhenUsed/>
    <w:rsid w:val="00762820"/>
    <w:rPr>
      <w:vertAlign w:val="superscript"/>
    </w:rPr>
  </w:style>
  <w:style w:type="paragraph" w:styleId="EnvelopeAddress">
    <w:name w:val="envelope address"/>
    <w:basedOn w:val="Normal"/>
    <w:uiPriority w:val="99"/>
    <w:semiHidden/>
    <w:unhideWhenUsed/>
    <w:rsid w:val="00762820"/>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762820"/>
    <w:pPr>
      <w:spacing w:after="0" w:line="240" w:lineRule="auto"/>
    </w:pPr>
    <w:rPr>
      <w:rFonts w:asciiTheme="majorHAnsi" w:eastAsiaTheme="majorEastAsia" w:hAnsiTheme="majorHAnsi"/>
      <w:sz w:val="20"/>
      <w:szCs w:val="25"/>
    </w:rPr>
  </w:style>
  <w:style w:type="character" w:styleId="FollowedHyperlink">
    <w:name w:val="FollowedHyperlink"/>
    <w:basedOn w:val="DefaultParagraphFont"/>
    <w:uiPriority w:val="99"/>
    <w:semiHidden/>
    <w:unhideWhenUsed/>
    <w:rsid w:val="00762820"/>
    <w:rPr>
      <w:color w:val="800080" w:themeColor="followedHyperlink"/>
      <w:u w:val="single"/>
    </w:rPr>
  </w:style>
  <w:style w:type="character" w:styleId="FootnoteReference">
    <w:name w:val="footnote reference"/>
    <w:basedOn w:val="DefaultParagraphFont"/>
    <w:uiPriority w:val="99"/>
    <w:semiHidden/>
    <w:unhideWhenUsed/>
    <w:rsid w:val="00762820"/>
    <w:rPr>
      <w:vertAlign w:val="superscript"/>
    </w:rPr>
  </w:style>
  <w:style w:type="table" w:styleId="GridTable1Light">
    <w:name w:val="Grid Table 1 Light"/>
    <w:basedOn w:val="TableNormal"/>
    <w:uiPriority w:val="46"/>
    <w:semiHidden/>
    <w:rsid w:val="007628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6282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6282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6282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6282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6282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6282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628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6282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7628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7628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76282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76282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76282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7628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628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7628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7628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7628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7628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7628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7628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628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7628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7628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7628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7628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7628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762820"/>
  </w:style>
  <w:style w:type="paragraph" w:styleId="HTMLAddress">
    <w:name w:val="HTML Address"/>
    <w:basedOn w:val="Normal"/>
    <w:link w:val="HTMLAddressChar"/>
    <w:uiPriority w:val="99"/>
    <w:semiHidden/>
    <w:unhideWhenUsed/>
    <w:rsid w:val="00762820"/>
    <w:pPr>
      <w:spacing w:after="0" w:line="240" w:lineRule="auto"/>
    </w:pPr>
    <w:rPr>
      <w:i/>
      <w:iCs/>
      <w:szCs w:val="28"/>
    </w:rPr>
  </w:style>
  <w:style w:type="character" w:customStyle="1" w:styleId="HTMLAddressChar">
    <w:name w:val="HTML Address Char"/>
    <w:basedOn w:val="DefaultParagraphFont"/>
    <w:link w:val="HTMLAddress"/>
    <w:uiPriority w:val="99"/>
    <w:semiHidden/>
    <w:rsid w:val="00762820"/>
    <w:rPr>
      <w:rFonts w:eastAsia="Times New Roman" w:cs="Angsana New"/>
      <w:i/>
      <w:iCs/>
      <w:sz w:val="22"/>
      <w:szCs w:val="28"/>
      <w:lang w:bidi="th-TH"/>
    </w:rPr>
  </w:style>
  <w:style w:type="character" w:styleId="HTMLCite">
    <w:name w:val="HTML Cite"/>
    <w:basedOn w:val="DefaultParagraphFont"/>
    <w:uiPriority w:val="99"/>
    <w:semiHidden/>
    <w:unhideWhenUsed/>
    <w:rsid w:val="00762820"/>
    <w:rPr>
      <w:i/>
      <w:iCs/>
    </w:rPr>
  </w:style>
  <w:style w:type="character" w:styleId="HTMLCode">
    <w:name w:val="HTML Code"/>
    <w:basedOn w:val="DefaultParagraphFont"/>
    <w:uiPriority w:val="99"/>
    <w:semiHidden/>
    <w:unhideWhenUsed/>
    <w:rsid w:val="00762820"/>
    <w:rPr>
      <w:rFonts w:ascii="Consolas" w:hAnsi="Consolas" w:cs="Consolas"/>
      <w:sz w:val="20"/>
      <w:szCs w:val="20"/>
    </w:rPr>
  </w:style>
  <w:style w:type="character" w:styleId="HTMLDefinition">
    <w:name w:val="HTML Definition"/>
    <w:basedOn w:val="DefaultParagraphFont"/>
    <w:uiPriority w:val="99"/>
    <w:semiHidden/>
    <w:unhideWhenUsed/>
    <w:rsid w:val="00762820"/>
    <w:rPr>
      <w:i/>
      <w:iCs/>
    </w:rPr>
  </w:style>
  <w:style w:type="character" w:styleId="HTMLKeyboard">
    <w:name w:val="HTML Keyboard"/>
    <w:basedOn w:val="DefaultParagraphFont"/>
    <w:uiPriority w:val="99"/>
    <w:semiHidden/>
    <w:unhideWhenUsed/>
    <w:rsid w:val="00762820"/>
    <w:rPr>
      <w:rFonts w:ascii="Consolas" w:hAnsi="Consolas" w:cs="Consolas"/>
      <w:sz w:val="20"/>
      <w:szCs w:val="20"/>
    </w:rPr>
  </w:style>
  <w:style w:type="paragraph" w:styleId="HTMLPreformatted">
    <w:name w:val="HTML Preformatted"/>
    <w:basedOn w:val="Normal"/>
    <w:link w:val="HTMLPreformattedChar"/>
    <w:uiPriority w:val="99"/>
    <w:semiHidden/>
    <w:unhideWhenUsed/>
    <w:rsid w:val="0076282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2820"/>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762820"/>
    <w:rPr>
      <w:rFonts w:ascii="Consolas" w:hAnsi="Consolas" w:cs="Consolas"/>
      <w:sz w:val="24"/>
      <w:szCs w:val="24"/>
    </w:rPr>
  </w:style>
  <w:style w:type="character" w:styleId="HTMLTypewriter">
    <w:name w:val="HTML Typewriter"/>
    <w:basedOn w:val="DefaultParagraphFont"/>
    <w:uiPriority w:val="99"/>
    <w:semiHidden/>
    <w:unhideWhenUsed/>
    <w:rsid w:val="00762820"/>
    <w:rPr>
      <w:rFonts w:ascii="Consolas" w:hAnsi="Consolas" w:cs="Consolas"/>
      <w:sz w:val="20"/>
      <w:szCs w:val="20"/>
    </w:rPr>
  </w:style>
  <w:style w:type="character" w:styleId="HTMLVariable">
    <w:name w:val="HTML Variable"/>
    <w:basedOn w:val="DefaultParagraphFont"/>
    <w:uiPriority w:val="99"/>
    <w:semiHidden/>
    <w:unhideWhenUsed/>
    <w:rsid w:val="00762820"/>
    <w:rPr>
      <w:i/>
      <w:iCs/>
    </w:rPr>
  </w:style>
  <w:style w:type="paragraph" w:styleId="Index1">
    <w:name w:val="index 1"/>
    <w:basedOn w:val="Normal"/>
    <w:next w:val="Normal"/>
    <w:autoRedefine/>
    <w:uiPriority w:val="99"/>
    <w:semiHidden/>
    <w:unhideWhenUsed/>
    <w:rsid w:val="00762820"/>
    <w:pPr>
      <w:spacing w:after="0" w:line="240" w:lineRule="auto"/>
      <w:ind w:left="220" w:hanging="220"/>
    </w:pPr>
    <w:rPr>
      <w:szCs w:val="28"/>
    </w:rPr>
  </w:style>
  <w:style w:type="paragraph" w:styleId="Index2">
    <w:name w:val="index 2"/>
    <w:basedOn w:val="Normal"/>
    <w:next w:val="Normal"/>
    <w:autoRedefine/>
    <w:uiPriority w:val="99"/>
    <w:semiHidden/>
    <w:unhideWhenUsed/>
    <w:rsid w:val="00762820"/>
    <w:pPr>
      <w:spacing w:after="0" w:line="240" w:lineRule="auto"/>
      <w:ind w:left="440" w:hanging="220"/>
    </w:pPr>
    <w:rPr>
      <w:szCs w:val="28"/>
    </w:rPr>
  </w:style>
  <w:style w:type="paragraph" w:styleId="Index3">
    <w:name w:val="index 3"/>
    <w:basedOn w:val="Normal"/>
    <w:next w:val="Normal"/>
    <w:autoRedefine/>
    <w:uiPriority w:val="99"/>
    <w:semiHidden/>
    <w:unhideWhenUsed/>
    <w:rsid w:val="00762820"/>
    <w:pPr>
      <w:spacing w:after="0" w:line="240" w:lineRule="auto"/>
      <w:ind w:left="660" w:hanging="220"/>
    </w:pPr>
    <w:rPr>
      <w:szCs w:val="28"/>
    </w:rPr>
  </w:style>
  <w:style w:type="paragraph" w:styleId="Index4">
    <w:name w:val="index 4"/>
    <w:basedOn w:val="Normal"/>
    <w:next w:val="Normal"/>
    <w:autoRedefine/>
    <w:uiPriority w:val="99"/>
    <w:semiHidden/>
    <w:unhideWhenUsed/>
    <w:rsid w:val="00762820"/>
    <w:pPr>
      <w:spacing w:after="0" w:line="240" w:lineRule="auto"/>
      <w:ind w:left="880" w:hanging="220"/>
    </w:pPr>
    <w:rPr>
      <w:szCs w:val="28"/>
    </w:rPr>
  </w:style>
  <w:style w:type="paragraph" w:styleId="Index5">
    <w:name w:val="index 5"/>
    <w:basedOn w:val="Normal"/>
    <w:next w:val="Normal"/>
    <w:autoRedefine/>
    <w:uiPriority w:val="99"/>
    <w:semiHidden/>
    <w:unhideWhenUsed/>
    <w:rsid w:val="00762820"/>
    <w:pPr>
      <w:spacing w:after="0" w:line="240" w:lineRule="auto"/>
      <w:ind w:left="1100" w:hanging="220"/>
    </w:pPr>
    <w:rPr>
      <w:szCs w:val="28"/>
    </w:rPr>
  </w:style>
  <w:style w:type="paragraph" w:styleId="Index6">
    <w:name w:val="index 6"/>
    <w:basedOn w:val="Normal"/>
    <w:next w:val="Normal"/>
    <w:autoRedefine/>
    <w:uiPriority w:val="99"/>
    <w:semiHidden/>
    <w:unhideWhenUsed/>
    <w:rsid w:val="00762820"/>
    <w:pPr>
      <w:spacing w:after="0" w:line="240" w:lineRule="auto"/>
      <w:ind w:left="1320" w:hanging="220"/>
    </w:pPr>
    <w:rPr>
      <w:szCs w:val="28"/>
    </w:rPr>
  </w:style>
  <w:style w:type="paragraph" w:styleId="Index7">
    <w:name w:val="index 7"/>
    <w:basedOn w:val="Normal"/>
    <w:next w:val="Normal"/>
    <w:autoRedefine/>
    <w:uiPriority w:val="99"/>
    <w:semiHidden/>
    <w:unhideWhenUsed/>
    <w:rsid w:val="00762820"/>
    <w:pPr>
      <w:spacing w:after="0" w:line="240" w:lineRule="auto"/>
      <w:ind w:left="1540" w:hanging="220"/>
    </w:pPr>
    <w:rPr>
      <w:szCs w:val="28"/>
    </w:rPr>
  </w:style>
  <w:style w:type="paragraph" w:styleId="Index8">
    <w:name w:val="index 8"/>
    <w:basedOn w:val="Normal"/>
    <w:next w:val="Normal"/>
    <w:autoRedefine/>
    <w:uiPriority w:val="99"/>
    <w:semiHidden/>
    <w:unhideWhenUsed/>
    <w:rsid w:val="00762820"/>
    <w:pPr>
      <w:spacing w:after="0" w:line="240" w:lineRule="auto"/>
      <w:ind w:left="1760" w:hanging="220"/>
    </w:pPr>
    <w:rPr>
      <w:szCs w:val="28"/>
    </w:rPr>
  </w:style>
  <w:style w:type="paragraph" w:styleId="Index9">
    <w:name w:val="index 9"/>
    <w:basedOn w:val="Normal"/>
    <w:next w:val="Normal"/>
    <w:autoRedefine/>
    <w:uiPriority w:val="99"/>
    <w:semiHidden/>
    <w:unhideWhenUsed/>
    <w:rsid w:val="00762820"/>
    <w:pPr>
      <w:spacing w:after="0" w:line="240" w:lineRule="auto"/>
      <w:ind w:left="1980" w:hanging="220"/>
    </w:pPr>
    <w:rPr>
      <w:szCs w:val="28"/>
    </w:rPr>
  </w:style>
  <w:style w:type="paragraph" w:styleId="IndexHeading">
    <w:name w:val="index heading"/>
    <w:basedOn w:val="Normal"/>
    <w:next w:val="Index1"/>
    <w:uiPriority w:val="99"/>
    <w:semiHidden/>
    <w:unhideWhenUsed/>
    <w:rsid w:val="00762820"/>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762820"/>
    <w:rPr>
      <w:i/>
      <w:iCs/>
      <w:color w:val="4F81BD" w:themeColor="accent1"/>
    </w:rPr>
  </w:style>
  <w:style w:type="paragraph" w:styleId="IntenseQuote">
    <w:name w:val="Intense Quote"/>
    <w:basedOn w:val="Normal"/>
    <w:next w:val="Normal"/>
    <w:link w:val="IntenseQuoteChar"/>
    <w:uiPriority w:val="30"/>
    <w:semiHidden/>
    <w:unhideWhenUsed/>
    <w:qFormat/>
    <w:rsid w:val="00762820"/>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762820"/>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762820"/>
    <w:rPr>
      <w:b/>
      <w:bCs/>
      <w:smallCaps/>
      <w:color w:val="4F81BD" w:themeColor="accent1"/>
      <w:spacing w:val="5"/>
    </w:rPr>
  </w:style>
  <w:style w:type="table" w:styleId="LightGrid">
    <w:name w:val="Light Grid"/>
    <w:basedOn w:val="TableNormal"/>
    <w:uiPriority w:val="62"/>
    <w:semiHidden/>
    <w:unhideWhenUsed/>
    <w:rsid w:val="007628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628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628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628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628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628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628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628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628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628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628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628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628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628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628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628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628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6282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76282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6282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62820"/>
  </w:style>
  <w:style w:type="paragraph" w:styleId="List">
    <w:name w:val="List"/>
    <w:basedOn w:val="Normal"/>
    <w:uiPriority w:val="99"/>
    <w:semiHidden/>
    <w:unhideWhenUsed/>
    <w:rsid w:val="00762820"/>
    <w:pPr>
      <w:ind w:left="283" w:hanging="283"/>
      <w:contextualSpacing/>
    </w:pPr>
    <w:rPr>
      <w:szCs w:val="28"/>
    </w:rPr>
  </w:style>
  <w:style w:type="paragraph" w:styleId="List2">
    <w:name w:val="List 2"/>
    <w:basedOn w:val="Normal"/>
    <w:uiPriority w:val="99"/>
    <w:semiHidden/>
    <w:unhideWhenUsed/>
    <w:rsid w:val="00762820"/>
    <w:pPr>
      <w:ind w:left="566" w:hanging="283"/>
      <w:contextualSpacing/>
    </w:pPr>
    <w:rPr>
      <w:szCs w:val="28"/>
    </w:rPr>
  </w:style>
  <w:style w:type="paragraph" w:styleId="List3">
    <w:name w:val="List 3"/>
    <w:basedOn w:val="Normal"/>
    <w:uiPriority w:val="99"/>
    <w:semiHidden/>
    <w:unhideWhenUsed/>
    <w:rsid w:val="00762820"/>
    <w:pPr>
      <w:ind w:left="849" w:hanging="283"/>
      <w:contextualSpacing/>
    </w:pPr>
    <w:rPr>
      <w:szCs w:val="28"/>
    </w:rPr>
  </w:style>
  <w:style w:type="paragraph" w:styleId="List4">
    <w:name w:val="List 4"/>
    <w:basedOn w:val="Normal"/>
    <w:uiPriority w:val="99"/>
    <w:semiHidden/>
    <w:unhideWhenUsed/>
    <w:rsid w:val="00762820"/>
    <w:pPr>
      <w:ind w:left="1132" w:hanging="283"/>
      <w:contextualSpacing/>
    </w:pPr>
    <w:rPr>
      <w:szCs w:val="28"/>
    </w:rPr>
  </w:style>
  <w:style w:type="paragraph" w:styleId="List5">
    <w:name w:val="List 5"/>
    <w:basedOn w:val="Normal"/>
    <w:uiPriority w:val="99"/>
    <w:semiHidden/>
    <w:unhideWhenUsed/>
    <w:rsid w:val="00762820"/>
    <w:pPr>
      <w:ind w:left="1415" w:hanging="283"/>
      <w:contextualSpacing/>
    </w:pPr>
    <w:rPr>
      <w:szCs w:val="28"/>
    </w:rPr>
  </w:style>
  <w:style w:type="paragraph" w:styleId="ListBullet">
    <w:name w:val="List Bullet"/>
    <w:basedOn w:val="Normal"/>
    <w:uiPriority w:val="99"/>
    <w:semiHidden/>
    <w:unhideWhenUsed/>
    <w:rsid w:val="00762820"/>
    <w:pPr>
      <w:numPr>
        <w:numId w:val="23"/>
      </w:numPr>
      <w:contextualSpacing/>
    </w:pPr>
    <w:rPr>
      <w:szCs w:val="28"/>
    </w:rPr>
  </w:style>
  <w:style w:type="paragraph" w:styleId="ListBullet2">
    <w:name w:val="List Bullet 2"/>
    <w:basedOn w:val="Normal"/>
    <w:uiPriority w:val="99"/>
    <w:semiHidden/>
    <w:unhideWhenUsed/>
    <w:rsid w:val="00762820"/>
    <w:pPr>
      <w:numPr>
        <w:numId w:val="24"/>
      </w:numPr>
      <w:contextualSpacing/>
    </w:pPr>
    <w:rPr>
      <w:szCs w:val="28"/>
    </w:rPr>
  </w:style>
  <w:style w:type="paragraph" w:styleId="ListBullet3">
    <w:name w:val="List Bullet 3"/>
    <w:basedOn w:val="Normal"/>
    <w:uiPriority w:val="99"/>
    <w:semiHidden/>
    <w:unhideWhenUsed/>
    <w:rsid w:val="00762820"/>
    <w:pPr>
      <w:numPr>
        <w:numId w:val="25"/>
      </w:numPr>
      <w:contextualSpacing/>
    </w:pPr>
    <w:rPr>
      <w:szCs w:val="28"/>
    </w:rPr>
  </w:style>
  <w:style w:type="paragraph" w:styleId="ListBullet4">
    <w:name w:val="List Bullet 4"/>
    <w:basedOn w:val="Normal"/>
    <w:uiPriority w:val="99"/>
    <w:semiHidden/>
    <w:unhideWhenUsed/>
    <w:rsid w:val="00762820"/>
    <w:pPr>
      <w:numPr>
        <w:numId w:val="26"/>
      </w:numPr>
      <w:contextualSpacing/>
    </w:pPr>
    <w:rPr>
      <w:szCs w:val="28"/>
    </w:rPr>
  </w:style>
  <w:style w:type="paragraph" w:styleId="ListBullet5">
    <w:name w:val="List Bullet 5"/>
    <w:basedOn w:val="Normal"/>
    <w:uiPriority w:val="99"/>
    <w:semiHidden/>
    <w:unhideWhenUsed/>
    <w:rsid w:val="00762820"/>
    <w:pPr>
      <w:numPr>
        <w:numId w:val="27"/>
      </w:numPr>
      <w:contextualSpacing/>
    </w:pPr>
    <w:rPr>
      <w:szCs w:val="28"/>
    </w:rPr>
  </w:style>
  <w:style w:type="paragraph" w:styleId="ListContinue">
    <w:name w:val="List Continue"/>
    <w:basedOn w:val="Normal"/>
    <w:uiPriority w:val="99"/>
    <w:semiHidden/>
    <w:unhideWhenUsed/>
    <w:rsid w:val="00762820"/>
    <w:pPr>
      <w:ind w:left="283"/>
      <w:contextualSpacing/>
    </w:pPr>
    <w:rPr>
      <w:szCs w:val="28"/>
    </w:rPr>
  </w:style>
  <w:style w:type="paragraph" w:styleId="ListContinue2">
    <w:name w:val="List Continue 2"/>
    <w:basedOn w:val="Normal"/>
    <w:uiPriority w:val="99"/>
    <w:semiHidden/>
    <w:unhideWhenUsed/>
    <w:rsid w:val="00762820"/>
    <w:pPr>
      <w:ind w:left="566"/>
      <w:contextualSpacing/>
    </w:pPr>
    <w:rPr>
      <w:szCs w:val="28"/>
    </w:rPr>
  </w:style>
  <w:style w:type="paragraph" w:styleId="ListContinue3">
    <w:name w:val="List Continue 3"/>
    <w:basedOn w:val="Normal"/>
    <w:uiPriority w:val="99"/>
    <w:semiHidden/>
    <w:unhideWhenUsed/>
    <w:rsid w:val="00762820"/>
    <w:pPr>
      <w:ind w:left="849"/>
      <w:contextualSpacing/>
    </w:pPr>
    <w:rPr>
      <w:szCs w:val="28"/>
    </w:rPr>
  </w:style>
  <w:style w:type="paragraph" w:styleId="ListContinue4">
    <w:name w:val="List Continue 4"/>
    <w:basedOn w:val="Normal"/>
    <w:uiPriority w:val="99"/>
    <w:semiHidden/>
    <w:unhideWhenUsed/>
    <w:rsid w:val="00762820"/>
    <w:pPr>
      <w:ind w:left="1132"/>
      <w:contextualSpacing/>
    </w:pPr>
    <w:rPr>
      <w:szCs w:val="28"/>
    </w:rPr>
  </w:style>
  <w:style w:type="paragraph" w:styleId="ListContinue5">
    <w:name w:val="List Continue 5"/>
    <w:basedOn w:val="Normal"/>
    <w:uiPriority w:val="99"/>
    <w:semiHidden/>
    <w:unhideWhenUsed/>
    <w:rsid w:val="00762820"/>
    <w:pPr>
      <w:ind w:left="1415"/>
      <w:contextualSpacing/>
    </w:pPr>
    <w:rPr>
      <w:szCs w:val="28"/>
    </w:rPr>
  </w:style>
  <w:style w:type="paragraph" w:styleId="ListNumber">
    <w:name w:val="List Number"/>
    <w:basedOn w:val="Normal"/>
    <w:uiPriority w:val="99"/>
    <w:semiHidden/>
    <w:unhideWhenUsed/>
    <w:rsid w:val="00762820"/>
    <w:pPr>
      <w:numPr>
        <w:numId w:val="28"/>
      </w:numPr>
      <w:contextualSpacing/>
    </w:pPr>
    <w:rPr>
      <w:szCs w:val="28"/>
    </w:rPr>
  </w:style>
  <w:style w:type="paragraph" w:styleId="ListNumber2">
    <w:name w:val="List Number 2"/>
    <w:basedOn w:val="Normal"/>
    <w:uiPriority w:val="99"/>
    <w:semiHidden/>
    <w:unhideWhenUsed/>
    <w:rsid w:val="00762820"/>
    <w:pPr>
      <w:numPr>
        <w:numId w:val="29"/>
      </w:numPr>
      <w:contextualSpacing/>
    </w:pPr>
    <w:rPr>
      <w:szCs w:val="28"/>
    </w:rPr>
  </w:style>
  <w:style w:type="paragraph" w:styleId="ListNumber3">
    <w:name w:val="List Number 3"/>
    <w:basedOn w:val="Normal"/>
    <w:uiPriority w:val="99"/>
    <w:semiHidden/>
    <w:unhideWhenUsed/>
    <w:rsid w:val="00762820"/>
    <w:pPr>
      <w:numPr>
        <w:numId w:val="30"/>
      </w:numPr>
      <w:contextualSpacing/>
    </w:pPr>
    <w:rPr>
      <w:szCs w:val="28"/>
    </w:rPr>
  </w:style>
  <w:style w:type="paragraph" w:styleId="ListNumber4">
    <w:name w:val="List Number 4"/>
    <w:basedOn w:val="Normal"/>
    <w:uiPriority w:val="99"/>
    <w:semiHidden/>
    <w:unhideWhenUsed/>
    <w:rsid w:val="00762820"/>
    <w:pPr>
      <w:numPr>
        <w:numId w:val="31"/>
      </w:numPr>
      <w:contextualSpacing/>
    </w:pPr>
    <w:rPr>
      <w:szCs w:val="28"/>
    </w:rPr>
  </w:style>
  <w:style w:type="paragraph" w:styleId="ListNumber5">
    <w:name w:val="List Number 5"/>
    <w:basedOn w:val="Normal"/>
    <w:uiPriority w:val="99"/>
    <w:semiHidden/>
    <w:unhideWhenUsed/>
    <w:rsid w:val="00762820"/>
    <w:pPr>
      <w:numPr>
        <w:numId w:val="32"/>
      </w:numPr>
      <w:contextualSpacing/>
    </w:pPr>
    <w:rPr>
      <w:szCs w:val="28"/>
    </w:rPr>
  </w:style>
  <w:style w:type="table" w:styleId="ListTable1Light">
    <w:name w:val="List Table 1 Light"/>
    <w:basedOn w:val="TableNormal"/>
    <w:uiPriority w:val="46"/>
    <w:semiHidden/>
    <w:rsid w:val="007628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6282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76282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76282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76282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76282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76282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7628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6282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76282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76282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76282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76282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76282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7628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628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7628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76282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76282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7628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7628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7628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6282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6282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6282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6282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6282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6282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628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6282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76282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76282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76282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76282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76282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7628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6282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6282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6282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6282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6282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6282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62820"/>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762820"/>
    <w:rPr>
      <w:rFonts w:ascii="Consolas" w:eastAsia="Times New Roman" w:hAnsi="Consolas" w:cs="Angsana New"/>
      <w:szCs w:val="25"/>
      <w:lang w:bidi="th-TH"/>
    </w:rPr>
  </w:style>
  <w:style w:type="table" w:styleId="MediumGrid1">
    <w:name w:val="Medium Grid 1"/>
    <w:basedOn w:val="TableNormal"/>
    <w:uiPriority w:val="67"/>
    <w:semiHidden/>
    <w:unhideWhenUsed/>
    <w:rsid w:val="007628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628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628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628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628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628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628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628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6282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6282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6282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6282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6282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6282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28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28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28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28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28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28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28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628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semiHidden/>
    <w:rsid w:val="00762820"/>
    <w:rPr>
      <w:rFonts w:asciiTheme="majorHAnsi" w:eastAsiaTheme="majorEastAsia" w:hAnsiTheme="majorHAnsi" w:cs="Angsana New"/>
      <w:sz w:val="24"/>
      <w:szCs w:val="30"/>
      <w:shd w:val="pct20" w:color="auto" w:fill="auto"/>
      <w:lang w:bidi="th-TH"/>
    </w:rPr>
  </w:style>
  <w:style w:type="paragraph" w:styleId="NoSpacing">
    <w:name w:val="No Spacing"/>
    <w:uiPriority w:val="1"/>
    <w:semiHidden/>
    <w:unhideWhenUsed/>
    <w:qFormat/>
    <w:rsid w:val="00762820"/>
    <w:rPr>
      <w:rFonts w:eastAsia="Times New Roman" w:cs="Angsana New"/>
      <w:sz w:val="22"/>
      <w:szCs w:val="28"/>
      <w:lang w:bidi="th-TH"/>
    </w:rPr>
  </w:style>
  <w:style w:type="paragraph" w:styleId="NormalWeb">
    <w:name w:val="Normal (Web)"/>
    <w:basedOn w:val="Normal"/>
    <w:uiPriority w:val="99"/>
    <w:semiHidden/>
    <w:unhideWhenUsed/>
    <w:rsid w:val="00762820"/>
    <w:rPr>
      <w:rFonts w:ascii="Times New Roman" w:hAnsi="Times New Roman"/>
      <w:sz w:val="24"/>
      <w:szCs w:val="30"/>
    </w:rPr>
  </w:style>
  <w:style w:type="paragraph" w:styleId="NormalIndent">
    <w:name w:val="Normal Indent"/>
    <w:basedOn w:val="Normal"/>
    <w:uiPriority w:val="99"/>
    <w:semiHidden/>
    <w:unhideWhenUsed/>
    <w:rsid w:val="00762820"/>
    <w:pPr>
      <w:ind w:left="680"/>
    </w:pPr>
    <w:rPr>
      <w:szCs w:val="28"/>
    </w:rPr>
  </w:style>
  <w:style w:type="paragraph" w:styleId="NoteHeading">
    <w:name w:val="Note Heading"/>
    <w:basedOn w:val="Normal"/>
    <w:next w:val="Normal"/>
    <w:link w:val="NoteHeadingChar"/>
    <w:uiPriority w:val="99"/>
    <w:semiHidden/>
    <w:unhideWhenUsed/>
    <w:rsid w:val="00762820"/>
    <w:pPr>
      <w:spacing w:after="0" w:line="240" w:lineRule="auto"/>
    </w:pPr>
    <w:rPr>
      <w:szCs w:val="28"/>
    </w:rPr>
  </w:style>
  <w:style w:type="character" w:customStyle="1" w:styleId="NoteHeadingChar">
    <w:name w:val="Note Heading Char"/>
    <w:basedOn w:val="DefaultParagraphFont"/>
    <w:link w:val="NoteHeading"/>
    <w:uiPriority w:val="99"/>
    <w:semiHidden/>
    <w:rsid w:val="00762820"/>
    <w:rPr>
      <w:rFonts w:eastAsia="Times New Roman" w:cs="Angsana New"/>
      <w:sz w:val="22"/>
      <w:szCs w:val="28"/>
      <w:lang w:bidi="th-TH"/>
    </w:rPr>
  </w:style>
  <w:style w:type="character" w:styleId="PlaceholderText">
    <w:name w:val="Placeholder Text"/>
    <w:basedOn w:val="DefaultParagraphFont"/>
    <w:uiPriority w:val="99"/>
    <w:semiHidden/>
    <w:rsid w:val="00762820"/>
    <w:rPr>
      <w:color w:val="808080"/>
    </w:rPr>
  </w:style>
  <w:style w:type="table" w:styleId="PlainTable1">
    <w:name w:val="Plain Table 1"/>
    <w:basedOn w:val="TableNormal"/>
    <w:uiPriority w:val="41"/>
    <w:semiHidden/>
    <w:rsid w:val="007628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62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628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628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628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62820"/>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762820"/>
    <w:rPr>
      <w:rFonts w:ascii="Consolas" w:eastAsia="Times New Roman" w:hAnsi="Consolas" w:cs="Angsana New"/>
      <w:sz w:val="21"/>
      <w:szCs w:val="26"/>
      <w:lang w:bidi="th-TH"/>
    </w:rPr>
  </w:style>
  <w:style w:type="paragraph" w:styleId="Quote">
    <w:name w:val="Quote"/>
    <w:basedOn w:val="Normal"/>
    <w:next w:val="Normal"/>
    <w:link w:val="QuoteChar"/>
    <w:uiPriority w:val="29"/>
    <w:semiHidden/>
    <w:unhideWhenUsed/>
    <w:qFormat/>
    <w:rsid w:val="00762820"/>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762820"/>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762820"/>
    <w:rPr>
      <w:szCs w:val="28"/>
    </w:rPr>
  </w:style>
  <w:style w:type="character" w:customStyle="1" w:styleId="SalutationChar">
    <w:name w:val="Salutation Char"/>
    <w:basedOn w:val="DefaultParagraphFont"/>
    <w:link w:val="Salutation"/>
    <w:uiPriority w:val="99"/>
    <w:semiHidden/>
    <w:rsid w:val="00762820"/>
    <w:rPr>
      <w:rFonts w:eastAsia="Times New Roman" w:cs="Angsana New"/>
      <w:sz w:val="22"/>
      <w:szCs w:val="28"/>
      <w:lang w:bidi="th-TH"/>
    </w:rPr>
  </w:style>
  <w:style w:type="paragraph" w:styleId="Signature">
    <w:name w:val="Signature"/>
    <w:basedOn w:val="Normal"/>
    <w:link w:val="SignatureChar"/>
    <w:uiPriority w:val="99"/>
    <w:semiHidden/>
    <w:unhideWhenUsed/>
    <w:rsid w:val="00762820"/>
    <w:pPr>
      <w:spacing w:after="0" w:line="240" w:lineRule="auto"/>
      <w:ind w:left="4252"/>
    </w:pPr>
    <w:rPr>
      <w:szCs w:val="28"/>
    </w:rPr>
  </w:style>
  <w:style w:type="character" w:customStyle="1" w:styleId="SignatureChar">
    <w:name w:val="Signature Char"/>
    <w:basedOn w:val="DefaultParagraphFont"/>
    <w:link w:val="Signature"/>
    <w:uiPriority w:val="99"/>
    <w:semiHidden/>
    <w:rsid w:val="00762820"/>
    <w:rPr>
      <w:rFonts w:eastAsia="Times New Roman" w:cs="Angsana New"/>
      <w:sz w:val="22"/>
      <w:szCs w:val="28"/>
      <w:lang w:bidi="th-TH"/>
    </w:rPr>
  </w:style>
  <w:style w:type="character" w:styleId="Strong">
    <w:name w:val="Strong"/>
    <w:basedOn w:val="DefaultParagraphFont"/>
    <w:uiPriority w:val="22"/>
    <w:semiHidden/>
    <w:unhideWhenUsed/>
    <w:qFormat/>
    <w:rsid w:val="00762820"/>
    <w:rPr>
      <w:b/>
      <w:bCs/>
    </w:rPr>
  </w:style>
  <w:style w:type="character" w:styleId="SubtleEmphasis">
    <w:name w:val="Subtle Emphasis"/>
    <w:basedOn w:val="DefaultParagraphFont"/>
    <w:uiPriority w:val="19"/>
    <w:semiHidden/>
    <w:unhideWhenUsed/>
    <w:qFormat/>
    <w:rsid w:val="00762820"/>
    <w:rPr>
      <w:i/>
      <w:iCs/>
      <w:color w:val="404040" w:themeColor="text1" w:themeTint="BF"/>
    </w:rPr>
  </w:style>
  <w:style w:type="character" w:styleId="SubtleReference">
    <w:name w:val="Subtle Reference"/>
    <w:basedOn w:val="DefaultParagraphFont"/>
    <w:uiPriority w:val="31"/>
    <w:semiHidden/>
    <w:unhideWhenUsed/>
    <w:qFormat/>
    <w:rsid w:val="00762820"/>
    <w:rPr>
      <w:smallCaps/>
      <w:color w:val="5A5A5A" w:themeColor="text1" w:themeTint="A5"/>
    </w:rPr>
  </w:style>
  <w:style w:type="table" w:styleId="Table3Deffects1">
    <w:name w:val="Table 3D effects 1"/>
    <w:basedOn w:val="TableNormal"/>
    <w:uiPriority w:val="99"/>
    <w:semiHidden/>
    <w:unhideWhenUsed/>
    <w:rsid w:val="00762820"/>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62820"/>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62820"/>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62820"/>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62820"/>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62820"/>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62820"/>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62820"/>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62820"/>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62820"/>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62820"/>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62820"/>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62820"/>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62820"/>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62820"/>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62820"/>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62820"/>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62820"/>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62820"/>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62820"/>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62820"/>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62820"/>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7628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62820"/>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62820"/>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62820"/>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62820"/>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62820"/>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62820"/>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62820"/>
    <w:pPr>
      <w:spacing w:after="0"/>
      <w:ind w:left="220" w:hanging="220"/>
    </w:pPr>
    <w:rPr>
      <w:szCs w:val="28"/>
    </w:rPr>
  </w:style>
  <w:style w:type="paragraph" w:styleId="TableofFigures">
    <w:name w:val="table of figures"/>
    <w:basedOn w:val="Normal"/>
    <w:next w:val="Normal"/>
    <w:uiPriority w:val="99"/>
    <w:semiHidden/>
    <w:unhideWhenUsed/>
    <w:rsid w:val="00762820"/>
    <w:pPr>
      <w:spacing w:after="0"/>
    </w:pPr>
    <w:rPr>
      <w:szCs w:val="28"/>
    </w:rPr>
  </w:style>
  <w:style w:type="table" w:styleId="TableProfessional">
    <w:name w:val="Table Professional"/>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62820"/>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62820"/>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62820"/>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62820"/>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62820"/>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62820"/>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62820"/>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62820"/>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62820"/>
    <w:pPr>
      <w:spacing w:before="120"/>
    </w:pPr>
    <w:rPr>
      <w:rFonts w:asciiTheme="majorHAnsi" w:eastAsiaTheme="majorEastAsia" w:hAnsiTheme="majorHAnsi"/>
      <w:b/>
      <w:bCs/>
      <w:sz w:val="24"/>
      <w:szCs w:val="30"/>
    </w:rPr>
  </w:style>
  <w:style w:type="character" w:customStyle="1" w:styleId="DefinitionL1Char">
    <w:name w:val="Definition L1 Char"/>
    <w:basedOn w:val="DefaultParagraphFont"/>
    <w:link w:val="DefinitionL1"/>
    <w:uiPriority w:val="3"/>
    <w:rsid w:val="00262F62"/>
    <w:rPr>
      <w:rFonts w:eastAsia="Times New Roman" w:cs="Angsana New"/>
      <w:sz w:val="22"/>
      <w:szCs w:val="22"/>
      <w:lang w:bidi="th-TH"/>
    </w:rPr>
  </w:style>
  <w:style w:type="paragraph" w:styleId="Revision">
    <w:name w:val="Revision"/>
    <w:hidden/>
    <w:uiPriority w:val="99"/>
    <w:semiHidden/>
    <w:rsid w:val="00CE383E"/>
    <w:rPr>
      <w:rFonts w:eastAsia="Times New Roman" w:cs="Angsana New"/>
      <w:sz w:val="22"/>
      <w:szCs w:val="28"/>
      <w:lang w:bidi="th-TH"/>
    </w:rPr>
  </w:style>
  <w:style w:type="paragraph" w:customStyle="1" w:styleId="ClauseLevel7">
    <w:name w:val="Clause Level 7"/>
    <w:basedOn w:val="ClauseLevel4"/>
    <w:next w:val="ClauseLevel5"/>
    <w:rsid w:val="00CE383E"/>
    <w:pPr>
      <w:numPr>
        <w:ilvl w:val="0"/>
        <w:numId w:val="0"/>
      </w:numPr>
      <w:tabs>
        <w:tab w:val="num" w:pos="5040"/>
      </w:tabs>
      <w:ind w:left="5040" w:hanging="360"/>
    </w:pPr>
  </w:style>
  <w:style w:type="paragraph" w:customStyle="1" w:styleId="ClauseLevel8">
    <w:name w:val="Clause Level 8"/>
    <w:basedOn w:val="ClauseLevel4"/>
    <w:next w:val="ClauseLevel5"/>
    <w:rsid w:val="00CE383E"/>
    <w:pPr>
      <w:numPr>
        <w:ilvl w:val="0"/>
        <w:numId w:val="0"/>
      </w:numPr>
      <w:tabs>
        <w:tab w:val="num" w:pos="5760"/>
      </w:tabs>
      <w:ind w:left="5760" w:hanging="360"/>
    </w:pPr>
  </w:style>
  <w:style w:type="paragraph" w:customStyle="1" w:styleId="ClauseLevel9">
    <w:name w:val="Clause Level 9"/>
    <w:basedOn w:val="ClauseLevel4"/>
    <w:next w:val="ClauseLevel5"/>
    <w:rsid w:val="00CE383E"/>
    <w:pPr>
      <w:numPr>
        <w:ilvl w:val="0"/>
        <w:numId w:val="0"/>
      </w:numPr>
      <w:tabs>
        <w:tab w:val="num" w:pos="6480"/>
      </w:tabs>
      <w:ind w:left="6480" w:hanging="360"/>
    </w:pPr>
  </w:style>
  <w:style w:type="paragraph" w:customStyle="1" w:styleId="PlainParagraph">
    <w:name w:val="Plain Paragraph"/>
    <w:basedOn w:val="Normal"/>
    <w:link w:val="PlainParagraphChar1"/>
    <w:qFormat/>
    <w:rsid w:val="008C0616"/>
    <w:pPr>
      <w:spacing w:before="140" w:after="140" w:line="280" w:lineRule="atLeast"/>
      <w:ind w:left="1134"/>
    </w:pPr>
    <w:rPr>
      <w:rFonts w:cs="Arial"/>
      <w:lang w:eastAsia="en-AU" w:bidi="ar-SA"/>
    </w:rPr>
  </w:style>
  <w:style w:type="character" w:customStyle="1" w:styleId="PlainParagraphChar1">
    <w:name w:val="Plain Paragraph Char1"/>
    <w:link w:val="PlainParagraph"/>
    <w:locked/>
    <w:rsid w:val="008C0616"/>
    <w:rPr>
      <w:rFonts w:eastAsia="Times New Roman"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10</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WoG Leasing</TermName>
          <TermId xmlns="http://schemas.microsoft.com/office/infopath/2007/PartnerControls">bc4910a9-0ed1-4a20-8e44-1389719200b0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66282c4-fd20-4370-b4b3-b0d29b25c9a1">FIN33716-466236487-11017</_dlc_DocId>
    <_dlc_DocIdUrl xmlns="266282c4-fd20-4370-b4b3-b0d29b25c9a1">
      <Url>https://f1.prdmgd.finance.gov.au/sites/50033716/_layouts/15/DocIdRedir.aspx?ID=FIN33716-466236487-11017</Url>
      <Description>FIN33716-466236487-11017</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090697DFB7D7C4F80156426D58110CD" ma:contentTypeVersion="99" ma:contentTypeDescription="Create a new document." ma:contentTypeScope="" ma:versionID="b385b7c7bc9c09a5ac614fdd53293a48">
  <xsd:schema xmlns:xsd="http://www.w3.org/2001/XMLSchema" xmlns:xs="http://www.w3.org/2001/XMLSchema" xmlns:p="http://schemas.microsoft.com/office/2006/metadata/properties" xmlns:ns1="http://schemas.microsoft.com/sharepoint/v3" xmlns:ns2="82ff9d9b-d3fc-4aad-bc42-9949ee83b815" xmlns:ns3="266282c4-fd20-4370-b4b3-b0d29b25c9a1" targetNamespace="http://schemas.microsoft.com/office/2006/metadata/properties" ma:root="true" ma:fieldsID="cda632df53cf5295955c1f704b93c0b8" ns1:_="" ns2:_="" ns3:_="">
    <xsd:import namespace="http://schemas.microsoft.com/sharepoint/v3"/>
    <xsd:import namespace="82ff9d9b-d3fc-4aad-bc42-9949ee83b815"/>
    <xsd:import namespace="266282c4-fd20-4370-b4b3-b0d29b25c9a1"/>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5bb4451f-8aee-4cd2-9210-0e1cd0db812d}" ma:internalName="TaxCatchAll" ma:showField="CatchAllData"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5bb4451f-8aee-4cd2-9210-0e1cd0db812d}" ma:internalName="TaxCatchAllLabel" ma:readOnly="true" ma:showField="CatchAllDataLabel"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6282c4-fd20-4370-b4b3-b0d29b25c9a1"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C210-1C5F-47D2-8508-7016BF6E8A4E}">
  <ds:schemaRefs>
    <ds:schemaRef ds:uri="http://schemas.microsoft.com/sharepoint/v3/contenttype/forms"/>
  </ds:schemaRefs>
</ds:datastoreItem>
</file>

<file path=customXml/itemProps2.xml><?xml version="1.0" encoding="utf-8"?>
<ds:datastoreItem xmlns:ds="http://schemas.openxmlformats.org/officeDocument/2006/customXml" ds:itemID="{269AF647-ED1F-4D8F-BEF6-6DAC63B442A3}">
  <ds:schemaRefs>
    <ds:schemaRef ds:uri="http://schemas.microsoft.com/sharepoint/events"/>
  </ds:schemaRefs>
</ds:datastoreItem>
</file>

<file path=customXml/itemProps3.xml><?xml version="1.0" encoding="utf-8"?>
<ds:datastoreItem xmlns:ds="http://schemas.openxmlformats.org/officeDocument/2006/customXml" ds:itemID="{0F85A80D-B0AF-4C1A-A4B3-EDB916F6A50F}">
  <ds:schemaRefs>
    <ds:schemaRef ds:uri="Microsoft.SharePoint.Taxonomy.ContentTypeSync"/>
  </ds:schemaRefs>
</ds:datastoreItem>
</file>

<file path=customXml/itemProps4.xml><?xml version="1.0" encoding="utf-8"?>
<ds:datastoreItem xmlns:ds="http://schemas.openxmlformats.org/officeDocument/2006/customXml" ds:itemID="{1B68B2B6-B92F-4AA8-9D5F-B38F6172D55B}">
  <ds:schemaRefs>
    <ds:schemaRef ds:uri="http://purl.org/dc/terms/"/>
    <ds:schemaRef ds:uri="http://purl.org/dc/dcmitype/"/>
    <ds:schemaRef ds:uri="82ff9d9b-d3fc-4aad-bc42-9949ee83b815"/>
    <ds:schemaRef ds:uri="http://purl.org/dc/elements/1.1/"/>
    <ds:schemaRef ds:uri="http://schemas.microsoft.com/office/2006/metadata/properties"/>
    <ds:schemaRef ds:uri="http://schemas.microsoft.com/office/infopath/2007/PartnerControls"/>
    <ds:schemaRef ds:uri="266282c4-fd20-4370-b4b3-b0d29b25c9a1"/>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53AF8750-C31F-40ED-AD5F-25040D27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66282c4-fd20-4370-b4b3-b0d29b25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26A05-7D3E-42B1-989D-A1908F7A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Template</dc:title>
  <dc:subject/>
  <dc:creator>Department of Finance</dc:creator>
  <cp:keywords/>
  <dc:description/>
  <cp:lastModifiedBy>Truong, Minh</cp:lastModifiedBy>
  <cp:revision>3</cp:revision>
  <dcterms:created xsi:type="dcterms:W3CDTF">2019-09-02T03:49:00Z</dcterms:created>
  <dcterms:modified xsi:type="dcterms:W3CDTF">2021-08-05T02:24:00Z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ME_161662993_2</vt:lpwstr>
  </property>
  <property fmtid="{D5CDD505-2E9C-101B-9397-08002B2CF9AE}" pid="4" name="Custom1">
    <vt:lpwstr>1216723</vt:lpwstr>
  </property>
  <property fmtid="{D5CDD505-2E9C-101B-9397-08002B2CF9AE}" pid="5" name="SelectedNumberingScheme">
    <vt:lpwstr>H:\iHyperstyles\SchemesPersonal\Department of Finance.docx</vt:lpwstr>
  </property>
  <property fmtid="{D5CDD505-2E9C-101B-9397-08002B2CF9AE}" pid="6" name="ContentTypeId">
    <vt:lpwstr>0x010100B321FEA60C5BA343A52BC94EC00ABC9E07008090697DFB7D7C4F80156426D58110CD</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d88400cf-1b0b-46ec-8fbf-e52e408bee98</vt:lpwstr>
  </property>
</Properties>
</file>