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6" w:type="dxa"/>
        <w:tblInd w:w="-284" w:type="dxa"/>
        <w:tblLook w:val="04A0" w:firstRow="1" w:lastRow="0" w:firstColumn="1" w:lastColumn="0" w:noHBand="0" w:noVBand="1"/>
      </w:tblPr>
      <w:tblGrid>
        <w:gridCol w:w="289"/>
        <w:gridCol w:w="1736"/>
        <w:gridCol w:w="7473"/>
        <w:gridCol w:w="368"/>
      </w:tblGrid>
      <w:tr w:rsidR="00A97698" w:rsidRPr="002D5248" w:rsidTr="002D3D6C">
        <w:trPr>
          <w:cantSplit/>
          <w:trHeight w:val="765"/>
        </w:trPr>
        <w:tc>
          <w:tcPr>
            <w:tcW w:w="9866" w:type="dxa"/>
            <w:gridSpan w:val="4"/>
            <w:shd w:val="clear" w:color="auto" w:fill="auto"/>
            <w:vAlign w:val="center"/>
            <w:hideMark/>
          </w:tcPr>
          <w:p w:rsidR="00B00D55" w:rsidRDefault="00A97698" w:rsidP="00C91530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8"/>
                <w:szCs w:val="28"/>
                <w:lang w:eastAsia="en-AU"/>
              </w:rPr>
            </w:pPr>
            <w:bookmarkStart w:id="0" w:name="RANGE!A1:B281"/>
            <w:bookmarkStart w:id="1" w:name="_GoBack"/>
            <w:bookmarkEnd w:id="1"/>
            <w:r w:rsidRPr="00B00D55">
              <w:rPr>
                <w:rFonts w:eastAsia="Times New Roman" w:cs="Arial"/>
                <w:b/>
                <w:sz w:val="28"/>
                <w:szCs w:val="28"/>
                <w:lang w:eastAsia="en-AU"/>
              </w:rPr>
              <w:t xml:space="preserve">SENATE CONTINUING ORDER FOR PRODUCTION OF </w:t>
            </w:r>
          </w:p>
          <w:p w:rsidR="00A97698" w:rsidRDefault="00A97698" w:rsidP="00C91530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8"/>
                <w:szCs w:val="28"/>
                <w:lang w:eastAsia="en-AU"/>
              </w:rPr>
            </w:pPr>
            <w:r w:rsidRPr="00B00D55">
              <w:rPr>
                <w:rFonts w:eastAsia="Times New Roman" w:cs="Arial"/>
                <w:b/>
                <w:sz w:val="28"/>
                <w:szCs w:val="28"/>
                <w:lang w:eastAsia="en-AU"/>
              </w:rPr>
              <w:t>DEPARTMENTAL AND AGENCY FILE LISTS</w:t>
            </w:r>
            <w:bookmarkEnd w:id="0"/>
          </w:p>
          <w:p w:rsidR="00B00D55" w:rsidRPr="00C91530" w:rsidRDefault="00B00D55" w:rsidP="00C91530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</w:p>
        </w:tc>
      </w:tr>
      <w:tr w:rsidR="00A97698" w:rsidRPr="002D5248" w:rsidTr="002D3D6C">
        <w:trPr>
          <w:cantSplit/>
          <w:trHeight w:val="300"/>
        </w:trPr>
        <w:tc>
          <w:tcPr>
            <w:tcW w:w="9866" w:type="dxa"/>
            <w:gridSpan w:val="4"/>
            <w:shd w:val="clear" w:color="auto" w:fill="auto"/>
            <w:vAlign w:val="center"/>
            <w:hideMark/>
          </w:tcPr>
          <w:p w:rsidR="00A97698" w:rsidRPr="00B00D55" w:rsidRDefault="00A97698" w:rsidP="00C91530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8"/>
                <w:szCs w:val="28"/>
                <w:lang w:eastAsia="en-AU"/>
              </w:rPr>
            </w:pPr>
            <w:r w:rsidRPr="00B00D55">
              <w:rPr>
                <w:rFonts w:eastAsia="Times New Roman" w:cs="Arial"/>
                <w:b/>
                <w:sz w:val="28"/>
                <w:szCs w:val="28"/>
                <w:lang w:eastAsia="en-AU"/>
              </w:rPr>
              <w:t>1 J</w:t>
            </w:r>
            <w:r w:rsidR="002D3D6C" w:rsidRPr="00B00D55">
              <w:rPr>
                <w:rFonts w:eastAsia="Times New Roman" w:cs="Arial"/>
                <w:b/>
                <w:sz w:val="28"/>
                <w:szCs w:val="28"/>
                <w:lang w:eastAsia="en-AU"/>
              </w:rPr>
              <w:t>ANUAR</w:t>
            </w:r>
            <w:r w:rsidRPr="00B00D55">
              <w:rPr>
                <w:rFonts w:eastAsia="Times New Roman" w:cs="Arial"/>
                <w:b/>
                <w:sz w:val="28"/>
                <w:szCs w:val="28"/>
                <w:lang w:eastAsia="en-AU"/>
              </w:rPr>
              <w:t>Y – 3</w:t>
            </w:r>
            <w:r w:rsidR="002D3D6C" w:rsidRPr="00B00D55">
              <w:rPr>
                <w:rFonts w:eastAsia="Times New Roman" w:cs="Arial"/>
                <w:b/>
                <w:sz w:val="28"/>
                <w:szCs w:val="28"/>
                <w:lang w:eastAsia="en-AU"/>
              </w:rPr>
              <w:t>0</w:t>
            </w:r>
            <w:r w:rsidRPr="00B00D55">
              <w:rPr>
                <w:rFonts w:eastAsia="Times New Roman" w:cs="Arial"/>
                <w:b/>
                <w:sz w:val="28"/>
                <w:szCs w:val="28"/>
                <w:lang w:eastAsia="en-AU"/>
              </w:rPr>
              <w:t xml:space="preserve"> </w:t>
            </w:r>
            <w:r w:rsidR="002D3D6C" w:rsidRPr="00B00D55">
              <w:rPr>
                <w:rFonts w:eastAsia="Times New Roman" w:cs="Arial"/>
                <w:b/>
                <w:sz w:val="28"/>
                <w:szCs w:val="28"/>
                <w:lang w:eastAsia="en-AU"/>
              </w:rPr>
              <w:t>JUNE</w:t>
            </w:r>
            <w:r w:rsidRPr="00B00D55">
              <w:rPr>
                <w:rFonts w:eastAsia="Times New Roman" w:cs="Arial"/>
                <w:b/>
                <w:sz w:val="28"/>
                <w:szCs w:val="28"/>
                <w:lang w:eastAsia="en-AU"/>
              </w:rPr>
              <w:t xml:space="preserve"> 20</w:t>
            </w:r>
            <w:r w:rsidR="002D3D6C" w:rsidRPr="00B00D55">
              <w:rPr>
                <w:rFonts w:eastAsia="Times New Roman" w:cs="Arial"/>
                <w:b/>
                <w:sz w:val="28"/>
                <w:szCs w:val="28"/>
                <w:lang w:eastAsia="en-AU"/>
              </w:rPr>
              <w:t>20</w:t>
            </w:r>
          </w:p>
          <w:p w:rsidR="00B00D55" w:rsidRPr="00C91530" w:rsidRDefault="00B00D55" w:rsidP="00C91530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</w:p>
          <w:p w:rsidR="00A97698" w:rsidRPr="00B00D55" w:rsidRDefault="00A97698" w:rsidP="00C91530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8"/>
                <w:szCs w:val="28"/>
                <w:lang w:eastAsia="en-AU"/>
              </w:rPr>
            </w:pPr>
            <w:r w:rsidRPr="00B00D55">
              <w:rPr>
                <w:rFonts w:eastAsia="Times New Roman" w:cs="Arial"/>
                <w:b/>
                <w:sz w:val="28"/>
                <w:szCs w:val="28"/>
                <w:lang w:eastAsia="en-AU"/>
              </w:rPr>
              <w:t>DEPARTMENT OF FINANCE</w:t>
            </w:r>
          </w:p>
        </w:tc>
      </w:tr>
      <w:tr w:rsidR="00A97698" w:rsidRPr="00A97698" w:rsidTr="002D3D6C">
        <w:trPr>
          <w:gridBefore w:val="1"/>
          <w:gridAfter w:val="1"/>
          <w:wBefore w:w="289" w:type="dxa"/>
          <w:wAfter w:w="368" w:type="dxa"/>
          <w:trHeight w:val="300"/>
        </w:trPr>
        <w:tc>
          <w:tcPr>
            <w:tcW w:w="92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97698" w:rsidRPr="00C91530" w:rsidRDefault="00A97698" w:rsidP="00C9153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97698" w:rsidRPr="00B00D55" w:rsidRDefault="00A97698" w:rsidP="00C9153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B00D55">
              <w:rPr>
                <w:b/>
                <w:sz w:val="28"/>
                <w:szCs w:val="28"/>
              </w:rPr>
              <w:t>BFR – BUDGET &amp; FINANCIAL REPORTING</w:t>
            </w:r>
          </w:p>
          <w:p w:rsidR="00A97698" w:rsidRPr="00C91530" w:rsidRDefault="00A97698" w:rsidP="00C9153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2D3D6C" w:rsidTr="002D3D6C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RMS20/00001-01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BUDGET MANAGEMENT - Budget Estimates - Health - Aged Care and Sport - 2019-2020 Mid-Year Economic and Fiscal Outlook Update</w:t>
            </w:r>
          </w:p>
        </w:tc>
      </w:tr>
      <w:tr w:rsidR="002D3D6C" w:rsidTr="002D3D6C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RMS20/00001-02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BUDGET MANAGEMENT - Budget Estimates - Health - Aged Care and Sport - 2019-2020 Mid-Year Economic and Fiscal Outlook Update</w:t>
            </w:r>
          </w:p>
        </w:tc>
      </w:tr>
      <w:tr w:rsidR="002D3D6C" w:rsidTr="002D3D6C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RMS20/00008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BUDGET MANAGEMENT - Budget Advice - Home Affairs 2020-2021 Budget Costing Agreements</w:t>
            </w:r>
          </w:p>
        </w:tc>
      </w:tr>
      <w:tr w:rsidR="002D3D6C" w:rsidTr="002D3D6C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RMS20/00009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BUDGET MANAGEMENT - Budget Advice - 2020-2021 Briefing and Correspondence</w:t>
            </w:r>
          </w:p>
        </w:tc>
      </w:tr>
      <w:tr w:rsidR="002D3D6C" w:rsidTr="002D3D6C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RMS20/00010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BUDGET MANAGEMENT - Budget Advice - 2020-2021 Budget Estimates</w:t>
            </w:r>
          </w:p>
        </w:tc>
      </w:tr>
      <w:tr w:rsidR="002D3D6C" w:rsidTr="002D3D6C">
        <w:trPr>
          <w:gridBefore w:val="1"/>
          <w:gridAfter w:val="1"/>
          <w:wBefore w:w="289" w:type="dxa"/>
          <w:wAfter w:w="368" w:type="dxa"/>
          <w:trHeight w:val="61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RMS20/00012-01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COMMONWEALTH BUDGET MANAGEMENT - Budget Estimates - 2019-2020 Mid-Year Economic and Fiscal Outlook (MYEFO) Estimate Update - Foreign Affairs and Trade Portfolio </w:t>
            </w:r>
          </w:p>
        </w:tc>
      </w:tr>
      <w:tr w:rsidR="002D3D6C" w:rsidTr="002D3D6C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RMS20/00421-01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BUDGET MANAGEMENT - Budget Analysis - Contingency Reserve - 2020-2021 Pre Expenditure Review Committee (ERC)</w:t>
            </w:r>
          </w:p>
        </w:tc>
      </w:tr>
      <w:tr w:rsidR="002D3D6C" w:rsidTr="002D3D6C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RMS20/00421-02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BUDGET MANAGEMENT - Budget Analysis - Contingency Reserve - 2020-2021 Pre Expenditure Review Committee (ERC)</w:t>
            </w:r>
          </w:p>
        </w:tc>
      </w:tr>
      <w:tr w:rsidR="002D3D6C" w:rsidTr="002D3D6C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RMS20/00422-01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BUDGET MANAGEMENT - Budget Analysis - Contingency Reserve - 2020-2021 Budget</w:t>
            </w:r>
          </w:p>
        </w:tc>
      </w:tr>
      <w:tr w:rsidR="002D3D6C" w:rsidTr="002D3D6C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RMS20/00422-02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BUDGET MANAGEMENT - Budget Analysis - Contingency Reserve - 2020-2021 Budget</w:t>
            </w:r>
          </w:p>
        </w:tc>
      </w:tr>
      <w:tr w:rsidR="002D3D6C" w:rsidTr="002D3D6C">
        <w:trPr>
          <w:gridBefore w:val="1"/>
          <w:gridAfter w:val="1"/>
          <w:wBefore w:w="289" w:type="dxa"/>
          <w:wAfter w:w="368" w:type="dxa"/>
          <w:trHeight w:val="61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RMS20/00423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BUDGET MANAGEMENT - Budget Estimates - Education - 2019-2020 Additional Estimates - Estimate Adjustments Schools and Child Care</w:t>
            </w:r>
          </w:p>
        </w:tc>
      </w:tr>
      <w:tr w:rsidR="002D3D6C" w:rsidTr="002D3D6C">
        <w:trPr>
          <w:gridBefore w:val="1"/>
          <w:gridAfter w:val="1"/>
          <w:wBefore w:w="289" w:type="dxa"/>
          <w:wAfter w:w="368" w:type="dxa"/>
          <w:trHeight w:val="61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RMS20/00012-02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COMMONWEALTH BUDGET MANAGEMENT - Budget Estimates - 2019-2020 Mid-Year Economic and Fiscal Outlook (MYEFO) Estimate Update - Foreign Affairs and Trade Portfolio </w:t>
            </w:r>
          </w:p>
        </w:tc>
      </w:tr>
      <w:tr w:rsidR="002D3D6C" w:rsidTr="002D3D6C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RMS20/00922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BUDGET MANAGEMENT - Budget Analysis - 2020-2021 Budget Costings - Foreign Affairs and Trade Portfolio</w:t>
            </w:r>
          </w:p>
        </w:tc>
      </w:tr>
      <w:tr w:rsidR="002D3D6C" w:rsidTr="002D3D6C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RMS20/01134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BUDGET MANAGEMENT - Budget Analysis - 2020-2021 Budget Costings - Foreign Affairs and Trade Portfolio</w:t>
            </w:r>
          </w:p>
        </w:tc>
      </w:tr>
      <w:tr w:rsidR="002D3D6C" w:rsidTr="002D3D6C">
        <w:trPr>
          <w:gridBefore w:val="1"/>
          <w:gridAfter w:val="1"/>
          <w:wBefore w:w="289" w:type="dxa"/>
          <w:wAfter w:w="368" w:type="dxa"/>
          <w:trHeight w:val="61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RMS20/01135-01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BUDGET MANAGEMENT - Budget Estimates - Employment and Skills AAU - 2020-2021 Budget - Including Pre-Expenditure Review Committee (ERC)</w:t>
            </w:r>
          </w:p>
        </w:tc>
      </w:tr>
      <w:tr w:rsidR="002D3D6C" w:rsidTr="002D3D6C">
        <w:trPr>
          <w:gridBefore w:val="1"/>
          <w:gridAfter w:val="1"/>
          <w:wBefore w:w="289" w:type="dxa"/>
          <w:wAfter w:w="368" w:type="dxa"/>
          <w:trHeight w:val="61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RMS20/01135-02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BUDGET MANAGEMENT - Budget Estimates - Employment and Skills AAU - 2020-2021 Budget - Including Pre-Expenditure Review Committee (ERC)</w:t>
            </w:r>
          </w:p>
        </w:tc>
      </w:tr>
      <w:tr w:rsidR="002D3D6C" w:rsidTr="002D3D6C">
        <w:trPr>
          <w:gridBefore w:val="1"/>
          <w:gridAfter w:val="1"/>
          <w:wBefore w:w="289" w:type="dxa"/>
          <w:wAfter w:w="368" w:type="dxa"/>
          <w:trHeight w:val="61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RMS20/01135-03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BUDGET MANAGEMENT - Budget Estimates - Employment and Skills AAU - 2020-2021 Budget - Including Pre-Expenditure Review Committee (ERC)</w:t>
            </w:r>
          </w:p>
        </w:tc>
      </w:tr>
      <w:tr w:rsidR="002D3D6C" w:rsidTr="002D3D6C">
        <w:trPr>
          <w:gridBefore w:val="1"/>
          <w:gridAfter w:val="1"/>
          <w:wBefore w:w="289" w:type="dxa"/>
          <w:wAfter w:w="368" w:type="dxa"/>
          <w:trHeight w:val="61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RMS20/01447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BUDGET MANAGEMENT - Budget Estimates - Department of Education Skills and Employment - Higher Education and Research - 2020-2021</w:t>
            </w:r>
          </w:p>
        </w:tc>
      </w:tr>
    </w:tbl>
    <w:p w:rsidR="00C91530" w:rsidRDefault="00C91530">
      <w:r>
        <w:br w:type="page"/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736"/>
        <w:gridCol w:w="7473"/>
      </w:tblGrid>
      <w:tr w:rsidR="002D3D6C" w:rsidTr="00C91530">
        <w:trPr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RMS20/01450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Default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BUDGET MANAGEMENT - Budget Estimates - 2020-2021 Budget - Costing Agreements - Education and Employment</w:t>
            </w:r>
          </w:p>
        </w:tc>
      </w:tr>
      <w:tr w:rsidR="00C77FC2" w:rsidRPr="00A97698" w:rsidTr="00C91530">
        <w:trPr>
          <w:trHeight w:val="300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7FC2" w:rsidRDefault="00C77FC2" w:rsidP="00C77FC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77FC2" w:rsidRDefault="00C77FC2" w:rsidP="00C77F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7007">
              <w:rPr>
                <w:b/>
                <w:sz w:val="24"/>
                <w:szCs w:val="24"/>
              </w:rPr>
              <w:t>CGS – COMMERCIAL &amp; GOVERNMENT SERVICES</w:t>
            </w:r>
          </w:p>
          <w:p w:rsidR="00C77FC2" w:rsidRPr="00A97698" w:rsidRDefault="00C77FC2" w:rsidP="00C77F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2D3D6C" w:rsidRPr="00A97698" w:rsidTr="00C91530">
        <w:trPr>
          <w:trHeight w:val="45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DPG16/00042-5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ASSET SALES - Post-Sale Administration - Indemnity Claim by ***</w:t>
            </w:r>
          </w:p>
        </w:tc>
      </w:tr>
      <w:tr w:rsidR="002D3D6C" w:rsidRPr="00A97698" w:rsidTr="00C91530">
        <w:trPr>
          <w:trHeight w:val="4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DPG20/00001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PROPERTY MANAGEMENT - Legislation - Lands Acquisition Act 1989 - Mining - Yampi Sound Training Area - *** - Exploration Licence E04/2572 and E04/2557</w:t>
            </w:r>
          </w:p>
        </w:tc>
      </w:tr>
      <w:tr w:rsidR="002D3D6C" w:rsidRPr="00A97698" w:rsidTr="00C91530">
        <w:trPr>
          <w:trHeight w:val="4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DPG20/00002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PROPERTY MANAGEMENT - Legislation - Lands Acquisition Act 1989 - Mining - Yampi Sound Training Area - *** - Exploration Licence 04/2530</w:t>
            </w:r>
          </w:p>
        </w:tc>
      </w:tr>
      <w:tr w:rsidR="002D3D6C" w:rsidRPr="00A97698" w:rsidTr="00C91530">
        <w:trPr>
          <w:trHeight w:val="4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DPG19/00102-3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PROPERTY MANAGEMENT - Legislation - Lands Acquisition Act 1989 - Property Transactions - Form L - 1 July 2019 to 30 June 2020</w:t>
            </w:r>
          </w:p>
        </w:tc>
      </w:tr>
      <w:tr w:rsidR="002D3D6C" w:rsidRPr="00A97698" w:rsidTr="00C91530">
        <w:trPr>
          <w:trHeight w:val="4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RMS20/00420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FINANCIAL MANAGEMENT - Financial Policy - Commonwealth Investment Framework</w:t>
            </w:r>
          </w:p>
        </w:tc>
      </w:tr>
      <w:tr w:rsidR="002D3D6C" w:rsidRPr="00A97698" w:rsidTr="00C91530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RMS18/05272-03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PROCUREMENT - Comcover Member Services (CMS) - Contract Preparation</w:t>
            </w:r>
          </w:p>
        </w:tc>
      </w:tr>
      <w:tr w:rsidR="002D3D6C" w:rsidRPr="00A97698" w:rsidTr="00C91530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DPG20/00003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PROPERTY MANAGEMENT - Property Disposal - Lot 1 RP145419 Ban Ban Springs Queensland - Due Diligence</w:t>
            </w:r>
          </w:p>
        </w:tc>
      </w:tr>
      <w:tr w:rsidR="002D3D6C" w:rsidRPr="00A97698" w:rsidTr="00C91530">
        <w:trPr>
          <w:trHeight w:val="4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DPG20/00004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PROPERTY MANAGEMENT - Contracting out - Commonwealth National Lease Update - Procurement and Delivery of Legal Services</w:t>
            </w:r>
          </w:p>
        </w:tc>
      </w:tr>
      <w:tr w:rsidR="002D3D6C" w:rsidRPr="00A97698" w:rsidTr="00C91530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DPG20/00005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PROPERTY MANAGEMENT - Property Disposal - Birkdale Divestment Strategy</w:t>
            </w:r>
          </w:p>
        </w:tc>
      </w:tr>
      <w:tr w:rsidR="002D3D6C" w:rsidRPr="00A97698" w:rsidTr="00C91530">
        <w:trPr>
          <w:trHeight w:val="4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DPG20/00006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PROPERTY MANAGEMENT - Advice - Voyager Footbridge - Legal</w:t>
            </w:r>
          </w:p>
        </w:tc>
      </w:tr>
      <w:tr w:rsidR="002D3D6C" w:rsidRPr="00A97698" w:rsidTr="00C91530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DPG20/00007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PROPERTY MANAGEMENT - Contracting out - Ettamogah NSW - Technical Environmental Services 2020</w:t>
            </w:r>
          </w:p>
        </w:tc>
      </w:tr>
      <w:tr w:rsidR="002D3D6C" w:rsidRPr="00A97698" w:rsidTr="00C91530">
        <w:trPr>
          <w:trHeight w:val="4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DPG20/00008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COMMONWEALTH PROPERTY MANAGEMENT - Tendering - The Ben Chiefly Building (BCB) - Maintenance - Australian Security Intelligence Organisation (ASIO) - Canberra ACT  </w:t>
            </w:r>
          </w:p>
        </w:tc>
      </w:tr>
      <w:tr w:rsidR="002D3D6C" w:rsidRPr="00A97698" w:rsidTr="00C91530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DPG20/00009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PROPERTY MANAGEMENT - Agreements - Commonwealth Canberra Law Courts (CCLC CLC) - Lighting Upgrade and Asbestos Removal - Correspondence and Delegate Approvals and Invoices</w:t>
            </w:r>
          </w:p>
        </w:tc>
      </w:tr>
      <w:tr w:rsidR="002D3D6C" w:rsidRPr="00A97698" w:rsidTr="00C91530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RMS20/01599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FINANCIAL MANAGEMENT - Financial Policy - Delivery of Commonwealth Investment Framework</w:t>
            </w:r>
          </w:p>
        </w:tc>
      </w:tr>
      <w:tr w:rsidR="002D3D6C" w:rsidRPr="00A97698" w:rsidTr="00C91530">
        <w:trPr>
          <w:trHeight w:val="4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DPG20/00010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COMMONWEALTH PROPERTY MANAGEMENT - Tendering - Malabar Headland - Rifle Range Safety and Amenities Remediation  </w:t>
            </w:r>
          </w:p>
        </w:tc>
      </w:tr>
      <w:tr w:rsidR="002D3D6C" w:rsidRPr="00A97698" w:rsidTr="00C91530">
        <w:trPr>
          <w:trHeight w:val="4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DPG20/00011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PROPERTY MANAGEMENT - Contracting out - Malabar Headland - NSW Rifle Association (NSWRA) - Safety and Amenity Works to Roadways - May-June 2020</w:t>
            </w:r>
          </w:p>
        </w:tc>
      </w:tr>
      <w:tr w:rsidR="002D3D6C" w:rsidRPr="00A97698" w:rsidTr="00C91530">
        <w:trPr>
          <w:trHeight w:val="45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DPG18/00123-3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PROPERTY MANAGEMENT - Legislation - ACT Self-Government - Sunsetting Instruments Consultation</w:t>
            </w:r>
          </w:p>
        </w:tc>
      </w:tr>
      <w:tr w:rsidR="002D3D6C" w:rsidRPr="00A97698" w:rsidTr="00C91530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DPG20/00012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PROPERTY MANAGEMENT - Contracting out - Malabar Headland - Asbestos Removal and Decontamination Works - Approvals and Works required to dispose of Items owned by the NSW Rifle Association (NSWRA) and its Member Clubs ("Orange Items") - 2020</w:t>
            </w:r>
          </w:p>
        </w:tc>
      </w:tr>
      <w:tr w:rsidR="002D3D6C" w:rsidRPr="00A97698" w:rsidTr="00C91530">
        <w:trPr>
          <w:trHeight w:val="4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DPG20/00013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COMMONWEALTH PROPERTY MANAGEMENT - Property Disposal - Charge of Annuity - Request for Removal of Annuity from Certificate of Title </w:t>
            </w:r>
          </w:p>
        </w:tc>
      </w:tr>
      <w:tr w:rsidR="002D3D6C" w:rsidRPr="00A97698" w:rsidTr="00C91530">
        <w:trPr>
          <w:trHeight w:val="30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DPG19/00102-4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PROPERTY MANAGEMENT - Legislation - Lands Acquisition Act 1989 - Property Transactions - Form L - 1 July 2019 to 30 June 2020</w:t>
            </w:r>
          </w:p>
        </w:tc>
      </w:tr>
      <w:tr w:rsidR="002D3D6C" w:rsidRPr="00A97698" w:rsidTr="00C91530">
        <w:trPr>
          <w:trHeight w:val="4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DPG20/00014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PROPERTY MANAGEMENT - Reporting - Lands Acquisition Act 1989 - Commercial Transactions - Tabling of Overseas Land Interests from 1 July 2019</w:t>
            </w:r>
          </w:p>
        </w:tc>
      </w:tr>
      <w:tr w:rsidR="002D3D6C" w:rsidRPr="00A97698" w:rsidTr="00C91530">
        <w:trPr>
          <w:trHeight w:val="30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DPG20/00015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COMMONWEALTH PROPERTY MANAGEMENT - Legislation - Lands Acquisition Act 1989 (s125) - Acquisitions and Disposals of Overseas Land Interests from 1 July 2019 </w:t>
            </w:r>
          </w:p>
        </w:tc>
      </w:tr>
      <w:tr w:rsidR="002D3D6C" w:rsidRPr="00A97698" w:rsidTr="00C91530">
        <w:trPr>
          <w:trHeight w:val="30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DPG09/00664-8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PROPERTY MANAGEMENT - Property Disposal - Block 4 Section 38 Campbell - ACT - ***</w:t>
            </w:r>
          </w:p>
        </w:tc>
      </w:tr>
      <w:tr w:rsidR="002D3D6C" w:rsidRPr="00A97698" w:rsidTr="00C91530">
        <w:trPr>
          <w:trHeight w:val="4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DPG15/00053-10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PROPERTY MANAGEMENT - Property Disposal - Tuggeranong Office Park - Greenway ACT - Crown Lease Matters</w:t>
            </w:r>
          </w:p>
        </w:tc>
      </w:tr>
      <w:tr w:rsidR="002D3D6C" w:rsidRPr="00A97698" w:rsidTr="00C91530">
        <w:trPr>
          <w:trHeight w:val="4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RMS20/02710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PROCUREMENT MANAGEMENT - Whole of Government Contracts - Whole of Australian Government (WoAG) Accommodation Program Management Services</w:t>
            </w:r>
          </w:p>
        </w:tc>
      </w:tr>
      <w:tr w:rsidR="002D3D6C" w:rsidRPr="00A97698" w:rsidTr="00C91530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RMS20/02711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6C" w:rsidRDefault="002D3D6C" w:rsidP="002D3D6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INSURANCE - Compliance - Comcover - Public Governance Performance and Accountability Act 2013 (PGPA Act) - Special Account Determination Review - From July 2020</w:t>
            </w:r>
          </w:p>
        </w:tc>
      </w:tr>
      <w:tr w:rsidR="00C77FC2" w:rsidRPr="00A97698" w:rsidTr="00C91530">
        <w:trPr>
          <w:trHeight w:val="300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7FC2" w:rsidRDefault="00C77FC2" w:rsidP="00C77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  <w:p w:rsidR="00C77FC2" w:rsidRDefault="00C77FC2" w:rsidP="00C77F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7007">
              <w:rPr>
                <w:b/>
                <w:sz w:val="24"/>
                <w:szCs w:val="24"/>
              </w:rPr>
              <w:t>GRM – GOVERNANCE AND RESOURCE MANAGEMENT</w:t>
            </w:r>
          </w:p>
          <w:p w:rsidR="00C77FC2" w:rsidRPr="00A97698" w:rsidRDefault="00C77FC2" w:rsidP="00A9769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B00D55" w:rsidRPr="00A97698" w:rsidTr="00C91530">
        <w:trPr>
          <w:trHeight w:val="45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RMS20/00011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COMMONWEALTH BUDGET MANAGEMENT - Appropriation Legislation - Additional Estimates Appropriation Bills 2019-2020 </w:t>
            </w:r>
          </w:p>
        </w:tc>
      </w:tr>
      <w:tr w:rsidR="00B00D55" w:rsidRPr="00A97698" w:rsidTr="00C91530">
        <w:trPr>
          <w:trHeight w:val="4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RMS19/03360-04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PUBLIC SECTOR SUPERANNUATION - Superannuation Policy - Superannuation Salary</w:t>
            </w:r>
          </w:p>
        </w:tc>
      </w:tr>
      <w:tr w:rsidR="00B00D55" w:rsidRPr="00A97698" w:rsidTr="00C91530">
        <w:trPr>
          <w:trHeight w:val="4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RMS20/00020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PUBLIC SECTOR SUPERANNUATION - Legislation - Superannuation Amendment - Public Sector Superannuation Accumulation Plan (PSSap) Trust Deed - Superannuation Salary Instrument 2020 </w:t>
            </w:r>
          </w:p>
        </w:tc>
      </w:tr>
      <w:tr w:rsidR="00B00D55" w:rsidRPr="00A97698" w:rsidTr="00C91530">
        <w:trPr>
          <w:trHeight w:val="4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RMS20/00424-01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FINANCIAL MANAGEMENT - Financial Policy - Machinery of Government (MoG) Administrative Arrangements Orders (AAO) - 5 December 2019</w:t>
            </w:r>
          </w:p>
        </w:tc>
      </w:tr>
      <w:tr w:rsidR="00B00D55" w:rsidRPr="00A97698" w:rsidTr="00C91530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RMS20/00424-02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FINANCIAL MANAGEMENT - Financial Policy - Machinery of Government (MoG) Administrative Arrangements Orders (AAO) - 5 December 2019</w:t>
            </w:r>
          </w:p>
        </w:tc>
      </w:tr>
      <w:tr w:rsidR="00B00D55" w:rsidRPr="00A97698" w:rsidTr="00C91530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RMS20/01122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EXTERNAL RELATIONS - Financial Framework (Supplementary Powers) Regulations - Schedule 1AB Amendments - Executive Council Meeting - 20 January 2020</w:t>
            </w:r>
          </w:p>
        </w:tc>
      </w:tr>
      <w:tr w:rsidR="00B00D55" w:rsidRPr="00A97698" w:rsidTr="00C91530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RMS20/01123-01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EXTERNAL RELATIONS - Financial Framework (Supplementary Powers) Regulations - Schedule 1AB Amendments - Executive Council Meeting - 06 February 2020</w:t>
            </w:r>
          </w:p>
        </w:tc>
      </w:tr>
      <w:tr w:rsidR="00B00D55" w:rsidRPr="00A97698" w:rsidTr="00C91530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RMS20/01123-02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EXTERNAL RELATIONS - Financial Framework (Supplementary Powers) Regulations - Schedule 1AB Amendments - Executive Council Meeting - 06 February 2020</w:t>
            </w:r>
          </w:p>
        </w:tc>
      </w:tr>
      <w:tr w:rsidR="00B00D55" w:rsidRPr="00A97698" w:rsidTr="00C91530">
        <w:trPr>
          <w:trHeight w:val="4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RMS20/01124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EXTERNAL RELATIONS - Independent Communications Committee (ICC) - 05/02/2020</w:t>
            </w:r>
          </w:p>
        </w:tc>
      </w:tr>
      <w:tr w:rsidR="00B00D55" w:rsidRPr="00A97698" w:rsidTr="00C91530">
        <w:trPr>
          <w:trHeight w:val="4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RMS20/01125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EXTERNAL RELATIONS - Independent Communications Committee (ICC) - 04/12/2019</w:t>
            </w:r>
          </w:p>
        </w:tc>
      </w:tr>
      <w:tr w:rsidR="00B00D55" w:rsidRPr="00A97698" w:rsidTr="00C91530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RMS20/01336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GRANTS ADMINISTRATION - Policy - Grants Rules for Corporate Commonwealth Entities PGPA Rule Amendment 2020</w:t>
            </w:r>
          </w:p>
        </w:tc>
      </w:tr>
      <w:tr w:rsidR="00B00D55" w:rsidRPr="00A97698" w:rsidTr="00C91530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RMS20/01337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COMMONWEALTH FINANCIAL MANAGEMENT - Financial Policy - Machinery of Government (MoG) Administrative Arrangements Orders (AAO) - 5 December 2019</w:t>
            </w:r>
          </w:p>
        </w:tc>
      </w:tr>
      <w:tr w:rsidR="00B00D55" w:rsidRPr="00A97698" w:rsidTr="00C91530">
        <w:trPr>
          <w:trHeight w:val="4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RMS20/01338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GRANTS ADMINISTRATION - Reporting - Commonwealth Grants Rules and Guidelines - Exemption from Publication</w:t>
            </w:r>
          </w:p>
        </w:tc>
      </w:tr>
      <w:tr w:rsidR="00B00D55" w:rsidRPr="00A97698" w:rsidTr="00C91530">
        <w:trPr>
          <w:trHeight w:val="4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RMS20/01342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GRANTS ADMINISTRATION - Reporting - Commonwealth Grants Rules and Guidelines - Annual Report to the Finance Minister 2013-2016</w:t>
            </w:r>
          </w:p>
        </w:tc>
      </w:tr>
      <w:tr w:rsidR="00B00D55" w:rsidRPr="00A97698" w:rsidTr="00C91530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RMS20/01448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PUBLIC SECTOR SUPERANNUATION - Advice - Commonwealth Superannuation Corporation - Administration Fees 2020-2021</w:t>
            </w:r>
          </w:p>
        </w:tc>
      </w:tr>
      <w:tr w:rsidR="00B00D55" w:rsidRPr="00A97698" w:rsidTr="00C91530">
        <w:trPr>
          <w:trHeight w:val="30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RMS19/03360-05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PUBLIC SECTOR SUPERANNUATION - Superannuation Policy - Superannuation Salary</w:t>
            </w:r>
          </w:p>
        </w:tc>
      </w:tr>
      <w:tr w:rsidR="00B00D55" w:rsidRPr="00A97698" w:rsidTr="00C91530">
        <w:trPr>
          <w:trHeight w:val="4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RMS19/03360-06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PUBLIC SECTOR SUPERANNUATION - Superannuation Policy - Superannuation Salary</w:t>
            </w:r>
          </w:p>
        </w:tc>
      </w:tr>
      <w:tr w:rsidR="00B00D55" w:rsidRPr="00A97698" w:rsidTr="00C91530">
        <w:trPr>
          <w:trHeight w:val="4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RMS20/01449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5" w:rsidRDefault="00B00D55" w:rsidP="00B00D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PUBLIC SECTOR SUPERANNUATION - Enquiries - General Public Enquiries and Ministerial Correspondence</w:t>
            </w:r>
          </w:p>
        </w:tc>
      </w:tr>
    </w:tbl>
    <w:p w:rsidR="00A97698" w:rsidRDefault="00A97698"/>
    <w:sectPr w:rsidR="00A9769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C2" w:rsidRDefault="00C77FC2" w:rsidP="00C77FC2">
      <w:pPr>
        <w:spacing w:after="0" w:line="240" w:lineRule="auto"/>
      </w:pPr>
      <w:r>
        <w:separator/>
      </w:r>
    </w:p>
  </w:endnote>
  <w:endnote w:type="continuationSeparator" w:id="0">
    <w:p w:rsidR="00C77FC2" w:rsidRDefault="00C77FC2" w:rsidP="00C7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FC2" w:rsidRDefault="00C77FC2">
    <w:pPr>
      <w:pStyle w:val="Footer"/>
      <w:jc w:val="center"/>
      <w:rPr>
        <w:color w:val="5B9BD5" w:themeColor="accent1"/>
      </w:rPr>
    </w:pPr>
  </w:p>
  <w:p w:rsidR="00C77FC2" w:rsidRPr="00291093" w:rsidRDefault="00C77FC2" w:rsidP="00C77FC2">
    <w:pPr>
      <w:pStyle w:val="Footer"/>
      <w:jc w:val="center"/>
      <w:rPr>
        <w:sz w:val="20"/>
        <w:szCs w:val="20"/>
      </w:rPr>
    </w:pPr>
    <w:r w:rsidRPr="00291093">
      <w:rPr>
        <w:sz w:val="20"/>
        <w:szCs w:val="20"/>
      </w:rPr>
      <w:t>Indexed file list for the Department of Finance</w:t>
    </w:r>
    <w:r>
      <w:rPr>
        <w:sz w:val="20"/>
        <w:szCs w:val="20"/>
      </w:rPr>
      <w:t xml:space="preserve"> -</w:t>
    </w:r>
    <w:r w:rsidRPr="00291093">
      <w:rPr>
        <w:sz w:val="20"/>
        <w:szCs w:val="20"/>
      </w:rPr>
      <w:t xml:space="preserve"> 1 J</w:t>
    </w:r>
    <w:r w:rsidR="002D3D6C">
      <w:rPr>
        <w:sz w:val="20"/>
        <w:szCs w:val="20"/>
      </w:rPr>
      <w:t>anuar</w:t>
    </w:r>
    <w:r w:rsidRPr="00291093">
      <w:rPr>
        <w:sz w:val="20"/>
        <w:szCs w:val="20"/>
      </w:rPr>
      <w:t>y to 3</w:t>
    </w:r>
    <w:r w:rsidR="002D3D6C">
      <w:rPr>
        <w:sz w:val="20"/>
        <w:szCs w:val="20"/>
      </w:rPr>
      <w:t>0</w:t>
    </w:r>
    <w:r w:rsidRPr="00291093">
      <w:rPr>
        <w:sz w:val="20"/>
        <w:szCs w:val="20"/>
      </w:rPr>
      <w:t xml:space="preserve"> </w:t>
    </w:r>
    <w:r w:rsidR="002D3D6C">
      <w:rPr>
        <w:sz w:val="20"/>
        <w:szCs w:val="20"/>
      </w:rPr>
      <w:t>June 2020</w:t>
    </w:r>
  </w:p>
  <w:p w:rsidR="00C77FC2" w:rsidRPr="007E75B5" w:rsidRDefault="00C77FC2" w:rsidP="00C77FC2">
    <w:pPr>
      <w:pStyle w:val="Footer"/>
      <w:jc w:val="right"/>
      <w:rPr>
        <w:sz w:val="20"/>
        <w:szCs w:val="20"/>
      </w:rPr>
    </w:pPr>
    <w:r w:rsidRPr="007E75B5">
      <w:rPr>
        <w:sz w:val="20"/>
        <w:szCs w:val="20"/>
      </w:rPr>
      <w:t xml:space="preserve">Page </w:t>
    </w:r>
    <w:r w:rsidRPr="007E75B5">
      <w:rPr>
        <w:sz w:val="20"/>
        <w:szCs w:val="20"/>
      </w:rPr>
      <w:fldChar w:fldCharType="begin"/>
    </w:r>
    <w:r w:rsidRPr="007E75B5">
      <w:rPr>
        <w:sz w:val="20"/>
        <w:szCs w:val="20"/>
      </w:rPr>
      <w:instrText xml:space="preserve"> PAGE  \* Arabic  \* MERGEFORMAT </w:instrText>
    </w:r>
    <w:r w:rsidRPr="007E75B5">
      <w:rPr>
        <w:sz w:val="20"/>
        <w:szCs w:val="20"/>
      </w:rPr>
      <w:fldChar w:fldCharType="separate"/>
    </w:r>
    <w:r w:rsidR="00D3152C">
      <w:rPr>
        <w:noProof/>
        <w:sz w:val="20"/>
        <w:szCs w:val="20"/>
      </w:rPr>
      <w:t>1</w:t>
    </w:r>
    <w:r w:rsidRPr="007E75B5">
      <w:rPr>
        <w:sz w:val="20"/>
        <w:szCs w:val="20"/>
      </w:rPr>
      <w:fldChar w:fldCharType="end"/>
    </w:r>
    <w:r w:rsidRPr="007E75B5">
      <w:rPr>
        <w:sz w:val="20"/>
        <w:szCs w:val="20"/>
      </w:rPr>
      <w:t xml:space="preserve"> of </w:t>
    </w:r>
    <w:r w:rsidRPr="007E75B5">
      <w:rPr>
        <w:sz w:val="20"/>
        <w:szCs w:val="20"/>
      </w:rPr>
      <w:fldChar w:fldCharType="begin"/>
    </w:r>
    <w:r w:rsidRPr="007E75B5">
      <w:rPr>
        <w:sz w:val="20"/>
        <w:szCs w:val="20"/>
      </w:rPr>
      <w:instrText xml:space="preserve"> NUMPAGES  \* Arabic  \* MERGEFORMAT </w:instrText>
    </w:r>
    <w:r w:rsidRPr="007E75B5">
      <w:rPr>
        <w:sz w:val="20"/>
        <w:szCs w:val="20"/>
      </w:rPr>
      <w:fldChar w:fldCharType="separate"/>
    </w:r>
    <w:r w:rsidR="00D3152C">
      <w:rPr>
        <w:noProof/>
        <w:sz w:val="20"/>
        <w:szCs w:val="20"/>
      </w:rPr>
      <w:t>3</w:t>
    </w:r>
    <w:r w:rsidRPr="007E75B5">
      <w:rPr>
        <w:sz w:val="20"/>
        <w:szCs w:val="20"/>
      </w:rPr>
      <w:fldChar w:fldCharType="end"/>
    </w:r>
  </w:p>
  <w:p w:rsidR="00C77FC2" w:rsidRDefault="00C77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C2" w:rsidRDefault="00C77FC2" w:rsidP="00C77FC2">
      <w:pPr>
        <w:spacing w:after="0" w:line="240" w:lineRule="auto"/>
      </w:pPr>
      <w:r>
        <w:separator/>
      </w:r>
    </w:p>
  </w:footnote>
  <w:footnote w:type="continuationSeparator" w:id="0">
    <w:p w:rsidR="00C77FC2" w:rsidRDefault="00C77FC2" w:rsidP="00C77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98"/>
    <w:rsid w:val="000413E3"/>
    <w:rsid w:val="002D3D6C"/>
    <w:rsid w:val="003B1E43"/>
    <w:rsid w:val="005F27E5"/>
    <w:rsid w:val="007E75B5"/>
    <w:rsid w:val="00A97698"/>
    <w:rsid w:val="00B00D55"/>
    <w:rsid w:val="00C77FC2"/>
    <w:rsid w:val="00C91530"/>
    <w:rsid w:val="00D3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03FCD-29C4-4B89-AA7B-1359ED2D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FC2"/>
  </w:style>
  <w:style w:type="paragraph" w:styleId="Footer">
    <w:name w:val="footer"/>
    <w:basedOn w:val="Normal"/>
    <w:link w:val="FooterChar"/>
    <w:uiPriority w:val="99"/>
    <w:unhideWhenUsed/>
    <w:rsid w:val="00C77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Harradine Order - Dept of Finance - Jan-June 2020</dc:title>
  <dc:subject/>
  <dc:creator>DepartmentofFinance@finance.gov.au</dc:creator>
  <cp:keywords/>
  <dc:description/>
  <cp:lastModifiedBy>Truong, Minh</cp:lastModifiedBy>
  <cp:revision>2</cp:revision>
  <dcterms:created xsi:type="dcterms:W3CDTF">2020-08-06T01:08:00Z</dcterms:created>
  <dcterms:modified xsi:type="dcterms:W3CDTF">2020-08-18T05:11:00Z</dcterms:modified>
</cp:coreProperties>
</file>