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6A1CE" w14:textId="16840DF3" w:rsidR="004C3115" w:rsidRPr="003A5557" w:rsidRDefault="003F7C1A" w:rsidP="008422C0">
      <w:pPr>
        <w:pStyle w:val="Heading1"/>
        <w:rPr>
          <w:lang w:eastAsia="en-AU"/>
        </w:rPr>
      </w:pPr>
      <w:bookmarkStart w:id="0" w:name="_Toc6812585"/>
      <w:bookmarkStart w:id="1" w:name="_Toc6812685"/>
      <w:bookmarkStart w:id="2" w:name="_Toc6812743"/>
      <w:bookmarkStart w:id="3" w:name="_Toc6812856"/>
      <w:bookmarkStart w:id="4" w:name="_Toc6816281"/>
      <w:bookmarkStart w:id="5" w:name="_Toc22012313"/>
      <w:bookmarkStart w:id="6" w:name="_Toc22012346"/>
      <w:bookmarkStart w:id="7" w:name="_Toc22012379"/>
      <w:bookmarkStart w:id="8" w:name="_Toc22012411"/>
      <w:bookmarkStart w:id="9" w:name="_Toc527705998"/>
      <w:bookmarkStart w:id="10" w:name="_Toc528687531"/>
      <w:bookmarkStart w:id="11" w:name="_Toc23923008"/>
      <w:bookmarkStart w:id="12" w:name="_GoBack"/>
      <w:r w:rsidRPr="003A5557">
        <w:rPr>
          <w:lang w:eastAsia="en-AU"/>
        </w:rPr>
        <w:t>Consolidated Financial Statements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3A5557">
        <w:rPr>
          <w:lang w:eastAsia="en-AU"/>
        </w:rPr>
        <w:t xml:space="preserve">, </w:t>
      </w:r>
      <w:r w:rsidR="007873CE" w:rsidRPr="003A5557">
        <w:rPr>
          <w:lang w:eastAsia="en-AU"/>
        </w:rPr>
        <w:br/>
      </w:r>
      <w:r w:rsidRPr="003A5557">
        <w:rPr>
          <w:lang w:eastAsia="en-AU"/>
        </w:rPr>
        <w:t xml:space="preserve">including the Australian Government </w:t>
      </w:r>
      <w:r w:rsidR="007873CE" w:rsidRPr="003A5557">
        <w:rPr>
          <w:lang w:eastAsia="en-AU"/>
        </w:rPr>
        <w:br/>
      </w:r>
      <w:r w:rsidR="00087C65" w:rsidRPr="003A5557">
        <w:rPr>
          <w:lang w:eastAsia="en-AU"/>
        </w:rPr>
        <w:t>A</w:t>
      </w:r>
      <w:r w:rsidRPr="003A5557">
        <w:rPr>
          <w:lang w:eastAsia="en-AU"/>
        </w:rPr>
        <w:t xml:space="preserve">nd General Government Sector </w:t>
      </w:r>
      <w:r w:rsidR="007873CE" w:rsidRPr="003A5557">
        <w:rPr>
          <w:lang w:eastAsia="en-AU"/>
        </w:rPr>
        <w:br/>
      </w:r>
      <w:r w:rsidRPr="003A5557">
        <w:rPr>
          <w:lang w:eastAsia="en-AU"/>
        </w:rPr>
        <w:t>Financial Reports</w:t>
      </w:r>
      <w:bookmarkEnd w:id="9"/>
      <w:bookmarkEnd w:id="10"/>
      <w:bookmarkEnd w:id="11"/>
    </w:p>
    <w:bookmarkEnd w:id="12"/>
    <w:p w14:paraId="268A3B39" w14:textId="77777777" w:rsidR="00BC06A1" w:rsidRPr="003A5557" w:rsidRDefault="00462693">
      <w:pPr>
        <w:rPr>
          <w:b/>
          <w:smallCaps/>
          <w:kern w:val="34"/>
          <w:sz w:val="34"/>
          <w:lang w:eastAsia="en-AU"/>
        </w:rPr>
        <w:sectPr w:rsidR="00BC06A1" w:rsidRPr="003A5557" w:rsidSect="00597D3A">
          <w:footerReference w:type="even" r:id="rId8"/>
          <w:pgSz w:w="9979" w:h="14175" w:code="9"/>
          <w:pgMar w:top="1418" w:right="1134" w:bottom="1134" w:left="1418" w:header="709" w:footer="709" w:gutter="0"/>
          <w:cols w:space="708"/>
          <w:vAlign w:val="center"/>
          <w:docGrid w:linePitch="360"/>
        </w:sectPr>
      </w:pPr>
      <w:r w:rsidRPr="003A5557">
        <w:rPr>
          <w:b/>
          <w:smallCaps/>
          <w:kern w:val="34"/>
          <w:sz w:val="34"/>
          <w:lang w:eastAsia="en-AU"/>
        </w:rPr>
        <w:br w:type="page"/>
      </w:r>
    </w:p>
    <w:p w14:paraId="200EB5F4" w14:textId="77777777" w:rsidR="00462693" w:rsidRPr="003A5557" w:rsidRDefault="00462693">
      <w:pPr>
        <w:rPr>
          <w:b/>
          <w:smallCaps/>
          <w:kern w:val="34"/>
          <w:sz w:val="34"/>
          <w:lang w:eastAsia="en-AU"/>
        </w:rPr>
      </w:pPr>
    </w:p>
    <w:p w14:paraId="6F67069D" w14:textId="77777777" w:rsidR="00640BFE" w:rsidRPr="003A5557" w:rsidRDefault="00640BFE" w:rsidP="00640BFE">
      <w:pPr>
        <w:rPr>
          <w:b/>
          <w:smallCaps/>
          <w:kern w:val="34"/>
          <w:sz w:val="34"/>
          <w:lang w:eastAsia="en-AU"/>
        </w:rPr>
        <w:sectPr w:rsidR="00640BFE" w:rsidRPr="003A5557" w:rsidSect="00597D3A">
          <w:pgSz w:w="9979" w:h="14175" w:code="9"/>
          <w:pgMar w:top="1418" w:right="1134" w:bottom="1134" w:left="1418" w:header="709" w:footer="709" w:gutter="0"/>
          <w:cols w:space="708"/>
          <w:vAlign w:val="center"/>
          <w:docGrid w:linePitch="360"/>
        </w:sectPr>
      </w:pPr>
    </w:p>
    <w:p w14:paraId="1D2004BF" w14:textId="0A97359E" w:rsidR="00294618" w:rsidRDefault="00533886" w:rsidP="00294618">
      <w:pPr>
        <w:rPr>
          <w:lang w:eastAsia="en-AU"/>
        </w:rPr>
      </w:pPr>
      <w:r>
        <w:rPr>
          <w:noProof/>
        </w:rPr>
        <w:lastRenderedPageBreak/>
        <w:pict w14:anchorId="7A7C3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0;margin-top:0;width:388.1pt;height:585.85pt;z-index:-251657728;mso-position-horizontal:absolute;mso-position-horizontal-relative:text;mso-position-vertical:absolute;mso-position-vertical-relative:text">
            <v:imagedata r:id="rId9" o:title="CFS Auditor's Opinion_B5-1"/>
          </v:shape>
        </w:pict>
      </w:r>
    </w:p>
    <w:p w14:paraId="6160FD64" w14:textId="78778B18" w:rsidR="00421377" w:rsidRPr="003A5557" w:rsidRDefault="00421377" w:rsidP="00294618">
      <w:pPr>
        <w:rPr>
          <w:lang w:eastAsia="en-AU"/>
        </w:rPr>
      </w:pPr>
      <w:r w:rsidRPr="003A5557">
        <w:rPr>
          <w:lang w:eastAsia="en-AU"/>
        </w:rPr>
        <w:br w:type="page"/>
      </w:r>
    </w:p>
    <w:p w14:paraId="60E5C8FB" w14:textId="00C9E26D" w:rsidR="00421377" w:rsidRPr="003A5557" w:rsidRDefault="00533886" w:rsidP="00294618">
      <w:pPr>
        <w:rPr>
          <w:lang w:eastAsia="en-AU"/>
        </w:rPr>
      </w:pPr>
      <w:r>
        <w:rPr>
          <w:lang w:eastAsia="en-AU"/>
        </w:rPr>
        <w:lastRenderedPageBreak/>
        <w:pict w14:anchorId="6CB46EC9">
          <v:shape id="_x0000_i1025" type="#_x0000_t75" style="width:371.65pt;height:567.75pt">
            <v:imagedata r:id="rId10" o:title="CFS Auditor's Opinion_B5-2"/>
          </v:shape>
        </w:pict>
      </w:r>
    </w:p>
    <w:p w14:paraId="6A5C3559" w14:textId="5CD09D4F" w:rsidR="00421377" w:rsidRPr="003A5557" w:rsidRDefault="00421377" w:rsidP="00294618">
      <w:pPr>
        <w:rPr>
          <w:lang w:eastAsia="en-AU"/>
        </w:rPr>
      </w:pPr>
      <w:r w:rsidRPr="003A5557">
        <w:rPr>
          <w:lang w:eastAsia="en-AU"/>
        </w:rPr>
        <w:br w:type="page"/>
      </w:r>
    </w:p>
    <w:p w14:paraId="6E77944F" w14:textId="3451D896" w:rsidR="00421377" w:rsidRPr="003A5557" w:rsidRDefault="00533886" w:rsidP="00294618">
      <w:pPr>
        <w:rPr>
          <w:lang w:eastAsia="en-AU"/>
        </w:rPr>
      </w:pPr>
      <w:r>
        <w:rPr>
          <w:lang w:eastAsia="en-AU"/>
        </w:rPr>
        <w:lastRenderedPageBreak/>
        <w:pict w14:anchorId="562AFBD1">
          <v:shape id="_x0000_i1026" type="#_x0000_t75" style="width:371.65pt;height:569.65pt">
            <v:imagedata r:id="rId11" o:title="CFS Auditor's Opinion_B5-3"/>
          </v:shape>
        </w:pict>
      </w:r>
    </w:p>
    <w:p w14:paraId="7C819A00" w14:textId="377B239C" w:rsidR="00421377" w:rsidRPr="003A5557" w:rsidRDefault="00421377" w:rsidP="00294618">
      <w:pPr>
        <w:rPr>
          <w:lang w:eastAsia="en-AU"/>
        </w:rPr>
      </w:pPr>
      <w:r w:rsidRPr="003A5557">
        <w:rPr>
          <w:lang w:eastAsia="en-AU"/>
        </w:rPr>
        <w:br w:type="page"/>
      </w:r>
    </w:p>
    <w:p w14:paraId="12FDE338" w14:textId="59C1A34B" w:rsidR="00421377" w:rsidRPr="003A5557" w:rsidRDefault="00533886" w:rsidP="00294618">
      <w:pPr>
        <w:rPr>
          <w:lang w:eastAsia="en-AU"/>
        </w:rPr>
      </w:pPr>
      <w:r>
        <w:rPr>
          <w:lang w:eastAsia="en-AU"/>
        </w:rPr>
        <w:lastRenderedPageBreak/>
        <w:pict w14:anchorId="6650E40F">
          <v:shape id="_x0000_i1027" type="#_x0000_t75" style="width:371.65pt;height:570pt">
            <v:imagedata r:id="rId12" o:title="CFS Auditor's Opinion_B5-4"/>
          </v:shape>
        </w:pict>
      </w:r>
    </w:p>
    <w:p w14:paraId="3102A081" w14:textId="77777777" w:rsidR="00421377" w:rsidRPr="003A5557" w:rsidRDefault="00421377" w:rsidP="00294618">
      <w:pPr>
        <w:rPr>
          <w:lang w:eastAsia="en-AU"/>
        </w:rPr>
      </w:pPr>
      <w:r w:rsidRPr="003A5557">
        <w:rPr>
          <w:lang w:eastAsia="en-AU"/>
        </w:rPr>
        <w:br w:type="page"/>
      </w:r>
    </w:p>
    <w:p w14:paraId="4CD44171" w14:textId="58C0F785" w:rsidR="00421377" w:rsidRPr="003A5557" w:rsidRDefault="00533886" w:rsidP="00294618">
      <w:pPr>
        <w:rPr>
          <w:lang w:eastAsia="en-AU"/>
        </w:rPr>
      </w:pPr>
      <w:r>
        <w:rPr>
          <w:lang w:eastAsia="en-AU"/>
        </w:rPr>
        <w:lastRenderedPageBreak/>
        <w:pict w14:anchorId="6796ECFC">
          <v:shape id="_x0000_i1028" type="#_x0000_t75" style="width:371.65pt;height:552.4pt">
            <v:imagedata r:id="rId13" o:title="CFS Auditor's Opinion_B5-5"/>
          </v:shape>
        </w:pict>
      </w:r>
    </w:p>
    <w:p w14:paraId="05DF57F5" w14:textId="77777777" w:rsidR="00421377" w:rsidRPr="003A5557" w:rsidRDefault="00421377" w:rsidP="00294618">
      <w:pPr>
        <w:rPr>
          <w:lang w:eastAsia="en-AU"/>
        </w:rPr>
      </w:pPr>
      <w:r w:rsidRPr="003A5557">
        <w:rPr>
          <w:lang w:eastAsia="en-AU"/>
        </w:rPr>
        <w:br w:type="page"/>
      </w:r>
    </w:p>
    <w:p w14:paraId="643E058D" w14:textId="693BE889" w:rsidR="00421377" w:rsidRPr="003A5557" w:rsidRDefault="00533886" w:rsidP="00294618">
      <w:pPr>
        <w:rPr>
          <w:lang w:eastAsia="en-AU"/>
        </w:rPr>
      </w:pPr>
      <w:r>
        <w:rPr>
          <w:lang w:eastAsia="en-AU"/>
        </w:rPr>
        <w:lastRenderedPageBreak/>
        <w:pict w14:anchorId="2ED4F9A9">
          <v:shape id="_x0000_i1029" type="#_x0000_t75" style="width:371.65pt;height:553.9pt">
            <v:imagedata r:id="rId14" o:title="CFS Auditor's Opinion_B5-6"/>
          </v:shape>
        </w:pict>
      </w:r>
    </w:p>
    <w:p w14:paraId="409E1357" w14:textId="1683802D" w:rsidR="00421377" w:rsidRPr="003A5557" w:rsidRDefault="00421377" w:rsidP="00294618">
      <w:pPr>
        <w:rPr>
          <w:lang w:eastAsia="en-AU"/>
        </w:rPr>
      </w:pPr>
    </w:p>
    <w:p w14:paraId="0B58BF35" w14:textId="77777777" w:rsidR="00EF4EA9" w:rsidRPr="003A5557" w:rsidRDefault="00EF4EA9">
      <w:pPr>
        <w:rPr>
          <w:b/>
          <w:smallCaps/>
          <w:kern w:val="34"/>
          <w:sz w:val="34"/>
          <w:lang w:eastAsia="en-AU"/>
        </w:rPr>
        <w:sectPr w:rsidR="00EF4EA9" w:rsidRPr="003A5557" w:rsidSect="009200E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9979" w:h="14175" w:code="9"/>
          <w:pgMar w:top="1418" w:right="1134" w:bottom="1134" w:left="1418" w:header="709" w:footer="709" w:gutter="0"/>
          <w:pgNumType w:start="25"/>
          <w:cols w:space="708"/>
          <w:titlePg/>
          <w:docGrid w:linePitch="360"/>
        </w:sectPr>
      </w:pPr>
    </w:p>
    <w:p w14:paraId="66AC1C7C" w14:textId="7E03A1C7" w:rsidR="002B1088" w:rsidRDefault="00533886" w:rsidP="002B1088">
      <w:pPr>
        <w:rPr>
          <w:lang w:eastAsia="en-AU"/>
        </w:rPr>
      </w:pPr>
      <w:r>
        <w:rPr>
          <w:lang w:eastAsia="en-AU"/>
        </w:rPr>
        <w:lastRenderedPageBreak/>
        <w:pict w14:anchorId="1695C475">
          <v:shape id="_x0000_i1030" type="#_x0000_t75" style="width:371.25pt;height:334.5pt">
            <v:imagedata r:id="rId21" o:title="CFS Auditor's Opinion_B5-7"/>
          </v:shape>
        </w:pict>
      </w:r>
    </w:p>
    <w:p w14:paraId="774943B2" w14:textId="77777777" w:rsidR="00265672" w:rsidRPr="003A5557" w:rsidRDefault="00265672" w:rsidP="002B1088">
      <w:pPr>
        <w:rPr>
          <w:lang w:eastAsia="en-AU"/>
        </w:rPr>
      </w:pPr>
    </w:p>
    <w:p w14:paraId="73CD9EC8" w14:textId="77777777" w:rsidR="007342F6" w:rsidRPr="003A5557" w:rsidRDefault="007342F6" w:rsidP="00640BFE">
      <w:pPr>
        <w:rPr>
          <w:rFonts w:cs="Arial"/>
          <w:szCs w:val="16"/>
        </w:rPr>
        <w:sectPr w:rsidR="007342F6" w:rsidRPr="003A5557" w:rsidSect="00597D3A">
          <w:headerReference w:type="even" r:id="rId22"/>
          <w:headerReference w:type="default" r:id="rId23"/>
          <w:headerReference w:type="first" r:id="rId24"/>
          <w:footerReference w:type="first" r:id="rId25"/>
          <w:pgSz w:w="9979" w:h="14175" w:code="9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48270DAD" w14:textId="77777777" w:rsidR="002B4A40" w:rsidRPr="003A5557" w:rsidRDefault="002B4A40">
      <w:pPr>
        <w:rPr>
          <w:b/>
          <w:smallCaps/>
          <w:sz w:val="26"/>
          <w:szCs w:val="26"/>
        </w:rPr>
      </w:pPr>
      <w:r w:rsidRPr="003A5557">
        <w:lastRenderedPageBreak/>
        <w:br w:type="page"/>
      </w:r>
    </w:p>
    <w:p w14:paraId="2D419832" w14:textId="77777777" w:rsidR="00121CFC" w:rsidRPr="003A5557" w:rsidRDefault="00121CFC" w:rsidP="00121CFC">
      <w:pPr>
        <w:pStyle w:val="Heading2"/>
        <w:ind w:left="-142" w:right="-370"/>
      </w:pPr>
      <w:r w:rsidRPr="003A5557">
        <w:lastRenderedPageBreak/>
        <w:t xml:space="preserve">Statement of Compliance </w:t>
      </w:r>
    </w:p>
    <w:p w14:paraId="487885D0" w14:textId="77777777" w:rsidR="00121CFC" w:rsidRPr="003A5557" w:rsidRDefault="00121CFC" w:rsidP="00121CFC">
      <w:pPr>
        <w:ind w:left="-142" w:right="-370"/>
        <w:rPr>
          <w:rFonts w:cs="Arial"/>
          <w:szCs w:val="16"/>
        </w:rPr>
      </w:pPr>
    </w:p>
    <w:p w14:paraId="52B2599F" w14:textId="77777777" w:rsidR="00121CFC" w:rsidRPr="003A5557" w:rsidRDefault="00121CFC" w:rsidP="00121CFC">
      <w:pPr>
        <w:pStyle w:val="Disclosuretext"/>
        <w:ind w:left="-142" w:right="-370"/>
      </w:pPr>
      <w:r w:rsidRPr="003A5557">
        <w:t xml:space="preserve">The annual Consolidated Financial Statements of the Australian Government are required by section 48 of the </w:t>
      </w:r>
      <w:r w:rsidRPr="003A5557">
        <w:rPr>
          <w:i/>
        </w:rPr>
        <w:t>Public Governance, Performance and Accountability Act 2013.</w:t>
      </w:r>
    </w:p>
    <w:p w14:paraId="1F251988" w14:textId="77777777" w:rsidR="00121CFC" w:rsidRPr="003A5557" w:rsidRDefault="00121CFC" w:rsidP="00121CFC">
      <w:pPr>
        <w:pStyle w:val="Disclosuretext"/>
        <w:ind w:left="-142" w:right="-370"/>
      </w:pPr>
      <w:r w:rsidRPr="003A5557">
        <w:t xml:space="preserve">In my opinion, the attached annual Consolidated Financial Statements of the </w:t>
      </w:r>
      <w:r w:rsidRPr="003A5557">
        <w:br/>
        <w:t>Australian Government, which includes the whole of government and general government sector financial statements:</w:t>
      </w:r>
    </w:p>
    <w:p w14:paraId="6D51380A" w14:textId="77777777" w:rsidR="00121CFC" w:rsidRPr="003A5557" w:rsidRDefault="00121CFC" w:rsidP="00121CFC">
      <w:pPr>
        <w:pStyle w:val="Letterlist"/>
        <w:tabs>
          <w:tab w:val="left" w:pos="284"/>
        </w:tabs>
        <w:ind w:left="-142" w:right="-370" w:firstLine="0"/>
      </w:pPr>
      <w:r w:rsidRPr="003A5557">
        <w:t>comply with Australian Accounting Standards; and</w:t>
      </w:r>
    </w:p>
    <w:p w14:paraId="5FDFDC54" w14:textId="77777777" w:rsidR="00121CFC" w:rsidRPr="003A5557" w:rsidRDefault="00121CFC" w:rsidP="00121CFC">
      <w:pPr>
        <w:pStyle w:val="Letterlist"/>
        <w:tabs>
          <w:tab w:val="left" w:pos="284"/>
        </w:tabs>
        <w:ind w:left="284" w:right="-370" w:hanging="426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95C5C9C" wp14:editId="07599C53">
            <wp:simplePos x="0" y="0"/>
            <wp:positionH relativeFrom="column">
              <wp:posOffset>-184150</wp:posOffset>
            </wp:positionH>
            <wp:positionV relativeFrom="paragraph">
              <wp:posOffset>283048</wp:posOffset>
            </wp:positionV>
            <wp:extent cx="1466850" cy="10636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557">
        <w:t xml:space="preserve">present fairly the Australian Government’s financial position as at 30 June </w:t>
      </w:r>
      <w:fldSimple w:instr=" DOCPROPERTY  crYear  \* MERGEFORMAT ">
        <w:r w:rsidRPr="003A5557">
          <w:t>2019</w:t>
        </w:r>
      </w:fldSimple>
      <w:r w:rsidRPr="003A5557">
        <w:t xml:space="preserve"> and its financial performance and cash flows for the year then ended.</w:t>
      </w:r>
    </w:p>
    <w:p w14:paraId="2A1476BB" w14:textId="77777777" w:rsidR="00121CFC" w:rsidRPr="003A5557" w:rsidRDefault="00121CFC" w:rsidP="00121CFC">
      <w:pPr>
        <w:pStyle w:val="TableColumnHeadingLeft"/>
        <w:ind w:left="-142" w:right="-370"/>
        <w:rPr>
          <w:rFonts w:eastAsia="Book Antiqua"/>
        </w:rPr>
      </w:pPr>
    </w:p>
    <w:p w14:paraId="6E1BB335" w14:textId="77777777" w:rsidR="00121CFC" w:rsidRPr="003A5557" w:rsidRDefault="00121CFC" w:rsidP="00121CFC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37B6D8D6" w14:textId="77777777" w:rsidR="00121CFC" w:rsidRPr="003A5557" w:rsidRDefault="00121CFC" w:rsidP="00121CFC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7CA968D3" w14:textId="77777777" w:rsidR="00121CFC" w:rsidRPr="003A5557" w:rsidRDefault="00121CFC" w:rsidP="00121CFC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0A2753C0" w14:textId="77777777" w:rsidR="00121CFC" w:rsidRPr="003A5557" w:rsidRDefault="00121CFC" w:rsidP="00121CFC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21C4B236" w14:textId="77777777" w:rsidR="00121CFC" w:rsidRPr="003A5557" w:rsidRDefault="00121CFC" w:rsidP="00121CFC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11F583B5" w14:textId="77777777" w:rsidR="00121CFC" w:rsidRPr="003A5557" w:rsidRDefault="00121CFC" w:rsidP="00121CFC">
      <w:pPr>
        <w:pStyle w:val="Disclosuretext"/>
        <w:ind w:left="-142" w:right="-370"/>
        <w:jc w:val="left"/>
      </w:pPr>
      <w:r w:rsidRPr="003A5557">
        <w:t>Senator the Hon Mathias Cormann</w:t>
      </w:r>
      <w:r w:rsidRPr="003A5557">
        <w:br/>
        <w:t>Minister for Finance</w:t>
      </w:r>
    </w:p>
    <w:p w14:paraId="12CA722D" w14:textId="77777777" w:rsidR="00121CFC" w:rsidRPr="003A5557" w:rsidRDefault="00121CFC" w:rsidP="00121CFC">
      <w:pPr>
        <w:pStyle w:val="Disclosuretext"/>
        <w:ind w:left="-142" w:right="-37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3CED2DA" wp14:editId="007BBF9A">
            <wp:simplePos x="0" y="0"/>
            <wp:positionH relativeFrom="column">
              <wp:posOffset>-95885</wp:posOffset>
            </wp:positionH>
            <wp:positionV relativeFrom="paragraph">
              <wp:posOffset>177800</wp:posOffset>
            </wp:positionV>
            <wp:extent cx="292100" cy="301625"/>
            <wp:effectExtent l="0" t="0" r="0" b="3175"/>
            <wp:wrapNone/>
            <wp:docPr id="30" name="Picture 30" descr="C:\Users\milje2\AppData\Local\Microsoft\Windows\INetCache\Content.Word\date sig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lje2\AppData\Local\Microsoft\Windows\INetCache\Content.Word\date sign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ADD65" w14:textId="77777777" w:rsidR="00121CFC" w:rsidRPr="003A5557" w:rsidRDefault="00121CFC" w:rsidP="00121CFC">
      <w:pPr>
        <w:pStyle w:val="Disclosuretext"/>
        <w:ind w:left="-142" w:right="-370"/>
      </w:pPr>
      <w:r w:rsidRPr="003A5557">
        <w:t xml:space="preserve">          November </w:t>
      </w:r>
      <w:fldSimple w:instr=" DOCPROPERTY  crYear  \* MERGEFORMAT ">
        <w:r w:rsidRPr="003A5557">
          <w:t>2019</w:t>
        </w:r>
      </w:fldSimple>
    </w:p>
    <w:p w14:paraId="6FAE353E" w14:textId="0D9E278F" w:rsidR="00233B06" w:rsidRPr="003A5557" w:rsidRDefault="008E6292">
      <w:r w:rsidRPr="003A5557">
        <w:br w:type="page"/>
      </w:r>
      <w:r w:rsidR="00233B06" w:rsidRPr="003A5557">
        <w:lastRenderedPageBreak/>
        <w:br w:type="page"/>
      </w:r>
    </w:p>
    <w:p w14:paraId="093D91B9" w14:textId="77777777" w:rsidR="00B54C8C" w:rsidRPr="003A5557" w:rsidRDefault="00B54C8C">
      <w:pPr>
        <w:sectPr w:rsidR="00B54C8C" w:rsidRPr="003A5557" w:rsidSect="00597D3A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pgSz w:w="9979" w:h="14175" w:code="9"/>
          <w:pgMar w:top="1418" w:right="1134" w:bottom="1134" w:left="1418" w:header="709" w:footer="709" w:gutter="0"/>
          <w:cols w:space="708"/>
          <w:docGrid w:linePitch="360"/>
        </w:sectPr>
      </w:pPr>
    </w:p>
    <w:p w14:paraId="1A0C25F9" w14:textId="77777777" w:rsidR="008E6292" w:rsidRPr="003A5557" w:rsidRDefault="008E6292" w:rsidP="00E07317">
      <w:pPr>
        <w:pStyle w:val="Sectortableheading"/>
      </w:pPr>
      <w:bookmarkStart w:id="13" w:name="_Toc23923011"/>
      <w:bookmarkStart w:id="14" w:name="_Toc22012414"/>
      <w:bookmarkStart w:id="15" w:name="_Toc22012382"/>
      <w:bookmarkStart w:id="16" w:name="_Toc22012349"/>
      <w:bookmarkStart w:id="17" w:name="_Toc22012316"/>
      <w:r w:rsidRPr="003A5557">
        <w:lastRenderedPageBreak/>
        <w:t>Australian Government operating statement</w:t>
      </w:r>
      <w:bookmarkEnd w:id="13"/>
    </w:p>
    <w:p w14:paraId="5F198B09" w14:textId="2929AE4B" w:rsidR="008E6292" w:rsidRPr="003A5557" w:rsidRDefault="008E6292" w:rsidP="00D04CBD">
      <w:pPr>
        <w:pStyle w:val="Sectortablesubheading"/>
      </w:pPr>
      <w:r w:rsidRPr="003A5557">
        <w:t xml:space="preserve">for the year ended </w:t>
      </w:r>
      <w:bookmarkEnd w:id="14"/>
      <w:bookmarkEnd w:id="15"/>
      <w:bookmarkEnd w:id="16"/>
      <w:bookmarkEnd w:id="17"/>
      <w:r w:rsidRPr="003A5557">
        <w:fldChar w:fldCharType="begin"/>
      </w:r>
      <w:r w:rsidRPr="003A5557">
        <w:instrText xml:space="preserve"> DOCPROPERTY  pEnd  \* MERGEFORMAT </w:instrText>
      </w:r>
      <w:r w:rsidRPr="003A5557">
        <w:fldChar w:fldCharType="separate"/>
      </w:r>
      <w:r w:rsidRPr="003A5557">
        <w:t>30 June</w:t>
      </w:r>
      <w:r w:rsidRPr="003A5557">
        <w:fldChar w:fldCharType="end"/>
      </w:r>
      <w:r w:rsidRPr="003A5557">
        <w:t xml:space="preserve"> </w:t>
      </w:r>
      <w:fldSimple w:instr=" DOCPROPERTY  crYear  \* MERGEFORMAT ">
        <w:r w:rsidR="00782B61" w:rsidRPr="003A5557">
          <w:t>2019</w:t>
        </w:r>
      </w:fldSimple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37"/>
        <w:gridCol w:w="643"/>
        <w:gridCol w:w="966"/>
        <w:gridCol w:w="965"/>
      </w:tblGrid>
      <w:tr w:rsidR="007E742B" w:rsidRPr="003A5557" w14:paraId="2ABC6085" w14:textId="77777777" w:rsidTr="007E742B">
        <w:trPr>
          <w:trHeight w:val="181"/>
        </w:trPr>
        <w:tc>
          <w:tcPr>
            <w:tcW w:w="493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5745D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bookmarkStart w:id="18" w:name="Note_DPLTABLE1" w:colFirst="0" w:colLast="0"/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DE80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AA4E7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2019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239B3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2018</w:t>
            </w:r>
          </w:p>
        </w:tc>
      </w:tr>
      <w:bookmarkEnd w:id="18"/>
      <w:tr w:rsidR="007E742B" w:rsidRPr="003A5557" w14:paraId="1154E337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F95A7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CD82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EECF14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2F1624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</w:tr>
      <w:tr w:rsidR="007E742B" w:rsidRPr="003A5557" w14:paraId="42BA22F7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D7426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Revenue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D8E0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BD78A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B990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0C222B0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C48E0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Taxation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4AFD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A3A8553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455,891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9A02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426,971</w:t>
            </w:r>
          </w:p>
        </w:tc>
      </w:tr>
      <w:tr w:rsidR="007E742B" w:rsidRPr="003A5557" w14:paraId="28CF55C9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94EC3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Sales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F508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B2168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27,730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702B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21,114</w:t>
            </w:r>
          </w:p>
        </w:tc>
      </w:tr>
      <w:tr w:rsidR="007E742B" w:rsidRPr="003A5557" w14:paraId="42B9A1EF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1AC1CF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Interest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9E81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B9A3FB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6,026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ACBD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4,774</w:t>
            </w:r>
          </w:p>
        </w:tc>
      </w:tr>
      <w:tr w:rsidR="007E742B" w:rsidRPr="003A5557" w14:paraId="1CD4336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63094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Dividend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2870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036C58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7,797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01A0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4,247</w:t>
            </w:r>
          </w:p>
        </w:tc>
      </w:tr>
      <w:tr w:rsidR="007E742B" w:rsidRPr="003A5557" w14:paraId="5E298F20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49F42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E5A3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2D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C78463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10,538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D29F85B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10,755</w:t>
            </w:r>
          </w:p>
        </w:tc>
      </w:tr>
      <w:tr w:rsidR="007E742B" w:rsidRPr="003A5557" w14:paraId="66C59623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4B72E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Total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469E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CEEB47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507,982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EA10F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467,861</w:t>
            </w:r>
          </w:p>
        </w:tc>
      </w:tr>
      <w:tr w:rsidR="007E742B" w:rsidRPr="003A5557" w14:paraId="7C25E9B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DA6D0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Expenses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55B3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D85AA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A185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682BCB60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3552A" w14:textId="77777777" w:rsidR="007E742B" w:rsidRPr="003A5557" w:rsidRDefault="007E742B" w:rsidP="007E742B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6FDB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C1FCD3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177B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5F93FC9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61EC7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Wages and salaries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7B0A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2BFDF8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24,337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F7CC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23,571</w:t>
            </w:r>
          </w:p>
        </w:tc>
      </w:tr>
      <w:tr w:rsidR="007E742B" w:rsidRPr="003A5557" w14:paraId="7232CD2F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D520B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1442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AFF23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9,695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ED145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8,359</w:t>
            </w:r>
          </w:p>
        </w:tc>
      </w:tr>
      <w:tr w:rsidR="007E742B" w:rsidRPr="003A5557" w14:paraId="4670EEFF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67405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DA5A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A59D117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12,666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720C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11,684</w:t>
            </w:r>
          </w:p>
        </w:tc>
      </w:tr>
      <w:tr w:rsidR="007E742B" w:rsidRPr="003A5557" w14:paraId="038823EB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D86C6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Supply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85E7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1CD549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124,652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3491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107,218</w:t>
            </w:r>
          </w:p>
        </w:tc>
      </w:tr>
      <w:tr w:rsidR="007E742B" w:rsidRPr="003A5557" w14:paraId="7AB5E101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6AE10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05E6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093416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8,726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C41FDE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7,353</w:t>
            </w:r>
          </w:p>
        </w:tc>
      </w:tr>
      <w:tr w:rsidR="007E742B" w:rsidRPr="003A5557" w14:paraId="7A6E0091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5CC27" w14:textId="77777777" w:rsidR="007E742B" w:rsidRPr="003A5557" w:rsidRDefault="007E742B" w:rsidP="007E742B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Total 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5BBD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3553B2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180,076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8ACE8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158,185</w:t>
            </w:r>
          </w:p>
        </w:tc>
      </w:tr>
      <w:tr w:rsidR="007E742B" w:rsidRPr="003A5557" w14:paraId="43A018CF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18B508" w14:textId="77777777" w:rsidR="007E742B" w:rsidRPr="003A5557" w:rsidRDefault="007E742B" w:rsidP="007E742B">
            <w:pPr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Superannuation 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5E59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A500E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9,444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1A41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9,240</w:t>
            </w:r>
          </w:p>
        </w:tc>
      </w:tr>
      <w:tr w:rsidR="007E742B" w:rsidRPr="003A5557" w14:paraId="22F6C54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4A7F8" w14:textId="77777777" w:rsidR="007E742B" w:rsidRPr="003A5557" w:rsidRDefault="007E742B" w:rsidP="007E742B">
            <w:pPr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CCF1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71010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19,470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0CC9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18,996</w:t>
            </w:r>
          </w:p>
        </w:tc>
      </w:tr>
      <w:tr w:rsidR="007E742B" w:rsidRPr="003A5557" w14:paraId="38063F3E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A3231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46AF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369B9B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7604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7BF78B45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4FC1F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Current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91FD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E87F24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147,956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70A01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139,430</w:t>
            </w:r>
          </w:p>
        </w:tc>
      </w:tr>
      <w:tr w:rsidR="007E742B" w:rsidRPr="003A5557" w14:paraId="65D755C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6DE22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Subsidy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4B92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602891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11,363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01383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11,070</w:t>
            </w:r>
          </w:p>
        </w:tc>
      </w:tr>
      <w:tr w:rsidR="007E742B" w:rsidRPr="003A5557" w14:paraId="63ABCA49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27010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Personal benefits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1D53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ACF8F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125,324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8FE98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127,146</w:t>
            </w:r>
          </w:p>
        </w:tc>
      </w:tr>
      <w:tr w:rsidR="007E742B" w:rsidRPr="003A5557" w14:paraId="22FD85D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C2DC8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Total 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534A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F12908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284,643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FED41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277,646</w:t>
            </w:r>
          </w:p>
        </w:tc>
      </w:tr>
      <w:tr w:rsidR="007E742B" w:rsidRPr="003A5557" w14:paraId="075ACAA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38D65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4602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1FA0A7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71587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14F3B1AA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C6BB0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Mutually agreed write-downs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C19A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A51DA6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1,243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4E2F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1,996</w:t>
            </w:r>
          </w:p>
        </w:tc>
      </w:tr>
      <w:tr w:rsidR="007E742B" w:rsidRPr="003A5557" w14:paraId="74D3363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38685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capital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C8C4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51DA80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9,848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DC4E007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10,180</w:t>
            </w:r>
          </w:p>
        </w:tc>
      </w:tr>
      <w:tr w:rsidR="007E742B" w:rsidRPr="003A5557" w14:paraId="55960229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30B35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Total 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1D19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B23F74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11,091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94EEE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12,176</w:t>
            </w:r>
          </w:p>
        </w:tc>
      </w:tr>
      <w:tr w:rsidR="007E742B" w:rsidRPr="003A5557" w14:paraId="6A6E4FAA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DC8EA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Total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1BA0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3F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6FABD0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504,724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C3222D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476,243</w:t>
            </w:r>
          </w:p>
        </w:tc>
      </w:tr>
      <w:tr w:rsidR="007E742B" w:rsidRPr="003A5557" w14:paraId="0EB90903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31F40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2A2B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28C60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1F74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</w:tr>
      <w:tr w:rsidR="007E742B" w:rsidRPr="003A5557" w14:paraId="430D0193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B68DE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2F00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58E2ACF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3,258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A0D15DF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(8,382)</w:t>
            </w:r>
          </w:p>
        </w:tc>
      </w:tr>
      <w:tr w:rsidR="007E742B" w:rsidRPr="003A5557" w14:paraId="21118B3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23E04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included in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2029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F9F3E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DF23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12C22387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1653AF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write-down of assets (including bad and doubtful debts)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53BD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2563B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(7,072)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F880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(7,941)</w:t>
            </w:r>
          </w:p>
        </w:tc>
      </w:tr>
      <w:tr w:rsidR="007E742B" w:rsidRPr="003A5557" w14:paraId="498E8618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CD9AFA2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gains/(losses) from the sale of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3BF88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478A8B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5,494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AAA91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7,220</w:t>
            </w:r>
          </w:p>
        </w:tc>
      </w:tr>
      <w:tr w:rsidR="007E742B" w:rsidRPr="003A5557" w14:paraId="4ED9755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BBB25A6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foreign exchange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056D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2FD0D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2,268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CA3E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1,982</w:t>
            </w:r>
          </w:p>
        </w:tc>
      </w:tr>
      <w:tr w:rsidR="007E742B" w:rsidRPr="003A5557" w14:paraId="6B9DF2D3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7769A7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interest on derivatives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F97B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3D6B28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(604)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49F3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89</w:t>
            </w:r>
          </w:p>
        </w:tc>
      </w:tr>
      <w:tr w:rsidR="007E742B" w:rsidRPr="003A5557" w14:paraId="1B13BEFE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7978AC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fair value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7273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49374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(32,108)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BBDF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5,578</w:t>
            </w:r>
          </w:p>
        </w:tc>
      </w:tr>
      <w:tr w:rsidR="007E742B" w:rsidRPr="003A5557" w14:paraId="43498EB8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92DF54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Net other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E772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7ED523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(10,517)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366B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(2,672)</w:t>
            </w:r>
          </w:p>
        </w:tc>
      </w:tr>
      <w:tr w:rsidR="007E742B" w:rsidRPr="003A5557" w14:paraId="01614A3D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500CE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Operating result(a)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CE87C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EDF841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(39,281)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DB0BD2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(4,126)</w:t>
            </w:r>
          </w:p>
        </w:tc>
      </w:tr>
      <w:tr w:rsidR="007E742B" w:rsidRPr="003A5557" w14:paraId="3BED4F7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9BC90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other non-owner movements in equity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38ED8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F3BD218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7A7C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7E0FB76C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D9871" w14:textId="77777777" w:rsidR="007E742B" w:rsidRPr="003A5557" w:rsidRDefault="007E742B" w:rsidP="007E742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will not be reclassified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DDA3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C9BF3B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A244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4B7AD45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FCAA70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Revaluation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35C6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9DEEA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3,943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DA79A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2,728</w:t>
            </w:r>
          </w:p>
        </w:tc>
      </w:tr>
      <w:tr w:rsidR="007E742B" w:rsidRPr="003A5557" w14:paraId="2CDCF32A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230D610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Actuarial revaluations of 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0F01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15778B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(92,629)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021C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(25,293)</w:t>
            </w:r>
          </w:p>
        </w:tc>
      </w:tr>
      <w:tr w:rsidR="007E742B" w:rsidRPr="003A5557" w14:paraId="7A409069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694F53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economic revaluations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4FE6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2710B7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2923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62</w:t>
            </w:r>
          </w:p>
        </w:tc>
      </w:tr>
      <w:tr w:rsidR="007E742B" w:rsidRPr="003A5557" w14:paraId="667FDEBB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10814" w14:textId="77777777" w:rsidR="007E742B" w:rsidRPr="003A5557" w:rsidRDefault="007E742B" w:rsidP="007E742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may be reclassified subsequently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CFAB8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F41FBB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1F99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488278A1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908878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Revaluation of equity investments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049F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B1A767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1,084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FCFC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515</w:t>
            </w:r>
          </w:p>
        </w:tc>
      </w:tr>
      <w:tr w:rsidR="007E742B" w:rsidRPr="003A5557" w14:paraId="0307F779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5A9DF1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Comprehensive result - total change in net worth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69FE2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04791E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(126,891)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4B446A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(26,114)</w:t>
            </w:r>
          </w:p>
        </w:tc>
      </w:tr>
      <w:tr w:rsidR="007E742B" w:rsidRPr="003A5557" w14:paraId="625B71E3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D9F44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3EA6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03E46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3,258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D463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(8,382)</w:t>
            </w:r>
          </w:p>
        </w:tc>
      </w:tr>
      <w:tr w:rsidR="007E742B" w:rsidRPr="003A5557" w14:paraId="2EDD4B20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CFD5C" w14:textId="77777777" w:rsidR="007E742B" w:rsidRPr="003A5557" w:rsidRDefault="007E742B" w:rsidP="007E742B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less</w:t>
            </w: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0A1D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4D92C3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4452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185F357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7C451" w14:textId="77777777" w:rsidR="007E742B" w:rsidRPr="003A5557" w:rsidRDefault="007E742B" w:rsidP="007E742B">
            <w:pPr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Purchases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3526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68C564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24,170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722C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22,190</w:t>
            </w:r>
          </w:p>
        </w:tc>
      </w:tr>
      <w:tr w:rsidR="007E742B" w:rsidRPr="003A5557" w14:paraId="17068FC2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20C84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less</w:t>
            </w:r>
            <w:r w:rsidRPr="003A5557">
              <w:rPr>
                <w:rFonts w:cs="Arial"/>
                <w:color w:val="000000"/>
                <w:sz w:val="15"/>
                <w:szCs w:val="15"/>
              </w:rPr>
              <w:t xml:space="preserve"> Sales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6DCF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1881F1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420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C842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4,434</w:t>
            </w:r>
          </w:p>
        </w:tc>
      </w:tr>
      <w:tr w:rsidR="007E742B" w:rsidRPr="003A5557" w14:paraId="69257DA4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5B2CE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less </w:t>
            </w:r>
            <w:r w:rsidRPr="003A5557">
              <w:rPr>
                <w:rFonts w:cs="Arial"/>
                <w:color w:val="000000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6984E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1CFD6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12,666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2C7B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11,684</w:t>
            </w:r>
          </w:p>
        </w:tc>
      </w:tr>
      <w:tr w:rsidR="007E742B" w:rsidRPr="003A5557" w14:paraId="228F04D6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1F091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plus</w:t>
            </w:r>
            <w:r w:rsidRPr="003A5557">
              <w:rPr>
                <w:rFonts w:cs="Arial"/>
                <w:color w:val="000000"/>
                <w:sz w:val="15"/>
                <w:szCs w:val="15"/>
              </w:rPr>
              <w:t xml:space="preserve"> Change in inventories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6CB6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63641B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655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45A7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680</w:t>
            </w:r>
          </w:p>
        </w:tc>
      </w:tr>
      <w:tr w:rsidR="007E742B" w:rsidRPr="003A5557" w14:paraId="0FE250D8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94069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plus </w:t>
            </w:r>
            <w:r w:rsidRPr="003A5557">
              <w:rPr>
                <w:rFonts w:cs="Arial"/>
                <w:color w:val="000000"/>
                <w:sz w:val="15"/>
                <w:szCs w:val="15"/>
              </w:rPr>
              <w:t xml:space="preserve">Other movements in non-financial assets 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E8DE9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B0875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52D2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(31)</w:t>
            </w:r>
          </w:p>
        </w:tc>
      </w:tr>
      <w:tr w:rsidR="007E742B" w:rsidRPr="003A5557" w14:paraId="17E16110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424DE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Total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7448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E1D77E9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11,738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B8E29A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6,721</w:t>
            </w:r>
          </w:p>
        </w:tc>
      </w:tr>
      <w:tr w:rsidR="007E742B" w:rsidRPr="003A5557" w14:paraId="6DC1AF7E" w14:textId="77777777" w:rsidTr="007E742B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C55517E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Fiscal balance (Net lending/(borrowing))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0242ED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72575F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(8,480)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32BAE1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(15,103)</w:t>
            </w:r>
          </w:p>
        </w:tc>
      </w:tr>
    </w:tbl>
    <w:p w14:paraId="3C9221DB" w14:textId="30C0E1CE" w:rsidR="003D0E97" w:rsidRPr="003A5557" w:rsidRDefault="0094539F" w:rsidP="001F79D3">
      <w:pPr>
        <w:pStyle w:val="Tablenotes"/>
        <w:numPr>
          <w:ilvl w:val="0"/>
          <w:numId w:val="9"/>
        </w:numPr>
        <w:rPr>
          <w:lang w:eastAsia="en-AU"/>
        </w:rPr>
      </w:pPr>
      <w:bookmarkStart w:id="19" w:name="_Toc6816285"/>
      <w:bookmarkStart w:id="20" w:name="_Toc6812860"/>
      <w:bookmarkStart w:id="21" w:name="_Toc6812747"/>
      <w:bookmarkStart w:id="22" w:name="_Toc6812689"/>
      <w:bookmarkStart w:id="23" w:name="_Toc6812589"/>
      <w:bookmarkStart w:id="24" w:name="_Toc22012415"/>
      <w:bookmarkStart w:id="25" w:name="_Toc22012383"/>
      <w:bookmarkStart w:id="26" w:name="_Toc22012350"/>
      <w:bookmarkStart w:id="27" w:name="_Toc22012317"/>
      <w:r w:rsidRPr="003A5557">
        <w:rPr>
          <w:lang w:eastAsia="en-AU"/>
        </w:rPr>
        <w:t>Includes $</w:t>
      </w:r>
      <w:r w:rsidR="00E652A8" w:rsidRPr="003A5557">
        <w:rPr>
          <w:lang w:eastAsia="en-AU"/>
        </w:rPr>
        <w:t>18</w:t>
      </w:r>
      <w:r w:rsidRPr="003A5557">
        <w:rPr>
          <w:lang w:eastAsia="en-AU"/>
        </w:rPr>
        <w:t xml:space="preserve"> million attributable to minority interests</w:t>
      </w:r>
      <w:r w:rsidR="00764106" w:rsidRPr="003A5557">
        <w:rPr>
          <w:lang w:eastAsia="en-AU"/>
        </w:rPr>
        <w:t xml:space="preserve"> (201</w:t>
      </w:r>
      <w:r w:rsidR="00D64D34" w:rsidRPr="003A5557">
        <w:rPr>
          <w:lang w:eastAsia="en-AU"/>
        </w:rPr>
        <w:t>8</w:t>
      </w:r>
      <w:r w:rsidR="00764106" w:rsidRPr="003A5557">
        <w:rPr>
          <w:lang w:eastAsia="en-AU"/>
        </w:rPr>
        <w:t>: $</w:t>
      </w:r>
      <w:r w:rsidR="00D64D34" w:rsidRPr="003A5557">
        <w:rPr>
          <w:lang w:eastAsia="en-AU"/>
        </w:rPr>
        <w:t>4</w:t>
      </w:r>
      <w:r w:rsidR="00764106" w:rsidRPr="003A5557">
        <w:rPr>
          <w:lang w:eastAsia="en-AU"/>
        </w:rPr>
        <w:t xml:space="preserve"> million)</w:t>
      </w:r>
      <w:r w:rsidRPr="003A5557">
        <w:rPr>
          <w:lang w:eastAsia="en-AU"/>
        </w:rPr>
        <w:t>.</w:t>
      </w:r>
    </w:p>
    <w:p w14:paraId="39F91794" w14:textId="77777777" w:rsidR="0054353F" w:rsidRPr="003A5557" w:rsidRDefault="0054353F" w:rsidP="0054353F">
      <w:pPr>
        <w:pStyle w:val="Tablenotes"/>
        <w:numPr>
          <w:ilvl w:val="0"/>
          <w:numId w:val="0"/>
        </w:numPr>
        <w:rPr>
          <w:lang w:eastAsia="en-AU"/>
        </w:rPr>
      </w:pPr>
    </w:p>
    <w:p w14:paraId="4D29A6AC" w14:textId="028AF652" w:rsidR="0094539F" w:rsidRPr="003A5557" w:rsidRDefault="003D0E97" w:rsidP="00E564BA">
      <w:pPr>
        <w:pStyle w:val="TableTextLeft"/>
      </w:pPr>
      <w:r w:rsidRPr="003A5557">
        <w:t>Certain comparatives have been restated</w:t>
      </w:r>
      <w:r w:rsidR="00C17341" w:rsidRPr="003A5557">
        <w:t>. Refer</w:t>
      </w:r>
      <w:r w:rsidR="00EC74BC" w:rsidRPr="003A5557">
        <w:t xml:space="preserve"> to Note 1.5 for further details.</w:t>
      </w:r>
      <w:r w:rsidR="0094539F" w:rsidRPr="003A5557">
        <w:br w:type="page"/>
      </w:r>
    </w:p>
    <w:p w14:paraId="51EC05B3" w14:textId="77777777" w:rsidR="00026BF8" w:rsidRPr="003A5557" w:rsidRDefault="00026BF8" w:rsidP="00E07317">
      <w:pPr>
        <w:pStyle w:val="Sectortableheading"/>
      </w:pPr>
      <w:bookmarkStart w:id="28" w:name="_Toc23923012"/>
      <w:r w:rsidRPr="003A5557">
        <w:lastRenderedPageBreak/>
        <w:t xml:space="preserve">Australian Government </w:t>
      </w:r>
      <w:bookmarkEnd w:id="19"/>
      <w:bookmarkEnd w:id="20"/>
      <w:bookmarkEnd w:id="21"/>
      <w:bookmarkEnd w:id="22"/>
      <w:bookmarkEnd w:id="23"/>
      <w:r w:rsidRPr="003A5557">
        <w:t>balance sheet</w:t>
      </w:r>
      <w:bookmarkEnd w:id="28"/>
    </w:p>
    <w:p w14:paraId="66A38F79" w14:textId="7A0F9DB3" w:rsidR="00026BF8" w:rsidRPr="003A5557" w:rsidRDefault="00026BF8" w:rsidP="00E564BA">
      <w:pPr>
        <w:pStyle w:val="Sectortablesubheading"/>
        <w:rPr>
          <w:lang w:eastAsia="en-AU"/>
        </w:rPr>
      </w:pPr>
      <w:r w:rsidRPr="003A5557">
        <w:rPr>
          <w:lang w:eastAsia="en-AU"/>
        </w:rPr>
        <w:t xml:space="preserve">as at </w:t>
      </w:r>
      <w:bookmarkEnd w:id="24"/>
      <w:bookmarkEnd w:id="25"/>
      <w:bookmarkEnd w:id="26"/>
      <w:bookmarkEnd w:id="27"/>
      <w:r w:rsidRPr="003A5557">
        <w:rPr>
          <w:lang w:eastAsia="en-AU"/>
        </w:rPr>
        <w:fldChar w:fldCharType="begin"/>
      </w:r>
      <w:r w:rsidRPr="003A5557">
        <w:rPr>
          <w:lang w:eastAsia="en-AU"/>
        </w:rPr>
        <w:instrText xml:space="preserve"> DOCPROPERTY  pEnd  \* MERGEFORMAT </w:instrText>
      </w:r>
      <w:r w:rsidRPr="003A5557">
        <w:rPr>
          <w:lang w:eastAsia="en-AU"/>
        </w:rPr>
        <w:fldChar w:fldCharType="separate"/>
      </w:r>
      <w:r w:rsidRPr="003A5557">
        <w:rPr>
          <w:lang w:eastAsia="en-AU"/>
        </w:rPr>
        <w:t>30 June</w:t>
      </w:r>
      <w:r w:rsidRPr="003A5557">
        <w:rPr>
          <w:lang w:eastAsia="en-AU"/>
        </w:rPr>
        <w:fldChar w:fldCharType="end"/>
      </w:r>
      <w:r w:rsidRPr="003A5557">
        <w:rPr>
          <w:lang w:eastAsia="en-AU"/>
        </w:rPr>
        <w:t xml:space="preserve"> </w:t>
      </w:r>
      <w:r w:rsidRPr="003A5557">
        <w:rPr>
          <w:lang w:eastAsia="en-AU"/>
        </w:rPr>
        <w:fldChar w:fldCharType="begin"/>
      </w:r>
      <w:r w:rsidRPr="003A5557">
        <w:rPr>
          <w:lang w:eastAsia="en-AU"/>
        </w:rPr>
        <w:instrText xml:space="preserve"> DOCPROPERTY  crYear  \* MERGEFORMAT </w:instrText>
      </w:r>
      <w:r w:rsidRPr="003A5557">
        <w:rPr>
          <w:lang w:eastAsia="en-AU"/>
        </w:rPr>
        <w:fldChar w:fldCharType="separate"/>
      </w:r>
      <w:r w:rsidR="00D64D34" w:rsidRPr="003A5557">
        <w:rPr>
          <w:lang w:eastAsia="en-AU"/>
        </w:rPr>
        <w:t>2019</w:t>
      </w:r>
      <w:r w:rsidRPr="003A5557">
        <w:rPr>
          <w:lang w:eastAsia="en-AU"/>
        </w:rPr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8"/>
        <w:gridCol w:w="648"/>
        <w:gridCol w:w="980"/>
        <w:gridCol w:w="975"/>
      </w:tblGrid>
      <w:tr w:rsidR="007E742B" w:rsidRPr="003A5557" w14:paraId="494C510F" w14:textId="77777777" w:rsidTr="007E742B">
        <w:trPr>
          <w:trHeight w:val="204"/>
        </w:trPr>
        <w:tc>
          <w:tcPr>
            <w:tcW w:w="4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DD15F" w14:textId="77777777" w:rsidR="007E742B" w:rsidRPr="003A5557" w:rsidRDefault="007E742B" w:rsidP="007E742B">
            <w:pPr>
              <w:rPr>
                <w:rFonts w:cs="Arial"/>
                <w:i/>
                <w:iCs/>
                <w:sz w:val="15"/>
                <w:szCs w:val="15"/>
              </w:rPr>
            </w:pPr>
            <w:bookmarkStart w:id="29" w:name="Note_DBSTABLE1" w:colFirst="0" w:colLast="0"/>
            <w:r w:rsidRPr="003A5557"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610E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03ADF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2019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57EC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2018</w:t>
            </w:r>
          </w:p>
        </w:tc>
      </w:tr>
      <w:bookmarkEnd w:id="29"/>
      <w:tr w:rsidR="007E742B" w:rsidRPr="003A5557" w14:paraId="39DF54E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E86F7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C756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D057F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C7CD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</w:tr>
      <w:tr w:rsidR="007E742B" w:rsidRPr="003A5557" w14:paraId="043DC398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8C5E2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C5021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7B0ACE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A74C1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6DCEEBD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54987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2996F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A5058C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2BDF9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1C47BC1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BB1DD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Cash and deposits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33BD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BB3E56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8,261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3288F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6,325</w:t>
            </w:r>
          </w:p>
        </w:tc>
      </w:tr>
      <w:tr w:rsidR="007E742B" w:rsidRPr="003A5557" w14:paraId="4F2613F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7631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Advances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0278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6AA406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63,918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56810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51,765</w:t>
            </w:r>
          </w:p>
        </w:tc>
      </w:tr>
      <w:tr w:rsidR="007E742B" w:rsidRPr="003A5557" w14:paraId="10A70391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7CE22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receivables and accrued revenue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BB01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6E3B1E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53,179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ECE8E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51,105</w:t>
            </w:r>
          </w:p>
        </w:tc>
      </w:tr>
      <w:tr w:rsidR="007E742B" w:rsidRPr="003A5557" w14:paraId="7DB5D1A5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08D5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Investments, loans and placements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A4CB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5B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DEF9A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333,479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C535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325,638</w:t>
            </w:r>
          </w:p>
        </w:tc>
      </w:tr>
      <w:tr w:rsidR="007E742B" w:rsidRPr="003A5557" w14:paraId="252E650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8AB3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Equity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C413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2E4FE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67,919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8BBBC2B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59,092</w:t>
            </w:r>
          </w:p>
        </w:tc>
      </w:tr>
      <w:tr w:rsidR="007E742B" w:rsidRPr="003A5557" w14:paraId="1416F13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6D292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Total 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9361B" w14:textId="77777777" w:rsidR="007E742B" w:rsidRPr="003A5557" w:rsidRDefault="007E742B" w:rsidP="007E742B">
            <w:pPr>
              <w:jc w:val="center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90D8872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526,756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73840B4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493,925</w:t>
            </w:r>
          </w:p>
        </w:tc>
      </w:tr>
      <w:tr w:rsidR="007E742B" w:rsidRPr="003A5557" w14:paraId="10976F1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08AD2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A6AD7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F177B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9CD58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1453564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E12E3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 xml:space="preserve">Land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74B2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88B1C51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13,628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A20A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13,316</w:t>
            </w:r>
          </w:p>
        </w:tc>
      </w:tr>
      <w:tr w:rsidR="007E742B" w:rsidRPr="003A5557" w14:paraId="60BAD57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095E9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Buildings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24027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8005AC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30,026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65AEC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29,073</w:t>
            </w:r>
          </w:p>
        </w:tc>
      </w:tr>
      <w:tr w:rsidR="007E742B" w:rsidRPr="003A5557" w14:paraId="661364ED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D20BB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Specialist military equipment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D9D9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93AD3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66,593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88DC4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62,020</w:t>
            </w:r>
          </w:p>
        </w:tc>
      </w:tr>
      <w:tr w:rsidR="007E742B" w:rsidRPr="003A5557" w14:paraId="75AEE08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3D84E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plant, equipment and infrastructure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DD3A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8D3A5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61,256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39D1B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54,689</w:t>
            </w:r>
          </w:p>
        </w:tc>
      </w:tr>
      <w:tr w:rsidR="007E742B" w:rsidRPr="003A5557" w14:paraId="7DE44AAD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9C04A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Intangibles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2B7E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D66E76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12,731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898A2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11,571</w:t>
            </w:r>
          </w:p>
        </w:tc>
      </w:tr>
      <w:tr w:rsidR="007E742B" w:rsidRPr="003A5557" w14:paraId="74CB7D9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1C828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Investment property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8835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E14890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9061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341</w:t>
            </w:r>
          </w:p>
        </w:tc>
      </w:tr>
      <w:tr w:rsidR="007E742B" w:rsidRPr="003A5557" w14:paraId="68BAE04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CFC04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Inventories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D054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40A79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9,145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9750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8,831</w:t>
            </w:r>
          </w:p>
        </w:tc>
      </w:tr>
      <w:tr w:rsidR="007E742B" w:rsidRPr="003A5557" w14:paraId="2A65915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B3573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Heritage and cultural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E585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00FDA18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11,695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EB86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11,619</w:t>
            </w:r>
          </w:p>
        </w:tc>
      </w:tr>
      <w:tr w:rsidR="007E742B" w:rsidRPr="003A5557" w14:paraId="53DB333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5F12E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23020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7D213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5,139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270939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3,943</w:t>
            </w:r>
          </w:p>
        </w:tc>
      </w:tr>
      <w:tr w:rsidR="007E742B" w:rsidRPr="003A5557" w14:paraId="0855F901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8AEA2" w14:textId="77777777" w:rsidR="007E742B" w:rsidRPr="003A5557" w:rsidRDefault="007E742B" w:rsidP="007E742B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Total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034AC" w14:textId="77777777" w:rsidR="007E742B" w:rsidRPr="003A5557" w:rsidRDefault="007E742B" w:rsidP="007E742B">
            <w:pPr>
              <w:jc w:val="center"/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BD190AF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210,553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8807D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195,403</w:t>
            </w:r>
          </w:p>
        </w:tc>
      </w:tr>
      <w:tr w:rsidR="007E742B" w:rsidRPr="003A5557" w14:paraId="5F90198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E5AAD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Total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98B59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5G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8D3896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737,309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64B3DD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689,328</w:t>
            </w:r>
          </w:p>
        </w:tc>
      </w:tr>
      <w:tr w:rsidR="007E742B" w:rsidRPr="003A5557" w14:paraId="21856E84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02144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903A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8DB7E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495D9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1F239DA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D78C6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F0DF6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075B8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F169F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05C64DF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45CAC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40B21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6B9FE6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1E2CB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7C492FD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A4D8F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Deposits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E235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4EA9E1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34,056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7FE71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33,841</w:t>
            </w:r>
          </w:p>
        </w:tc>
      </w:tr>
      <w:tr w:rsidR="007E742B" w:rsidRPr="003A5557" w14:paraId="0D478D24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DD999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Government securities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191E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6B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583F02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619,219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63120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567,661</w:t>
            </w:r>
          </w:p>
        </w:tc>
      </w:tr>
      <w:tr w:rsidR="007E742B" w:rsidRPr="003A5557" w14:paraId="5948333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E62F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Loans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6684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A7A6200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16,240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E726B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15,181</w:t>
            </w:r>
          </w:p>
        </w:tc>
      </w:tr>
      <w:tr w:rsidR="007E742B" w:rsidRPr="003A5557" w14:paraId="4F83C562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25FC3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borrowings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082F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2C6636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10,164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A1FD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8,807</w:t>
            </w:r>
          </w:p>
        </w:tc>
      </w:tr>
      <w:tr w:rsidR="007E742B" w:rsidRPr="003A5557" w14:paraId="7A5F906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81161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F625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6DAFD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9,469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F1F4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10,760</w:t>
            </w:r>
          </w:p>
        </w:tc>
      </w:tr>
      <w:tr w:rsidR="007E742B" w:rsidRPr="003A5557" w14:paraId="72411ACD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32ABE2" w14:textId="77777777" w:rsidR="007E742B" w:rsidRPr="003A5557" w:rsidRDefault="007E742B" w:rsidP="007E742B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sz w:val="15"/>
                <w:szCs w:val="15"/>
              </w:rPr>
              <w:t>Total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8E46E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86015F3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689,148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36B16A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636,250</w:t>
            </w:r>
          </w:p>
        </w:tc>
      </w:tr>
      <w:tr w:rsidR="007E742B" w:rsidRPr="003A5557" w14:paraId="424C2DC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E2EDF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8F95B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192D174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A2E3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43AD575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5FD4A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Superannuation liability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30EB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67A498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416,046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24492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313,970</w:t>
            </w:r>
          </w:p>
        </w:tc>
      </w:tr>
      <w:tr w:rsidR="007E742B" w:rsidRPr="003A5557" w14:paraId="011F3094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CE804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 xml:space="preserve">Other employee liabilities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DD6D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08CE68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28,090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3116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21,698</w:t>
            </w:r>
          </w:p>
        </w:tc>
      </w:tr>
      <w:tr w:rsidR="007E742B" w:rsidRPr="003A5557" w14:paraId="478C9EC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974C00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Supplier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B523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9F33B5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13,152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F8FCE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11,861</w:t>
            </w:r>
          </w:p>
        </w:tc>
      </w:tr>
      <w:tr w:rsidR="007E742B" w:rsidRPr="003A5557" w14:paraId="4ED1662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473C3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Personal benefits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9EB8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65CDB2F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2,994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13E5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2,758</w:t>
            </w:r>
          </w:p>
        </w:tc>
      </w:tr>
      <w:tr w:rsidR="007E742B" w:rsidRPr="003A5557" w14:paraId="4A92CBA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891C7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Subsidies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D4E3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7D91E8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33E89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602</w:t>
            </w:r>
          </w:p>
        </w:tc>
      </w:tr>
      <w:tr w:rsidR="007E742B" w:rsidRPr="003A5557" w14:paraId="547B747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BED94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Grants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6492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760C60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2,750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95C6C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3,384</w:t>
            </w:r>
          </w:p>
        </w:tc>
      </w:tr>
      <w:tr w:rsidR="007E742B" w:rsidRPr="003A5557" w14:paraId="6059345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02C9C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Australian currency on issue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C30A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53DB5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80,024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2CD4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75,565</w:t>
            </w:r>
          </w:p>
        </w:tc>
      </w:tr>
      <w:tr w:rsidR="007E742B" w:rsidRPr="003A5557" w14:paraId="121490B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9E5DD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43D9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2B3EFD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3,985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C632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3,028</w:t>
            </w:r>
          </w:p>
        </w:tc>
      </w:tr>
      <w:tr w:rsidR="007E742B" w:rsidRPr="003A5557" w14:paraId="0689362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12D4D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Other provisions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3B4D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AE96F2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45,123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183C7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37,950</w:t>
            </w:r>
          </w:p>
        </w:tc>
      </w:tr>
      <w:tr w:rsidR="007E742B" w:rsidRPr="003A5557" w14:paraId="0DBCDCA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FF765" w14:textId="77777777" w:rsidR="007E742B" w:rsidRPr="003A5557" w:rsidRDefault="007E742B" w:rsidP="007E742B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Total 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2CD7D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5C1E82F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592,794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AF5409E" w14:textId="77777777" w:rsidR="007E742B" w:rsidRPr="003A5557" w:rsidRDefault="007E742B" w:rsidP="007E742B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i/>
                <w:iCs/>
                <w:color w:val="000000"/>
                <w:sz w:val="15"/>
                <w:szCs w:val="15"/>
              </w:rPr>
              <w:t>470,816</w:t>
            </w:r>
          </w:p>
        </w:tc>
      </w:tr>
      <w:tr w:rsidR="007E742B" w:rsidRPr="003A5557" w14:paraId="0225F3B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A5BD9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Total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25180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90D61C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1,281,942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16D1E0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1,107,066</w:t>
            </w:r>
          </w:p>
        </w:tc>
      </w:tr>
      <w:tr w:rsidR="007E742B" w:rsidRPr="003A5557" w14:paraId="1372349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03B962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B886B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DD5AF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761DE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7E0ECF48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8BF34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BFDC4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33313CF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BAA3D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E742B" w:rsidRPr="003A5557" w14:paraId="216E2D7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2F75E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Accumulated results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88E84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902EBA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(635,192)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D6811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(500,718)</w:t>
            </w:r>
          </w:p>
        </w:tc>
      </w:tr>
      <w:tr w:rsidR="007E742B" w:rsidRPr="003A5557" w14:paraId="0A13AA5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40208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Reserves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EBCC7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77D1043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90,376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59862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82,869</w:t>
            </w:r>
          </w:p>
        </w:tc>
      </w:tr>
      <w:tr w:rsidR="007E742B" w:rsidRPr="003A5557" w14:paraId="447A876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B858E" w14:textId="77777777" w:rsidR="007E742B" w:rsidRPr="003A5557" w:rsidRDefault="007E742B" w:rsidP="007E742B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Minority interests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BF7546" w14:textId="77777777" w:rsidR="007E742B" w:rsidRPr="003A5557" w:rsidRDefault="007E742B" w:rsidP="007E742B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02CC5B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6954D" w14:textId="77777777" w:rsidR="007E742B" w:rsidRPr="003A5557" w:rsidRDefault="007E742B" w:rsidP="007E742B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color w:val="000000"/>
                <w:sz w:val="15"/>
                <w:szCs w:val="15"/>
              </w:rPr>
              <w:t>111</w:t>
            </w:r>
          </w:p>
        </w:tc>
      </w:tr>
      <w:tr w:rsidR="007E742B" w:rsidRPr="003A5557" w14:paraId="37ACCF4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BAA8CB6" w14:textId="77777777" w:rsidR="007E742B" w:rsidRPr="003A5557" w:rsidRDefault="007E742B" w:rsidP="007E742B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8E4DE5C" w14:textId="77777777" w:rsidR="007E742B" w:rsidRPr="003A5557" w:rsidRDefault="007E742B" w:rsidP="007E742B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F334AC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(544,633)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DC7DE6D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color w:val="000000"/>
                <w:sz w:val="15"/>
                <w:szCs w:val="15"/>
              </w:rPr>
              <w:t>(417,738)</w:t>
            </w:r>
          </w:p>
        </w:tc>
      </w:tr>
    </w:tbl>
    <w:p w14:paraId="52AEBD3A" w14:textId="77777777" w:rsidR="00026BF8" w:rsidRPr="003A5557" w:rsidRDefault="00026BF8" w:rsidP="008E6292"/>
    <w:p w14:paraId="149E2E71" w14:textId="04443F77" w:rsidR="00026BF8" w:rsidRPr="003A5557" w:rsidRDefault="00EC74BC" w:rsidP="00E07317">
      <w:pPr>
        <w:pStyle w:val="TableTextLeft"/>
      </w:pPr>
      <w:r w:rsidRPr="003A5557">
        <w:t>Certain comparatives have been restated</w:t>
      </w:r>
      <w:r w:rsidR="00C17341" w:rsidRPr="003A5557">
        <w:t>. Refer</w:t>
      </w:r>
      <w:r w:rsidRPr="003A5557">
        <w:t xml:space="preserve"> to Note 1.5 for</w:t>
      </w:r>
      <w:r w:rsidR="00786743">
        <w:t xml:space="preserve"> </w:t>
      </w:r>
      <w:r w:rsidRPr="003A5557">
        <w:t xml:space="preserve"> further details.</w:t>
      </w:r>
      <w:r w:rsidR="00026BF8" w:rsidRPr="003A5557">
        <w:br w:type="page"/>
      </w:r>
    </w:p>
    <w:p w14:paraId="13686CC3" w14:textId="3CDE94C8" w:rsidR="00026BF8" w:rsidRPr="003A5557" w:rsidRDefault="00026BF8" w:rsidP="00E07317">
      <w:pPr>
        <w:pStyle w:val="Sectortableheading"/>
      </w:pPr>
      <w:bookmarkStart w:id="30" w:name="_Toc23923013"/>
      <w:r w:rsidRPr="003A5557">
        <w:lastRenderedPageBreak/>
        <w:t>Australian Government cash flow statement</w:t>
      </w:r>
      <w:bookmarkEnd w:id="30"/>
    </w:p>
    <w:p w14:paraId="282121CC" w14:textId="77777777" w:rsidR="00026BF8" w:rsidRPr="003A5557" w:rsidRDefault="00026BF8" w:rsidP="00E07317">
      <w:pPr>
        <w:pStyle w:val="Sectortablesubheading"/>
      </w:pPr>
      <w:r w:rsidRPr="003A5557">
        <w:t xml:space="preserve">for the year ended </w:t>
      </w:r>
      <w:fldSimple w:instr=" DOCPROPERTY  pEnd  \* MERGEFORMAT ">
        <w:r w:rsidRPr="003A5557">
          <w:t>30 June</w:t>
        </w:r>
      </w:fldSimple>
      <w:r w:rsidRPr="003A5557">
        <w:t xml:space="preserve"> </w:t>
      </w:r>
      <w:fldSimple w:instr=" DOCPROPERTY  crYear  \* MERGEFORMAT ">
        <w:r w:rsidR="00D64D34" w:rsidRPr="003A5557">
          <w:t>2019</w:t>
        </w:r>
      </w:fldSimple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8"/>
        <w:gridCol w:w="648"/>
        <w:gridCol w:w="980"/>
        <w:gridCol w:w="975"/>
      </w:tblGrid>
      <w:tr w:rsidR="007E742B" w:rsidRPr="003A5557" w14:paraId="0942EBB6" w14:textId="77777777" w:rsidTr="007E742B">
        <w:trPr>
          <w:trHeight w:val="204"/>
        </w:trPr>
        <w:tc>
          <w:tcPr>
            <w:tcW w:w="4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07239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bookmarkStart w:id="31" w:name="Note_DCFTABLE1" w:colFirst="0" w:colLast="0"/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AE8E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467503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2019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3AE4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2018</w:t>
            </w:r>
          </w:p>
        </w:tc>
      </w:tr>
      <w:bookmarkEnd w:id="31"/>
      <w:tr w:rsidR="007E742B" w:rsidRPr="003A5557" w14:paraId="50F7A32D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964E1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FFBA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7E72A4A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A4E17E5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$m</w:t>
            </w:r>
          </w:p>
        </w:tc>
      </w:tr>
      <w:tr w:rsidR="007E742B" w:rsidRPr="003A5557" w14:paraId="3DC49504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BE045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7989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46F8A2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D35C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64291B81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59B1D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Operating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C672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BDFED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53B8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25CEF49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11AED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Taxes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2C1A0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0AF49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448,256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654FF3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417,966</w:t>
            </w:r>
          </w:p>
        </w:tc>
      </w:tr>
      <w:tr w:rsidR="007E742B" w:rsidRPr="003A5557" w14:paraId="67A296F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8F229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Receipts from sales of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ECB1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80F92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28,041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3E447C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21,357</w:t>
            </w:r>
          </w:p>
        </w:tc>
      </w:tr>
      <w:tr w:rsidR="007E742B" w:rsidRPr="003A5557" w14:paraId="6B224AB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6CE0F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Interest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BFC1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23457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5,270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02BCB47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4,736</w:t>
            </w:r>
          </w:p>
        </w:tc>
      </w:tr>
      <w:tr w:rsidR="007E742B" w:rsidRPr="003A5557" w14:paraId="3A62D1C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94C36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Dividend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D85A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CDA0A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7,899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97FA1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4,102</w:t>
            </w:r>
          </w:p>
        </w:tc>
      </w:tr>
      <w:tr w:rsidR="007E742B" w:rsidRPr="003A5557" w14:paraId="7267EBD0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75FD7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4A80E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E6FD8C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10,277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3DB62B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8,598</w:t>
            </w:r>
          </w:p>
        </w:tc>
      </w:tr>
      <w:tr w:rsidR="007E742B" w:rsidRPr="003A5557" w14:paraId="3F22E0E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E6DC5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Total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5E4E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B3C211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499,743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CCDD2F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456,759</w:t>
            </w:r>
          </w:p>
        </w:tc>
      </w:tr>
      <w:tr w:rsidR="007E742B" w:rsidRPr="003A5557" w14:paraId="68825A65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B37AA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Operating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3599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801A23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A05E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056FA8D3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2B3D9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Payments for employees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A7FE6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195BF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(34,149)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DEA028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(32,368)</w:t>
            </w:r>
          </w:p>
        </w:tc>
      </w:tr>
      <w:tr w:rsidR="007E742B" w:rsidRPr="003A5557" w14:paraId="567BAFC2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C4779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Payments for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EB5D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D3AF0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(120,991)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EDC3C1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(105,903)</w:t>
            </w:r>
          </w:p>
        </w:tc>
      </w:tr>
      <w:tr w:rsidR="007E742B" w:rsidRPr="003A5557" w14:paraId="532DEC48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28DDA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Grants and subsidies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8BF0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248F4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(170,207)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98C797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(161,643)</w:t>
            </w:r>
          </w:p>
        </w:tc>
      </w:tr>
      <w:tr w:rsidR="007E742B" w:rsidRPr="003A5557" w14:paraId="3FE0FA5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E6CE3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Interest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3F51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4D544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(19,482)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EA7367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(16,943)</w:t>
            </w:r>
          </w:p>
        </w:tc>
      </w:tr>
      <w:tr w:rsidR="007E742B" w:rsidRPr="003A5557" w14:paraId="688FF8F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1177D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Personal benefits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EEED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BCFB6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(126,362)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6049334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(127,940)</w:t>
            </w:r>
          </w:p>
        </w:tc>
      </w:tr>
      <w:tr w:rsidR="007E742B" w:rsidRPr="003A5557" w14:paraId="21DA184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036EF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payments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8690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C23BA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(7,474)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676AD1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(7,527)</w:t>
            </w:r>
          </w:p>
        </w:tc>
      </w:tr>
      <w:tr w:rsidR="007E742B" w:rsidRPr="003A5557" w14:paraId="1CE4FD0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230FD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Total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E218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7D99DD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(478,665)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2896B4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(452,324)</w:t>
            </w:r>
          </w:p>
        </w:tc>
      </w:tr>
      <w:tr w:rsidR="007E742B" w:rsidRPr="003A5557" w14:paraId="4EC3E99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BA99F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cash flows from 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6F57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67341EE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21,078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EB4F26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4,435</w:t>
            </w:r>
          </w:p>
        </w:tc>
      </w:tr>
      <w:tr w:rsidR="007E742B" w:rsidRPr="003A5557" w14:paraId="76D4F812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59BC6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5EB2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6BD49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6B9DC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0561D24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DD1DC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8C08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5F00D68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3F385B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659FD035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CB1C2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Sales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C094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8D1CF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799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99E368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1,657</w:t>
            </w:r>
          </w:p>
        </w:tc>
      </w:tr>
      <w:tr w:rsidR="007E742B" w:rsidRPr="003A5557" w14:paraId="6564CF6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36D4D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Purchases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4F9F8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5764E2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(22,592)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6A0E45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(19,838)</w:t>
            </w:r>
          </w:p>
        </w:tc>
      </w:tr>
      <w:tr w:rsidR="007E742B" w:rsidRPr="003A5557" w14:paraId="53A1239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638B3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A1C6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AD021B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(21,793)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DAA26D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(18,181)</w:t>
            </w:r>
          </w:p>
        </w:tc>
      </w:tr>
      <w:tr w:rsidR="007E742B" w:rsidRPr="003A5557" w14:paraId="76F3008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FC3CD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678F27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5EB926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D2F7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1A00CFA5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9525A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Receipts from policy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92FD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FC5F0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4,060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D79F2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5,446</w:t>
            </w:r>
          </w:p>
        </w:tc>
      </w:tr>
      <w:tr w:rsidR="007E742B" w:rsidRPr="003A5557" w14:paraId="6266D13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A9CD2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Payments for policy investments(a)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F00B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5CA52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(10,375)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E37EC09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(17,539)</w:t>
            </w:r>
          </w:p>
        </w:tc>
      </w:tr>
      <w:tr w:rsidR="007E742B" w:rsidRPr="003A5557" w14:paraId="57E59A41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4EA72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2EB7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D20C63E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(6,315)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D621C5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(12,093)</w:t>
            </w:r>
          </w:p>
        </w:tc>
      </w:tr>
      <w:tr w:rsidR="007E742B" w:rsidRPr="003A5557" w14:paraId="516B37D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BA45B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Investments in financial assets for liquidity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BCEA6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6789BB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(4,075)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BFA03A9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(6,213)</w:t>
            </w:r>
          </w:p>
        </w:tc>
      </w:tr>
      <w:tr w:rsidR="007E742B" w:rsidRPr="003A5557" w14:paraId="76A7F0D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B38CF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cash from 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CF2C0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7D8BF5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(32,183)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3057E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(36,487)</w:t>
            </w:r>
          </w:p>
        </w:tc>
      </w:tr>
      <w:tr w:rsidR="007E742B" w:rsidRPr="003A5557" w14:paraId="354FEDD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00283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D264A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B2E8C1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82854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43B52CB9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51ED6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financing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CD2A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0950FF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4E654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5EC81362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180D0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Borrowings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7699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DB221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12,088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CB6E050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34,481</w:t>
            </w:r>
          </w:p>
        </w:tc>
      </w:tr>
      <w:tr w:rsidR="007E742B" w:rsidRPr="003A5557" w14:paraId="0FB28B3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C8AE4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92312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13460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6,803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2714D62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3,778</w:t>
            </w:r>
          </w:p>
        </w:tc>
      </w:tr>
      <w:tr w:rsidR="007E742B" w:rsidRPr="003A5557" w14:paraId="6DF447AB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34B97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7C9CD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B95B78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18,891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AEB21F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38,259</w:t>
            </w:r>
          </w:p>
        </w:tc>
      </w:tr>
      <w:tr w:rsidR="007E742B" w:rsidRPr="003A5557" w14:paraId="69D45C4E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E675A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financing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FC7D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621EB95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576542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60CB7A9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6198B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Distributions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EB0F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884B9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4C9122F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 xml:space="preserve"> -</w:t>
            </w:r>
          </w:p>
        </w:tc>
      </w:tr>
      <w:tr w:rsidR="007E742B" w:rsidRPr="003A5557" w14:paraId="2DAFEC58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B4494" w14:textId="77777777" w:rsidR="007E742B" w:rsidRPr="003A5557" w:rsidRDefault="007E742B" w:rsidP="007E742B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2CB6B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727FD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(5,844)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F9F4F3E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(6,165)</w:t>
            </w:r>
          </w:p>
        </w:tc>
      </w:tr>
      <w:tr w:rsidR="007E742B" w:rsidRPr="003A5557" w14:paraId="795DCFE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AB83F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B1F48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3FBD132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(5,850)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E951BF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(6,165)</w:t>
            </w:r>
          </w:p>
        </w:tc>
      </w:tr>
      <w:tr w:rsidR="007E742B" w:rsidRPr="003A5557" w14:paraId="40DD90E7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DCB94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cash flows from 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7AD95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F4AE52D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13,041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746C41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32,094</w:t>
            </w:r>
          </w:p>
        </w:tc>
      </w:tr>
      <w:tr w:rsidR="007E742B" w:rsidRPr="003A5557" w14:paraId="79A3834C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CD300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Net (decrease)/increase in cash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75BBF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757A9C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1,936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919B0E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42</w:t>
            </w:r>
          </w:p>
        </w:tc>
      </w:tr>
      <w:tr w:rsidR="007E742B" w:rsidRPr="003A5557" w14:paraId="37F7EE2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0F977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Cash at beginning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F11A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C74780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6,325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B2D67E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6,283</w:t>
            </w:r>
          </w:p>
        </w:tc>
      </w:tr>
      <w:tr w:rsidR="007E742B" w:rsidRPr="003A5557" w14:paraId="16F31463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7EA7E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Cash at end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BB093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A61D83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8,261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6B05D2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6,325</w:t>
            </w:r>
          </w:p>
        </w:tc>
      </w:tr>
      <w:tr w:rsidR="007E742B" w:rsidRPr="003A5557" w14:paraId="353D2B36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1E4AC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Key fiscal aggregate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E51A1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DE81B5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2A5BC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</w:tr>
      <w:tr w:rsidR="007E742B" w:rsidRPr="003A5557" w14:paraId="63F5C71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F91A9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 xml:space="preserve">Net cash flows from operating activities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3A81C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804F7FD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21,078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A7921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4,435</w:t>
            </w:r>
          </w:p>
        </w:tc>
      </w:tr>
      <w:tr w:rsidR="007E742B" w:rsidRPr="003A5557" w14:paraId="07211D6A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4CBD2" w14:textId="77777777" w:rsidR="007E742B" w:rsidRPr="003A5557" w:rsidRDefault="007E742B" w:rsidP="007E742B">
            <w:pPr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Net cash flows from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C3624" w14:textId="77777777" w:rsidR="007E742B" w:rsidRPr="003A5557" w:rsidRDefault="007E742B" w:rsidP="007E742B">
            <w:pPr>
              <w:jc w:val="center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65F0C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(21,793)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2B2C6" w14:textId="77777777" w:rsidR="007E742B" w:rsidRPr="003A5557" w:rsidRDefault="007E742B" w:rsidP="007E742B">
            <w:pPr>
              <w:jc w:val="right"/>
              <w:rPr>
                <w:rFonts w:cs="Arial"/>
                <w:sz w:val="15"/>
                <w:szCs w:val="15"/>
              </w:rPr>
            </w:pPr>
            <w:r w:rsidRPr="003A5557">
              <w:rPr>
                <w:rFonts w:cs="Arial"/>
                <w:sz w:val="15"/>
                <w:szCs w:val="15"/>
              </w:rPr>
              <w:t>(18,181)</w:t>
            </w:r>
          </w:p>
        </w:tc>
      </w:tr>
      <w:tr w:rsidR="007E742B" w:rsidRPr="003A5557" w14:paraId="0931D24F" w14:textId="77777777" w:rsidTr="007E742B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C7229ED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Cash surplus/(deficit)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2BF2856" w14:textId="77777777" w:rsidR="007E742B" w:rsidRPr="003A5557" w:rsidRDefault="007E742B" w:rsidP="007E742B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A7B50C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(715)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7D6742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3A5557">
              <w:rPr>
                <w:rFonts w:cs="Arial"/>
                <w:b/>
                <w:bCs/>
                <w:sz w:val="15"/>
                <w:szCs w:val="15"/>
              </w:rPr>
              <w:t>(13,746)</w:t>
            </w:r>
          </w:p>
        </w:tc>
      </w:tr>
    </w:tbl>
    <w:p w14:paraId="2B0780DE" w14:textId="08451E24" w:rsidR="00885C23" w:rsidRPr="003A5557" w:rsidRDefault="00885C23" w:rsidP="000F416E">
      <w:pPr>
        <w:pStyle w:val="Tablenotes"/>
        <w:numPr>
          <w:ilvl w:val="0"/>
          <w:numId w:val="10"/>
        </w:numPr>
        <w:rPr>
          <w:lang w:eastAsia="en-AU"/>
        </w:rPr>
      </w:pPr>
      <w:r w:rsidRPr="003A5557">
        <w:rPr>
          <w:lang w:eastAsia="en-AU"/>
        </w:rPr>
        <w:t>Includes $6,114 million in payments to N</w:t>
      </w:r>
      <w:r w:rsidR="00975E98" w:rsidRPr="003A5557">
        <w:rPr>
          <w:lang w:eastAsia="en-AU"/>
        </w:rPr>
        <w:t xml:space="preserve">ew </w:t>
      </w:r>
      <w:r w:rsidRPr="003A5557">
        <w:rPr>
          <w:lang w:eastAsia="en-AU"/>
        </w:rPr>
        <w:t>S</w:t>
      </w:r>
      <w:r w:rsidR="00975E98" w:rsidRPr="003A5557">
        <w:rPr>
          <w:lang w:eastAsia="en-AU"/>
        </w:rPr>
        <w:t xml:space="preserve">outh </w:t>
      </w:r>
      <w:r w:rsidRPr="003A5557">
        <w:rPr>
          <w:lang w:eastAsia="en-AU"/>
        </w:rPr>
        <w:t>W</w:t>
      </w:r>
      <w:r w:rsidR="00975E98" w:rsidRPr="003A5557">
        <w:rPr>
          <w:lang w:eastAsia="en-AU"/>
        </w:rPr>
        <w:t>ales</w:t>
      </w:r>
      <w:r w:rsidRPr="003A5557">
        <w:rPr>
          <w:lang w:eastAsia="en-AU"/>
        </w:rPr>
        <w:t xml:space="preserve"> and Victoria for their shareholdings in Snowy Hydro Limited</w:t>
      </w:r>
      <w:r w:rsidR="00BC06A1" w:rsidRPr="003A5557">
        <w:rPr>
          <w:lang w:eastAsia="en-AU"/>
        </w:rPr>
        <w:t xml:space="preserve"> in 2018</w:t>
      </w:r>
      <w:r w:rsidRPr="003A5557">
        <w:rPr>
          <w:lang w:eastAsia="en-AU"/>
        </w:rPr>
        <w:t xml:space="preserve">. Refer </w:t>
      </w:r>
      <w:r w:rsidR="00355A62" w:rsidRPr="003A5557">
        <w:rPr>
          <w:lang w:eastAsia="en-AU"/>
        </w:rPr>
        <w:t xml:space="preserve">to </w:t>
      </w:r>
      <w:r w:rsidRPr="003A5557">
        <w:rPr>
          <w:lang w:eastAsia="en-AU"/>
        </w:rPr>
        <w:t>Note 9 for further detail.</w:t>
      </w:r>
    </w:p>
    <w:p w14:paraId="0F606355" w14:textId="402929C5" w:rsidR="0054353F" w:rsidRDefault="0054353F" w:rsidP="003D53DF">
      <w:pPr>
        <w:pStyle w:val="Tablenotes"/>
        <w:numPr>
          <w:ilvl w:val="0"/>
          <w:numId w:val="0"/>
        </w:numPr>
        <w:rPr>
          <w:lang w:eastAsia="en-AU"/>
        </w:rPr>
      </w:pPr>
    </w:p>
    <w:p w14:paraId="06343952" w14:textId="6C17495E" w:rsidR="003D53DF" w:rsidRPr="003A5557" w:rsidRDefault="003D53DF" w:rsidP="003D53DF">
      <w:pPr>
        <w:pStyle w:val="Tablenotes"/>
        <w:numPr>
          <w:ilvl w:val="0"/>
          <w:numId w:val="0"/>
        </w:numPr>
        <w:rPr>
          <w:lang w:eastAsia="en-AU"/>
        </w:rPr>
      </w:pPr>
      <w:r w:rsidRPr="003A5557">
        <w:t>Certain comparatives have been restated. Refer to Note 1.5 for further details.</w:t>
      </w:r>
    </w:p>
    <w:p w14:paraId="0B99073C" w14:textId="0559D026" w:rsidR="0054353F" w:rsidRPr="003A5557" w:rsidRDefault="0054353F">
      <w:r w:rsidRPr="003A5557">
        <w:br w:type="page"/>
      </w:r>
    </w:p>
    <w:p w14:paraId="6192E58B" w14:textId="77777777" w:rsidR="00026BF8" w:rsidRPr="003A5557" w:rsidRDefault="00026BF8" w:rsidP="008E6292">
      <w:pPr>
        <w:sectPr w:rsidR="00026BF8" w:rsidRPr="003A5557" w:rsidSect="00597D3A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pgSz w:w="9979" w:h="14175" w:code="9"/>
          <w:pgMar w:top="993" w:right="1134" w:bottom="1134" w:left="1418" w:header="709" w:footer="709" w:gutter="0"/>
          <w:cols w:space="708"/>
          <w:docGrid w:linePitch="360"/>
        </w:sectPr>
      </w:pPr>
    </w:p>
    <w:p w14:paraId="08B734B5" w14:textId="5BA36E0F" w:rsidR="00026BF8" w:rsidRPr="003A5557" w:rsidRDefault="004B44A6" w:rsidP="00E07317">
      <w:pPr>
        <w:pStyle w:val="Sectortableheading"/>
      </w:pPr>
      <w:bookmarkStart w:id="32" w:name="_Toc23923014"/>
      <w:r w:rsidRPr="003A5557">
        <w:lastRenderedPageBreak/>
        <w:t xml:space="preserve">Australian Government </w:t>
      </w:r>
      <w:r w:rsidR="009D6F54" w:rsidRPr="003A5557">
        <w:t>s</w:t>
      </w:r>
      <w:r w:rsidR="00026BF8" w:rsidRPr="003A5557">
        <w:t>tatement of changes in equity (net worth)</w:t>
      </w:r>
      <w:bookmarkEnd w:id="32"/>
    </w:p>
    <w:p w14:paraId="776DC829" w14:textId="77777777" w:rsidR="007F674D" w:rsidRPr="003A5557" w:rsidRDefault="00026BF8" w:rsidP="00E07317">
      <w:pPr>
        <w:pStyle w:val="Sectortablesubheading"/>
      </w:pPr>
      <w:r w:rsidRPr="003A5557">
        <w:t xml:space="preserve">for the year ended </w:t>
      </w:r>
      <w:fldSimple w:instr=" DOCPROPERTY  pEnd  \* MERGEFORMAT ">
        <w:r w:rsidRPr="003A5557">
          <w:t>30 June</w:t>
        </w:r>
      </w:fldSimple>
      <w:r w:rsidRPr="003A5557">
        <w:t xml:space="preserve"> </w:t>
      </w:r>
      <w:fldSimple w:instr=" DOCPROPERTY  crYear  \* MERGEFORMAT ">
        <w:r w:rsidR="00D64D34" w:rsidRPr="003A5557">
          <w:t>2019</w:t>
        </w:r>
      </w:fldSimple>
    </w:p>
    <w:tbl>
      <w:tblPr>
        <w:tblW w:w="11622" w:type="dxa"/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819"/>
        <w:gridCol w:w="965"/>
        <w:gridCol w:w="965"/>
        <w:gridCol w:w="965"/>
        <w:gridCol w:w="965"/>
        <w:gridCol w:w="722"/>
        <w:gridCol w:w="707"/>
        <w:gridCol w:w="737"/>
        <w:gridCol w:w="934"/>
        <w:gridCol w:w="843"/>
      </w:tblGrid>
      <w:tr w:rsidR="007E742B" w:rsidRPr="003A5557" w14:paraId="7A773C42" w14:textId="77777777" w:rsidTr="007E742B">
        <w:trPr>
          <w:trHeight w:val="204"/>
        </w:trPr>
        <w:tc>
          <w:tcPr>
            <w:tcW w:w="3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5FECD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bookmarkStart w:id="33" w:name="Note_CEQTABLE1" w:colFirst="0" w:colLast="0"/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CFB0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50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9A62B03" w14:textId="77777777" w:rsidR="007E742B" w:rsidRPr="003A5557" w:rsidRDefault="007E742B" w:rsidP="007E742B">
            <w:pPr>
              <w:jc w:val="center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Reserves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CB6C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DD6D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 </w:t>
            </w:r>
          </w:p>
        </w:tc>
      </w:tr>
      <w:bookmarkEnd w:id="33"/>
      <w:tr w:rsidR="007E742B" w:rsidRPr="003A5557" w14:paraId="30BC195C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4FA77D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Item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D9357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Accumulated results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E4BB8C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Asset revaluation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FBAED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Foreign currency translation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705FA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Investments reserve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125DD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Statutory funds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A5CDB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Other reserves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BD2384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Total reserves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C4EDC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Contributed equity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3C9A9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Total net worth</w:t>
            </w:r>
          </w:p>
        </w:tc>
      </w:tr>
      <w:tr w:rsidR="007E742B" w:rsidRPr="003A5557" w14:paraId="25A46028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25A468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20F64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95137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18272E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A3C19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477CD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8C8DD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2AF74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5D4E2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$m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8B6B6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$m</w:t>
            </w:r>
          </w:p>
        </w:tc>
      </w:tr>
      <w:tr w:rsidR="007E742B" w:rsidRPr="003A5557" w14:paraId="443AE192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99D2C" w14:textId="77777777" w:rsidR="007E742B" w:rsidRPr="003A5557" w:rsidRDefault="007E742B" w:rsidP="007E742B">
            <w:pPr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F752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D4C2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F53D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0AA4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289E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1C17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76B1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5079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FD27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 </w:t>
            </w:r>
          </w:p>
        </w:tc>
      </w:tr>
      <w:tr w:rsidR="007E742B" w:rsidRPr="003A5557" w14:paraId="54562273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C8811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CA87B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821EA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A06CA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36C18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6A019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8AE96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E5940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2E542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1FC3B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 </w:t>
            </w:r>
          </w:p>
        </w:tc>
      </w:tr>
      <w:tr w:rsidR="007E742B" w:rsidRPr="003A5557" w14:paraId="5D6F3033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6667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Adjusted opening balance as at 1 July 2017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8941F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(468,738)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B4F56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50,693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650B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C4864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14,203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612CC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FFFBC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3,664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69E1C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77,117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07276C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80209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(391,621)</w:t>
            </w:r>
          </w:p>
        </w:tc>
      </w:tr>
      <w:tr w:rsidR="007E742B" w:rsidRPr="003A5557" w14:paraId="31C5630F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8EB39" w14:textId="77777777" w:rsidR="007E742B" w:rsidRPr="003A5557" w:rsidRDefault="007E742B" w:rsidP="007E742B">
            <w:pPr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4A341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(3)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7BB46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82AEB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365F1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ABB6C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4F53A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0877C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AA2F3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A0458" w14:textId="77777777" w:rsidR="007E742B" w:rsidRPr="003A5557" w:rsidRDefault="007E742B" w:rsidP="007E742B">
            <w:pPr>
              <w:jc w:val="right"/>
              <w:outlineLvl w:val="0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(3)</w:t>
            </w:r>
          </w:p>
        </w:tc>
      </w:tr>
      <w:tr w:rsidR="007E742B" w:rsidRPr="003A5557" w14:paraId="67540F49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60E09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57C6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(29,519)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3904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2,974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1F6F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AC240C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273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F8A5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A51D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28E1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3,405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1817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070C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(26,114)</w:t>
            </w:r>
          </w:p>
        </w:tc>
      </w:tr>
      <w:tr w:rsidR="007E742B" w:rsidRPr="003A5557" w14:paraId="1C18C44A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B40CF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1FE2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(2,348)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FAD1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(12)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FB7B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81DC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(809)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B58E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D4D5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3,169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CAC6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2,348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F5CF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F20C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7E742B" w:rsidRPr="003A5557" w14:paraId="2CD72601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F107D" w14:textId="77777777" w:rsidR="007E742B" w:rsidRPr="003A5557" w:rsidRDefault="007E742B" w:rsidP="007E742B">
            <w:pPr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Net worth as at 30 June 2018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9881CD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(500,608)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B848A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53,655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C7E47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59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94931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13,667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DC3F8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7E449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6,975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1AE66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82,870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06773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18DCB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(417,738)</w:t>
            </w:r>
          </w:p>
        </w:tc>
      </w:tr>
      <w:tr w:rsidR="007E742B" w:rsidRPr="003A5557" w14:paraId="4433D048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9B493" w14:textId="77777777" w:rsidR="007E742B" w:rsidRPr="003A5557" w:rsidRDefault="007E742B" w:rsidP="007E742B">
            <w:pPr>
              <w:rPr>
                <w:rFonts w:cs="Arial"/>
                <w:i/>
                <w:iCs/>
                <w:szCs w:val="16"/>
              </w:rPr>
            </w:pPr>
            <w:r w:rsidRPr="003A5557">
              <w:rPr>
                <w:rFonts w:cs="Arial"/>
                <w:i/>
                <w:iCs/>
                <w:szCs w:val="16"/>
              </w:rPr>
              <w:t>less:</w:t>
            </w:r>
            <w:r w:rsidRPr="003A5557"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EF15EC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CCE611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46FBD4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DBCDAF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128A92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FEDB68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D7F1FF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0FA5FC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038F5A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111</w:t>
            </w:r>
          </w:p>
        </w:tc>
      </w:tr>
      <w:tr w:rsidR="007E742B" w:rsidRPr="003A5557" w14:paraId="54771116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A3CFD" w14:textId="77777777" w:rsidR="007E742B" w:rsidRPr="003A5557" w:rsidRDefault="007E742B" w:rsidP="007E742B">
            <w:pPr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Attributable to the General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27FC9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D45F8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20FFE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C2F08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522BE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AEE3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C0877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D9A72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AB96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A5557"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7E742B" w:rsidRPr="003A5557" w14:paraId="2816C9A2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6D75813" w14:textId="77777777" w:rsidR="007E742B" w:rsidRPr="003A5557" w:rsidRDefault="007E742B" w:rsidP="007E742B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Sector at 30 June 2018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E5ABE0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(500,718)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A37CB7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53,655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9852FF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58D856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13,666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1445BA6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67CB9D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6,975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9F2FC8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82,869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9CD6A3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87127F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(417,849)</w:t>
            </w:r>
          </w:p>
        </w:tc>
      </w:tr>
      <w:tr w:rsidR="007E742B" w:rsidRPr="003A5557" w14:paraId="6A018FDB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42076C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Adjustment on initial application of AASB 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237D3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187B60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(43)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E5EAE2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14B6A2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5333FB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A21280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0868E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(43)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AC7A9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E8FB6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3</w:t>
            </w:r>
          </w:p>
        </w:tc>
      </w:tr>
      <w:tr w:rsidR="007E742B" w:rsidRPr="003A5557" w14:paraId="049FC9D5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8F8C4E9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Adjusted opening balance as at 1 July 2018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AA6FE4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(500,562)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74D4C2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53,612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4130BD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59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B915A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13,667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7FD75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752F9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6,975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AFD84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82,827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07D6A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C2C8D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(417,735)</w:t>
            </w:r>
          </w:p>
        </w:tc>
      </w:tr>
      <w:tr w:rsidR="007E742B" w:rsidRPr="003A5557" w14:paraId="6CB57C0B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0EAF2C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62E6B4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39585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FDE10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AD765C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5A26FD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3A9671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E5C5D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DE377B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A745A3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(7)</w:t>
            </w:r>
          </w:p>
        </w:tc>
      </w:tr>
      <w:tr w:rsidR="007E742B" w:rsidRPr="003A5557" w14:paraId="7D98449B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9649534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BCB23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(131,613)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C0F0A3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4,935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08504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FC7B4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75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12115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30C3A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(302)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7CF81D0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4,722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B3EAB9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7406CB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(126,891)</w:t>
            </w:r>
          </w:p>
        </w:tc>
      </w:tr>
      <w:tr w:rsidR="007E742B" w:rsidRPr="003A5557" w14:paraId="7A04535A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8CE61E" w14:textId="77777777" w:rsidR="007E742B" w:rsidRPr="003A5557" w:rsidRDefault="007E742B" w:rsidP="007E742B">
            <w:pPr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64F7D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(2,828)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18414D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(109)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208F5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327D386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EA8A2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C1F4A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2,923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D343EB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2,828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E17061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A10331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7E742B" w:rsidRPr="003A5557" w14:paraId="14F486AA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2FE9AC2" w14:textId="77777777" w:rsidR="007E742B" w:rsidRPr="003A5557" w:rsidRDefault="007E742B" w:rsidP="007E742B">
            <w:pPr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Net worth as at 30 June 2019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83D014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(635,010)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D273A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58,438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FAC503E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73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08F54B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B26D97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92303CF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9,596</w: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F5600C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90,377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167BCD0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C3432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(544,633)</w:t>
            </w:r>
          </w:p>
        </w:tc>
      </w:tr>
      <w:tr w:rsidR="007E742B" w:rsidRPr="003A5557" w14:paraId="49B2F792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EEA86" w14:textId="77777777" w:rsidR="007E742B" w:rsidRPr="003A5557" w:rsidRDefault="007E742B" w:rsidP="007E742B">
            <w:pPr>
              <w:rPr>
                <w:rFonts w:cs="Arial"/>
                <w:i/>
                <w:iCs/>
                <w:szCs w:val="16"/>
              </w:rPr>
            </w:pPr>
            <w:r w:rsidRPr="003A5557">
              <w:rPr>
                <w:rFonts w:cs="Arial"/>
                <w:i/>
                <w:iCs/>
                <w:szCs w:val="16"/>
              </w:rPr>
              <w:t>less:</w:t>
            </w:r>
            <w:r w:rsidRPr="003A5557"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9D7C417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182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58A5CAF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8124D2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1260DF5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BF24C78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6C509D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B5D79A3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C1063EA" w14:textId="77777777" w:rsidR="007E742B" w:rsidRPr="003A5557" w:rsidRDefault="007E742B" w:rsidP="007E742B">
            <w:pPr>
              <w:jc w:val="right"/>
              <w:rPr>
                <w:rFonts w:cs="Arial"/>
                <w:szCs w:val="16"/>
              </w:rPr>
            </w:pPr>
            <w:r w:rsidRPr="003A5557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BD5F208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183</w:t>
            </w:r>
          </w:p>
        </w:tc>
      </w:tr>
      <w:tr w:rsidR="007E742B" w:rsidRPr="003A5557" w14:paraId="6ADC48A6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06DA2" w14:textId="77777777" w:rsidR="007E742B" w:rsidRPr="003A5557" w:rsidRDefault="007E742B" w:rsidP="007E742B">
            <w:pPr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Attributable to the General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AD8A2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5B790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FDAB1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587CC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79298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FCA3A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DFA66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BE10A" w14:textId="77777777" w:rsidR="007E742B" w:rsidRPr="003A5557" w:rsidRDefault="007E742B" w:rsidP="007E742B">
            <w:pPr>
              <w:jc w:val="right"/>
              <w:rPr>
                <w:rFonts w:cs="Arial"/>
                <w:sz w:val="14"/>
                <w:szCs w:val="14"/>
              </w:rPr>
            </w:pPr>
            <w:r w:rsidRPr="003A5557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5092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3A5557"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7E742B" w:rsidRPr="003A5557" w14:paraId="158B6FD6" w14:textId="77777777" w:rsidTr="007E742B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FDBE658" w14:textId="77777777" w:rsidR="007E742B" w:rsidRPr="003A5557" w:rsidRDefault="007E742B" w:rsidP="007E742B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Sector at 30 June 2019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2206FF2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(635,192)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7376A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58,438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59C839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0703EC5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13,755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D24F763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E33796B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9,596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7C5B94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90,376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762274C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B8A592A" w14:textId="77777777" w:rsidR="007E742B" w:rsidRPr="003A5557" w:rsidRDefault="007E742B" w:rsidP="007E742B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3A5557">
              <w:rPr>
                <w:rFonts w:cs="Arial"/>
                <w:b/>
                <w:bCs/>
                <w:szCs w:val="16"/>
              </w:rPr>
              <w:t>(544,816)</w:t>
            </w:r>
          </w:p>
        </w:tc>
      </w:tr>
    </w:tbl>
    <w:p w14:paraId="328E198E" w14:textId="77777777" w:rsidR="00AD674F" w:rsidRPr="003A5557" w:rsidRDefault="00AD674F" w:rsidP="00AD674F">
      <w:pPr>
        <w:ind w:right="-113"/>
        <w:rPr>
          <w:lang w:eastAsia="en-AU"/>
        </w:rPr>
      </w:pPr>
    </w:p>
    <w:p w14:paraId="10771ED3" w14:textId="77777777" w:rsidR="00AD674F" w:rsidRPr="003A5557" w:rsidRDefault="00AD674F" w:rsidP="00E07317">
      <w:pPr>
        <w:pStyle w:val="TableTextLeft"/>
      </w:pPr>
      <w:r w:rsidRPr="003A5557">
        <w:t>The above statements should be read in conjunction with the accompanying notes.</w:t>
      </w:r>
    </w:p>
    <w:p w14:paraId="44E64E02" w14:textId="77777777" w:rsidR="005134E5" w:rsidRPr="003A5557" w:rsidRDefault="005134E5" w:rsidP="00AD674F">
      <w:pPr>
        <w:tabs>
          <w:tab w:val="left" w:pos="284"/>
        </w:tabs>
        <w:rPr>
          <w:rFonts w:cs="Arial"/>
          <w:lang w:val="x-none" w:eastAsia="x-none"/>
        </w:rPr>
      </w:pPr>
    </w:p>
    <w:p w14:paraId="33F6C3DC" w14:textId="77777777" w:rsidR="00026BF8" w:rsidRPr="003A5557" w:rsidRDefault="00026BF8" w:rsidP="008E6292"/>
    <w:p w14:paraId="1CC49774" w14:textId="77777777" w:rsidR="00026BF8" w:rsidRPr="003A5557" w:rsidRDefault="00026BF8" w:rsidP="008E6292">
      <w:pPr>
        <w:sectPr w:rsidR="00026BF8" w:rsidRPr="003A5557" w:rsidSect="0054353F">
          <w:headerReference w:type="even" r:id="rId38"/>
          <w:headerReference w:type="default" r:id="rId39"/>
          <w:footerReference w:type="even" r:id="rId40"/>
          <w:headerReference w:type="first" r:id="rId41"/>
          <w:pgSz w:w="14175" w:h="9979" w:orient="landscape" w:code="9"/>
          <w:pgMar w:top="1418" w:right="1418" w:bottom="1134" w:left="1134" w:header="709" w:footer="709" w:gutter="0"/>
          <w:cols w:space="708"/>
          <w:docGrid w:linePitch="360"/>
        </w:sectPr>
      </w:pPr>
    </w:p>
    <w:p w14:paraId="3CF31063" w14:textId="77777777" w:rsidR="00611CEE" w:rsidRPr="003A5557" w:rsidRDefault="00611CEE" w:rsidP="00E22604">
      <w:pPr>
        <w:rPr>
          <w:lang w:eastAsia="en-AU"/>
        </w:rPr>
      </w:pPr>
      <w:bookmarkStart w:id="34" w:name="_Toc6812595"/>
      <w:bookmarkStart w:id="35" w:name="_Toc6812695"/>
      <w:bookmarkStart w:id="36" w:name="_Toc6812753"/>
      <w:bookmarkStart w:id="37" w:name="_Toc6812866"/>
      <w:bookmarkStart w:id="38" w:name="_Toc22012324"/>
      <w:bookmarkStart w:id="39" w:name="_Toc22012357"/>
      <w:bookmarkStart w:id="40" w:name="_Toc22012390"/>
      <w:bookmarkStart w:id="41" w:name="_Toc22012422"/>
      <w:bookmarkStart w:id="42" w:name="_Toc527705999"/>
      <w:bookmarkStart w:id="43" w:name="_Toc528687532"/>
      <w:bookmarkStart w:id="44" w:name="_Toc529798561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sectPr w:rsidR="00611CEE" w:rsidRPr="003A5557" w:rsidSect="009200E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9979" w:h="14175" w:code="9"/>
      <w:pgMar w:top="1418" w:right="1134" w:bottom="1134" w:left="1418" w:header="709" w:footer="709" w:gutter="0"/>
      <w:pgNumType w:start="33"/>
      <w:cols w:space="720"/>
      <w:vAlign w:val="center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58276" w14:textId="77777777" w:rsidR="00036DE4" w:rsidRDefault="00036DE4">
      <w:r>
        <w:separator/>
      </w:r>
    </w:p>
  </w:endnote>
  <w:endnote w:type="continuationSeparator" w:id="0">
    <w:p w14:paraId="5A37389E" w14:textId="77777777" w:rsidR="00036DE4" w:rsidRDefault="0003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wiss 721 BT">
    <w:altName w:val="Swiss 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Univers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166E1" w14:textId="77777777" w:rsidR="00036DE4" w:rsidRPr="00871CCE" w:rsidRDefault="00036DE4" w:rsidP="00871CCE">
    <w:pPr>
      <w:jc w:val="center"/>
      <w:rPr>
        <w:rFonts w:cs="Arial"/>
        <w:bCs/>
        <w:noProof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635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EE286" w14:textId="0B83D9D2" w:rsidR="00036DE4" w:rsidRPr="009E7A8E" w:rsidRDefault="00036DE4" w:rsidP="009E7A8E">
        <w:pPr>
          <w:jc w:val="center"/>
        </w:pPr>
        <w:r>
          <w:rPr>
            <w:noProof/>
            <w:lang w:eastAsia="en-AU"/>
          </w:rPr>
          <mc:AlternateContent>
            <mc:Choice Requires="wps">
              <w:drawing>
                <wp:anchor distT="0" distB="0" distL="114300" distR="114300" simplePos="0" relativeHeight="251603456" behindDoc="0" locked="0" layoutInCell="0" allowOverlap="1" wp14:anchorId="47978BDD" wp14:editId="1BDD65BE">
                  <wp:simplePos x="0" y="0"/>
                  <wp:positionH relativeFrom="page">
                    <wp:posOffset>714375</wp:posOffset>
                  </wp:positionH>
                  <wp:positionV relativeFrom="page">
                    <wp:posOffset>3333115</wp:posOffset>
                  </wp:positionV>
                  <wp:extent cx="762000" cy="895350"/>
                  <wp:effectExtent l="0" t="0" r="0" b="635"/>
                  <wp:wrapNone/>
                  <wp:docPr id="39" name="Rectang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98730" w14:textId="4A8D8849" w:rsidR="00036DE4" w:rsidRPr="00002AAA" w:rsidRDefault="00036DE4" w:rsidP="00063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002AAA">
                                <w:rPr>
                                  <w:rFonts w:cs="Arial"/>
                                </w:rPr>
                                <w:fldChar w:fldCharType="begin"/>
                              </w:r>
                              <w:r w:rsidRPr="00002AAA">
                                <w:rPr>
                                  <w:rFonts w:cs="Arial"/>
                                </w:rPr>
                                <w:instrText xml:space="preserve"> PAGE   \* MERGEFORMAT </w:instrText>
                              </w:r>
                              <w:r w:rsidRPr="00002AAA">
                                <w:rPr>
                                  <w:rFonts w:cs="Arial"/>
                                </w:rPr>
                                <w:fldChar w:fldCharType="separate"/>
                              </w:r>
                              <w:r w:rsidR="00533886">
                                <w:rPr>
                                  <w:rFonts w:cs="Arial"/>
                                  <w:noProof/>
                                </w:rPr>
                                <w:t>38</w:t>
                              </w:r>
                              <w:r w:rsidRPr="00002AAA">
                                <w:rPr>
                                  <w:rFonts w:cs="Arial"/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978BDD" id="Rectangle 39" o:spid="_x0000_s1030" style="position:absolute;left:0;text-align:left;margin-left:56.25pt;margin-top:262.45pt;width:60pt;height:70.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" o:allowincell="f" stroked="f">
                  <v:textbox style="layout-flow:vertical">
                    <w:txbxContent>
                      <w:p w14:paraId="5F098730" w14:textId="4A8D8849" w:rsidR="00036DE4" w:rsidRPr="00002AAA" w:rsidRDefault="00036DE4" w:rsidP="00063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002AAA">
                          <w:rPr>
                            <w:rFonts w:cs="Arial"/>
                          </w:rPr>
                          <w:fldChar w:fldCharType="begin"/>
                        </w:r>
                        <w:r w:rsidRPr="00002AAA">
                          <w:rPr>
                            <w:rFonts w:cs="Arial"/>
                          </w:rPr>
                          <w:instrText xml:space="preserve"> PAGE   \* MERGEFORMAT </w:instrText>
                        </w:r>
                        <w:r w:rsidRPr="00002AAA">
                          <w:rPr>
                            <w:rFonts w:cs="Arial"/>
                          </w:rPr>
                          <w:fldChar w:fldCharType="separate"/>
                        </w:r>
                        <w:r w:rsidR="00533886">
                          <w:rPr>
                            <w:rFonts w:cs="Arial"/>
                            <w:noProof/>
                          </w:rPr>
                          <w:t>38</w:t>
                        </w:r>
                        <w:r w:rsidRPr="00002AAA">
                          <w:rPr>
                            <w:rFonts w:cs="Arial"/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DF79F" w14:textId="0EA42D84" w:rsidR="00036DE4" w:rsidRDefault="00036DE4" w:rsidP="00157C83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00EE">
      <w:rPr>
        <w:noProof/>
      </w:rPr>
      <w:t>174</w:t>
    </w:r>
    <w:r>
      <w:rPr>
        <w:noProof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0933E" w14:textId="66DD6B92" w:rsidR="00036DE4" w:rsidRDefault="00036DE4" w:rsidP="00D53F97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00EE">
      <w:rPr>
        <w:noProof/>
      </w:rPr>
      <w:t>173</w:t>
    </w:r>
    <w:r>
      <w:rPr>
        <w:noProof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69E21" w14:textId="1CDA7BD9" w:rsidR="00BD2CCB" w:rsidRPr="00BD2CCB" w:rsidRDefault="00BD2CCB" w:rsidP="00BD2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7C09A" w14:textId="12CDAFD3" w:rsidR="00036DE4" w:rsidRPr="00B41CFB" w:rsidRDefault="00036DE4" w:rsidP="00284EB3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533886">
      <w:rPr>
        <w:rFonts w:ascii="Arial" w:hAnsi="Arial" w:cs="Arial"/>
        <w:noProof/>
        <w:sz w:val="16"/>
        <w:szCs w:val="16"/>
      </w:rPr>
      <w:t>30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9752D" w14:textId="7253B4AC" w:rsidR="00036DE4" w:rsidRPr="00B41CFB" w:rsidRDefault="00036DE4" w:rsidP="00284EB3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533886">
      <w:rPr>
        <w:rFonts w:ascii="Arial" w:hAnsi="Arial" w:cs="Arial"/>
        <w:noProof/>
        <w:sz w:val="16"/>
        <w:szCs w:val="16"/>
      </w:rPr>
      <w:t>29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D02BE" w14:textId="3AA8CBAE" w:rsidR="00D57B1B" w:rsidRPr="00B41CFB" w:rsidRDefault="00D57B1B" w:rsidP="006D5022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533886">
      <w:rPr>
        <w:rFonts w:ascii="Arial" w:hAnsi="Arial" w:cs="Arial"/>
        <w:noProof/>
        <w:sz w:val="16"/>
        <w:szCs w:val="16"/>
      </w:rPr>
      <w:t>25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C9228" w14:textId="47CF550A" w:rsidR="00036DE4" w:rsidRPr="00D57B1B" w:rsidRDefault="00D57B1B" w:rsidP="00D57B1B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533886">
      <w:rPr>
        <w:rFonts w:ascii="Arial" w:hAnsi="Arial" w:cs="Arial"/>
        <w:noProof/>
        <w:sz w:val="16"/>
        <w:szCs w:val="16"/>
      </w:rPr>
      <w:t>31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E7014" w14:textId="77777777" w:rsidR="00036DE4" w:rsidRPr="00233B06" w:rsidRDefault="00036DE4" w:rsidP="00C16089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0175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A0112" w14:textId="367B7716" w:rsidR="00036DE4" w:rsidRDefault="00036DE4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886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5940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568A3B8F" w14:textId="0CC7096B" w:rsidR="00036DE4" w:rsidRPr="00284EB3" w:rsidRDefault="00036DE4" w:rsidP="00284EB3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284EB3">
          <w:rPr>
            <w:rFonts w:ascii="Arial" w:hAnsi="Arial" w:cs="Arial"/>
            <w:sz w:val="16"/>
            <w:szCs w:val="16"/>
          </w:rPr>
          <w:fldChar w:fldCharType="begin"/>
        </w:r>
        <w:r w:rsidRPr="00284EB3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284EB3">
          <w:rPr>
            <w:rFonts w:ascii="Arial" w:hAnsi="Arial" w:cs="Arial"/>
            <w:sz w:val="16"/>
            <w:szCs w:val="16"/>
          </w:rPr>
          <w:fldChar w:fldCharType="separate"/>
        </w:r>
        <w:r w:rsidR="00533886">
          <w:rPr>
            <w:rFonts w:ascii="Arial" w:hAnsi="Arial" w:cs="Arial"/>
            <w:noProof/>
            <w:sz w:val="16"/>
            <w:szCs w:val="16"/>
          </w:rPr>
          <w:t>36</w:t>
        </w:r>
        <w:r w:rsidRPr="00284EB3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87190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40312CC2" w14:textId="14CD91DB" w:rsidR="00036DE4" w:rsidRPr="00284EB3" w:rsidRDefault="00036DE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284EB3">
          <w:rPr>
            <w:rFonts w:ascii="Arial" w:hAnsi="Arial" w:cs="Arial"/>
            <w:sz w:val="16"/>
            <w:szCs w:val="16"/>
          </w:rPr>
          <w:fldChar w:fldCharType="begin"/>
        </w:r>
        <w:r w:rsidRPr="00284EB3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284EB3">
          <w:rPr>
            <w:rFonts w:ascii="Arial" w:hAnsi="Arial" w:cs="Arial"/>
            <w:sz w:val="16"/>
            <w:szCs w:val="16"/>
          </w:rPr>
          <w:fldChar w:fldCharType="separate"/>
        </w:r>
        <w:r w:rsidR="00533886">
          <w:rPr>
            <w:rFonts w:ascii="Arial" w:hAnsi="Arial" w:cs="Arial"/>
            <w:noProof/>
            <w:sz w:val="16"/>
            <w:szCs w:val="16"/>
          </w:rPr>
          <w:t>37</w:t>
        </w:r>
        <w:r w:rsidRPr="00284EB3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EA4FC" w14:textId="77777777" w:rsidR="00036DE4" w:rsidRDefault="00036DE4">
      <w:r>
        <w:separator/>
      </w:r>
    </w:p>
  </w:footnote>
  <w:footnote w:type="continuationSeparator" w:id="0">
    <w:p w14:paraId="1402A561" w14:textId="77777777" w:rsidR="00036DE4" w:rsidRDefault="00036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67A6F" w14:textId="710C2A56" w:rsidR="00036DE4" w:rsidRPr="00462693" w:rsidRDefault="00036DE4" w:rsidP="007E52AC">
    <w:pPr>
      <w:pStyle w:val="Header"/>
    </w:pPr>
    <w:r>
      <w:t>Consolidated financial statements</w:t>
    </w:r>
  </w:p>
  <w:p w14:paraId="4E73BB0E" w14:textId="77777777" w:rsidR="00036DE4" w:rsidRPr="00462693" w:rsidRDefault="00036DE4" w:rsidP="00EF4EA9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170DF" w14:textId="536B8FCA" w:rsidR="00036DE4" w:rsidRPr="00640BFE" w:rsidRDefault="00036DE4" w:rsidP="0004668D">
    <w:pPr>
      <w:pStyle w:val="Header-right"/>
      <w:jc w:val="left"/>
    </w:pPr>
    <w:r>
      <w:t>Consolidated financial statements</w:t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0B720" w14:textId="7163824A" w:rsidR="00036DE4" w:rsidRPr="00640BFE" w:rsidRDefault="00036DE4" w:rsidP="0004668D">
    <w:pPr>
      <w:pStyle w:val="Header"/>
      <w:jc w:val="right"/>
      <w:rPr>
        <w:lang w:val="x-none"/>
      </w:rPr>
    </w:pPr>
    <w:r>
      <w:t>Consolidated financial statements</w:t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3175D" w14:textId="7A624673" w:rsidR="00036DE4" w:rsidRDefault="00036DE4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5CB2D" w14:textId="7448C333" w:rsidR="00036DE4" w:rsidRPr="00462693" w:rsidRDefault="00036DE4" w:rsidP="00BC06A1">
    <w:pPr>
      <w:tabs>
        <w:tab w:val="center" w:pos="4153"/>
        <w:tab w:val="right" w:pos="8306"/>
      </w:tabs>
      <w:jc w:val="right"/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42FC3505" wp14:editId="014DECA0">
              <wp:simplePos x="0" y="0"/>
              <wp:positionH relativeFrom="leftMargin">
                <wp:posOffset>185329</wp:posOffset>
              </wp:positionH>
              <wp:positionV relativeFrom="margin">
                <wp:posOffset>54610</wp:posOffset>
              </wp:positionV>
              <wp:extent cx="464400" cy="4248000"/>
              <wp:effectExtent l="0" t="0" r="0" b="635"/>
              <wp:wrapNone/>
              <wp:docPr id="115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400" cy="424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20479" w14:textId="75C2BF35" w:rsidR="00036DE4" w:rsidRPr="00002AAA" w:rsidRDefault="00036DE4" w:rsidP="00063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002AAA">
                            <w:rPr>
                              <w:rFonts w:cs="Arial"/>
                            </w:rPr>
                            <w:fldChar w:fldCharType="begin"/>
                          </w:r>
                          <w:r w:rsidRPr="00002AAA">
                            <w:rPr>
                              <w:rFonts w:cs="Arial"/>
                            </w:rPr>
                            <w:instrText xml:space="preserve"> PAGE   \* MERGEFORMAT </w:instrText>
                          </w:r>
                          <w:r w:rsidRPr="00002AAA">
                            <w:rPr>
                              <w:rFonts w:cs="Arial"/>
                            </w:rPr>
                            <w:fldChar w:fldCharType="separate"/>
                          </w:r>
                          <w:r w:rsidR="00533886">
                            <w:rPr>
                              <w:rFonts w:cs="Arial"/>
                              <w:noProof/>
                            </w:rPr>
                            <w:t>38</w:t>
                          </w:r>
                          <w:r w:rsidRPr="00002AAA">
                            <w:rPr>
                              <w:rFonts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FC3505" id="Rectangle 115" o:spid="_x0000_s1026" style="position:absolute;left:0;text-align:left;margin-left:14.6pt;margin-top:4.3pt;width:36.55pt;height:334.5pt;z-index:251604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" o:allowincell="f" stroked="f">
              <v:textbox style="layout-flow:vertical">
                <w:txbxContent>
                  <w:p w14:paraId="5C320479" w14:textId="75C2BF35" w:rsidR="00036DE4" w:rsidRPr="00002AAA" w:rsidRDefault="00036DE4" w:rsidP="00063F3E">
                    <w:pPr>
                      <w:jc w:val="center"/>
                      <w:rPr>
                        <w:rFonts w:cs="Arial"/>
                      </w:rPr>
                    </w:pPr>
                    <w:r w:rsidRPr="00002AAA">
                      <w:rPr>
                        <w:rFonts w:cs="Arial"/>
                      </w:rPr>
                      <w:fldChar w:fldCharType="begin"/>
                    </w:r>
                    <w:r w:rsidRPr="00002AAA">
                      <w:rPr>
                        <w:rFonts w:cs="Arial"/>
                      </w:rPr>
                      <w:instrText xml:space="preserve"> PAGE   \* MERGEFORMAT </w:instrText>
                    </w:r>
                    <w:r w:rsidRPr="00002AAA">
                      <w:rPr>
                        <w:rFonts w:cs="Arial"/>
                      </w:rPr>
                      <w:fldChar w:fldCharType="separate"/>
                    </w:r>
                    <w:r w:rsidR="00533886">
                      <w:rPr>
                        <w:rFonts w:cs="Arial"/>
                        <w:noProof/>
                      </w:rPr>
                      <w:t>38</w:t>
                    </w:r>
                    <w:r w:rsidRPr="00002AAA">
                      <w:rPr>
                        <w:rFonts w:cs="Arial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05504" behindDoc="0" locked="0" layoutInCell="1" allowOverlap="1" wp14:anchorId="401F3116" wp14:editId="687880B2">
              <wp:simplePos x="0" y="0"/>
              <wp:positionH relativeFrom="column">
                <wp:posOffset>7547610</wp:posOffset>
              </wp:positionH>
              <wp:positionV relativeFrom="paragraph">
                <wp:posOffset>278129</wp:posOffset>
              </wp:positionV>
              <wp:extent cx="396875" cy="4098925"/>
              <wp:effectExtent l="0" t="0" r="3175" b="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875" cy="4098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5A93DF" w14:textId="77777777" w:rsidR="00036DE4" w:rsidRPr="0038598B" w:rsidRDefault="00036DE4" w:rsidP="0038598B">
                          <w:pPr>
                            <w:pStyle w:val="Header"/>
                            <w:jc w:val="left"/>
                          </w:pPr>
                          <w:r w:rsidRPr="0038598B">
                            <w:t>Consolidated financial statements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F3116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27" type="#_x0000_t202" style="position:absolute;left:0;text-align:left;margin-left:594.3pt;margin-top:21.9pt;width:31.25pt;height:322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" fillcolor="white [3201]" stroked="f" strokeweight=".5pt">
              <v:textbox style="layout-flow:vertical">
                <w:txbxContent>
                  <w:p w14:paraId="145A93DF" w14:textId="77777777" w:rsidR="00036DE4" w:rsidRPr="0038598B" w:rsidRDefault="00036DE4" w:rsidP="0038598B">
                    <w:pPr>
                      <w:pStyle w:val="Header"/>
                      <w:jc w:val="left"/>
                    </w:pPr>
                    <w:r w:rsidRPr="0038598B">
                      <w:t>Consolidated financial statements</w:t>
                    </w:r>
                  </w:p>
                </w:txbxContent>
              </v:textbox>
            </v:shape>
          </w:pict>
        </mc:Fallback>
      </mc:AlternateConten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F7AD2" w14:textId="6CEE73C9" w:rsidR="00036DE4" w:rsidRPr="00640BFE" w:rsidRDefault="00036DE4" w:rsidP="00BC06A1">
    <w:pPr>
      <w:tabs>
        <w:tab w:val="center" w:pos="4153"/>
        <w:tab w:val="right" w:pos="8306"/>
      </w:tabs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9056" behindDoc="0" locked="0" layoutInCell="1" allowOverlap="1" wp14:anchorId="3A345B94" wp14:editId="0A9F0337">
              <wp:simplePos x="0" y="0"/>
              <wp:positionH relativeFrom="column">
                <wp:posOffset>-631825</wp:posOffset>
              </wp:positionH>
              <wp:positionV relativeFrom="paragraph">
                <wp:posOffset>415925</wp:posOffset>
              </wp:positionV>
              <wp:extent cx="419100" cy="4429125"/>
              <wp:effectExtent l="0" t="0" r="0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442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2709237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7A0D0FC0" w14:textId="57A65511" w:rsidR="00036DE4" w:rsidRPr="008F2D06" w:rsidRDefault="00036DE4" w:rsidP="0054353F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2224490" w14:textId="77777777" w:rsidR="00036DE4" w:rsidRDefault="00036DE4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45B9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49.75pt;margin-top:32.75pt;width:33pt;height:348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" fillcolor="white [3201]" stroked="f" strokeweight=".5pt">
              <v:textbox style="layout-flow:vertical">
                <w:txbxContent>
                  <w:sdt>
                    <w:sdtPr>
                      <w:id w:val="-127092374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7A0D0FC0" w14:textId="57A65511" w:rsidR="00036DE4" w:rsidRPr="008F2D06" w:rsidRDefault="00036DE4" w:rsidP="0054353F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sdtContent>
                  </w:sdt>
                  <w:p w14:paraId="62224490" w14:textId="77777777" w:rsidR="00036DE4" w:rsidRDefault="00036DE4" w:rsidP="0054353F"/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8032" behindDoc="0" locked="0" layoutInCell="1" allowOverlap="1" wp14:anchorId="3170EF72" wp14:editId="46407F95">
              <wp:simplePos x="0" y="0"/>
              <wp:positionH relativeFrom="column">
                <wp:posOffset>7671435</wp:posOffset>
              </wp:positionH>
              <wp:positionV relativeFrom="paragraph">
                <wp:posOffset>518795</wp:posOffset>
              </wp:positionV>
              <wp:extent cx="361950" cy="439102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" cy="439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8B1BF2" w14:textId="4BE171A8" w:rsidR="00036DE4" w:rsidRPr="00640BFE" w:rsidRDefault="00036DE4" w:rsidP="0054353F">
                          <w:pPr>
                            <w:pStyle w:val="Header-right"/>
                            <w:jc w:val="left"/>
                          </w:pPr>
                          <w:r w:rsidRPr="00372C9A">
                            <w:t xml:space="preserve"> </w:t>
                          </w:r>
                          <w:r>
                            <w:t>Consolidated financial statements</w:t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</w:p>
                        <w:p w14:paraId="6ADAB2D3" w14:textId="0AD034ED" w:rsidR="00036DE4" w:rsidRPr="0054353F" w:rsidRDefault="00036DE4" w:rsidP="0054353F">
                          <w:pPr>
                            <w:pStyle w:val="Header-right"/>
                            <w:jc w:val="left"/>
                          </w:pPr>
                        </w:p>
                        <w:p w14:paraId="630B4AF3" w14:textId="77777777" w:rsidR="00036DE4" w:rsidRPr="00372C9A" w:rsidRDefault="00036DE4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0EF72" id="Text Box 7" o:spid="_x0000_s1029" type="#_x0000_t202" style="position:absolute;margin-left:604.05pt;margin-top:40.85pt;width:28.5pt;height:345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" fillcolor="white [3201]" stroked="f" strokeweight=".5pt">
              <v:textbox style="layout-flow:vertical">
                <w:txbxContent>
                  <w:p w14:paraId="708B1BF2" w14:textId="4BE171A8" w:rsidR="00036DE4" w:rsidRPr="00640BFE" w:rsidRDefault="00036DE4" w:rsidP="0054353F">
                    <w:pPr>
                      <w:pStyle w:val="Header-right"/>
                      <w:jc w:val="left"/>
                    </w:pPr>
                    <w:r w:rsidRPr="00372C9A">
                      <w:t xml:space="preserve"> </w:t>
                    </w:r>
                    <w:r>
                      <w:t>Consolidated financial statements</w:t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</w:p>
                  <w:p w14:paraId="6ADAB2D3" w14:textId="0AD034ED" w:rsidR="00036DE4" w:rsidRPr="0054353F" w:rsidRDefault="00036DE4" w:rsidP="0054353F">
                    <w:pPr>
                      <w:pStyle w:val="Header-right"/>
                      <w:jc w:val="left"/>
                    </w:pPr>
                  </w:p>
                  <w:p w14:paraId="630B4AF3" w14:textId="77777777" w:rsidR="00036DE4" w:rsidRPr="00372C9A" w:rsidRDefault="00036DE4" w:rsidP="0054353F"/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67534" w14:textId="694AF864" w:rsidR="00036DE4" w:rsidRDefault="00036DE4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7B3FD" w14:textId="0E1741DB" w:rsidR="00036DE4" w:rsidRPr="00D53F97" w:rsidRDefault="00036DE4" w:rsidP="00D53F97">
    <w:pPr>
      <w:pStyle w:val="Header"/>
    </w:pPr>
    <w:r w:rsidRPr="007F129F">
      <w:t xml:space="preserve">Notes to the </w:t>
    </w:r>
    <w:r>
      <w:t>financial statements</w:t>
    </w:r>
    <w:r>
      <w:rPr>
        <w:noProof/>
      </w:rPr>
      <mc:AlternateContent>
        <mc:Choice Requires="wps">
          <w:drawing>
            <wp:anchor distT="46990" distB="46990" distL="90170" distR="90170" simplePos="0" relativeHeight="251650560" behindDoc="0" locked="0" layoutInCell="1" allowOverlap="1" wp14:anchorId="315ABF36" wp14:editId="5DC47C5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5DCBF" w14:textId="5F4ECACD" w:rsidR="00036DE4" w:rsidRPr="008A11BE" w:rsidRDefault="00036DE4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ABF36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31" type="#_x0000_t202" style="position:absolute;left:0;text-align:left;margin-left:609.55pt;margin-top:0;width:26.35pt;height:368.5pt;z-index:25165056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" stroked="f">
              <v:textbox style="layout-flow:vertical">
                <w:txbxContent>
                  <w:p w14:paraId="21B5DCBF" w14:textId="5F4ECACD" w:rsidR="00036DE4" w:rsidRPr="008A11BE" w:rsidRDefault="00036DE4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49536" behindDoc="0" locked="0" layoutInCell="1" allowOverlap="1" wp14:anchorId="4C197151" wp14:editId="071D05ED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F8FEF" w14:textId="29CDB942" w:rsidR="00036DE4" w:rsidRPr="008A11BE" w:rsidRDefault="00036DE4" w:rsidP="00B46FB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197151" id="Text Box 161" o:spid="_x0000_s1032" type="#_x0000_t202" style="position:absolute;left:0;text-align:left;margin-left:609.55pt;margin-top:0;width:26.35pt;height:368.5pt;z-index:25164953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Bb4efYYCAAAc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7DDF8FEF" w14:textId="29CDB942" w:rsidR="00036DE4" w:rsidRPr="008A11BE" w:rsidRDefault="00036DE4" w:rsidP="00B46FB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48512" behindDoc="0" locked="0" layoutInCell="1" allowOverlap="1" wp14:anchorId="7F78F756" wp14:editId="5EB59ED1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0399B" w14:textId="0C9B18FB" w:rsidR="00036DE4" w:rsidRPr="008A11BE" w:rsidRDefault="00036DE4" w:rsidP="009F794B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78F756" id="Text Box 162" o:spid="_x0000_s1033" type="#_x0000_t202" style="position:absolute;left:0;text-align:left;margin-left:609.55pt;margin-top:0;width:26.35pt;height:368.5pt;z-index:251648512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aeOACYYCAAAc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4980399B" w14:textId="0C9B18FB" w:rsidR="00036DE4" w:rsidRPr="008A11BE" w:rsidRDefault="00036DE4" w:rsidP="009F794B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B954" w14:textId="6450E2BC" w:rsidR="00036DE4" w:rsidRPr="00112F79" w:rsidRDefault="00036DE4" w:rsidP="00D53F97">
    <w:pPr>
      <w:pStyle w:val="Header-right"/>
    </w:pPr>
    <w:r w:rsidRPr="007F129F">
      <w:t xml:space="preserve">Notes to the </w:t>
    </w:r>
    <w:r>
      <w:t>financial statement</w:t>
    </w:r>
    <w:r>
      <w:rPr>
        <w:noProof/>
      </w:rPr>
      <mc:AlternateContent>
        <mc:Choice Requires="wps">
          <w:drawing>
            <wp:anchor distT="46990" distB="46990" distL="90170" distR="90170" simplePos="0" relativeHeight="251662848" behindDoc="0" locked="0" layoutInCell="1" allowOverlap="1" wp14:anchorId="7ADE29E6" wp14:editId="37FA44A2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C7932" w14:textId="4554AFD7" w:rsidR="00036DE4" w:rsidRPr="008A11BE" w:rsidRDefault="00036DE4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E29E6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34" type="#_x0000_t202" style="position:absolute;left:0;text-align:left;margin-left:609.55pt;margin-top:0;width:26.35pt;height:368.5pt;z-index:251662848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x&#10;7+DPhQIAABw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6CC7932" w14:textId="4554AFD7" w:rsidR="00036DE4" w:rsidRPr="008A11BE" w:rsidRDefault="00036DE4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1824" behindDoc="0" locked="0" layoutInCell="1" allowOverlap="1" wp14:anchorId="1727B9DE" wp14:editId="6A124A4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24105" w14:textId="2F1D3CBA" w:rsidR="00036DE4" w:rsidRPr="008A11BE" w:rsidRDefault="00036DE4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27B9DE" id="Text Box 174" o:spid="_x0000_s1035" type="#_x0000_t202" style="position:absolute;left:0;text-align:left;margin-left:609.55pt;margin-top:0;width:26.35pt;height:368.5pt;z-index:25166182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AJ&#10;8scAhQIAABw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0D524105" w14:textId="2F1D3CBA" w:rsidR="00036DE4" w:rsidRPr="008A11BE" w:rsidRDefault="00036DE4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0800" behindDoc="0" locked="0" layoutInCell="1" allowOverlap="1" wp14:anchorId="5AB823FD" wp14:editId="65498277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99128" w14:textId="5AF72651" w:rsidR="00036DE4" w:rsidRPr="008A11BE" w:rsidRDefault="00036DE4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B823FD" id="Text Box 175" o:spid="_x0000_s1036" type="#_x0000_t202" style="position:absolute;left:0;text-align:left;margin-left:609.55pt;margin-top:0;width:26.35pt;height:368.5pt;z-index:25166080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At&#10;ObIshQIAABw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1B099128" w14:textId="5AF72651" w:rsidR="00036DE4" w:rsidRPr="008A11BE" w:rsidRDefault="00036DE4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CACB31F" wp14:editId="2D38EA96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7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71C7B" w14:textId="77777777" w:rsidR="00036DE4" w:rsidRPr="00C9514D" w:rsidRDefault="00036DE4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ACB31F" id="Rectangle 167" o:spid="_x0000_s1037" style="position:absolute;left:0;text-align:left;margin-left:223.75pt;margin-top:-.1pt;width:26.8pt;height:380.2pt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" o:allowincell="f" stroked="f">
              <v:textbox style="layout-flow:vertical">
                <w:txbxContent>
                  <w:p w14:paraId="70471C7B" w14:textId="77777777" w:rsidR="00036DE4" w:rsidRPr="00C9514D" w:rsidRDefault="00036DE4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A8C7F0A" wp14:editId="3AF27A26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1C30A" w14:textId="77777777" w:rsidR="00036DE4" w:rsidRPr="00C9514D" w:rsidRDefault="00036DE4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8C7F0A" id="Rectangle 168" o:spid="_x0000_s1038" style="position:absolute;left:0;text-align:left;margin-left:223.75pt;margin-top:-.1pt;width:26.8pt;height:380.2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" o:allowincell="f" stroked="f">
              <v:textbox style="layout-flow:vertical">
                <w:txbxContent>
                  <w:p w14:paraId="2BE1C30A" w14:textId="77777777" w:rsidR="00036DE4" w:rsidRPr="00C9514D" w:rsidRDefault="00036DE4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7728" behindDoc="0" locked="0" layoutInCell="1" allowOverlap="1" wp14:anchorId="0344E3A4" wp14:editId="04DDCA4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C6BE8" w14:textId="6715B2E3" w:rsidR="00036DE4" w:rsidRPr="008A11BE" w:rsidRDefault="00036DE4" w:rsidP="00F43C74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44E3A4" id="Text Box 169" o:spid="_x0000_s1039" type="#_x0000_t202" style="position:absolute;left:0;text-align:left;margin-left:609.55pt;margin-top:0;width:26.35pt;height:368.5pt;z-index:251657728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ZTjM8oYCAAAc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2E0C6BE8" w14:textId="6715B2E3" w:rsidR="00036DE4" w:rsidRPr="008A11BE" w:rsidRDefault="00036DE4" w:rsidP="00F43C74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6704" behindDoc="0" locked="0" layoutInCell="1" allowOverlap="1" wp14:anchorId="4BA57BAE" wp14:editId="26869F0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7A8FD" w14:textId="38066AA4" w:rsidR="00036DE4" w:rsidRPr="008A11BE" w:rsidRDefault="00036DE4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57BAE" id="Text Box 170" o:spid="_x0000_s1040" type="#_x0000_t202" style="position:absolute;left:0;text-align:left;margin-left:609.55pt;margin-top:0;width:26.35pt;height:368.5pt;z-index:25165670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" stroked="f">
              <v:textbox style="layout-flow:vertical">
                <w:txbxContent>
                  <w:p w14:paraId="33C7A8FD" w14:textId="38066AA4" w:rsidR="00036DE4" w:rsidRPr="008A11BE" w:rsidRDefault="00036DE4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5680" behindDoc="0" locked="0" layoutInCell="1" allowOverlap="1" wp14:anchorId="15900F36" wp14:editId="52A4568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2F702" w14:textId="5174587A" w:rsidR="00036DE4" w:rsidRPr="008A11BE" w:rsidRDefault="00036DE4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00F36" id="Text Box 171" o:spid="_x0000_s1041" type="#_x0000_t202" style="position:absolute;left:0;text-align:left;margin-left:609.55pt;margin-top:0;width:26.35pt;height:368.5pt;z-index:25165568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v2HErYYCAAAc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6982F702" w14:textId="5174587A" w:rsidR="00036DE4" w:rsidRPr="008A11BE" w:rsidRDefault="00036DE4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4656" behindDoc="0" locked="0" layoutInCell="1" allowOverlap="1" wp14:anchorId="0598063C" wp14:editId="3433DE13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24341" w14:textId="197F7D60" w:rsidR="00036DE4" w:rsidRPr="008A11BE" w:rsidRDefault="00036DE4" w:rsidP="00112F79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8063C" id="Text Box 172" o:spid="_x0000_s1042" type="#_x0000_t202" style="position:absolute;left:0;text-align:left;margin-left:609.55pt;margin-top:0;width:26.35pt;height:368.5pt;z-index:25165465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S&#10;p8HbhQIAABw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39D24341" w14:textId="197F7D60" w:rsidR="00036DE4" w:rsidRPr="008A11BE" w:rsidRDefault="00036DE4" w:rsidP="00112F79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>s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99732" w14:textId="19F1D8E5" w:rsidR="00036DE4" w:rsidRDefault="00036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F3BB" w14:textId="7AC10F43" w:rsidR="00036DE4" w:rsidRPr="00462693" w:rsidRDefault="00036DE4" w:rsidP="007E52AC">
    <w:pPr>
      <w:pStyle w:val="Header-right"/>
    </w:pPr>
    <w:r>
      <w:t>Consolidated financial statements</w:t>
    </w:r>
  </w:p>
  <w:p w14:paraId="731B2EB6" w14:textId="5138574D" w:rsidR="00036DE4" w:rsidRPr="00640BFE" w:rsidRDefault="00036DE4" w:rsidP="004F7E28">
    <w:pPr>
      <w:tabs>
        <w:tab w:val="center" w:pos="4153"/>
        <w:tab w:val="right" w:pos="8306"/>
      </w:tabs>
      <w:jc w:val="right"/>
      <w:rPr>
        <w:i/>
        <w:lang w:val="x-none" w:eastAsia="x-none"/>
      </w:rPr>
    </w:pP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916EA" w14:textId="46B38BEF" w:rsidR="00036DE4" w:rsidRDefault="00036D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242F" w14:textId="3210B974" w:rsidR="00036DE4" w:rsidRDefault="00036DE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6A203" w14:textId="46A7782C" w:rsidR="00036DE4" w:rsidRDefault="00036DE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806AD" w14:textId="5B013373" w:rsidR="00036DE4" w:rsidRDefault="00036DE4" w:rsidP="008B2A52">
    <w:pPr>
      <w:pStyle w:val="Header-right"/>
    </w:pPr>
    <w:r>
      <w:t>Consolidated financial statements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83CAA" w14:textId="78C68DB0" w:rsidR="00036DE4" w:rsidRPr="00B54C8C" w:rsidRDefault="00036DE4" w:rsidP="00B54C8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3DFC" w14:textId="70DCE765" w:rsidR="00036DE4" w:rsidRPr="00640BFE" w:rsidRDefault="00036DE4" w:rsidP="0004668D">
    <w:pPr>
      <w:tabs>
        <w:tab w:val="center" w:pos="4153"/>
        <w:tab w:val="right" w:pos="8306"/>
      </w:tabs>
      <w:spacing w:after="200"/>
      <w:jc w:val="right"/>
      <w:rPr>
        <w:i/>
        <w:lang w:val="x-none" w:eastAsia="x-none"/>
      </w:rPr>
    </w:pPr>
    <w:r w:rsidRPr="0004668D">
      <w:rPr>
        <w:rFonts w:ascii="Book Antiqua" w:hAnsi="Book Antiqua"/>
        <w:i/>
        <w:spacing w:val="4"/>
        <w:sz w:val="20"/>
        <w:lang w:eastAsia="en-AU"/>
      </w:rPr>
      <w:t>Consolidated financial statements</w:t>
    </w:r>
    <w:r w:rsidRPr="007342F6">
      <w:rPr>
        <w:i/>
        <w:lang w:val="x-none" w:eastAsia="x-none"/>
      </w:rPr>
      <w:t xml:space="preserve"> </w: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50758" w14:textId="21BA1271" w:rsidR="00036DE4" w:rsidRDefault="00036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562E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75260"/>
    <w:multiLevelType w:val="multilevel"/>
    <w:tmpl w:val="96A8215E"/>
    <w:name w:val="Bulleted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6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cs="Arial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Arial" w:hAnsi="Arial" w:cs="Arial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64B1ABF"/>
    <w:multiLevelType w:val="singleLevel"/>
    <w:tmpl w:val="D80CD8D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" w15:restartNumberingAfterBreak="0">
    <w:nsid w:val="0E266A49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4" w15:restartNumberingAfterBreak="0">
    <w:nsid w:val="114F2772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5" w15:restartNumberingAfterBreak="0">
    <w:nsid w:val="17112606"/>
    <w:multiLevelType w:val="hybridMultilevel"/>
    <w:tmpl w:val="F5847C5C"/>
    <w:lvl w:ilvl="0" w:tplc="0C09000F">
      <w:start w:val="1"/>
      <w:numFmt w:val="decimal"/>
      <w:lvlText w:val="%1.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1A5E32DE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7" w15:restartNumberingAfterBreak="0">
    <w:nsid w:val="244237C5"/>
    <w:multiLevelType w:val="multilevel"/>
    <w:tmpl w:val="7966A008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567"/>
      </w:pPr>
      <w:rPr>
        <w:rFonts w:hint="default"/>
        <w:b w:val="0"/>
        <w:i w:val="0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2">
      <w:start w:val="1"/>
      <w:numFmt w:val="decimal"/>
      <w:pStyle w:val="OutlineNumbered3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873"/>
        </w:tabs>
        <w:ind w:left="873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233"/>
        </w:tabs>
        <w:ind w:left="1233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1593"/>
        </w:tabs>
        <w:ind w:left="1593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1953"/>
        </w:tabs>
        <w:ind w:left="1953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default"/>
        <w:b w:val="0"/>
        <w:i w:val="0"/>
      </w:rPr>
    </w:lvl>
  </w:abstractNum>
  <w:abstractNum w:abstractNumId="8" w15:restartNumberingAfterBreak="0">
    <w:nsid w:val="24B55E25"/>
    <w:multiLevelType w:val="singleLevel"/>
    <w:tmpl w:val="B72E031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9" w15:restartNumberingAfterBreak="0">
    <w:nsid w:val="3B2E19AC"/>
    <w:multiLevelType w:val="singleLevel"/>
    <w:tmpl w:val="4878946C"/>
    <w:lvl w:ilvl="0">
      <w:start w:val="1"/>
      <w:numFmt w:val="lowerLetter"/>
      <w:lvlRestart w:val="0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i w:val="0"/>
        <w:color w:val="000000"/>
        <w:sz w:val="16"/>
      </w:rPr>
    </w:lvl>
  </w:abstractNum>
  <w:abstractNum w:abstractNumId="10" w15:restartNumberingAfterBreak="0">
    <w:nsid w:val="3B933FAC"/>
    <w:multiLevelType w:val="multilevel"/>
    <w:tmpl w:val="706AFF68"/>
    <w:lvl w:ilvl="0">
      <w:start w:val="1"/>
      <w:numFmt w:val="bullet"/>
      <w:pStyle w:val="Bulletlis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Indentlis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1" w15:restartNumberingAfterBreak="0">
    <w:nsid w:val="43FB49B7"/>
    <w:multiLevelType w:val="singleLevel"/>
    <w:tmpl w:val="F8FC7BBE"/>
    <w:name w:val="Alpha Paragraph"/>
    <w:lvl w:ilvl="0">
      <w:start w:val="1"/>
      <w:numFmt w:val="lowerLetter"/>
      <w:lvlRestart w:val="0"/>
      <w:pStyle w:val="Heading10"/>
      <w:lvlText w:val="(%1)"/>
      <w:lvlJc w:val="left"/>
      <w:pPr>
        <w:tabs>
          <w:tab w:val="num" w:pos="567"/>
        </w:tabs>
        <w:ind w:left="567" w:hanging="567"/>
      </w:pPr>
      <w:rPr>
        <w:b/>
        <w:i w:val="0"/>
        <w:color w:val="000000"/>
        <w:sz w:val="20"/>
      </w:rPr>
    </w:lvl>
  </w:abstractNum>
  <w:abstractNum w:abstractNumId="12" w15:restartNumberingAfterBreak="0">
    <w:nsid w:val="47315BB3"/>
    <w:multiLevelType w:val="multilevel"/>
    <w:tmpl w:val="B188510C"/>
    <w:lvl w:ilvl="0">
      <w:start w:val="1"/>
      <w:numFmt w:val="lowerLetter"/>
      <w:pStyle w:val="Letterlist"/>
      <w:lvlText w:val="(%1)"/>
      <w:lvlJc w:val="left"/>
      <w:pPr>
        <w:ind w:left="141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38" w:hanging="360"/>
      </w:pPr>
    </w:lvl>
    <w:lvl w:ilvl="2" w:tentative="1">
      <w:start w:val="1"/>
      <w:numFmt w:val="lowerRoman"/>
      <w:lvlText w:val="%3."/>
      <w:lvlJc w:val="right"/>
      <w:pPr>
        <w:ind w:left="2858" w:hanging="180"/>
      </w:pPr>
    </w:lvl>
    <w:lvl w:ilvl="3" w:tentative="1">
      <w:start w:val="1"/>
      <w:numFmt w:val="decimal"/>
      <w:lvlText w:val="%4."/>
      <w:lvlJc w:val="left"/>
      <w:pPr>
        <w:ind w:left="3578" w:hanging="360"/>
      </w:pPr>
    </w:lvl>
    <w:lvl w:ilvl="4" w:tentative="1">
      <w:start w:val="1"/>
      <w:numFmt w:val="lowerLetter"/>
      <w:lvlText w:val="%5."/>
      <w:lvlJc w:val="left"/>
      <w:pPr>
        <w:ind w:left="4298" w:hanging="360"/>
      </w:pPr>
    </w:lvl>
    <w:lvl w:ilvl="5" w:tentative="1">
      <w:start w:val="1"/>
      <w:numFmt w:val="lowerRoman"/>
      <w:lvlText w:val="%6."/>
      <w:lvlJc w:val="right"/>
      <w:pPr>
        <w:ind w:left="5018" w:hanging="180"/>
      </w:pPr>
    </w:lvl>
    <w:lvl w:ilvl="6" w:tentative="1">
      <w:start w:val="1"/>
      <w:numFmt w:val="decimal"/>
      <w:lvlText w:val="%7."/>
      <w:lvlJc w:val="left"/>
      <w:pPr>
        <w:ind w:left="5738" w:hanging="360"/>
      </w:pPr>
    </w:lvl>
    <w:lvl w:ilvl="7" w:tentative="1">
      <w:start w:val="1"/>
      <w:numFmt w:val="lowerLetter"/>
      <w:lvlText w:val="%8."/>
      <w:lvlJc w:val="left"/>
      <w:pPr>
        <w:ind w:left="6458" w:hanging="360"/>
      </w:pPr>
    </w:lvl>
    <w:lvl w:ilvl="8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85F6A5F"/>
    <w:multiLevelType w:val="multilevel"/>
    <w:tmpl w:val="4A2C09A0"/>
    <w:styleLink w:val="CurrentList1"/>
    <w:lvl w:ilvl="0">
      <w:start w:val="1"/>
      <w:numFmt w:val="decimal"/>
      <w:pStyle w:val="NotesHeading-Level1"/>
      <w:lvlText w:val="Note %1: 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NotesHeading-Level2"/>
      <w:lvlText w:val="Note %1%2: "/>
      <w:lvlJc w:val="left"/>
      <w:pPr>
        <w:tabs>
          <w:tab w:val="num" w:pos="1532"/>
        </w:tabs>
        <w:ind w:left="1532" w:hanging="992"/>
      </w:pPr>
      <w:rPr>
        <w:rFonts w:ascii="Times New Roman" w:hAnsi="Times New Roman" w:cs="Times New Roman" w:hint="default"/>
        <w:b/>
        <w:i w:val="0"/>
        <w:color w:val="auto"/>
        <w:sz w:val="20"/>
        <w:szCs w:val="20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5CD10D10"/>
    <w:multiLevelType w:val="multilevel"/>
    <w:tmpl w:val="B0A2C4A2"/>
    <w:lvl w:ilvl="0">
      <w:start w:val="1"/>
      <w:numFmt w:val="lowerLetter"/>
      <w:pStyle w:val="Tablenotes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15" w15:restartNumberingAfterBreak="0">
    <w:nsid w:val="60B379AA"/>
    <w:multiLevelType w:val="multilevel"/>
    <w:tmpl w:val="4A2C09A0"/>
    <w:numStyleLink w:val="CurrentList1"/>
  </w:abstractNum>
  <w:abstractNum w:abstractNumId="16" w15:restartNumberingAfterBreak="0">
    <w:nsid w:val="62842674"/>
    <w:multiLevelType w:val="multilevel"/>
    <w:tmpl w:val="5608C60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7" w15:restartNumberingAfterBreak="0">
    <w:nsid w:val="683B61D6"/>
    <w:multiLevelType w:val="hybridMultilevel"/>
    <w:tmpl w:val="A798EB8E"/>
    <w:lvl w:ilvl="0" w:tplc="137A9754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683D6B"/>
    <w:multiLevelType w:val="singleLevel"/>
    <w:tmpl w:val="696E17F2"/>
    <w:name w:val="Chart and Table Footnote Alpha Small"/>
    <w:lvl w:ilvl="0">
      <w:start w:val="1"/>
      <w:numFmt w:val="decimal"/>
      <w:lvlText w:val="1.%1"/>
      <w:lvlJc w:val="left"/>
      <w:pPr>
        <w:tabs>
          <w:tab w:val="num" w:pos="567"/>
        </w:tabs>
        <w:ind w:left="567" w:hanging="567"/>
      </w:pPr>
    </w:lvl>
  </w:abstractNum>
  <w:abstractNum w:abstractNumId="19" w15:restartNumberingAfterBreak="0">
    <w:nsid w:val="7631160D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num w:numId="1">
    <w:abstractNumId w:val="11"/>
  </w:num>
  <w:num w:numId="2">
    <w:abstractNumId w:val="17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13"/>
  </w:num>
  <w:num w:numId="6">
    <w:abstractNumId w:val="10"/>
  </w:num>
  <w:num w:numId="7">
    <w:abstractNumId w:val="15"/>
    <w:lvlOverride w:ilvl="0">
      <w:lvl w:ilvl="0">
        <w:start w:val="1"/>
        <w:numFmt w:val="decimal"/>
        <w:pStyle w:val="NotesHeading-Level1"/>
        <w:suff w:val="space"/>
        <w:lvlText w:val="Note %1: "/>
        <w:lvlJc w:val="left"/>
        <w:pPr>
          <w:ind w:left="992" w:hanging="99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upperLetter"/>
        <w:pStyle w:val="NotesHeading-Level2"/>
        <w:suff w:val="space"/>
        <w:lvlText w:val="Note %1%2:"/>
        <w:lvlJc w:val="left"/>
        <w:pPr>
          <w:ind w:left="7371" w:hanging="992"/>
        </w:pPr>
        <w:rPr>
          <w:rFonts w:ascii="Arial" w:hAnsi="Arial" w:cs="Arial" w:hint="default"/>
          <w:b/>
          <w:i w:val="0"/>
          <w:color w:val="auto"/>
          <w:sz w:val="20"/>
          <w:szCs w:val="20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497"/>
          </w:tabs>
          <w:ind w:left="2497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857"/>
          </w:tabs>
          <w:ind w:left="2857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217"/>
          </w:tabs>
          <w:ind w:left="3217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3577"/>
          </w:tabs>
          <w:ind w:left="3577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937"/>
          </w:tabs>
          <w:ind w:left="3937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297"/>
          </w:tabs>
          <w:ind w:left="4297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4657"/>
          </w:tabs>
          <w:ind w:left="4657" w:hanging="360"/>
        </w:pPr>
        <w:rPr>
          <w:rFonts w:cs="Times New Roman" w:hint="default"/>
        </w:rPr>
      </w:lvl>
    </w:lvlOverride>
  </w:num>
  <w:num w:numId="8">
    <w:abstractNumId w:val="7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1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19"/>
  </w:num>
  <w:num w:numId="38">
    <w:abstractNumId w:val="4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2"/>
  </w:num>
  <w:num w:numId="43">
    <w:abstractNumId w:val="0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cumentProtection w:edit="readOnly" w:enforcement="0"/>
  <w:defaultTabStop w:val="624"/>
  <w:evenAndOddHeaders/>
  <w:drawingGridHorizontalSpacing w:val="108"/>
  <w:drawingGridVerticalSpacing w:val="181"/>
  <w:displayHorizontalDrawingGridEvery w:val="2"/>
  <w:doNotUseMarginsForDrawingGridOrigin/>
  <w:drawingGridHorizontalOrigin w:val="1134"/>
  <w:drawingGridVerticalOrigin w:val="1418"/>
  <w:characterSpacingControl w:val="doNotCompress"/>
  <w:hdrShapeDefaults>
    <o:shapedefaults v:ext="edit" spidmax="153601">
      <v:stroke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C4"/>
    <w:rsid w:val="0000016A"/>
    <w:rsid w:val="00000419"/>
    <w:rsid w:val="000005FF"/>
    <w:rsid w:val="000013F3"/>
    <w:rsid w:val="0000146C"/>
    <w:rsid w:val="00001D06"/>
    <w:rsid w:val="00001E33"/>
    <w:rsid w:val="00002B33"/>
    <w:rsid w:val="0000341E"/>
    <w:rsid w:val="00003922"/>
    <w:rsid w:val="00003A2A"/>
    <w:rsid w:val="00003A66"/>
    <w:rsid w:val="00003CED"/>
    <w:rsid w:val="00003EE9"/>
    <w:rsid w:val="00005B59"/>
    <w:rsid w:val="00006008"/>
    <w:rsid w:val="000062FE"/>
    <w:rsid w:val="00006B60"/>
    <w:rsid w:val="00006F78"/>
    <w:rsid w:val="000074F5"/>
    <w:rsid w:val="00007DFC"/>
    <w:rsid w:val="00010061"/>
    <w:rsid w:val="0001027F"/>
    <w:rsid w:val="0001040A"/>
    <w:rsid w:val="00010491"/>
    <w:rsid w:val="00010AAE"/>
    <w:rsid w:val="00010D4E"/>
    <w:rsid w:val="00010F3E"/>
    <w:rsid w:val="00011298"/>
    <w:rsid w:val="0001175F"/>
    <w:rsid w:val="00011A8D"/>
    <w:rsid w:val="000121DE"/>
    <w:rsid w:val="000123F7"/>
    <w:rsid w:val="0001289C"/>
    <w:rsid w:val="00012B85"/>
    <w:rsid w:val="00013718"/>
    <w:rsid w:val="00013C1D"/>
    <w:rsid w:val="00013D12"/>
    <w:rsid w:val="0001403C"/>
    <w:rsid w:val="0001412E"/>
    <w:rsid w:val="00014CC2"/>
    <w:rsid w:val="00014EE4"/>
    <w:rsid w:val="00015004"/>
    <w:rsid w:val="0001532F"/>
    <w:rsid w:val="000154AE"/>
    <w:rsid w:val="000170E1"/>
    <w:rsid w:val="000177D8"/>
    <w:rsid w:val="0002004A"/>
    <w:rsid w:val="00020BB4"/>
    <w:rsid w:val="00020DCA"/>
    <w:rsid w:val="00020FBE"/>
    <w:rsid w:val="00021274"/>
    <w:rsid w:val="00021383"/>
    <w:rsid w:val="0002154B"/>
    <w:rsid w:val="00022349"/>
    <w:rsid w:val="00022E2D"/>
    <w:rsid w:val="0002341F"/>
    <w:rsid w:val="00023A4C"/>
    <w:rsid w:val="00024171"/>
    <w:rsid w:val="000241B0"/>
    <w:rsid w:val="000241EA"/>
    <w:rsid w:val="00024752"/>
    <w:rsid w:val="000247A4"/>
    <w:rsid w:val="00024D13"/>
    <w:rsid w:val="00025014"/>
    <w:rsid w:val="0002530B"/>
    <w:rsid w:val="0002580D"/>
    <w:rsid w:val="00025C78"/>
    <w:rsid w:val="00025FEB"/>
    <w:rsid w:val="0002612B"/>
    <w:rsid w:val="00026BF8"/>
    <w:rsid w:val="00026DD7"/>
    <w:rsid w:val="00026EFB"/>
    <w:rsid w:val="00027A80"/>
    <w:rsid w:val="00027D7C"/>
    <w:rsid w:val="00027EBB"/>
    <w:rsid w:val="00030359"/>
    <w:rsid w:val="00030929"/>
    <w:rsid w:val="00030A7F"/>
    <w:rsid w:val="00030B52"/>
    <w:rsid w:val="00030CC4"/>
    <w:rsid w:val="00030DE9"/>
    <w:rsid w:val="00031405"/>
    <w:rsid w:val="00031AD5"/>
    <w:rsid w:val="000324D5"/>
    <w:rsid w:val="000335F4"/>
    <w:rsid w:val="00033689"/>
    <w:rsid w:val="00033863"/>
    <w:rsid w:val="00033F0A"/>
    <w:rsid w:val="00033F89"/>
    <w:rsid w:val="0003443A"/>
    <w:rsid w:val="000344A6"/>
    <w:rsid w:val="00034A1F"/>
    <w:rsid w:val="00034D04"/>
    <w:rsid w:val="0003510C"/>
    <w:rsid w:val="00035E3D"/>
    <w:rsid w:val="00036518"/>
    <w:rsid w:val="0003680B"/>
    <w:rsid w:val="00036861"/>
    <w:rsid w:val="00036DE4"/>
    <w:rsid w:val="00036FC8"/>
    <w:rsid w:val="00037492"/>
    <w:rsid w:val="00037505"/>
    <w:rsid w:val="00037574"/>
    <w:rsid w:val="000375E1"/>
    <w:rsid w:val="000379E2"/>
    <w:rsid w:val="00037BC8"/>
    <w:rsid w:val="00037CBF"/>
    <w:rsid w:val="00040117"/>
    <w:rsid w:val="00040787"/>
    <w:rsid w:val="00040839"/>
    <w:rsid w:val="000409BD"/>
    <w:rsid w:val="00040E3C"/>
    <w:rsid w:val="000410FD"/>
    <w:rsid w:val="000420D7"/>
    <w:rsid w:val="000421CD"/>
    <w:rsid w:val="0004270A"/>
    <w:rsid w:val="00044076"/>
    <w:rsid w:val="00044A7B"/>
    <w:rsid w:val="00044EAE"/>
    <w:rsid w:val="0004507F"/>
    <w:rsid w:val="00045297"/>
    <w:rsid w:val="00045B61"/>
    <w:rsid w:val="0004614B"/>
    <w:rsid w:val="0004668D"/>
    <w:rsid w:val="0004677E"/>
    <w:rsid w:val="000468D4"/>
    <w:rsid w:val="00046BCF"/>
    <w:rsid w:val="00046CCB"/>
    <w:rsid w:val="00046F8D"/>
    <w:rsid w:val="000470B1"/>
    <w:rsid w:val="000478FA"/>
    <w:rsid w:val="00047ABD"/>
    <w:rsid w:val="00047B2B"/>
    <w:rsid w:val="00051415"/>
    <w:rsid w:val="00051CFE"/>
    <w:rsid w:val="00051F79"/>
    <w:rsid w:val="00051F9C"/>
    <w:rsid w:val="0005247E"/>
    <w:rsid w:val="000524CC"/>
    <w:rsid w:val="00052C79"/>
    <w:rsid w:val="00052EB0"/>
    <w:rsid w:val="00052FD1"/>
    <w:rsid w:val="0005361A"/>
    <w:rsid w:val="00053938"/>
    <w:rsid w:val="00053E45"/>
    <w:rsid w:val="00054037"/>
    <w:rsid w:val="00054081"/>
    <w:rsid w:val="00054174"/>
    <w:rsid w:val="000541F2"/>
    <w:rsid w:val="000543BC"/>
    <w:rsid w:val="00054577"/>
    <w:rsid w:val="00054623"/>
    <w:rsid w:val="00054994"/>
    <w:rsid w:val="00054FDC"/>
    <w:rsid w:val="0005567F"/>
    <w:rsid w:val="00055A73"/>
    <w:rsid w:val="00055BBE"/>
    <w:rsid w:val="00055BF1"/>
    <w:rsid w:val="00056286"/>
    <w:rsid w:val="00056E18"/>
    <w:rsid w:val="000574AC"/>
    <w:rsid w:val="000575AC"/>
    <w:rsid w:val="000575E8"/>
    <w:rsid w:val="00060255"/>
    <w:rsid w:val="000603DC"/>
    <w:rsid w:val="00060587"/>
    <w:rsid w:val="00061140"/>
    <w:rsid w:val="00061A40"/>
    <w:rsid w:val="00062036"/>
    <w:rsid w:val="0006231A"/>
    <w:rsid w:val="00062722"/>
    <w:rsid w:val="00062F3F"/>
    <w:rsid w:val="0006300D"/>
    <w:rsid w:val="000638DD"/>
    <w:rsid w:val="00063D8D"/>
    <w:rsid w:val="00063F3E"/>
    <w:rsid w:val="00063FA8"/>
    <w:rsid w:val="0006401F"/>
    <w:rsid w:val="000643AA"/>
    <w:rsid w:val="00064458"/>
    <w:rsid w:val="00064778"/>
    <w:rsid w:val="00064E5D"/>
    <w:rsid w:val="00065162"/>
    <w:rsid w:val="000651A7"/>
    <w:rsid w:val="0006547C"/>
    <w:rsid w:val="0006558B"/>
    <w:rsid w:val="0006564B"/>
    <w:rsid w:val="00065905"/>
    <w:rsid w:val="000666A4"/>
    <w:rsid w:val="00066782"/>
    <w:rsid w:val="0006694B"/>
    <w:rsid w:val="00066B32"/>
    <w:rsid w:val="00066D42"/>
    <w:rsid w:val="000671A4"/>
    <w:rsid w:val="000671D9"/>
    <w:rsid w:val="0006775A"/>
    <w:rsid w:val="00067E05"/>
    <w:rsid w:val="000707AC"/>
    <w:rsid w:val="000709AB"/>
    <w:rsid w:val="0007145C"/>
    <w:rsid w:val="0007151A"/>
    <w:rsid w:val="00072374"/>
    <w:rsid w:val="00073294"/>
    <w:rsid w:val="000734A9"/>
    <w:rsid w:val="000735E1"/>
    <w:rsid w:val="00073B9B"/>
    <w:rsid w:val="00073D70"/>
    <w:rsid w:val="00074144"/>
    <w:rsid w:val="0007450B"/>
    <w:rsid w:val="00074686"/>
    <w:rsid w:val="00074832"/>
    <w:rsid w:val="00074B7E"/>
    <w:rsid w:val="000751B8"/>
    <w:rsid w:val="00075F21"/>
    <w:rsid w:val="00075F72"/>
    <w:rsid w:val="00075FA1"/>
    <w:rsid w:val="000762C0"/>
    <w:rsid w:val="000767F3"/>
    <w:rsid w:val="000771C6"/>
    <w:rsid w:val="000775B1"/>
    <w:rsid w:val="0007790C"/>
    <w:rsid w:val="00080F80"/>
    <w:rsid w:val="000810DB"/>
    <w:rsid w:val="000817C2"/>
    <w:rsid w:val="000820F1"/>
    <w:rsid w:val="00082450"/>
    <w:rsid w:val="000824FD"/>
    <w:rsid w:val="00082676"/>
    <w:rsid w:val="000836D7"/>
    <w:rsid w:val="00083FB5"/>
    <w:rsid w:val="000843E6"/>
    <w:rsid w:val="000847E9"/>
    <w:rsid w:val="000855A1"/>
    <w:rsid w:val="0008656E"/>
    <w:rsid w:val="000865F6"/>
    <w:rsid w:val="00086E38"/>
    <w:rsid w:val="00087481"/>
    <w:rsid w:val="000874A6"/>
    <w:rsid w:val="00087657"/>
    <w:rsid w:val="00087C65"/>
    <w:rsid w:val="00087DC2"/>
    <w:rsid w:val="00090218"/>
    <w:rsid w:val="0009023E"/>
    <w:rsid w:val="00090529"/>
    <w:rsid w:val="0009053A"/>
    <w:rsid w:val="00090592"/>
    <w:rsid w:val="0009064E"/>
    <w:rsid w:val="0009111C"/>
    <w:rsid w:val="0009137D"/>
    <w:rsid w:val="0009167D"/>
    <w:rsid w:val="000917A0"/>
    <w:rsid w:val="0009212B"/>
    <w:rsid w:val="0009264A"/>
    <w:rsid w:val="00092A44"/>
    <w:rsid w:val="00092F62"/>
    <w:rsid w:val="000933C1"/>
    <w:rsid w:val="0009346B"/>
    <w:rsid w:val="0009424D"/>
    <w:rsid w:val="00094299"/>
    <w:rsid w:val="0009442E"/>
    <w:rsid w:val="00094854"/>
    <w:rsid w:val="00094E60"/>
    <w:rsid w:val="00094F24"/>
    <w:rsid w:val="0009542B"/>
    <w:rsid w:val="0009553B"/>
    <w:rsid w:val="00095A74"/>
    <w:rsid w:val="00095F41"/>
    <w:rsid w:val="0009623D"/>
    <w:rsid w:val="00096658"/>
    <w:rsid w:val="00096805"/>
    <w:rsid w:val="00096A80"/>
    <w:rsid w:val="000978EE"/>
    <w:rsid w:val="00097DA4"/>
    <w:rsid w:val="000A01A5"/>
    <w:rsid w:val="000A0265"/>
    <w:rsid w:val="000A07EC"/>
    <w:rsid w:val="000A0D5D"/>
    <w:rsid w:val="000A14D1"/>
    <w:rsid w:val="000A19D9"/>
    <w:rsid w:val="000A1AF7"/>
    <w:rsid w:val="000A1CF4"/>
    <w:rsid w:val="000A20AA"/>
    <w:rsid w:val="000A246D"/>
    <w:rsid w:val="000A2F2B"/>
    <w:rsid w:val="000A3146"/>
    <w:rsid w:val="000A32ED"/>
    <w:rsid w:val="000A3882"/>
    <w:rsid w:val="000A3894"/>
    <w:rsid w:val="000A427F"/>
    <w:rsid w:val="000A477F"/>
    <w:rsid w:val="000A4A05"/>
    <w:rsid w:val="000A4F2A"/>
    <w:rsid w:val="000A519B"/>
    <w:rsid w:val="000A519D"/>
    <w:rsid w:val="000A56B3"/>
    <w:rsid w:val="000A57C4"/>
    <w:rsid w:val="000A596B"/>
    <w:rsid w:val="000A65E2"/>
    <w:rsid w:val="000A6707"/>
    <w:rsid w:val="000A743A"/>
    <w:rsid w:val="000A7902"/>
    <w:rsid w:val="000A7A3D"/>
    <w:rsid w:val="000B010C"/>
    <w:rsid w:val="000B0118"/>
    <w:rsid w:val="000B03E0"/>
    <w:rsid w:val="000B0709"/>
    <w:rsid w:val="000B075C"/>
    <w:rsid w:val="000B0F1B"/>
    <w:rsid w:val="000B144C"/>
    <w:rsid w:val="000B1451"/>
    <w:rsid w:val="000B180F"/>
    <w:rsid w:val="000B1B48"/>
    <w:rsid w:val="000B2043"/>
    <w:rsid w:val="000B21B1"/>
    <w:rsid w:val="000B22CE"/>
    <w:rsid w:val="000B238B"/>
    <w:rsid w:val="000B29C0"/>
    <w:rsid w:val="000B2AA1"/>
    <w:rsid w:val="000B2AEB"/>
    <w:rsid w:val="000B2F16"/>
    <w:rsid w:val="000B317A"/>
    <w:rsid w:val="000B325F"/>
    <w:rsid w:val="000B3A4E"/>
    <w:rsid w:val="000B3AE0"/>
    <w:rsid w:val="000B3FCB"/>
    <w:rsid w:val="000B449E"/>
    <w:rsid w:val="000B450F"/>
    <w:rsid w:val="000B4BD8"/>
    <w:rsid w:val="000B4C18"/>
    <w:rsid w:val="000B4ED7"/>
    <w:rsid w:val="000B5903"/>
    <w:rsid w:val="000B5A0B"/>
    <w:rsid w:val="000B5E25"/>
    <w:rsid w:val="000B69C4"/>
    <w:rsid w:val="000B6A09"/>
    <w:rsid w:val="000B77D5"/>
    <w:rsid w:val="000B7ADD"/>
    <w:rsid w:val="000B7C6A"/>
    <w:rsid w:val="000B7F50"/>
    <w:rsid w:val="000C03C1"/>
    <w:rsid w:val="000C0802"/>
    <w:rsid w:val="000C097E"/>
    <w:rsid w:val="000C0C43"/>
    <w:rsid w:val="000C0C7D"/>
    <w:rsid w:val="000C0E0A"/>
    <w:rsid w:val="000C0F2D"/>
    <w:rsid w:val="000C20A4"/>
    <w:rsid w:val="000C20B7"/>
    <w:rsid w:val="000C2478"/>
    <w:rsid w:val="000C2B6A"/>
    <w:rsid w:val="000C2BB8"/>
    <w:rsid w:val="000C2F48"/>
    <w:rsid w:val="000C311D"/>
    <w:rsid w:val="000C3342"/>
    <w:rsid w:val="000C33A8"/>
    <w:rsid w:val="000C3700"/>
    <w:rsid w:val="000C3876"/>
    <w:rsid w:val="000C3899"/>
    <w:rsid w:val="000C3991"/>
    <w:rsid w:val="000C3EFC"/>
    <w:rsid w:val="000C40A7"/>
    <w:rsid w:val="000C421D"/>
    <w:rsid w:val="000C57D4"/>
    <w:rsid w:val="000C57EE"/>
    <w:rsid w:val="000C6477"/>
    <w:rsid w:val="000C65B2"/>
    <w:rsid w:val="000C6E29"/>
    <w:rsid w:val="000C7061"/>
    <w:rsid w:val="000C7232"/>
    <w:rsid w:val="000C77C7"/>
    <w:rsid w:val="000C77EC"/>
    <w:rsid w:val="000C77F1"/>
    <w:rsid w:val="000C7BB6"/>
    <w:rsid w:val="000C7BEE"/>
    <w:rsid w:val="000D01CD"/>
    <w:rsid w:val="000D07A0"/>
    <w:rsid w:val="000D08AE"/>
    <w:rsid w:val="000D08C5"/>
    <w:rsid w:val="000D1150"/>
    <w:rsid w:val="000D1BA8"/>
    <w:rsid w:val="000D1F40"/>
    <w:rsid w:val="000D224B"/>
    <w:rsid w:val="000D25D6"/>
    <w:rsid w:val="000D2F8C"/>
    <w:rsid w:val="000D31A4"/>
    <w:rsid w:val="000D3885"/>
    <w:rsid w:val="000D3A26"/>
    <w:rsid w:val="000D3CC6"/>
    <w:rsid w:val="000D3EED"/>
    <w:rsid w:val="000D42BC"/>
    <w:rsid w:val="000D44D2"/>
    <w:rsid w:val="000D4676"/>
    <w:rsid w:val="000D4689"/>
    <w:rsid w:val="000D4E28"/>
    <w:rsid w:val="000D4E4A"/>
    <w:rsid w:val="000D5498"/>
    <w:rsid w:val="000D555D"/>
    <w:rsid w:val="000D5A97"/>
    <w:rsid w:val="000D5C3F"/>
    <w:rsid w:val="000D6357"/>
    <w:rsid w:val="000D6442"/>
    <w:rsid w:val="000D6656"/>
    <w:rsid w:val="000D6A05"/>
    <w:rsid w:val="000D6C0B"/>
    <w:rsid w:val="000D7046"/>
    <w:rsid w:val="000D72E4"/>
    <w:rsid w:val="000D760F"/>
    <w:rsid w:val="000D76E7"/>
    <w:rsid w:val="000D7C2A"/>
    <w:rsid w:val="000E02D3"/>
    <w:rsid w:val="000E05B3"/>
    <w:rsid w:val="000E06A2"/>
    <w:rsid w:val="000E0D0C"/>
    <w:rsid w:val="000E1301"/>
    <w:rsid w:val="000E1655"/>
    <w:rsid w:val="000E16EA"/>
    <w:rsid w:val="000E177E"/>
    <w:rsid w:val="000E1856"/>
    <w:rsid w:val="000E2243"/>
    <w:rsid w:val="000E2A17"/>
    <w:rsid w:val="000E2AD0"/>
    <w:rsid w:val="000E3016"/>
    <w:rsid w:val="000E3412"/>
    <w:rsid w:val="000E3900"/>
    <w:rsid w:val="000E3B96"/>
    <w:rsid w:val="000E4429"/>
    <w:rsid w:val="000E4A39"/>
    <w:rsid w:val="000E4E59"/>
    <w:rsid w:val="000E4EED"/>
    <w:rsid w:val="000E54B5"/>
    <w:rsid w:val="000E6769"/>
    <w:rsid w:val="000E6AC4"/>
    <w:rsid w:val="000E6CD7"/>
    <w:rsid w:val="000E7273"/>
    <w:rsid w:val="000E779C"/>
    <w:rsid w:val="000E7BF3"/>
    <w:rsid w:val="000E7CDF"/>
    <w:rsid w:val="000F012B"/>
    <w:rsid w:val="000F0140"/>
    <w:rsid w:val="000F0AD1"/>
    <w:rsid w:val="000F0B1D"/>
    <w:rsid w:val="000F1764"/>
    <w:rsid w:val="000F1A1A"/>
    <w:rsid w:val="000F2007"/>
    <w:rsid w:val="000F25FD"/>
    <w:rsid w:val="000F2605"/>
    <w:rsid w:val="000F2DD8"/>
    <w:rsid w:val="000F2E43"/>
    <w:rsid w:val="000F315B"/>
    <w:rsid w:val="000F3489"/>
    <w:rsid w:val="000F35B7"/>
    <w:rsid w:val="000F416E"/>
    <w:rsid w:val="000F4A15"/>
    <w:rsid w:val="000F4C2B"/>
    <w:rsid w:val="000F4E9B"/>
    <w:rsid w:val="000F4EF9"/>
    <w:rsid w:val="000F4F68"/>
    <w:rsid w:val="000F5070"/>
    <w:rsid w:val="000F526C"/>
    <w:rsid w:val="000F5E3F"/>
    <w:rsid w:val="000F60BC"/>
    <w:rsid w:val="000F60DD"/>
    <w:rsid w:val="000F613C"/>
    <w:rsid w:val="000F64C3"/>
    <w:rsid w:val="000F7294"/>
    <w:rsid w:val="000F7407"/>
    <w:rsid w:val="000F7736"/>
    <w:rsid w:val="000F7EB5"/>
    <w:rsid w:val="000F7FDD"/>
    <w:rsid w:val="0010011B"/>
    <w:rsid w:val="00100380"/>
    <w:rsid w:val="00100620"/>
    <w:rsid w:val="00100678"/>
    <w:rsid w:val="00100B3C"/>
    <w:rsid w:val="001010FF"/>
    <w:rsid w:val="00101105"/>
    <w:rsid w:val="00101231"/>
    <w:rsid w:val="00101925"/>
    <w:rsid w:val="00101955"/>
    <w:rsid w:val="00101C84"/>
    <w:rsid w:val="00101DDB"/>
    <w:rsid w:val="00102597"/>
    <w:rsid w:val="00102831"/>
    <w:rsid w:val="001033DF"/>
    <w:rsid w:val="00103413"/>
    <w:rsid w:val="001034F1"/>
    <w:rsid w:val="00103941"/>
    <w:rsid w:val="0010407C"/>
    <w:rsid w:val="00104515"/>
    <w:rsid w:val="00104DCC"/>
    <w:rsid w:val="001052AE"/>
    <w:rsid w:val="001056BE"/>
    <w:rsid w:val="00105774"/>
    <w:rsid w:val="00105AC2"/>
    <w:rsid w:val="00105BCF"/>
    <w:rsid w:val="00105C9A"/>
    <w:rsid w:val="00105DC1"/>
    <w:rsid w:val="00106068"/>
    <w:rsid w:val="00106FDF"/>
    <w:rsid w:val="00107289"/>
    <w:rsid w:val="00107A1D"/>
    <w:rsid w:val="00107EF0"/>
    <w:rsid w:val="001101F2"/>
    <w:rsid w:val="001102E5"/>
    <w:rsid w:val="00110489"/>
    <w:rsid w:val="00110887"/>
    <w:rsid w:val="00110B0D"/>
    <w:rsid w:val="001110A0"/>
    <w:rsid w:val="0011118E"/>
    <w:rsid w:val="00111B32"/>
    <w:rsid w:val="00111C07"/>
    <w:rsid w:val="00111E55"/>
    <w:rsid w:val="00111EBF"/>
    <w:rsid w:val="00112007"/>
    <w:rsid w:val="0011214C"/>
    <w:rsid w:val="001128B7"/>
    <w:rsid w:val="00112B8C"/>
    <w:rsid w:val="00112E8E"/>
    <w:rsid w:val="00112F79"/>
    <w:rsid w:val="00113672"/>
    <w:rsid w:val="00113E84"/>
    <w:rsid w:val="00114430"/>
    <w:rsid w:val="00114B40"/>
    <w:rsid w:val="001151B0"/>
    <w:rsid w:val="00115752"/>
    <w:rsid w:val="00115C4A"/>
    <w:rsid w:val="001165CE"/>
    <w:rsid w:val="00116FEC"/>
    <w:rsid w:val="001173FB"/>
    <w:rsid w:val="001175C8"/>
    <w:rsid w:val="0012010E"/>
    <w:rsid w:val="0012036E"/>
    <w:rsid w:val="00120871"/>
    <w:rsid w:val="00120A7A"/>
    <w:rsid w:val="00121CFC"/>
    <w:rsid w:val="0012262A"/>
    <w:rsid w:val="00122702"/>
    <w:rsid w:val="00122ADC"/>
    <w:rsid w:val="00122B99"/>
    <w:rsid w:val="00122F6C"/>
    <w:rsid w:val="00123816"/>
    <w:rsid w:val="00124021"/>
    <w:rsid w:val="0012404E"/>
    <w:rsid w:val="001242F0"/>
    <w:rsid w:val="00124468"/>
    <w:rsid w:val="00124469"/>
    <w:rsid w:val="001244E2"/>
    <w:rsid w:val="001249E8"/>
    <w:rsid w:val="00124AE3"/>
    <w:rsid w:val="00125178"/>
    <w:rsid w:val="0012517E"/>
    <w:rsid w:val="00125378"/>
    <w:rsid w:val="0012558E"/>
    <w:rsid w:val="00126111"/>
    <w:rsid w:val="001262C0"/>
    <w:rsid w:val="00126328"/>
    <w:rsid w:val="001267FD"/>
    <w:rsid w:val="001269CE"/>
    <w:rsid w:val="00126FAD"/>
    <w:rsid w:val="001270F2"/>
    <w:rsid w:val="001272BB"/>
    <w:rsid w:val="001276A3"/>
    <w:rsid w:val="00127C9F"/>
    <w:rsid w:val="00127EF2"/>
    <w:rsid w:val="0013009B"/>
    <w:rsid w:val="00130190"/>
    <w:rsid w:val="001306D6"/>
    <w:rsid w:val="00130761"/>
    <w:rsid w:val="001309B4"/>
    <w:rsid w:val="00130B72"/>
    <w:rsid w:val="00130CF2"/>
    <w:rsid w:val="00130ECD"/>
    <w:rsid w:val="00131979"/>
    <w:rsid w:val="00131B55"/>
    <w:rsid w:val="00131F06"/>
    <w:rsid w:val="0013212A"/>
    <w:rsid w:val="001328F6"/>
    <w:rsid w:val="00132F67"/>
    <w:rsid w:val="00133359"/>
    <w:rsid w:val="0013347B"/>
    <w:rsid w:val="001339F1"/>
    <w:rsid w:val="00133EF2"/>
    <w:rsid w:val="00133F9E"/>
    <w:rsid w:val="001341A8"/>
    <w:rsid w:val="001345BB"/>
    <w:rsid w:val="00134C1E"/>
    <w:rsid w:val="001355A6"/>
    <w:rsid w:val="001355E4"/>
    <w:rsid w:val="00136195"/>
    <w:rsid w:val="0013620C"/>
    <w:rsid w:val="001362E8"/>
    <w:rsid w:val="00136395"/>
    <w:rsid w:val="00136662"/>
    <w:rsid w:val="001366FE"/>
    <w:rsid w:val="00137821"/>
    <w:rsid w:val="00137F2C"/>
    <w:rsid w:val="00140082"/>
    <w:rsid w:val="001400C7"/>
    <w:rsid w:val="001405B4"/>
    <w:rsid w:val="0014129A"/>
    <w:rsid w:val="00141797"/>
    <w:rsid w:val="00141CDC"/>
    <w:rsid w:val="00141E23"/>
    <w:rsid w:val="001420A8"/>
    <w:rsid w:val="00142C34"/>
    <w:rsid w:val="00142E0B"/>
    <w:rsid w:val="001433DD"/>
    <w:rsid w:val="00143506"/>
    <w:rsid w:val="001438FD"/>
    <w:rsid w:val="00143B5F"/>
    <w:rsid w:val="00143DAC"/>
    <w:rsid w:val="00144297"/>
    <w:rsid w:val="0014470E"/>
    <w:rsid w:val="0014478A"/>
    <w:rsid w:val="00144F1B"/>
    <w:rsid w:val="001451E7"/>
    <w:rsid w:val="001456A7"/>
    <w:rsid w:val="00146217"/>
    <w:rsid w:val="001463CD"/>
    <w:rsid w:val="00146B96"/>
    <w:rsid w:val="00146DD5"/>
    <w:rsid w:val="001478D8"/>
    <w:rsid w:val="00147BBC"/>
    <w:rsid w:val="00147CD3"/>
    <w:rsid w:val="00150036"/>
    <w:rsid w:val="00150268"/>
    <w:rsid w:val="001502E9"/>
    <w:rsid w:val="00150538"/>
    <w:rsid w:val="00150961"/>
    <w:rsid w:val="00150B99"/>
    <w:rsid w:val="00150B9B"/>
    <w:rsid w:val="001511CD"/>
    <w:rsid w:val="00151980"/>
    <w:rsid w:val="00151B1D"/>
    <w:rsid w:val="00151CFA"/>
    <w:rsid w:val="001525E3"/>
    <w:rsid w:val="00152628"/>
    <w:rsid w:val="00152808"/>
    <w:rsid w:val="001529C1"/>
    <w:rsid w:val="00152B27"/>
    <w:rsid w:val="00152D02"/>
    <w:rsid w:val="00153203"/>
    <w:rsid w:val="001535B4"/>
    <w:rsid w:val="001540E2"/>
    <w:rsid w:val="0015412E"/>
    <w:rsid w:val="0015420C"/>
    <w:rsid w:val="001544E1"/>
    <w:rsid w:val="001544F2"/>
    <w:rsid w:val="00154B63"/>
    <w:rsid w:val="00154BC5"/>
    <w:rsid w:val="001555B6"/>
    <w:rsid w:val="001556A2"/>
    <w:rsid w:val="00155AE5"/>
    <w:rsid w:val="001561E4"/>
    <w:rsid w:val="001562C9"/>
    <w:rsid w:val="00156F5D"/>
    <w:rsid w:val="0015779D"/>
    <w:rsid w:val="00157A89"/>
    <w:rsid w:val="00157B3E"/>
    <w:rsid w:val="00157C83"/>
    <w:rsid w:val="00157E1C"/>
    <w:rsid w:val="00160265"/>
    <w:rsid w:val="0016036D"/>
    <w:rsid w:val="0016071B"/>
    <w:rsid w:val="00160C42"/>
    <w:rsid w:val="00160C77"/>
    <w:rsid w:val="00160E0F"/>
    <w:rsid w:val="001617D8"/>
    <w:rsid w:val="0016186B"/>
    <w:rsid w:val="001619CD"/>
    <w:rsid w:val="00161F99"/>
    <w:rsid w:val="001620D7"/>
    <w:rsid w:val="001620DA"/>
    <w:rsid w:val="001628AA"/>
    <w:rsid w:val="00162A67"/>
    <w:rsid w:val="00162B10"/>
    <w:rsid w:val="00163076"/>
    <w:rsid w:val="00163160"/>
    <w:rsid w:val="001643AF"/>
    <w:rsid w:val="00164A80"/>
    <w:rsid w:val="00164B4C"/>
    <w:rsid w:val="00165540"/>
    <w:rsid w:val="0016561C"/>
    <w:rsid w:val="00165F34"/>
    <w:rsid w:val="00166CDF"/>
    <w:rsid w:val="00166D79"/>
    <w:rsid w:val="001671FF"/>
    <w:rsid w:val="001673E3"/>
    <w:rsid w:val="00167612"/>
    <w:rsid w:val="001677F4"/>
    <w:rsid w:val="00167E29"/>
    <w:rsid w:val="00167FAF"/>
    <w:rsid w:val="001701CD"/>
    <w:rsid w:val="00170210"/>
    <w:rsid w:val="001703BC"/>
    <w:rsid w:val="00170714"/>
    <w:rsid w:val="00170949"/>
    <w:rsid w:val="00170C5F"/>
    <w:rsid w:val="00170CC8"/>
    <w:rsid w:val="00170D3F"/>
    <w:rsid w:val="00170DAC"/>
    <w:rsid w:val="00170F6E"/>
    <w:rsid w:val="00171343"/>
    <w:rsid w:val="0017147A"/>
    <w:rsid w:val="001716FA"/>
    <w:rsid w:val="0017189A"/>
    <w:rsid w:val="00171B72"/>
    <w:rsid w:val="00171CC4"/>
    <w:rsid w:val="00171CD6"/>
    <w:rsid w:val="00172876"/>
    <w:rsid w:val="00172A79"/>
    <w:rsid w:val="00172AD4"/>
    <w:rsid w:val="00172E25"/>
    <w:rsid w:val="00173413"/>
    <w:rsid w:val="001736D2"/>
    <w:rsid w:val="00173E83"/>
    <w:rsid w:val="00173FC2"/>
    <w:rsid w:val="00174275"/>
    <w:rsid w:val="001744C8"/>
    <w:rsid w:val="00175114"/>
    <w:rsid w:val="00175617"/>
    <w:rsid w:val="001759E9"/>
    <w:rsid w:val="001760D5"/>
    <w:rsid w:val="001762F5"/>
    <w:rsid w:val="001769D0"/>
    <w:rsid w:val="00176A40"/>
    <w:rsid w:val="00176E2F"/>
    <w:rsid w:val="00177172"/>
    <w:rsid w:val="001771D9"/>
    <w:rsid w:val="001776F8"/>
    <w:rsid w:val="0018001E"/>
    <w:rsid w:val="001809F6"/>
    <w:rsid w:val="00180A2E"/>
    <w:rsid w:val="00180A57"/>
    <w:rsid w:val="00180B56"/>
    <w:rsid w:val="00180C4C"/>
    <w:rsid w:val="00181240"/>
    <w:rsid w:val="0018227C"/>
    <w:rsid w:val="0018230D"/>
    <w:rsid w:val="001823EB"/>
    <w:rsid w:val="00182DE0"/>
    <w:rsid w:val="00182E0A"/>
    <w:rsid w:val="0018300A"/>
    <w:rsid w:val="0018343E"/>
    <w:rsid w:val="001836CD"/>
    <w:rsid w:val="00183C88"/>
    <w:rsid w:val="00183D12"/>
    <w:rsid w:val="00183F67"/>
    <w:rsid w:val="001843EB"/>
    <w:rsid w:val="001844EE"/>
    <w:rsid w:val="00184638"/>
    <w:rsid w:val="00184B9C"/>
    <w:rsid w:val="00184E23"/>
    <w:rsid w:val="00184FC6"/>
    <w:rsid w:val="0018543E"/>
    <w:rsid w:val="0018575B"/>
    <w:rsid w:val="00185BAF"/>
    <w:rsid w:val="001869E5"/>
    <w:rsid w:val="00186B0A"/>
    <w:rsid w:val="00186B60"/>
    <w:rsid w:val="001875B3"/>
    <w:rsid w:val="001876ED"/>
    <w:rsid w:val="0018798A"/>
    <w:rsid w:val="00190195"/>
    <w:rsid w:val="00190326"/>
    <w:rsid w:val="00190BF6"/>
    <w:rsid w:val="00190E26"/>
    <w:rsid w:val="001911A1"/>
    <w:rsid w:val="001913EF"/>
    <w:rsid w:val="00191425"/>
    <w:rsid w:val="001916BA"/>
    <w:rsid w:val="0019298F"/>
    <w:rsid w:val="00193026"/>
    <w:rsid w:val="00193541"/>
    <w:rsid w:val="00193B1D"/>
    <w:rsid w:val="00193E54"/>
    <w:rsid w:val="0019496C"/>
    <w:rsid w:val="00195127"/>
    <w:rsid w:val="00195A5A"/>
    <w:rsid w:val="00195C40"/>
    <w:rsid w:val="001960B9"/>
    <w:rsid w:val="00196160"/>
    <w:rsid w:val="001967EF"/>
    <w:rsid w:val="00196F72"/>
    <w:rsid w:val="0019735D"/>
    <w:rsid w:val="001978EC"/>
    <w:rsid w:val="00197D08"/>
    <w:rsid w:val="001A0116"/>
    <w:rsid w:val="001A017B"/>
    <w:rsid w:val="001A0A2A"/>
    <w:rsid w:val="001A12A1"/>
    <w:rsid w:val="001A1834"/>
    <w:rsid w:val="001A1FAC"/>
    <w:rsid w:val="001A2083"/>
    <w:rsid w:val="001A2471"/>
    <w:rsid w:val="001A24E3"/>
    <w:rsid w:val="001A2A98"/>
    <w:rsid w:val="001A2C91"/>
    <w:rsid w:val="001A37C2"/>
    <w:rsid w:val="001A3B23"/>
    <w:rsid w:val="001A4629"/>
    <w:rsid w:val="001A4E73"/>
    <w:rsid w:val="001A50D3"/>
    <w:rsid w:val="001A51CB"/>
    <w:rsid w:val="001A579E"/>
    <w:rsid w:val="001A5B3B"/>
    <w:rsid w:val="001A5BBA"/>
    <w:rsid w:val="001A615D"/>
    <w:rsid w:val="001A694A"/>
    <w:rsid w:val="001A6ACD"/>
    <w:rsid w:val="001A6B88"/>
    <w:rsid w:val="001A7077"/>
    <w:rsid w:val="001A71C2"/>
    <w:rsid w:val="001A7587"/>
    <w:rsid w:val="001A75C5"/>
    <w:rsid w:val="001A7619"/>
    <w:rsid w:val="001A7676"/>
    <w:rsid w:val="001A7D99"/>
    <w:rsid w:val="001B00AC"/>
    <w:rsid w:val="001B00B0"/>
    <w:rsid w:val="001B031C"/>
    <w:rsid w:val="001B06B4"/>
    <w:rsid w:val="001B0C76"/>
    <w:rsid w:val="001B0CD5"/>
    <w:rsid w:val="001B0FA8"/>
    <w:rsid w:val="001B14DA"/>
    <w:rsid w:val="001B1608"/>
    <w:rsid w:val="001B17A5"/>
    <w:rsid w:val="001B17D4"/>
    <w:rsid w:val="001B17F0"/>
    <w:rsid w:val="001B1907"/>
    <w:rsid w:val="001B1E1E"/>
    <w:rsid w:val="001B1FA9"/>
    <w:rsid w:val="001B21C0"/>
    <w:rsid w:val="001B30BE"/>
    <w:rsid w:val="001B362F"/>
    <w:rsid w:val="001B3749"/>
    <w:rsid w:val="001B3870"/>
    <w:rsid w:val="001B4467"/>
    <w:rsid w:val="001B48BC"/>
    <w:rsid w:val="001B4B6D"/>
    <w:rsid w:val="001B5383"/>
    <w:rsid w:val="001B5C35"/>
    <w:rsid w:val="001B5D33"/>
    <w:rsid w:val="001B6166"/>
    <w:rsid w:val="001B670D"/>
    <w:rsid w:val="001B67FB"/>
    <w:rsid w:val="001B69CF"/>
    <w:rsid w:val="001B6B64"/>
    <w:rsid w:val="001B75B9"/>
    <w:rsid w:val="001B799A"/>
    <w:rsid w:val="001B7E7F"/>
    <w:rsid w:val="001C0641"/>
    <w:rsid w:val="001C09E4"/>
    <w:rsid w:val="001C0E0C"/>
    <w:rsid w:val="001C1054"/>
    <w:rsid w:val="001C12D4"/>
    <w:rsid w:val="001C13F5"/>
    <w:rsid w:val="001C1626"/>
    <w:rsid w:val="001C17BB"/>
    <w:rsid w:val="001C1ACE"/>
    <w:rsid w:val="001C1C4F"/>
    <w:rsid w:val="001C1C9D"/>
    <w:rsid w:val="001C1E6C"/>
    <w:rsid w:val="001C20BC"/>
    <w:rsid w:val="001C2929"/>
    <w:rsid w:val="001C2C0F"/>
    <w:rsid w:val="001C2CE3"/>
    <w:rsid w:val="001C2D6D"/>
    <w:rsid w:val="001C2FBA"/>
    <w:rsid w:val="001C3A12"/>
    <w:rsid w:val="001C4277"/>
    <w:rsid w:val="001C471C"/>
    <w:rsid w:val="001C4D71"/>
    <w:rsid w:val="001C4F2F"/>
    <w:rsid w:val="001C6055"/>
    <w:rsid w:val="001C6D5A"/>
    <w:rsid w:val="001C7323"/>
    <w:rsid w:val="001C74AD"/>
    <w:rsid w:val="001C74FF"/>
    <w:rsid w:val="001C7752"/>
    <w:rsid w:val="001C7871"/>
    <w:rsid w:val="001C7E2A"/>
    <w:rsid w:val="001D0025"/>
    <w:rsid w:val="001D008A"/>
    <w:rsid w:val="001D0315"/>
    <w:rsid w:val="001D1249"/>
    <w:rsid w:val="001D12EF"/>
    <w:rsid w:val="001D16A3"/>
    <w:rsid w:val="001D1856"/>
    <w:rsid w:val="001D1BA4"/>
    <w:rsid w:val="001D1FF9"/>
    <w:rsid w:val="001D204B"/>
    <w:rsid w:val="001D243F"/>
    <w:rsid w:val="001D2E22"/>
    <w:rsid w:val="001D32E1"/>
    <w:rsid w:val="001D34F3"/>
    <w:rsid w:val="001D4353"/>
    <w:rsid w:val="001D4A75"/>
    <w:rsid w:val="001D4B20"/>
    <w:rsid w:val="001D4B30"/>
    <w:rsid w:val="001D54E1"/>
    <w:rsid w:val="001D5B0F"/>
    <w:rsid w:val="001D5FDE"/>
    <w:rsid w:val="001D692A"/>
    <w:rsid w:val="001D6A5E"/>
    <w:rsid w:val="001D711A"/>
    <w:rsid w:val="001D7531"/>
    <w:rsid w:val="001D776A"/>
    <w:rsid w:val="001D7D2A"/>
    <w:rsid w:val="001D7F6F"/>
    <w:rsid w:val="001E02F8"/>
    <w:rsid w:val="001E0630"/>
    <w:rsid w:val="001E0A51"/>
    <w:rsid w:val="001E0AAD"/>
    <w:rsid w:val="001E0AD6"/>
    <w:rsid w:val="001E0D95"/>
    <w:rsid w:val="001E1242"/>
    <w:rsid w:val="001E13BC"/>
    <w:rsid w:val="001E1B26"/>
    <w:rsid w:val="001E1F04"/>
    <w:rsid w:val="001E2560"/>
    <w:rsid w:val="001E2D5D"/>
    <w:rsid w:val="001E2E90"/>
    <w:rsid w:val="001E2FA0"/>
    <w:rsid w:val="001E2FC7"/>
    <w:rsid w:val="001E3308"/>
    <w:rsid w:val="001E3F2F"/>
    <w:rsid w:val="001E404F"/>
    <w:rsid w:val="001E4205"/>
    <w:rsid w:val="001E4836"/>
    <w:rsid w:val="001E483D"/>
    <w:rsid w:val="001E4D8C"/>
    <w:rsid w:val="001E557A"/>
    <w:rsid w:val="001E5C0E"/>
    <w:rsid w:val="001E67D2"/>
    <w:rsid w:val="001E6A0B"/>
    <w:rsid w:val="001E6A64"/>
    <w:rsid w:val="001E6B6A"/>
    <w:rsid w:val="001E704B"/>
    <w:rsid w:val="001E7B2E"/>
    <w:rsid w:val="001E7C26"/>
    <w:rsid w:val="001E7DB5"/>
    <w:rsid w:val="001E7E1E"/>
    <w:rsid w:val="001F0304"/>
    <w:rsid w:val="001F0C04"/>
    <w:rsid w:val="001F0C40"/>
    <w:rsid w:val="001F0DC1"/>
    <w:rsid w:val="001F1812"/>
    <w:rsid w:val="001F1DBB"/>
    <w:rsid w:val="001F2B50"/>
    <w:rsid w:val="001F2CE3"/>
    <w:rsid w:val="001F32B3"/>
    <w:rsid w:val="001F355E"/>
    <w:rsid w:val="001F3DD4"/>
    <w:rsid w:val="001F4313"/>
    <w:rsid w:val="001F49A0"/>
    <w:rsid w:val="001F4B14"/>
    <w:rsid w:val="001F4EEB"/>
    <w:rsid w:val="001F5923"/>
    <w:rsid w:val="001F6330"/>
    <w:rsid w:val="001F6687"/>
    <w:rsid w:val="001F6994"/>
    <w:rsid w:val="001F6CAB"/>
    <w:rsid w:val="001F6FA3"/>
    <w:rsid w:val="001F6FC6"/>
    <w:rsid w:val="001F70F4"/>
    <w:rsid w:val="001F7344"/>
    <w:rsid w:val="001F76D7"/>
    <w:rsid w:val="001F7881"/>
    <w:rsid w:val="001F79D3"/>
    <w:rsid w:val="001F7CDA"/>
    <w:rsid w:val="0020042F"/>
    <w:rsid w:val="0020046E"/>
    <w:rsid w:val="002008EE"/>
    <w:rsid w:val="00200A20"/>
    <w:rsid w:val="00200B68"/>
    <w:rsid w:val="00200DCB"/>
    <w:rsid w:val="00200FB5"/>
    <w:rsid w:val="00200FF3"/>
    <w:rsid w:val="00201B54"/>
    <w:rsid w:val="00201C25"/>
    <w:rsid w:val="00201D10"/>
    <w:rsid w:val="002022E3"/>
    <w:rsid w:val="002023DB"/>
    <w:rsid w:val="00202863"/>
    <w:rsid w:val="00202BBB"/>
    <w:rsid w:val="0020300D"/>
    <w:rsid w:val="00203B5F"/>
    <w:rsid w:val="00203F03"/>
    <w:rsid w:val="002040C2"/>
    <w:rsid w:val="0020459D"/>
    <w:rsid w:val="002049D2"/>
    <w:rsid w:val="00204BF2"/>
    <w:rsid w:val="00204C39"/>
    <w:rsid w:val="00204F1F"/>
    <w:rsid w:val="00205282"/>
    <w:rsid w:val="00205382"/>
    <w:rsid w:val="0020538D"/>
    <w:rsid w:val="002053D2"/>
    <w:rsid w:val="00205A33"/>
    <w:rsid w:val="00205AEF"/>
    <w:rsid w:val="00205F16"/>
    <w:rsid w:val="0020690D"/>
    <w:rsid w:val="002070A5"/>
    <w:rsid w:val="00207363"/>
    <w:rsid w:val="0020794C"/>
    <w:rsid w:val="00207C8F"/>
    <w:rsid w:val="00207CF5"/>
    <w:rsid w:val="00207DBD"/>
    <w:rsid w:val="0021000D"/>
    <w:rsid w:val="0021005B"/>
    <w:rsid w:val="00210334"/>
    <w:rsid w:val="002105FC"/>
    <w:rsid w:val="002107E7"/>
    <w:rsid w:val="00210A26"/>
    <w:rsid w:val="0021152B"/>
    <w:rsid w:val="00211E66"/>
    <w:rsid w:val="00212113"/>
    <w:rsid w:val="00212742"/>
    <w:rsid w:val="002133AE"/>
    <w:rsid w:val="00213485"/>
    <w:rsid w:val="0021421E"/>
    <w:rsid w:val="0021495F"/>
    <w:rsid w:val="00214DB1"/>
    <w:rsid w:val="00214EB3"/>
    <w:rsid w:val="00215114"/>
    <w:rsid w:val="0021524D"/>
    <w:rsid w:val="0021525A"/>
    <w:rsid w:val="002154E7"/>
    <w:rsid w:val="00215E8A"/>
    <w:rsid w:val="00215EFD"/>
    <w:rsid w:val="00215F9C"/>
    <w:rsid w:val="002163A1"/>
    <w:rsid w:val="002164D9"/>
    <w:rsid w:val="00216A32"/>
    <w:rsid w:val="00216A82"/>
    <w:rsid w:val="00216B56"/>
    <w:rsid w:val="00216EAE"/>
    <w:rsid w:val="00216ED3"/>
    <w:rsid w:val="00217125"/>
    <w:rsid w:val="0021716A"/>
    <w:rsid w:val="002171B4"/>
    <w:rsid w:val="002173BC"/>
    <w:rsid w:val="00217485"/>
    <w:rsid w:val="0021798B"/>
    <w:rsid w:val="002179A7"/>
    <w:rsid w:val="00217B64"/>
    <w:rsid w:val="00217DEA"/>
    <w:rsid w:val="00220792"/>
    <w:rsid w:val="00220844"/>
    <w:rsid w:val="00220A22"/>
    <w:rsid w:val="002217E5"/>
    <w:rsid w:val="00221808"/>
    <w:rsid w:val="00221ABB"/>
    <w:rsid w:val="00221B8C"/>
    <w:rsid w:val="00221CB1"/>
    <w:rsid w:val="00221E93"/>
    <w:rsid w:val="002227E2"/>
    <w:rsid w:val="00222ECB"/>
    <w:rsid w:val="00222ED6"/>
    <w:rsid w:val="00222FA0"/>
    <w:rsid w:val="00223063"/>
    <w:rsid w:val="0022373B"/>
    <w:rsid w:val="0022390D"/>
    <w:rsid w:val="0022424F"/>
    <w:rsid w:val="00224300"/>
    <w:rsid w:val="00224AC6"/>
    <w:rsid w:val="00224BE5"/>
    <w:rsid w:val="002257D9"/>
    <w:rsid w:val="0022608F"/>
    <w:rsid w:val="002260E5"/>
    <w:rsid w:val="0022650F"/>
    <w:rsid w:val="00226809"/>
    <w:rsid w:val="00227654"/>
    <w:rsid w:val="002277F2"/>
    <w:rsid w:val="00227BD8"/>
    <w:rsid w:val="002300DD"/>
    <w:rsid w:val="00230288"/>
    <w:rsid w:val="00230339"/>
    <w:rsid w:val="0023066A"/>
    <w:rsid w:val="00230918"/>
    <w:rsid w:val="00230B77"/>
    <w:rsid w:val="00230CE6"/>
    <w:rsid w:val="002318CE"/>
    <w:rsid w:val="00231A71"/>
    <w:rsid w:val="00231F29"/>
    <w:rsid w:val="00232551"/>
    <w:rsid w:val="002328DE"/>
    <w:rsid w:val="00232ECC"/>
    <w:rsid w:val="00233703"/>
    <w:rsid w:val="00233B06"/>
    <w:rsid w:val="00234576"/>
    <w:rsid w:val="002345AF"/>
    <w:rsid w:val="00234733"/>
    <w:rsid w:val="00234960"/>
    <w:rsid w:val="00234F83"/>
    <w:rsid w:val="0023573C"/>
    <w:rsid w:val="002359A0"/>
    <w:rsid w:val="00235CD3"/>
    <w:rsid w:val="002363E5"/>
    <w:rsid w:val="002364D0"/>
    <w:rsid w:val="00236631"/>
    <w:rsid w:val="00236829"/>
    <w:rsid w:val="0023690D"/>
    <w:rsid w:val="0023705F"/>
    <w:rsid w:val="00237145"/>
    <w:rsid w:val="00237246"/>
    <w:rsid w:val="00237857"/>
    <w:rsid w:val="00240C6C"/>
    <w:rsid w:val="00240EC5"/>
    <w:rsid w:val="00241285"/>
    <w:rsid w:val="002412CE"/>
    <w:rsid w:val="00241C5B"/>
    <w:rsid w:val="00241CD0"/>
    <w:rsid w:val="00241CD6"/>
    <w:rsid w:val="002425CC"/>
    <w:rsid w:val="0024305E"/>
    <w:rsid w:val="002432C0"/>
    <w:rsid w:val="00243676"/>
    <w:rsid w:val="002436A2"/>
    <w:rsid w:val="00243DA0"/>
    <w:rsid w:val="002444D2"/>
    <w:rsid w:val="0024475F"/>
    <w:rsid w:val="00244FD4"/>
    <w:rsid w:val="00245204"/>
    <w:rsid w:val="0024531F"/>
    <w:rsid w:val="00245DB4"/>
    <w:rsid w:val="00245DEF"/>
    <w:rsid w:val="00245EAE"/>
    <w:rsid w:val="00246051"/>
    <w:rsid w:val="00246097"/>
    <w:rsid w:val="002460C2"/>
    <w:rsid w:val="002464E3"/>
    <w:rsid w:val="00246589"/>
    <w:rsid w:val="00246DBB"/>
    <w:rsid w:val="00247075"/>
    <w:rsid w:val="002477A9"/>
    <w:rsid w:val="00247A03"/>
    <w:rsid w:val="00247B32"/>
    <w:rsid w:val="00247BC1"/>
    <w:rsid w:val="00247BD5"/>
    <w:rsid w:val="002504C1"/>
    <w:rsid w:val="0025089E"/>
    <w:rsid w:val="00250B12"/>
    <w:rsid w:val="002519C6"/>
    <w:rsid w:val="002521F4"/>
    <w:rsid w:val="0025222C"/>
    <w:rsid w:val="002524C8"/>
    <w:rsid w:val="002526A2"/>
    <w:rsid w:val="00252D50"/>
    <w:rsid w:val="00253238"/>
    <w:rsid w:val="002538D2"/>
    <w:rsid w:val="002538F3"/>
    <w:rsid w:val="00253AE4"/>
    <w:rsid w:val="00254365"/>
    <w:rsid w:val="00254ED4"/>
    <w:rsid w:val="00255343"/>
    <w:rsid w:val="0025557C"/>
    <w:rsid w:val="00255612"/>
    <w:rsid w:val="00255BF0"/>
    <w:rsid w:val="00255D6D"/>
    <w:rsid w:val="00256073"/>
    <w:rsid w:val="002564E9"/>
    <w:rsid w:val="00256DA2"/>
    <w:rsid w:val="0025730A"/>
    <w:rsid w:val="00257430"/>
    <w:rsid w:val="00257938"/>
    <w:rsid w:val="00257982"/>
    <w:rsid w:val="00257A01"/>
    <w:rsid w:val="00257A54"/>
    <w:rsid w:val="00257AF6"/>
    <w:rsid w:val="00257C51"/>
    <w:rsid w:val="00257D1A"/>
    <w:rsid w:val="00257D3D"/>
    <w:rsid w:val="00257DC4"/>
    <w:rsid w:val="00257EB8"/>
    <w:rsid w:val="00260342"/>
    <w:rsid w:val="00260481"/>
    <w:rsid w:val="002607C6"/>
    <w:rsid w:val="00260893"/>
    <w:rsid w:val="00261C8F"/>
    <w:rsid w:val="00261F4D"/>
    <w:rsid w:val="002620AB"/>
    <w:rsid w:val="0026218B"/>
    <w:rsid w:val="00262585"/>
    <w:rsid w:val="0026265F"/>
    <w:rsid w:val="00262EE3"/>
    <w:rsid w:val="00263538"/>
    <w:rsid w:val="002644EA"/>
    <w:rsid w:val="00264838"/>
    <w:rsid w:val="0026490C"/>
    <w:rsid w:val="002649A7"/>
    <w:rsid w:val="00264DCD"/>
    <w:rsid w:val="00264E0C"/>
    <w:rsid w:val="00264EA4"/>
    <w:rsid w:val="00265023"/>
    <w:rsid w:val="002650C6"/>
    <w:rsid w:val="00265672"/>
    <w:rsid w:val="00265DE2"/>
    <w:rsid w:val="00265FCB"/>
    <w:rsid w:val="00266793"/>
    <w:rsid w:val="00266CDE"/>
    <w:rsid w:val="00267003"/>
    <w:rsid w:val="00267346"/>
    <w:rsid w:val="002673DE"/>
    <w:rsid w:val="002675E2"/>
    <w:rsid w:val="0026772F"/>
    <w:rsid w:val="0026794B"/>
    <w:rsid w:val="002701B4"/>
    <w:rsid w:val="00270285"/>
    <w:rsid w:val="002702E4"/>
    <w:rsid w:val="00270793"/>
    <w:rsid w:val="002708DF"/>
    <w:rsid w:val="00270A3A"/>
    <w:rsid w:val="00270C92"/>
    <w:rsid w:val="00270D91"/>
    <w:rsid w:val="00270DB6"/>
    <w:rsid w:val="00271A16"/>
    <w:rsid w:val="00271F87"/>
    <w:rsid w:val="00272534"/>
    <w:rsid w:val="0027279C"/>
    <w:rsid w:val="0027294C"/>
    <w:rsid w:val="00273451"/>
    <w:rsid w:val="002737B1"/>
    <w:rsid w:val="00273F1D"/>
    <w:rsid w:val="002743A6"/>
    <w:rsid w:val="002747AB"/>
    <w:rsid w:val="00275289"/>
    <w:rsid w:val="00275365"/>
    <w:rsid w:val="002755C6"/>
    <w:rsid w:val="002755DD"/>
    <w:rsid w:val="00275927"/>
    <w:rsid w:val="00276164"/>
    <w:rsid w:val="002762E4"/>
    <w:rsid w:val="0027667E"/>
    <w:rsid w:val="00276D6F"/>
    <w:rsid w:val="0027799B"/>
    <w:rsid w:val="00277BCB"/>
    <w:rsid w:val="00277C0D"/>
    <w:rsid w:val="00280259"/>
    <w:rsid w:val="00280337"/>
    <w:rsid w:val="0028063D"/>
    <w:rsid w:val="00280B24"/>
    <w:rsid w:val="00280C49"/>
    <w:rsid w:val="00280E8B"/>
    <w:rsid w:val="00281244"/>
    <w:rsid w:val="00281347"/>
    <w:rsid w:val="00281399"/>
    <w:rsid w:val="0028141B"/>
    <w:rsid w:val="002818E2"/>
    <w:rsid w:val="0028230E"/>
    <w:rsid w:val="00282420"/>
    <w:rsid w:val="002824CA"/>
    <w:rsid w:val="00283572"/>
    <w:rsid w:val="002835D0"/>
    <w:rsid w:val="00283618"/>
    <w:rsid w:val="0028384A"/>
    <w:rsid w:val="00283C7D"/>
    <w:rsid w:val="00283DB8"/>
    <w:rsid w:val="00284A19"/>
    <w:rsid w:val="00284A6D"/>
    <w:rsid w:val="00284D97"/>
    <w:rsid w:val="00284EB3"/>
    <w:rsid w:val="00284F97"/>
    <w:rsid w:val="00285872"/>
    <w:rsid w:val="00285B5A"/>
    <w:rsid w:val="00286018"/>
    <w:rsid w:val="002860BA"/>
    <w:rsid w:val="00286746"/>
    <w:rsid w:val="0028700F"/>
    <w:rsid w:val="00287352"/>
    <w:rsid w:val="00287559"/>
    <w:rsid w:val="002876BF"/>
    <w:rsid w:val="002877B8"/>
    <w:rsid w:val="002878A4"/>
    <w:rsid w:val="00287F65"/>
    <w:rsid w:val="0029001D"/>
    <w:rsid w:val="00290CA4"/>
    <w:rsid w:val="00290FA1"/>
    <w:rsid w:val="002911C9"/>
    <w:rsid w:val="00291219"/>
    <w:rsid w:val="00291294"/>
    <w:rsid w:val="00291980"/>
    <w:rsid w:val="00291C39"/>
    <w:rsid w:val="00292132"/>
    <w:rsid w:val="002923BA"/>
    <w:rsid w:val="0029243F"/>
    <w:rsid w:val="0029277C"/>
    <w:rsid w:val="00292C07"/>
    <w:rsid w:val="00292C9B"/>
    <w:rsid w:val="00293819"/>
    <w:rsid w:val="00293928"/>
    <w:rsid w:val="00293A74"/>
    <w:rsid w:val="00293C8B"/>
    <w:rsid w:val="00293D10"/>
    <w:rsid w:val="00293E3B"/>
    <w:rsid w:val="00293E6A"/>
    <w:rsid w:val="002941F5"/>
    <w:rsid w:val="00294458"/>
    <w:rsid w:val="00294618"/>
    <w:rsid w:val="00295046"/>
    <w:rsid w:val="00295971"/>
    <w:rsid w:val="00295CF9"/>
    <w:rsid w:val="00296487"/>
    <w:rsid w:val="00296C57"/>
    <w:rsid w:val="00296DAB"/>
    <w:rsid w:val="002973A1"/>
    <w:rsid w:val="00297757"/>
    <w:rsid w:val="00297C82"/>
    <w:rsid w:val="002A0036"/>
    <w:rsid w:val="002A0144"/>
    <w:rsid w:val="002A0597"/>
    <w:rsid w:val="002A05FE"/>
    <w:rsid w:val="002A0739"/>
    <w:rsid w:val="002A085F"/>
    <w:rsid w:val="002A0C87"/>
    <w:rsid w:val="002A0D64"/>
    <w:rsid w:val="002A1949"/>
    <w:rsid w:val="002A2022"/>
    <w:rsid w:val="002A2B75"/>
    <w:rsid w:val="002A2D5F"/>
    <w:rsid w:val="002A2F84"/>
    <w:rsid w:val="002A2FDC"/>
    <w:rsid w:val="002A3188"/>
    <w:rsid w:val="002A31D7"/>
    <w:rsid w:val="002A3239"/>
    <w:rsid w:val="002A353C"/>
    <w:rsid w:val="002A37F7"/>
    <w:rsid w:val="002A3D86"/>
    <w:rsid w:val="002A490C"/>
    <w:rsid w:val="002A4B5B"/>
    <w:rsid w:val="002A4C14"/>
    <w:rsid w:val="002A5238"/>
    <w:rsid w:val="002A54C3"/>
    <w:rsid w:val="002A5CC7"/>
    <w:rsid w:val="002A5EBB"/>
    <w:rsid w:val="002A60BC"/>
    <w:rsid w:val="002A6146"/>
    <w:rsid w:val="002A6178"/>
    <w:rsid w:val="002A6322"/>
    <w:rsid w:val="002A653A"/>
    <w:rsid w:val="002A6CA0"/>
    <w:rsid w:val="002A6CB9"/>
    <w:rsid w:val="002A7365"/>
    <w:rsid w:val="002A7572"/>
    <w:rsid w:val="002A7AD5"/>
    <w:rsid w:val="002B099A"/>
    <w:rsid w:val="002B0A27"/>
    <w:rsid w:val="002B0BE0"/>
    <w:rsid w:val="002B0E3F"/>
    <w:rsid w:val="002B0F0B"/>
    <w:rsid w:val="002B1088"/>
    <w:rsid w:val="002B12AF"/>
    <w:rsid w:val="002B221D"/>
    <w:rsid w:val="002B22D0"/>
    <w:rsid w:val="002B242F"/>
    <w:rsid w:val="002B255C"/>
    <w:rsid w:val="002B2BD7"/>
    <w:rsid w:val="002B2C4F"/>
    <w:rsid w:val="002B2E17"/>
    <w:rsid w:val="002B3396"/>
    <w:rsid w:val="002B3492"/>
    <w:rsid w:val="002B411E"/>
    <w:rsid w:val="002B45AC"/>
    <w:rsid w:val="002B4602"/>
    <w:rsid w:val="002B4A40"/>
    <w:rsid w:val="002B4C29"/>
    <w:rsid w:val="002B5016"/>
    <w:rsid w:val="002B58FD"/>
    <w:rsid w:val="002B5939"/>
    <w:rsid w:val="002B5A2D"/>
    <w:rsid w:val="002B5B83"/>
    <w:rsid w:val="002B5F14"/>
    <w:rsid w:val="002B63D0"/>
    <w:rsid w:val="002B6C8A"/>
    <w:rsid w:val="002B77A1"/>
    <w:rsid w:val="002B7C82"/>
    <w:rsid w:val="002B7DD1"/>
    <w:rsid w:val="002C006B"/>
    <w:rsid w:val="002C0309"/>
    <w:rsid w:val="002C08AD"/>
    <w:rsid w:val="002C0C4A"/>
    <w:rsid w:val="002C1271"/>
    <w:rsid w:val="002C17B5"/>
    <w:rsid w:val="002C21C2"/>
    <w:rsid w:val="002C2358"/>
    <w:rsid w:val="002C2CF4"/>
    <w:rsid w:val="002C2D97"/>
    <w:rsid w:val="002C2E95"/>
    <w:rsid w:val="002C2F67"/>
    <w:rsid w:val="002C35CA"/>
    <w:rsid w:val="002C39BE"/>
    <w:rsid w:val="002C3B4D"/>
    <w:rsid w:val="002C4078"/>
    <w:rsid w:val="002C43B8"/>
    <w:rsid w:val="002C45DF"/>
    <w:rsid w:val="002C4F45"/>
    <w:rsid w:val="002C5AEF"/>
    <w:rsid w:val="002C5E6C"/>
    <w:rsid w:val="002C61F1"/>
    <w:rsid w:val="002C657E"/>
    <w:rsid w:val="002C7B9E"/>
    <w:rsid w:val="002D0000"/>
    <w:rsid w:val="002D012C"/>
    <w:rsid w:val="002D1166"/>
    <w:rsid w:val="002D12E6"/>
    <w:rsid w:val="002D18A7"/>
    <w:rsid w:val="002D1BAE"/>
    <w:rsid w:val="002D219B"/>
    <w:rsid w:val="002D2C87"/>
    <w:rsid w:val="002D41E3"/>
    <w:rsid w:val="002D4556"/>
    <w:rsid w:val="002D48FF"/>
    <w:rsid w:val="002D4FAC"/>
    <w:rsid w:val="002D512F"/>
    <w:rsid w:val="002D5322"/>
    <w:rsid w:val="002D57E8"/>
    <w:rsid w:val="002D5852"/>
    <w:rsid w:val="002D5AB1"/>
    <w:rsid w:val="002D5BAE"/>
    <w:rsid w:val="002D5F6D"/>
    <w:rsid w:val="002D5FC8"/>
    <w:rsid w:val="002D6F89"/>
    <w:rsid w:val="002D71B4"/>
    <w:rsid w:val="002D731B"/>
    <w:rsid w:val="002D7574"/>
    <w:rsid w:val="002D7731"/>
    <w:rsid w:val="002D7A86"/>
    <w:rsid w:val="002D7B37"/>
    <w:rsid w:val="002E01F6"/>
    <w:rsid w:val="002E07DE"/>
    <w:rsid w:val="002E07E0"/>
    <w:rsid w:val="002E08FB"/>
    <w:rsid w:val="002E12B5"/>
    <w:rsid w:val="002E151F"/>
    <w:rsid w:val="002E15F2"/>
    <w:rsid w:val="002E19CB"/>
    <w:rsid w:val="002E1C54"/>
    <w:rsid w:val="002E322A"/>
    <w:rsid w:val="002E343D"/>
    <w:rsid w:val="002E3964"/>
    <w:rsid w:val="002E4085"/>
    <w:rsid w:val="002E4399"/>
    <w:rsid w:val="002E4590"/>
    <w:rsid w:val="002E4814"/>
    <w:rsid w:val="002E48FD"/>
    <w:rsid w:val="002E495C"/>
    <w:rsid w:val="002E4A52"/>
    <w:rsid w:val="002E4DB2"/>
    <w:rsid w:val="002E4E4E"/>
    <w:rsid w:val="002E5430"/>
    <w:rsid w:val="002E599A"/>
    <w:rsid w:val="002E5F09"/>
    <w:rsid w:val="002E60C4"/>
    <w:rsid w:val="002E7453"/>
    <w:rsid w:val="002E7942"/>
    <w:rsid w:val="002E7CCC"/>
    <w:rsid w:val="002F0391"/>
    <w:rsid w:val="002F0EAB"/>
    <w:rsid w:val="002F0F51"/>
    <w:rsid w:val="002F1366"/>
    <w:rsid w:val="002F1452"/>
    <w:rsid w:val="002F1786"/>
    <w:rsid w:val="002F17A4"/>
    <w:rsid w:val="002F1829"/>
    <w:rsid w:val="002F1FDE"/>
    <w:rsid w:val="002F23CF"/>
    <w:rsid w:val="002F277B"/>
    <w:rsid w:val="002F2E8C"/>
    <w:rsid w:val="002F3280"/>
    <w:rsid w:val="002F330B"/>
    <w:rsid w:val="002F3A8D"/>
    <w:rsid w:val="002F3D6D"/>
    <w:rsid w:val="002F3FD9"/>
    <w:rsid w:val="002F4213"/>
    <w:rsid w:val="002F485F"/>
    <w:rsid w:val="002F49F3"/>
    <w:rsid w:val="002F4EB1"/>
    <w:rsid w:val="002F5294"/>
    <w:rsid w:val="002F53E5"/>
    <w:rsid w:val="002F5E21"/>
    <w:rsid w:val="002F5E37"/>
    <w:rsid w:val="002F6503"/>
    <w:rsid w:val="002F6620"/>
    <w:rsid w:val="002F6630"/>
    <w:rsid w:val="002F6FB7"/>
    <w:rsid w:val="002F72FD"/>
    <w:rsid w:val="002F7535"/>
    <w:rsid w:val="002F7ABF"/>
    <w:rsid w:val="002F7BA9"/>
    <w:rsid w:val="00300216"/>
    <w:rsid w:val="00300586"/>
    <w:rsid w:val="0030064E"/>
    <w:rsid w:val="00300BBE"/>
    <w:rsid w:val="00300D5B"/>
    <w:rsid w:val="003010D0"/>
    <w:rsid w:val="0030129B"/>
    <w:rsid w:val="003019EB"/>
    <w:rsid w:val="00301AA0"/>
    <w:rsid w:val="00301CA4"/>
    <w:rsid w:val="003023B5"/>
    <w:rsid w:val="00302F98"/>
    <w:rsid w:val="003030B9"/>
    <w:rsid w:val="003038FB"/>
    <w:rsid w:val="00303F8C"/>
    <w:rsid w:val="0030458C"/>
    <w:rsid w:val="00304A2A"/>
    <w:rsid w:val="00304CFA"/>
    <w:rsid w:val="0030528E"/>
    <w:rsid w:val="003057AA"/>
    <w:rsid w:val="0030599D"/>
    <w:rsid w:val="00305D70"/>
    <w:rsid w:val="00305D75"/>
    <w:rsid w:val="003066BA"/>
    <w:rsid w:val="00307072"/>
    <w:rsid w:val="00307480"/>
    <w:rsid w:val="00307678"/>
    <w:rsid w:val="003078F6"/>
    <w:rsid w:val="00307DEF"/>
    <w:rsid w:val="00307FD2"/>
    <w:rsid w:val="00310626"/>
    <w:rsid w:val="00310BA4"/>
    <w:rsid w:val="00310EF4"/>
    <w:rsid w:val="00310F71"/>
    <w:rsid w:val="00311899"/>
    <w:rsid w:val="00311BF2"/>
    <w:rsid w:val="00311C83"/>
    <w:rsid w:val="00311D8B"/>
    <w:rsid w:val="00312049"/>
    <w:rsid w:val="00312113"/>
    <w:rsid w:val="003127A1"/>
    <w:rsid w:val="00312825"/>
    <w:rsid w:val="00312832"/>
    <w:rsid w:val="003130FB"/>
    <w:rsid w:val="00313696"/>
    <w:rsid w:val="00313B9B"/>
    <w:rsid w:val="00313E45"/>
    <w:rsid w:val="003145F7"/>
    <w:rsid w:val="00314A85"/>
    <w:rsid w:val="00314D8D"/>
    <w:rsid w:val="00314E72"/>
    <w:rsid w:val="00314FD4"/>
    <w:rsid w:val="003151B2"/>
    <w:rsid w:val="00315254"/>
    <w:rsid w:val="00315DC3"/>
    <w:rsid w:val="00315F18"/>
    <w:rsid w:val="00316A8C"/>
    <w:rsid w:val="00316E8C"/>
    <w:rsid w:val="00316EDB"/>
    <w:rsid w:val="003171D8"/>
    <w:rsid w:val="003173E6"/>
    <w:rsid w:val="0031792A"/>
    <w:rsid w:val="00317DC9"/>
    <w:rsid w:val="00317DD5"/>
    <w:rsid w:val="0032051D"/>
    <w:rsid w:val="00320667"/>
    <w:rsid w:val="003208D3"/>
    <w:rsid w:val="003209F2"/>
    <w:rsid w:val="00320B1A"/>
    <w:rsid w:val="0032199E"/>
    <w:rsid w:val="003220DB"/>
    <w:rsid w:val="00322EE9"/>
    <w:rsid w:val="0032349F"/>
    <w:rsid w:val="0032354E"/>
    <w:rsid w:val="00323733"/>
    <w:rsid w:val="00323964"/>
    <w:rsid w:val="00324107"/>
    <w:rsid w:val="00324B55"/>
    <w:rsid w:val="00324C25"/>
    <w:rsid w:val="00324C94"/>
    <w:rsid w:val="003251EF"/>
    <w:rsid w:val="0032548C"/>
    <w:rsid w:val="00325752"/>
    <w:rsid w:val="00325C1A"/>
    <w:rsid w:val="00325D75"/>
    <w:rsid w:val="00325DE0"/>
    <w:rsid w:val="00326002"/>
    <w:rsid w:val="00326355"/>
    <w:rsid w:val="003263D9"/>
    <w:rsid w:val="003268A5"/>
    <w:rsid w:val="00327CBA"/>
    <w:rsid w:val="00330044"/>
    <w:rsid w:val="003302EB"/>
    <w:rsid w:val="003305C3"/>
    <w:rsid w:val="00331154"/>
    <w:rsid w:val="003316EB"/>
    <w:rsid w:val="00331F1F"/>
    <w:rsid w:val="00331F32"/>
    <w:rsid w:val="003324C2"/>
    <w:rsid w:val="00332515"/>
    <w:rsid w:val="00332659"/>
    <w:rsid w:val="00332687"/>
    <w:rsid w:val="00332A86"/>
    <w:rsid w:val="00332AE5"/>
    <w:rsid w:val="00332BCD"/>
    <w:rsid w:val="003334B1"/>
    <w:rsid w:val="0033360D"/>
    <w:rsid w:val="00333D4C"/>
    <w:rsid w:val="00333D5A"/>
    <w:rsid w:val="00334340"/>
    <w:rsid w:val="00334A92"/>
    <w:rsid w:val="003350AE"/>
    <w:rsid w:val="00335224"/>
    <w:rsid w:val="00335C04"/>
    <w:rsid w:val="003364CE"/>
    <w:rsid w:val="00336871"/>
    <w:rsid w:val="00336CE9"/>
    <w:rsid w:val="003371AB"/>
    <w:rsid w:val="003372D1"/>
    <w:rsid w:val="0033737B"/>
    <w:rsid w:val="003375C6"/>
    <w:rsid w:val="00337B79"/>
    <w:rsid w:val="00337CF4"/>
    <w:rsid w:val="00337D39"/>
    <w:rsid w:val="00337E0E"/>
    <w:rsid w:val="00337E4D"/>
    <w:rsid w:val="00340281"/>
    <w:rsid w:val="00340AFA"/>
    <w:rsid w:val="00340C5A"/>
    <w:rsid w:val="0034124C"/>
    <w:rsid w:val="003412A6"/>
    <w:rsid w:val="00341704"/>
    <w:rsid w:val="0034188F"/>
    <w:rsid w:val="00341905"/>
    <w:rsid w:val="00341C56"/>
    <w:rsid w:val="00341FC0"/>
    <w:rsid w:val="003421C5"/>
    <w:rsid w:val="003426C9"/>
    <w:rsid w:val="0034292D"/>
    <w:rsid w:val="00342C1F"/>
    <w:rsid w:val="00342C55"/>
    <w:rsid w:val="003432DC"/>
    <w:rsid w:val="003434C6"/>
    <w:rsid w:val="003434D3"/>
    <w:rsid w:val="003438BB"/>
    <w:rsid w:val="003439BF"/>
    <w:rsid w:val="003444C7"/>
    <w:rsid w:val="00344585"/>
    <w:rsid w:val="003447D5"/>
    <w:rsid w:val="003449A9"/>
    <w:rsid w:val="00344B09"/>
    <w:rsid w:val="00344CF8"/>
    <w:rsid w:val="003454BD"/>
    <w:rsid w:val="00345DCB"/>
    <w:rsid w:val="00345E89"/>
    <w:rsid w:val="00346592"/>
    <w:rsid w:val="003467F5"/>
    <w:rsid w:val="00346833"/>
    <w:rsid w:val="00346968"/>
    <w:rsid w:val="00347080"/>
    <w:rsid w:val="0034741E"/>
    <w:rsid w:val="003477B9"/>
    <w:rsid w:val="00347A1C"/>
    <w:rsid w:val="00347C2B"/>
    <w:rsid w:val="00347D05"/>
    <w:rsid w:val="00347F11"/>
    <w:rsid w:val="00350062"/>
    <w:rsid w:val="00350A7D"/>
    <w:rsid w:val="00350EE6"/>
    <w:rsid w:val="00351687"/>
    <w:rsid w:val="003516D0"/>
    <w:rsid w:val="00351C1D"/>
    <w:rsid w:val="00351D03"/>
    <w:rsid w:val="003522B6"/>
    <w:rsid w:val="00352537"/>
    <w:rsid w:val="0035290B"/>
    <w:rsid w:val="00352A5B"/>
    <w:rsid w:val="00352DAE"/>
    <w:rsid w:val="003531BA"/>
    <w:rsid w:val="003536D1"/>
    <w:rsid w:val="0035382B"/>
    <w:rsid w:val="0035422D"/>
    <w:rsid w:val="0035472E"/>
    <w:rsid w:val="00354A0B"/>
    <w:rsid w:val="0035536B"/>
    <w:rsid w:val="0035546F"/>
    <w:rsid w:val="003555F7"/>
    <w:rsid w:val="00355777"/>
    <w:rsid w:val="00355980"/>
    <w:rsid w:val="00355A62"/>
    <w:rsid w:val="00355DBF"/>
    <w:rsid w:val="00355EED"/>
    <w:rsid w:val="00356891"/>
    <w:rsid w:val="003568C6"/>
    <w:rsid w:val="00356939"/>
    <w:rsid w:val="0035722E"/>
    <w:rsid w:val="00357CA8"/>
    <w:rsid w:val="00357F7A"/>
    <w:rsid w:val="00357FA5"/>
    <w:rsid w:val="00360014"/>
    <w:rsid w:val="00360316"/>
    <w:rsid w:val="00360811"/>
    <w:rsid w:val="0036091B"/>
    <w:rsid w:val="00360B79"/>
    <w:rsid w:val="0036102F"/>
    <w:rsid w:val="0036174D"/>
    <w:rsid w:val="00361A68"/>
    <w:rsid w:val="00361C80"/>
    <w:rsid w:val="003622AD"/>
    <w:rsid w:val="003626C2"/>
    <w:rsid w:val="003627D5"/>
    <w:rsid w:val="0036293A"/>
    <w:rsid w:val="00362C9B"/>
    <w:rsid w:val="00362E8D"/>
    <w:rsid w:val="00364223"/>
    <w:rsid w:val="0036476A"/>
    <w:rsid w:val="0036546C"/>
    <w:rsid w:val="003657E3"/>
    <w:rsid w:val="00365CAC"/>
    <w:rsid w:val="00365D1E"/>
    <w:rsid w:val="00365F51"/>
    <w:rsid w:val="0036620F"/>
    <w:rsid w:val="003662DF"/>
    <w:rsid w:val="003663E0"/>
    <w:rsid w:val="003669B6"/>
    <w:rsid w:val="00366B7E"/>
    <w:rsid w:val="00366BC1"/>
    <w:rsid w:val="00367523"/>
    <w:rsid w:val="00367832"/>
    <w:rsid w:val="00367864"/>
    <w:rsid w:val="00367D6C"/>
    <w:rsid w:val="003705A5"/>
    <w:rsid w:val="00371220"/>
    <w:rsid w:val="00371637"/>
    <w:rsid w:val="0037165A"/>
    <w:rsid w:val="0037193A"/>
    <w:rsid w:val="00371E88"/>
    <w:rsid w:val="00372F44"/>
    <w:rsid w:val="003731CE"/>
    <w:rsid w:val="00373532"/>
    <w:rsid w:val="00373616"/>
    <w:rsid w:val="00373823"/>
    <w:rsid w:val="00373B06"/>
    <w:rsid w:val="00374424"/>
    <w:rsid w:val="00374771"/>
    <w:rsid w:val="003756EB"/>
    <w:rsid w:val="00375879"/>
    <w:rsid w:val="00375A34"/>
    <w:rsid w:val="00376788"/>
    <w:rsid w:val="00376827"/>
    <w:rsid w:val="00376893"/>
    <w:rsid w:val="00376B85"/>
    <w:rsid w:val="00376E2D"/>
    <w:rsid w:val="0037714E"/>
    <w:rsid w:val="003779FD"/>
    <w:rsid w:val="00377AB9"/>
    <w:rsid w:val="00377D82"/>
    <w:rsid w:val="0038002F"/>
    <w:rsid w:val="00380472"/>
    <w:rsid w:val="003808FA"/>
    <w:rsid w:val="00380FB6"/>
    <w:rsid w:val="00380FC4"/>
    <w:rsid w:val="00381422"/>
    <w:rsid w:val="00382658"/>
    <w:rsid w:val="00382CD2"/>
    <w:rsid w:val="00382D01"/>
    <w:rsid w:val="00382D2D"/>
    <w:rsid w:val="003836E5"/>
    <w:rsid w:val="003839E3"/>
    <w:rsid w:val="00383E0F"/>
    <w:rsid w:val="00383F85"/>
    <w:rsid w:val="00384139"/>
    <w:rsid w:val="0038498D"/>
    <w:rsid w:val="00384C22"/>
    <w:rsid w:val="0038514D"/>
    <w:rsid w:val="00385271"/>
    <w:rsid w:val="0038556C"/>
    <w:rsid w:val="0038598B"/>
    <w:rsid w:val="00385B34"/>
    <w:rsid w:val="003861ED"/>
    <w:rsid w:val="0038655D"/>
    <w:rsid w:val="00386F70"/>
    <w:rsid w:val="00387089"/>
    <w:rsid w:val="0038762E"/>
    <w:rsid w:val="00387A9D"/>
    <w:rsid w:val="003901E8"/>
    <w:rsid w:val="003902A3"/>
    <w:rsid w:val="003905AA"/>
    <w:rsid w:val="00391558"/>
    <w:rsid w:val="00391727"/>
    <w:rsid w:val="0039176F"/>
    <w:rsid w:val="00391E8D"/>
    <w:rsid w:val="00392D14"/>
    <w:rsid w:val="00393425"/>
    <w:rsid w:val="00393578"/>
    <w:rsid w:val="00393621"/>
    <w:rsid w:val="00393B05"/>
    <w:rsid w:val="00393BBE"/>
    <w:rsid w:val="00393D7E"/>
    <w:rsid w:val="00393DC6"/>
    <w:rsid w:val="00394021"/>
    <w:rsid w:val="00394084"/>
    <w:rsid w:val="00394C5D"/>
    <w:rsid w:val="00394FA2"/>
    <w:rsid w:val="00395276"/>
    <w:rsid w:val="003953D7"/>
    <w:rsid w:val="00395692"/>
    <w:rsid w:val="00395D8D"/>
    <w:rsid w:val="00395DA2"/>
    <w:rsid w:val="00395DAF"/>
    <w:rsid w:val="00396230"/>
    <w:rsid w:val="003963EA"/>
    <w:rsid w:val="00396D6F"/>
    <w:rsid w:val="00396EE9"/>
    <w:rsid w:val="0039706A"/>
    <w:rsid w:val="003971DC"/>
    <w:rsid w:val="003974CC"/>
    <w:rsid w:val="0039769E"/>
    <w:rsid w:val="003976FE"/>
    <w:rsid w:val="00397B5F"/>
    <w:rsid w:val="00397F3E"/>
    <w:rsid w:val="003A019E"/>
    <w:rsid w:val="003A032C"/>
    <w:rsid w:val="003A0471"/>
    <w:rsid w:val="003A04B3"/>
    <w:rsid w:val="003A05E7"/>
    <w:rsid w:val="003A074B"/>
    <w:rsid w:val="003A0ACA"/>
    <w:rsid w:val="003A0C14"/>
    <w:rsid w:val="003A1991"/>
    <w:rsid w:val="003A216F"/>
    <w:rsid w:val="003A2385"/>
    <w:rsid w:val="003A2D5E"/>
    <w:rsid w:val="003A2DE2"/>
    <w:rsid w:val="003A3343"/>
    <w:rsid w:val="003A3895"/>
    <w:rsid w:val="003A3EFC"/>
    <w:rsid w:val="003A450C"/>
    <w:rsid w:val="003A46B8"/>
    <w:rsid w:val="003A488B"/>
    <w:rsid w:val="003A5432"/>
    <w:rsid w:val="003A5557"/>
    <w:rsid w:val="003A5D52"/>
    <w:rsid w:val="003A63F4"/>
    <w:rsid w:val="003A69B4"/>
    <w:rsid w:val="003A6CE9"/>
    <w:rsid w:val="003A7265"/>
    <w:rsid w:val="003A7494"/>
    <w:rsid w:val="003A74E5"/>
    <w:rsid w:val="003A7585"/>
    <w:rsid w:val="003A7CB4"/>
    <w:rsid w:val="003A7D49"/>
    <w:rsid w:val="003A7F61"/>
    <w:rsid w:val="003B0249"/>
    <w:rsid w:val="003B1159"/>
    <w:rsid w:val="003B1C37"/>
    <w:rsid w:val="003B1C6E"/>
    <w:rsid w:val="003B1F43"/>
    <w:rsid w:val="003B234F"/>
    <w:rsid w:val="003B23D3"/>
    <w:rsid w:val="003B23DE"/>
    <w:rsid w:val="003B2B0F"/>
    <w:rsid w:val="003B2B2F"/>
    <w:rsid w:val="003B2C3B"/>
    <w:rsid w:val="003B309E"/>
    <w:rsid w:val="003B379E"/>
    <w:rsid w:val="003B3CB5"/>
    <w:rsid w:val="003B41A5"/>
    <w:rsid w:val="003B42C7"/>
    <w:rsid w:val="003B42C9"/>
    <w:rsid w:val="003B48BD"/>
    <w:rsid w:val="003B5360"/>
    <w:rsid w:val="003B56B4"/>
    <w:rsid w:val="003B58B2"/>
    <w:rsid w:val="003B5BC4"/>
    <w:rsid w:val="003B5C8D"/>
    <w:rsid w:val="003B64E1"/>
    <w:rsid w:val="003B690C"/>
    <w:rsid w:val="003B6B06"/>
    <w:rsid w:val="003B75E8"/>
    <w:rsid w:val="003B7661"/>
    <w:rsid w:val="003C0204"/>
    <w:rsid w:val="003C0640"/>
    <w:rsid w:val="003C0757"/>
    <w:rsid w:val="003C1512"/>
    <w:rsid w:val="003C18CF"/>
    <w:rsid w:val="003C1DE7"/>
    <w:rsid w:val="003C1E6A"/>
    <w:rsid w:val="003C2473"/>
    <w:rsid w:val="003C265D"/>
    <w:rsid w:val="003C27F8"/>
    <w:rsid w:val="003C2A5E"/>
    <w:rsid w:val="003C3041"/>
    <w:rsid w:val="003C31B1"/>
    <w:rsid w:val="003C3304"/>
    <w:rsid w:val="003C3BA7"/>
    <w:rsid w:val="003C43A3"/>
    <w:rsid w:val="003C4603"/>
    <w:rsid w:val="003C460D"/>
    <w:rsid w:val="003C4763"/>
    <w:rsid w:val="003C49A6"/>
    <w:rsid w:val="003C4B0A"/>
    <w:rsid w:val="003C5150"/>
    <w:rsid w:val="003C51F6"/>
    <w:rsid w:val="003C589B"/>
    <w:rsid w:val="003C64D1"/>
    <w:rsid w:val="003C64D5"/>
    <w:rsid w:val="003C6AC2"/>
    <w:rsid w:val="003C6D19"/>
    <w:rsid w:val="003C75FF"/>
    <w:rsid w:val="003C7FD4"/>
    <w:rsid w:val="003D0E97"/>
    <w:rsid w:val="003D1878"/>
    <w:rsid w:val="003D1B25"/>
    <w:rsid w:val="003D1CD1"/>
    <w:rsid w:val="003D20B5"/>
    <w:rsid w:val="003D24BD"/>
    <w:rsid w:val="003D264A"/>
    <w:rsid w:val="003D2BDF"/>
    <w:rsid w:val="003D2CB1"/>
    <w:rsid w:val="003D2F00"/>
    <w:rsid w:val="003D301D"/>
    <w:rsid w:val="003D3C80"/>
    <w:rsid w:val="003D430A"/>
    <w:rsid w:val="003D44A7"/>
    <w:rsid w:val="003D46B1"/>
    <w:rsid w:val="003D53DF"/>
    <w:rsid w:val="003D58D1"/>
    <w:rsid w:val="003D5AA1"/>
    <w:rsid w:val="003D5D98"/>
    <w:rsid w:val="003D6898"/>
    <w:rsid w:val="003D6D58"/>
    <w:rsid w:val="003D7428"/>
    <w:rsid w:val="003D7A74"/>
    <w:rsid w:val="003D7AF6"/>
    <w:rsid w:val="003D7D89"/>
    <w:rsid w:val="003E0625"/>
    <w:rsid w:val="003E0B65"/>
    <w:rsid w:val="003E0D92"/>
    <w:rsid w:val="003E1495"/>
    <w:rsid w:val="003E14B4"/>
    <w:rsid w:val="003E1DAF"/>
    <w:rsid w:val="003E1EA2"/>
    <w:rsid w:val="003E2A0C"/>
    <w:rsid w:val="003E2C1D"/>
    <w:rsid w:val="003E2DDC"/>
    <w:rsid w:val="003E2EA4"/>
    <w:rsid w:val="003E2F17"/>
    <w:rsid w:val="003E2FEF"/>
    <w:rsid w:val="003E317C"/>
    <w:rsid w:val="003E3650"/>
    <w:rsid w:val="003E444C"/>
    <w:rsid w:val="003E49E5"/>
    <w:rsid w:val="003E523B"/>
    <w:rsid w:val="003E526B"/>
    <w:rsid w:val="003E548B"/>
    <w:rsid w:val="003E59A0"/>
    <w:rsid w:val="003E62AC"/>
    <w:rsid w:val="003E635C"/>
    <w:rsid w:val="003E657B"/>
    <w:rsid w:val="003E689B"/>
    <w:rsid w:val="003E68F9"/>
    <w:rsid w:val="003E695C"/>
    <w:rsid w:val="003E6F20"/>
    <w:rsid w:val="003E7B61"/>
    <w:rsid w:val="003F004C"/>
    <w:rsid w:val="003F1334"/>
    <w:rsid w:val="003F135C"/>
    <w:rsid w:val="003F19F0"/>
    <w:rsid w:val="003F1B04"/>
    <w:rsid w:val="003F20A4"/>
    <w:rsid w:val="003F23EE"/>
    <w:rsid w:val="003F2670"/>
    <w:rsid w:val="003F27C7"/>
    <w:rsid w:val="003F2BE7"/>
    <w:rsid w:val="003F30C1"/>
    <w:rsid w:val="003F3BC5"/>
    <w:rsid w:val="003F3E5E"/>
    <w:rsid w:val="003F40D6"/>
    <w:rsid w:val="003F45CE"/>
    <w:rsid w:val="003F4939"/>
    <w:rsid w:val="003F4B29"/>
    <w:rsid w:val="003F4C33"/>
    <w:rsid w:val="003F4CC2"/>
    <w:rsid w:val="003F51E3"/>
    <w:rsid w:val="003F5284"/>
    <w:rsid w:val="003F5A72"/>
    <w:rsid w:val="003F6192"/>
    <w:rsid w:val="003F61CC"/>
    <w:rsid w:val="003F61D0"/>
    <w:rsid w:val="003F6284"/>
    <w:rsid w:val="003F6F41"/>
    <w:rsid w:val="003F79FE"/>
    <w:rsid w:val="003F7C1A"/>
    <w:rsid w:val="003F7D59"/>
    <w:rsid w:val="003F7EFF"/>
    <w:rsid w:val="004003F6"/>
    <w:rsid w:val="00400715"/>
    <w:rsid w:val="004009E2"/>
    <w:rsid w:val="00400AC0"/>
    <w:rsid w:val="00400DA6"/>
    <w:rsid w:val="00401154"/>
    <w:rsid w:val="0040129E"/>
    <w:rsid w:val="00401CD5"/>
    <w:rsid w:val="00401EF3"/>
    <w:rsid w:val="00402B0B"/>
    <w:rsid w:val="00403C9F"/>
    <w:rsid w:val="00403E01"/>
    <w:rsid w:val="00403F99"/>
    <w:rsid w:val="004042F9"/>
    <w:rsid w:val="0040464E"/>
    <w:rsid w:val="00404F2B"/>
    <w:rsid w:val="00405223"/>
    <w:rsid w:val="00405338"/>
    <w:rsid w:val="004055BE"/>
    <w:rsid w:val="004056F6"/>
    <w:rsid w:val="0040587F"/>
    <w:rsid w:val="00405C5B"/>
    <w:rsid w:val="00406580"/>
    <w:rsid w:val="004067B2"/>
    <w:rsid w:val="00406A6B"/>
    <w:rsid w:val="00407826"/>
    <w:rsid w:val="00407BF6"/>
    <w:rsid w:val="00410875"/>
    <w:rsid w:val="00410B6C"/>
    <w:rsid w:val="00410F4D"/>
    <w:rsid w:val="0041167D"/>
    <w:rsid w:val="00411891"/>
    <w:rsid w:val="00411966"/>
    <w:rsid w:val="00411B1E"/>
    <w:rsid w:val="00411E92"/>
    <w:rsid w:val="00411F72"/>
    <w:rsid w:val="00412543"/>
    <w:rsid w:val="0041270E"/>
    <w:rsid w:val="0041298F"/>
    <w:rsid w:val="00412B74"/>
    <w:rsid w:val="00412EA6"/>
    <w:rsid w:val="00412EF8"/>
    <w:rsid w:val="00413903"/>
    <w:rsid w:val="00413B25"/>
    <w:rsid w:val="00413EF9"/>
    <w:rsid w:val="004140B1"/>
    <w:rsid w:val="004142BF"/>
    <w:rsid w:val="004150D3"/>
    <w:rsid w:val="00415138"/>
    <w:rsid w:val="00415149"/>
    <w:rsid w:val="0041559B"/>
    <w:rsid w:val="004157B2"/>
    <w:rsid w:val="004160AF"/>
    <w:rsid w:val="004160CD"/>
    <w:rsid w:val="00416B95"/>
    <w:rsid w:val="004170B9"/>
    <w:rsid w:val="0041739D"/>
    <w:rsid w:val="0041764F"/>
    <w:rsid w:val="004176A7"/>
    <w:rsid w:val="00420807"/>
    <w:rsid w:val="0042096B"/>
    <w:rsid w:val="00420BAE"/>
    <w:rsid w:val="00420FD7"/>
    <w:rsid w:val="00421312"/>
    <w:rsid w:val="00421377"/>
    <w:rsid w:val="004213E1"/>
    <w:rsid w:val="004215A4"/>
    <w:rsid w:val="00421B12"/>
    <w:rsid w:val="00421CFF"/>
    <w:rsid w:val="004221C7"/>
    <w:rsid w:val="004223F0"/>
    <w:rsid w:val="0042255B"/>
    <w:rsid w:val="00422936"/>
    <w:rsid w:val="00422DB2"/>
    <w:rsid w:val="00424623"/>
    <w:rsid w:val="0042464A"/>
    <w:rsid w:val="00425281"/>
    <w:rsid w:val="00425618"/>
    <w:rsid w:val="00426286"/>
    <w:rsid w:val="00426380"/>
    <w:rsid w:val="004267A5"/>
    <w:rsid w:val="00426B97"/>
    <w:rsid w:val="00427A33"/>
    <w:rsid w:val="00427C12"/>
    <w:rsid w:val="00430347"/>
    <w:rsid w:val="004305D6"/>
    <w:rsid w:val="00430DFC"/>
    <w:rsid w:val="00430F75"/>
    <w:rsid w:val="00431737"/>
    <w:rsid w:val="004318A4"/>
    <w:rsid w:val="00432335"/>
    <w:rsid w:val="00432D7A"/>
    <w:rsid w:val="0043324F"/>
    <w:rsid w:val="00433422"/>
    <w:rsid w:val="00433B31"/>
    <w:rsid w:val="00433D1D"/>
    <w:rsid w:val="00434729"/>
    <w:rsid w:val="004348EF"/>
    <w:rsid w:val="00434ADC"/>
    <w:rsid w:val="00434BAB"/>
    <w:rsid w:val="00434C23"/>
    <w:rsid w:val="00434D03"/>
    <w:rsid w:val="004353F6"/>
    <w:rsid w:val="00435683"/>
    <w:rsid w:val="00435DAB"/>
    <w:rsid w:val="004362AA"/>
    <w:rsid w:val="00436C50"/>
    <w:rsid w:val="00436DDC"/>
    <w:rsid w:val="0043771A"/>
    <w:rsid w:val="004379D2"/>
    <w:rsid w:val="00437E27"/>
    <w:rsid w:val="00437F7F"/>
    <w:rsid w:val="00437FFE"/>
    <w:rsid w:val="004402E2"/>
    <w:rsid w:val="00440628"/>
    <w:rsid w:val="0044074A"/>
    <w:rsid w:val="00440CDB"/>
    <w:rsid w:val="00441249"/>
    <w:rsid w:val="00441665"/>
    <w:rsid w:val="00442097"/>
    <w:rsid w:val="0044224C"/>
    <w:rsid w:val="004423A0"/>
    <w:rsid w:val="00442542"/>
    <w:rsid w:val="00442AAA"/>
    <w:rsid w:val="00442BCF"/>
    <w:rsid w:val="00442E0E"/>
    <w:rsid w:val="0044316F"/>
    <w:rsid w:val="0044329E"/>
    <w:rsid w:val="00443447"/>
    <w:rsid w:val="004437CE"/>
    <w:rsid w:val="0044382F"/>
    <w:rsid w:val="00443DAB"/>
    <w:rsid w:val="004441C1"/>
    <w:rsid w:val="0044448D"/>
    <w:rsid w:val="004446A3"/>
    <w:rsid w:val="00444741"/>
    <w:rsid w:val="0044480F"/>
    <w:rsid w:val="00444B84"/>
    <w:rsid w:val="00445024"/>
    <w:rsid w:val="004450A6"/>
    <w:rsid w:val="004460D3"/>
    <w:rsid w:val="0044613D"/>
    <w:rsid w:val="00447514"/>
    <w:rsid w:val="004475B4"/>
    <w:rsid w:val="00450029"/>
    <w:rsid w:val="0045004B"/>
    <w:rsid w:val="004504AC"/>
    <w:rsid w:val="0045064A"/>
    <w:rsid w:val="004509F8"/>
    <w:rsid w:val="00450CF8"/>
    <w:rsid w:val="0045122A"/>
    <w:rsid w:val="004513B8"/>
    <w:rsid w:val="0045155D"/>
    <w:rsid w:val="00451883"/>
    <w:rsid w:val="00451ABB"/>
    <w:rsid w:val="00451B09"/>
    <w:rsid w:val="00451B79"/>
    <w:rsid w:val="00451CE9"/>
    <w:rsid w:val="00451E7B"/>
    <w:rsid w:val="00451FA5"/>
    <w:rsid w:val="00452784"/>
    <w:rsid w:val="00452ACC"/>
    <w:rsid w:val="00452D89"/>
    <w:rsid w:val="00453259"/>
    <w:rsid w:val="0045339C"/>
    <w:rsid w:val="00453C9A"/>
    <w:rsid w:val="004541E5"/>
    <w:rsid w:val="004541F2"/>
    <w:rsid w:val="004546D3"/>
    <w:rsid w:val="00454BF2"/>
    <w:rsid w:val="00455025"/>
    <w:rsid w:val="00455432"/>
    <w:rsid w:val="00455C4B"/>
    <w:rsid w:val="0045600F"/>
    <w:rsid w:val="004561E1"/>
    <w:rsid w:val="00456280"/>
    <w:rsid w:val="0045642B"/>
    <w:rsid w:val="00457949"/>
    <w:rsid w:val="00457972"/>
    <w:rsid w:val="00457DBA"/>
    <w:rsid w:val="00457DDF"/>
    <w:rsid w:val="004600DA"/>
    <w:rsid w:val="0046058C"/>
    <w:rsid w:val="004605D0"/>
    <w:rsid w:val="00460783"/>
    <w:rsid w:val="00460E31"/>
    <w:rsid w:val="00462307"/>
    <w:rsid w:val="00462693"/>
    <w:rsid w:val="0046272B"/>
    <w:rsid w:val="004632EA"/>
    <w:rsid w:val="00463302"/>
    <w:rsid w:val="00463355"/>
    <w:rsid w:val="0046365C"/>
    <w:rsid w:val="00463A04"/>
    <w:rsid w:val="00463D89"/>
    <w:rsid w:val="00463EFA"/>
    <w:rsid w:val="004640EC"/>
    <w:rsid w:val="00464254"/>
    <w:rsid w:val="0046448C"/>
    <w:rsid w:val="00464617"/>
    <w:rsid w:val="00464B8A"/>
    <w:rsid w:val="00465404"/>
    <w:rsid w:val="004657D7"/>
    <w:rsid w:val="00465CBC"/>
    <w:rsid w:val="00465D85"/>
    <w:rsid w:val="00466288"/>
    <w:rsid w:val="00466359"/>
    <w:rsid w:val="00466660"/>
    <w:rsid w:val="004669AA"/>
    <w:rsid w:val="00466B35"/>
    <w:rsid w:val="00466ED3"/>
    <w:rsid w:val="00467211"/>
    <w:rsid w:val="004674A0"/>
    <w:rsid w:val="004674C7"/>
    <w:rsid w:val="00467503"/>
    <w:rsid w:val="004701EE"/>
    <w:rsid w:val="00470F69"/>
    <w:rsid w:val="004712C6"/>
    <w:rsid w:val="0047138B"/>
    <w:rsid w:val="004718EA"/>
    <w:rsid w:val="004718FB"/>
    <w:rsid w:val="00471F61"/>
    <w:rsid w:val="00472032"/>
    <w:rsid w:val="00472AFB"/>
    <w:rsid w:val="00472E8D"/>
    <w:rsid w:val="004737C8"/>
    <w:rsid w:val="0047381D"/>
    <w:rsid w:val="00474022"/>
    <w:rsid w:val="0047458E"/>
    <w:rsid w:val="00474975"/>
    <w:rsid w:val="004749E8"/>
    <w:rsid w:val="00474A22"/>
    <w:rsid w:val="00474B57"/>
    <w:rsid w:val="00474B6B"/>
    <w:rsid w:val="00474DA8"/>
    <w:rsid w:val="00474F30"/>
    <w:rsid w:val="004751D5"/>
    <w:rsid w:val="004759EF"/>
    <w:rsid w:val="00475AD9"/>
    <w:rsid w:val="00475D04"/>
    <w:rsid w:val="004761BD"/>
    <w:rsid w:val="0047654D"/>
    <w:rsid w:val="004768EF"/>
    <w:rsid w:val="004769A4"/>
    <w:rsid w:val="00476DCF"/>
    <w:rsid w:val="00476E39"/>
    <w:rsid w:val="00476F6B"/>
    <w:rsid w:val="00476F9E"/>
    <w:rsid w:val="00477448"/>
    <w:rsid w:val="004774A5"/>
    <w:rsid w:val="004775A5"/>
    <w:rsid w:val="0048006F"/>
    <w:rsid w:val="00480190"/>
    <w:rsid w:val="00480319"/>
    <w:rsid w:val="004804AF"/>
    <w:rsid w:val="00480604"/>
    <w:rsid w:val="0048061D"/>
    <w:rsid w:val="004806F6"/>
    <w:rsid w:val="004809AF"/>
    <w:rsid w:val="00480CB5"/>
    <w:rsid w:val="00481ABF"/>
    <w:rsid w:val="00481AD8"/>
    <w:rsid w:val="0048205E"/>
    <w:rsid w:val="004823E1"/>
    <w:rsid w:val="00482597"/>
    <w:rsid w:val="00482D2B"/>
    <w:rsid w:val="004832AA"/>
    <w:rsid w:val="00483976"/>
    <w:rsid w:val="00483B6D"/>
    <w:rsid w:val="00483DE1"/>
    <w:rsid w:val="00484719"/>
    <w:rsid w:val="00484A20"/>
    <w:rsid w:val="00484AD6"/>
    <w:rsid w:val="00484F3F"/>
    <w:rsid w:val="00485C61"/>
    <w:rsid w:val="00485D36"/>
    <w:rsid w:val="0048601E"/>
    <w:rsid w:val="004867E7"/>
    <w:rsid w:val="004868DA"/>
    <w:rsid w:val="00486DAB"/>
    <w:rsid w:val="00486F3C"/>
    <w:rsid w:val="0048713A"/>
    <w:rsid w:val="0048770F"/>
    <w:rsid w:val="004879E4"/>
    <w:rsid w:val="004901E4"/>
    <w:rsid w:val="00490246"/>
    <w:rsid w:val="00490412"/>
    <w:rsid w:val="0049093B"/>
    <w:rsid w:val="00490B0B"/>
    <w:rsid w:val="00490D73"/>
    <w:rsid w:val="00491107"/>
    <w:rsid w:val="00491ACD"/>
    <w:rsid w:val="00491D2F"/>
    <w:rsid w:val="00491EB5"/>
    <w:rsid w:val="00492607"/>
    <w:rsid w:val="00492DD5"/>
    <w:rsid w:val="0049303A"/>
    <w:rsid w:val="00493357"/>
    <w:rsid w:val="004937A4"/>
    <w:rsid w:val="004941D3"/>
    <w:rsid w:val="00494D30"/>
    <w:rsid w:val="004954E0"/>
    <w:rsid w:val="00495927"/>
    <w:rsid w:val="00495A65"/>
    <w:rsid w:val="00495F6F"/>
    <w:rsid w:val="00495F9C"/>
    <w:rsid w:val="00496896"/>
    <w:rsid w:val="004969B5"/>
    <w:rsid w:val="00496D3A"/>
    <w:rsid w:val="00496F4F"/>
    <w:rsid w:val="0049724A"/>
    <w:rsid w:val="00497475"/>
    <w:rsid w:val="00497FF1"/>
    <w:rsid w:val="004A0194"/>
    <w:rsid w:val="004A0344"/>
    <w:rsid w:val="004A037B"/>
    <w:rsid w:val="004A09FA"/>
    <w:rsid w:val="004A0AF8"/>
    <w:rsid w:val="004A0B41"/>
    <w:rsid w:val="004A0DC6"/>
    <w:rsid w:val="004A10DE"/>
    <w:rsid w:val="004A17A3"/>
    <w:rsid w:val="004A1B5A"/>
    <w:rsid w:val="004A1D6C"/>
    <w:rsid w:val="004A1E38"/>
    <w:rsid w:val="004A243C"/>
    <w:rsid w:val="004A277B"/>
    <w:rsid w:val="004A2A6E"/>
    <w:rsid w:val="004A316A"/>
    <w:rsid w:val="004A3862"/>
    <w:rsid w:val="004A42F7"/>
    <w:rsid w:val="004A43DB"/>
    <w:rsid w:val="004A44F1"/>
    <w:rsid w:val="004A4C3F"/>
    <w:rsid w:val="004A4E94"/>
    <w:rsid w:val="004A57DE"/>
    <w:rsid w:val="004A5D0E"/>
    <w:rsid w:val="004A5D39"/>
    <w:rsid w:val="004A6168"/>
    <w:rsid w:val="004A622A"/>
    <w:rsid w:val="004A6380"/>
    <w:rsid w:val="004A6781"/>
    <w:rsid w:val="004A6812"/>
    <w:rsid w:val="004A7175"/>
    <w:rsid w:val="004B03B4"/>
    <w:rsid w:val="004B0454"/>
    <w:rsid w:val="004B04FD"/>
    <w:rsid w:val="004B1BEC"/>
    <w:rsid w:val="004B1BF8"/>
    <w:rsid w:val="004B1C99"/>
    <w:rsid w:val="004B2477"/>
    <w:rsid w:val="004B2806"/>
    <w:rsid w:val="004B2F19"/>
    <w:rsid w:val="004B2F60"/>
    <w:rsid w:val="004B2FE2"/>
    <w:rsid w:val="004B37AD"/>
    <w:rsid w:val="004B3BA9"/>
    <w:rsid w:val="004B3FF7"/>
    <w:rsid w:val="004B44A6"/>
    <w:rsid w:val="004B4587"/>
    <w:rsid w:val="004B4732"/>
    <w:rsid w:val="004B4843"/>
    <w:rsid w:val="004B4A77"/>
    <w:rsid w:val="004B4C8B"/>
    <w:rsid w:val="004B4EDF"/>
    <w:rsid w:val="004B4F82"/>
    <w:rsid w:val="004B51F0"/>
    <w:rsid w:val="004B5562"/>
    <w:rsid w:val="004B57E8"/>
    <w:rsid w:val="004B6017"/>
    <w:rsid w:val="004B616B"/>
    <w:rsid w:val="004B6197"/>
    <w:rsid w:val="004B6562"/>
    <w:rsid w:val="004B667C"/>
    <w:rsid w:val="004B6A6A"/>
    <w:rsid w:val="004B6C4C"/>
    <w:rsid w:val="004B6FC1"/>
    <w:rsid w:val="004B7239"/>
    <w:rsid w:val="004C031F"/>
    <w:rsid w:val="004C0440"/>
    <w:rsid w:val="004C0560"/>
    <w:rsid w:val="004C0A3C"/>
    <w:rsid w:val="004C0A6A"/>
    <w:rsid w:val="004C0BBF"/>
    <w:rsid w:val="004C0F99"/>
    <w:rsid w:val="004C1321"/>
    <w:rsid w:val="004C1712"/>
    <w:rsid w:val="004C18FC"/>
    <w:rsid w:val="004C191C"/>
    <w:rsid w:val="004C1B0E"/>
    <w:rsid w:val="004C1B2D"/>
    <w:rsid w:val="004C1F1F"/>
    <w:rsid w:val="004C213A"/>
    <w:rsid w:val="004C22E4"/>
    <w:rsid w:val="004C286D"/>
    <w:rsid w:val="004C2895"/>
    <w:rsid w:val="004C3115"/>
    <w:rsid w:val="004C31B5"/>
    <w:rsid w:val="004C336E"/>
    <w:rsid w:val="004C33AB"/>
    <w:rsid w:val="004C4229"/>
    <w:rsid w:val="004C423D"/>
    <w:rsid w:val="004C46E9"/>
    <w:rsid w:val="004C4B5B"/>
    <w:rsid w:val="004C4E85"/>
    <w:rsid w:val="004C4F3B"/>
    <w:rsid w:val="004C50FC"/>
    <w:rsid w:val="004C5243"/>
    <w:rsid w:val="004C528B"/>
    <w:rsid w:val="004C54E4"/>
    <w:rsid w:val="004C5764"/>
    <w:rsid w:val="004C5A14"/>
    <w:rsid w:val="004C5F79"/>
    <w:rsid w:val="004C6569"/>
    <w:rsid w:val="004C7136"/>
    <w:rsid w:val="004C74AE"/>
    <w:rsid w:val="004C7BF1"/>
    <w:rsid w:val="004C7E21"/>
    <w:rsid w:val="004C7FFB"/>
    <w:rsid w:val="004D06C6"/>
    <w:rsid w:val="004D076D"/>
    <w:rsid w:val="004D0F4C"/>
    <w:rsid w:val="004D10C7"/>
    <w:rsid w:val="004D1180"/>
    <w:rsid w:val="004D1F5C"/>
    <w:rsid w:val="004D24A8"/>
    <w:rsid w:val="004D3687"/>
    <w:rsid w:val="004D4CA7"/>
    <w:rsid w:val="004D5537"/>
    <w:rsid w:val="004D560D"/>
    <w:rsid w:val="004D5CB4"/>
    <w:rsid w:val="004D5F73"/>
    <w:rsid w:val="004D611F"/>
    <w:rsid w:val="004D61DF"/>
    <w:rsid w:val="004D639F"/>
    <w:rsid w:val="004D6400"/>
    <w:rsid w:val="004D6A48"/>
    <w:rsid w:val="004D77F4"/>
    <w:rsid w:val="004D7A59"/>
    <w:rsid w:val="004D7B98"/>
    <w:rsid w:val="004D7BB4"/>
    <w:rsid w:val="004D7EF9"/>
    <w:rsid w:val="004D7F70"/>
    <w:rsid w:val="004E036B"/>
    <w:rsid w:val="004E03FA"/>
    <w:rsid w:val="004E077F"/>
    <w:rsid w:val="004E07BA"/>
    <w:rsid w:val="004E08B3"/>
    <w:rsid w:val="004E09B6"/>
    <w:rsid w:val="004E142E"/>
    <w:rsid w:val="004E1764"/>
    <w:rsid w:val="004E21A5"/>
    <w:rsid w:val="004E2229"/>
    <w:rsid w:val="004E2393"/>
    <w:rsid w:val="004E26E1"/>
    <w:rsid w:val="004E278F"/>
    <w:rsid w:val="004E2B6A"/>
    <w:rsid w:val="004E3139"/>
    <w:rsid w:val="004E32EE"/>
    <w:rsid w:val="004E35CB"/>
    <w:rsid w:val="004E43A4"/>
    <w:rsid w:val="004E43A5"/>
    <w:rsid w:val="004E5634"/>
    <w:rsid w:val="004E570E"/>
    <w:rsid w:val="004E5969"/>
    <w:rsid w:val="004E6408"/>
    <w:rsid w:val="004E6487"/>
    <w:rsid w:val="004E65C1"/>
    <w:rsid w:val="004E68E5"/>
    <w:rsid w:val="004E69FC"/>
    <w:rsid w:val="004E6B70"/>
    <w:rsid w:val="004E6B85"/>
    <w:rsid w:val="004E6BB2"/>
    <w:rsid w:val="004E7060"/>
    <w:rsid w:val="004E71BC"/>
    <w:rsid w:val="004E7296"/>
    <w:rsid w:val="004E76DA"/>
    <w:rsid w:val="004E7C81"/>
    <w:rsid w:val="004E7D50"/>
    <w:rsid w:val="004F0171"/>
    <w:rsid w:val="004F0530"/>
    <w:rsid w:val="004F0539"/>
    <w:rsid w:val="004F0846"/>
    <w:rsid w:val="004F0977"/>
    <w:rsid w:val="004F0C3D"/>
    <w:rsid w:val="004F0EC1"/>
    <w:rsid w:val="004F1452"/>
    <w:rsid w:val="004F1795"/>
    <w:rsid w:val="004F1DF5"/>
    <w:rsid w:val="004F20EB"/>
    <w:rsid w:val="004F290C"/>
    <w:rsid w:val="004F2F19"/>
    <w:rsid w:val="004F3323"/>
    <w:rsid w:val="004F391D"/>
    <w:rsid w:val="004F3A15"/>
    <w:rsid w:val="004F433A"/>
    <w:rsid w:val="004F43EB"/>
    <w:rsid w:val="004F4554"/>
    <w:rsid w:val="004F47B3"/>
    <w:rsid w:val="004F4AE9"/>
    <w:rsid w:val="004F4E4C"/>
    <w:rsid w:val="004F53D0"/>
    <w:rsid w:val="004F5785"/>
    <w:rsid w:val="004F5841"/>
    <w:rsid w:val="004F5976"/>
    <w:rsid w:val="004F5A6A"/>
    <w:rsid w:val="004F6453"/>
    <w:rsid w:val="004F6CFA"/>
    <w:rsid w:val="004F6F39"/>
    <w:rsid w:val="004F7834"/>
    <w:rsid w:val="004F7BDC"/>
    <w:rsid w:val="004F7E28"/>
    <w:rsid w:val="004F7F3E"/>
    <w:rsid w:val="00500257"/>
    <w:rsid w:val="00500991"/>
    <w:rsid w:val="00500BE1"/>
    <w:rsid w:val="00500CED"/>
    <w:rsid w:val="00500E24"/>
    <w:rsid w:val="00500FFA"/>
    <w:rsid w:val="00501516"/>
    <w:rsid w:val="00501A35"/>
    <w:rsid w:val="00502F97"/>
    <w:rsid w:val="005032D2"/>
    <w:rsid w:val="00503D30"/>
    <w:rsid w:val="00504329"/>
    <w:rsid w:val="00504519"/>
    <w:rsid w:val="00504A77"/>
    <w:rsid w:val="00504D33"/>
    <w:rsid w:val="0050526B"/>
    <w:rsid w:val="00505575"/>
    <w:rsid w:val="0050632C"/>
    <w:rsid w:val="00507111"/>
    <w:rsid w:val="005078A9"/>
    <w:rsid w:val="00507E77"/>
    <w:rsid w:val="005103D6"/>
    <w:rsid w:val="005105C6"/>
    <w:rsid w:val="0051067F"/>
    <w:rsid w:val="00510883"/>
    <w:rsid w:val="00510E77"/>
    <w:rsid w:val="0051120A"/>
    <w:rsid w:val="0051193B"/>
    <w:rsid w:val="0051199E"/>
    <w:rsid w:val="00511A55"/>
    <w:rsid w:val="00511C71"/>
    <w:rsid w:val="00512794"/>
    <w:rsid w:val="00512D87"/>
    <w:rsid w:val="005134E5"/>
    <w:rsid w:val="00513B9F"/>
    <w:rsid w:val="00513C48"/>
    <w:rsid w:val="00513C84"/>
    <w:rsid w:val="00514094"/>
    <w:rsid w:val="0051418B"/>
    <w:rsid w:val="0051440A"/>
    <w:rsid w:val="0051465A"/>
    <w:rsid w:val="00514693"/>
    <w:rsid w:val="005151A9"/>
    <w:rsid w:val="005158C5"/>
    <w:rsid w:val="005158CB"/>
    <w:rsid w:val="00515B3B"/>
    <w:rsid w:val="00515D6F"/>
    <w:rsid w:val="005160ED"/>
    <w:rsid w:val="00516211"/>
    <w:rsid w:val="0051649E"/>
    <w:rsid w:val="00516521"/>
    <w:rsid w:val="005165E9"/>
    <w:rsid w:val="00516758"/>
    <w:rsid w:val="005178DB"/>
    <w:rsid w:val="005203C4"/>
    <w:rsid w:val="00520686"/>
    <w:rsid w:val="00520B21"/>
    <w:rsid w:val="00520B7E"/>
    <w:rsid w:val="00521383"/>
    <w:rsid w:val="0052152A"/>
    <w:rsid w:val="00521BDF"/>
    <w:rsid w:val="00521C1A"/>
    <w:rsid w:val="00521C41"/>
    <w:rsid w:val="00521E09"/>
    <w:rsid w:val="005226CA"/>
    <w:rsid w:val="005227D6"/>
    <w:rsid w:val="00522AE7"/>
    <w:rsid w:val="00523428"/>
    <w:rsid w:val="00523E14"/>
    <w:rsid w:val="005240E1"/>
    <w:rsid w:val="005241E7"/>
    <w:rsid w:val="0052491C"/>
    <w:rsid w:val="005249A9"/>
    <w:rsid w:val="00524F07"/>
    <w:rsid w:val="00525349"/>
    <w:rsid w:val="00525651"/>
    <w:rsid w:val="00525717"/>
    <w:rsid w:val="00526323"/>
    <w:rsid w:val="00526CE2"/>
    <w:rsid w:val="005272EA"/>
    <w:rsid w:val="0052730F"/>
    <w:rsid w:val="00527369"/>
    <w:rsid w:val="00527CFB"/>
    <w:rsid w:val="00527FE6"/>
    <w:rsid w:val="00530044"/>
    <w:rsid w:val="005300BF"/>
    <w:rsid w:val="00530691"/>
    <w:rsid w:val="0053111C"/>
    <w:rsid w:val="005317DC"/>
    <w:rsid w:val="00531A35"/>
    <w:rsid w:val="00532158"/>
    <w:rsid w:val="00532236"/>
    <w:rsid w:val="00532912"/>
    <w:rsid w:val="00532BD5"/>
    <w:rsid w:val="00532FE9"/>
    <w:rsid w:val="00532FF1"/>
    <w:rsid w:val="00533047"/>
    <w:rsid w:val="00533886"/>
    <w:rsid w:val="00533949"/>
    <w:rsid w:val="005341E8"/>
    <w:rsid w:val="005347AC"/>
    <w:rsid w:val="00534B0F"/>
    <w:rsid w:val="00534B84"/>
    <w:rsid w:val="00534DE4"/>
    <w:rsid w:val="00534EDF"/>
    <w:rsid w:val="00535081"/>
    <w:rsid w:val="005351ED"/>
    <w:rsid w:val="00535A52"/>
    <w:rsid w:val="00535B22"/>
    <w:rsid w:val="00535D77"/>
    <w:rsid w:val="00536127"/>
    <w:rsid w:val="00536305"/>
    <w:rsid w:val="005368E9"/>
    <w:rsid w:val="00536A61"/>
    <w:rsid w:val="00536B65"/>
    <w:rsid w:val="00536D0C"/>
    <w:rsid w:val="00536D30"/>
    <w:rsid w:val="005370C6"/>
    <w:rsid w:val="00537710"/>
    <w:rsid w:val="00537BFD"/>
    <w:rsid w:val="00537EFF"/>
    <w:rsid w:val="00540342"/>
    <w:rsid w:val="00540D95"/>
    <w:rsid w:val="00540FBF"/>
    <w:rsid w:val="005410A9"/>
    <w:rsid w:val="005414A1"/>
    <w:rsid w:val="00541A42"/>
    <w:rsid w:val="00541C27"/>
    <w:rsid w:val="00541E9D"/>
    <w:rsid w:val="00542041"/>
    <w:rsid w:val="00542776"/>
    <w:rsid w:val="005428B3"/>
    <w:rsid w:val="0054353F"/>
    <w:rsid w:val="00543A2E"/>
    <w:rsid w:val="00544484"/>
    <w:rsid w:val="00544840"/>
    <w:rsid w:val="005452AB"/>
    <w:rsid w:val="00545FC6"/>
    <w:rsid w:val="00546763"/>
    <w:rsid w:val="005468A3"/>
    <w:rsid w:val="00547329"/>
    <w:rsid w:val="0054796D"/>
    <w:rsid w:val="00547A05"/>
    <w:rsid w:val="00547E1C"/>
    <w:rsid w:val="0055004F"/>
    <w:rsid w:val="00550434"/>
    <w:rsid w:val="005508D6"/>
    <w:rsid w:val="00550AE3"/>
    <w:rsid w:val="005511AE"/>
    <w:rsid w:val="005518B7"/>
    <w:rsid w:val="00551FA1"/>
    <w:rsid w:val="00552032"/>
    <w:rsid w:val="0055209B"/>
    <w:rsid w:val="00552316"/>
    <w:rsid w:val="005527D9"/>
    <w:rsid w:val="00552F05"/>
    <w:rsid w:val="005531EA"/>
    <w:rsid w:val="005536A0"/>
    <w:rsid w:val="00553776"/>
    <w:rsid w:val="00553895"/>
    <w:rsid w:val="00553B76"/>
    <w:rsid w:val="00553C52"/>
    <w:rsid w:val="0055469F"/>
    <w:rsid w:val="005546BC"/>
    <w:rsid w:val="005549ED"/>
    <w:rsid w:val="00554BB5"/>
    <w:rsid w:val="0055558E"/>
    <w:rsid w:val="00555A5C"/>
    <w:rsid w:val="00556097"/>
    <w:rsid w:val="0055630D"/>
    <w:rsid w:val="00556379"/>
    <w:rsid w:val="0055638B"/>
    <w:rsid w:val="00556544"/>
    <w:rsid w:val="00556603"/>
    <w:rsid w:val="005568AD"/>
    <w:rsid w:val="0055734C"/>
    <w:rsid w:val="00557896"/>
    <w:rsid w:val="00557AA8"/>
    <w:rsid w:val="00557EB6"/>
    <w:rsid w:val="00560220"/>
    <w:rsid w:val="005604F1"/>
    <w:rsid w:val="005606C9"/>
    <w:rsid w:val="005606FB"/>
    <w:rsid w:val="00560A0A"/>
    <w:rsid w:val="00560A42"/>
    <w:rsid w:val="00560F52"/>
    <w:rsid w:val="0056101C"/>
    <w:rsid w:val="005613F8"/>
    <w:rsid w:val="00561798"/>
    <w:rsid w:val="00561876"/>
    <w:rsid w:val="00561958"/>
    <w:rsid w:val="0056228E"/>
    <w:rsid w:val="005623A7"/>
    <w:rsid w:val="00562E1F"/>
    <w:rsid w:val="00562E4D"/>
    <w:rsid w:val="0056300E"/>
    <w:rsid w:val="0056312D"/>
    <w:rsid w:val="00563322"/>
    <w:rsid w:val="0056386D"/>
    <w:rsid w:val="00563BC3"/>
    <w:rsid w:val="00563DF9"/>
    <w:rsid w:val="00563FE2"/>
    <w:rsid w:val="0056402F"/>
    <w:rsid w:val="005643E9"/>
    <w:rsid w:val="005646E7"/>
    <w:rsid w:val="00564F26"/>
    <w:rsid w:val="005650AC"/>
    <w:rsid w:val="005653F4"/>
    <w:rsid w:val="005658BA"/>
    <w:rsid w:val="005658D6"/>
    <w:rsid w:val="00565A2F"/>
    <w:rsid w:val="00565B55"/>
    <w:rsid w:val="00565C06"/>
    <w:rsid w:val="0056611A"/>
    <w:rsid w:val="0056616D"/>
    <w:rsid w:val="005662F3"/>
    <w:rsid w:val="00566CE9"/>
    <w:rsid w:val="00566D70"/>
    <w:rsid w:val="0056750E"/>
    <w:rsid w:val="00567581"/>
    <w:rsid w:val="00567FCE"/>
    <w:rsid w:val="00570061"/>
    <w:rsid w:val="0057087E"/>
    <w:rsid w:val="00570C3B"/>
    <w:rsid w:val="00571275"/>
    <w:rsid w:val="005716E3"/>
    <w:rsid w:val="00571772"/>
    <w:rsid w:val="00571CF0"/>
    <w:rsid w:val="00571E08"/>
    <w:rsid w:val="005721ED"/>
    <w:rsid w:val="005724CB"/>
    <w:rsid w:val="005725BA"/>
    <w:rsid w:val="00572748"/>
    <w:rsid w:val="00572AA6"/>
    <w:rsid w:val="00572D74"/>
    <w:rsid w:val="005734F8"/>
    <w:rsid w:val="00573A64"/>
    <w:rsid w:val="0057400F"/>
    <w:rsid w:val="005742F2"/>
    <w:rsid w:val="005744BF"/>
    <w:rsid w:val="0057489D"/>
    <w:rsid w:val="00574A3C"/>
    <w:rsid w:val="00574F5D"/>
    <w:rsid w:val="00574F9C"/>
    <w:rsid w:val="00575164"/>
    <w:rsid w:val="00575179"/>
    <w:rsid w:val="005757E4"/>
    <w:rsid w:val="00575ED1"/>
    <w:rsid w:val="0057617B"/>
    <w:rsid w:val="0057637E"/>
    <w:rsid w:val="005765DF"/>
    <w:rsid w:val="00576CD1"/>
    <w:rsid w:val="00576ECD"/>
    <w:rsid w:val="00576F55"/>
    <w:rsid w:val="00576FCF"/>
    <w:rsid w:val="00577B43"/>
    <w:rsid w:val="00577E59"/>
    <w:rsid w:val="005801E4"/>
    <w:rsid w:val="00580779"/>
    <w:rsid w:val="00580B95"/>
    <w:rsid w:val="0058131B"/>
    <w:rsid w:val="005813EC"/>
    <w:rsid w:val="0058156A"/>
    <w:rsid w:val="0058184E"/>
    <w:rsid w:val="00581E30"/>
    <w:rsid w:val="00582344"/>
    <w:rsid w:val="005826A0"/>
    <w:rsid w:val="00582716"/>
    <w:rsid w:val="00582C41"/>
    <w:rsid w:val="00582F9E"/>
    <w:rsid w:val="00583340"/>
    <w:rsid w:val="00583868"/>
    <w:rsid w:val="00583D5F"/>
    <w:rsid w:val="00583FCD"/>
    <w:rsid w:val="00584054"/>
    <w:rsid w:val="00584569"/>
    <w:rsid w:val="00584982"/>
    <w:rsid w:val="00584C01"/>
    <w:rsid w:val="0058502C"/>
    <w:rsid w:val="0058505D"/>
    <w:rsid w:val="005856A2"/>
    <w:rsid w:val="00585917"/>
    <w:rsid w:val="00585ADB"/>
    <w:rsid w:val="00585CB5"/>
    <w:rsid w:val="00585E06"/>
    <w:rsid w:val="00586542"/>
    <w:rsid w:val="00586A9C"/>
    <w:rsid w:val="00586B04"/>
    <w:rsid w:val="00587D90"/>
    <w:rsid w:val="00587F30"/>
    <w:rsid w:val="00590122"/>
    <w:rsid w:val="0059089F"/>
    <w:rsid w:val="00590928"/>
    <w:rsid w:val="00590E61"/>
    <w:rsid w:val="00591026"/>
    <w:rsid w:val="00591134"/>
    <w:rsid w:val="00591842"/>
    <w:rsid w:val="00591909"/>
    <w:rsid w:val="00591D4A"/>
    <w:rsid w:val="00592419"/>
    <w:rsid w:val="005928D1"/>
    <w:rsid w:val="00592E60"/>
    <w:rsid w:val="005933DF"/>
    <w:rsid w:val="00593E84"/>
    <w:rsid w:val="005943AD"/>
    <w:rsid w:val="005945F5"/>
    <w:rsid w:val="00594E96"/>
    <w:rsid w:val="00595074"/>
    <w:rsid w:val="00595099"/>
    <w:rsid w:val="00595939"/>
    <w:rsid w:val="00596000"/>
    <w:rsid w:val="00596631"/>
    <w:rsid w:val="00596AC5"/>
    <w:rsid w:val="00596D3A"/>
    <w:rsid w:val="005970D7"/>
    <w:rsid w:val="005972DB"/>
    <w:rsid w:val="005976FD"/>
    <w:rsid w:val="0059799B"/>
    <w:rsid w:val="00597D3A"/>
    <w:rsid w:val="005A06D9"/>
    <w:rsid w:val="005A09A6"/>
    <w:rsid w:val="005A1090"/>
    <w:rsid w:val="005A119A"/>
    <w:rsid w:val="005A1A8E"/>
    <w:rsid w:val="005A1B70"/>
    <w:rsid w:val="005A1D69"/>
    <w:rsid w:val="005A1DDD"/>
    <w:rsid w:val="005A2010"/>
    <w:rsid w:val="005A222F"/>
    <w:rsid w:val="005A28A0"/>
    <w:rsid w:val="005A2E8D"/>
    <w:rsid w:val="005A2F40"/>
    <w:rsid w:val="005A35F8"/>
    <w:rsid w:val="005A3BD0"/>
    <w:rsid w:val="005A3C12"/>
    <w:rsid w:val="005A3F98"/>
    <w:rsid w:val="005A4674"/>
    <w:rsid w:val="005A4AD2"/>
    <w:rsid w:val="005A4DA0"/>
    <w:rsid w:val="005A5057"/>
    <w:rsid w:val="005A51C4"/>
    <w:rsid w:val="005A549C"/>
    <w:rsid w:val="005A55DA"/>
    <w:rsid w:val="005A55E9"/>
    <w:rsid w:val="005A5D6F"/>
    <w:rsid w:val="005A5DE0"/>
    <w:rsid w:val="005A62CF"/>
    <w:rsid w:val="005A6522"/>
    <w:rsid w:val="005A66DF"/>
    <w:rsid w:val="005A67B8"/>
    <w:rsid w:val="005A69DA"/>
    <w:rsid w:val="005A70AC"/>
    <w:rsid w:val="005A70B5"/>
    <w:rsid w:val="005A70C0"/>
    <w:rsid w:val="005A7511"/>
    <w:rsid w:val="005A76C4"/>
    <w:rsid w:val="005A78B4"/>
    <w:rsid w:val="005A7D44"/>
    <w:rsid w:val="005A7E6C"/>
    <w:rsid w:val="005B09B9"/>
    <w:rsid w:val="005B0A8B"/>
    <w:rsid w:val="005B0AEF"/>
    <w:rsid w:val="005B106A"/>
    <w:rsid w:val="005B1080"/>
    <w:rsid w:val="005B1114"/>
    <w:rsid w:val="005B1657"/>
    <w:rsid w:val="005B1780"/>
    <w:rsid w:val="005B195C"/>
    <w:rsid w:val="005B1973"/>
    <w:rsid w:val="005B1975"/>
    <w:rsid w:val="005B1C27"/>
    <w:rsid w:val="005B1F05"/>
    <w:rsid w:val="005B208E"/>
    <w:rsid w:val="005B20CC"/>
    <w:rsid w:val="005B24D1"/>
    <w:rsid w:val="005B2A89"/>
    <w:rsid w:val="005B3007"/>
    <w:rsid w:val="005B3062"/>
    <w:rsid w:val="005B3086"/>
    <w:rsid w:val="005B3183"/>
    <w:rsid w:val="005B32B5"/>
    <w:rsid w:val="005B438C"/>
    <w:rsid w:val="005B47A9"/>
    <w:rsid w:val="005B4AF3"/>
    <w:rsid w:val="005B4F17"/>
    <w:rsid w:val="005B52CB"/>
    <w:rsid w:val="005B5890"/>
    <w:rsid w:val="005B5A90"/>
    <w:rsid w:val="005B5DE2"/>
    <w:rsid w:val="005B5F25"/>
    <w:rsid w:val="005B626C"/>
    <w:rsid w:val="005B729C"/>
    <w:rsid w:val="005B7381"/>
    <w:rsid w:val="005B7681"/>
    <w:rsid w:val="005B7834"/>
    <w:rsid w:val="005B7A3C"/>
    <w:rsid w:val="005B7DA7"/>
    <w:rsid w:val="005C031B"/>
    <w:rsid w:val="005C0FBD"/>
    <w:rsid w:val="005C14CA"/>
    <w:rsid w:val="005C151F"/>
    <w:rsid w:val="005C1806"/>
    <w:rsid w:val="005C1D2C"/>
    <w:rsid w:val="005C238A"/>
    <w:rsid w:val="005C250F"/>
    <w:rsid w:val="005C27DF"/>
    <w:rsid w:val="005C2B6B"/>
    <w:rsid w:val="005C2BB8"/>
    <w:rsid w:val="005C2C93"/>
    <w:rsid w:val="005C2E27"/>
    <w:rsid w:val="005C30BB"/>
    <w:rsid w:val="005C3654"/>
    <w:rsid w:val="005C38DB"/>
    <w:rsid w:val="005C398F"/>
    <w:rsid w:val="005C3DB9"/>
    <w:rsid w:val="005C53DE"/>
    <w:rsid w:val="005C54D9"/>
    <w:rsid w:val="005C57AE"/>
    <w:rsid w:val="005C5D12"/>
    <w:rsid w:val="005C5F5F"/>
    <w:rsid w:val="005C64DF"/>
    <w:rsid w:val="005C676A"/>
    <w:rsid w:val="005C6938"/>
    <w:rsid w:val="005C6D72"/>
    <w:rsid w:val="005C6E8C"/>
    <w:rsid w:val="005C74F7"/>
    <w:rsid w:val="005C79D6"/>
    <w:rsid w:val="005C7BBD"/>
    <w:rsid w:val="005C7D66"/>
    <w:rsid w:val="005D024A"/>
    <w:rsid w:val="005D060E"/>
    <w:rsid w:val="005D0616"/>
    <w:rsid w:val="005D0B5D"/>
    <w:rsid w:val="005D0BD5"/>
    <w:rsid w:val="005D0F7A"/>
    <w:rsid w:val="005D11EC"/>
    <w:rsid w:val="005D1506"/>
    <w:rsid w:val="005D17C6"/>
    <w:rsid w:val="005D1827"/>
    <w:rsid w:val="005D1ABE"/>
    <w:rsid w:val="005D1D22"/>
    <w:rsid w:val="005D1F98"/>
    <w:rsid w:val="005D232D"/>
    <w:rsid w:val="005D2BA9"/>
    <w:rsid w:val="005D2D48"/>
    <w:rsid w:val="005D2DA0"/>
    <w:rsid w:val="005D340D"/>
    <w:rsid w:val="005D389A"/>
    <w:rsid w:val="005D3FA7"/>
    <w:rsid w:val="005D4E7D"/>
    <w:rsid w:val="005D4F47"/>
    <w:rsid w:val="005D5058"/>
    <w:rsid w:val="005D6028"/>
    <w:rsid w:val="005D6092"/>
    <w:rsid w:val="005D65D6"/>
    <w:rsid w:val="005D6749"/>
    <w:rsid w:val="005D6D5A"/>
    <w:rsid w:val="005D73F8"/>
    <w:rsid w:val="005D7AC8"/>
    <w:rsid w:val="005D7AE3"/>
    <w:rsid w:val="005D7EAC"/>
    <w:rsid w:val="005D7EC4"/>
    <w:rsid w:val="005E08A8"/>
    <w:rsid w:val="005E17D1"/>
    <w:rsid w:val="005E2291"/>
    <w:rsid w:val="005E2393"/>
    <w:rsid w:val="005E2891"/>
    <w:rsid w:val="005E2BC5"/>
    <w:rsid w:val="005E2BCA"/>
    <w:rsid w:val="005E304D"/>
    <w:rsid w:val="005E33D0"/>
    <w:rsid w:val="005E3983"/>
    <w:rsid w:val="005E4831"/>
    <w:rsid w:val="005E48A8"/>
    <w:rsid w:val="005E4C06"/>
    <w:rsid w:val="005E4F4C"/>
    <w:rsid w:val="005E5090"/>
    <w:rsid w:val="005E5229"/>
    <w:rsid w:val="005E52C9"/>
    <w:rsid w:val="005E6008"/>
    <w:rsid w:val="005E60A5"/>
    <w:rsid w:val="005E62C9"/>
    <w:rsid w:val="005E644F"/>
    <w:rsid w:val="005E6575"/>
    <w:rsid w:val="005E6718"/>
    <w:rsid w:val="005E6AAA"/>
    <w:rsid w:val="005E7868"/>
    <w:rsid w:val="005E7992"/>
    <w:rsid w:val="005E7B70"/>
    <w:rsid w:val="005E7CAC"/>
    <w:rsid w:val="005E7E24"/>
    <w:rsid w:val="005F0399"/>
    <w:rsid w:val="005F0B35"/>
    <w:rsid w:val="005F0B3A"/>
    <w:rsid w:val="005F106A"/>
    <w:rsid w:val="005F118A"/>
    <w:rsid w:val="005F171E"/>
    <w:rsid w:val="005F1CD5"/>
    <w:rsid w:val="005F217A"/>
    <w:rsid w:val="005F23E3"/>
    <w:rsid w:val="005F2676"/>
    <w:rsid w:val="005F28CC"/>
    <w:rsid w:val="005F29DB"/>
    <w:rsid w:val="005F2A7F"/>
    <w:rsid w:val="005F2A96"/>
    <w:rsid w:val="005F2FC3"/>
    <w:rsid w:val="005F303F"/>
    <w:rsid w:val="005F333A"/>
    <w:rsid w:val="005F3BDC"/>
    <w:rsid w:val="005F4448"/>
    <w:rsid w:val="005F447D"/>
    <w:rsid w:val="005F4505"/>
    <w:rsid w:val="005F4E7E"/>
    <w:rsid w:val="005F4FB1"/>
    <w:rsid w:val="005F5574"/>
    <w:rsid w:val="005F558D"/>
    <w:rsid w:val="005F58FA"/>
    <w:rsid w:val="005F5DDC"/>
    <w:rsid w:val="005F62F5"/>
    <w:rsid w:val="005F6A45"/>
    <w:rsid w:val="005F6C17"/>
    <w:rsid w:val="005F6CD6"/>
    <w:rsid w:val="005F6F70"/>
    <w:rsid w:val="005F7111"/>
    <w:rsid w:val="005F73B7"/>
    <w:rsid w:val="005F75D9"/>
    <w:rsid w:val="005F7D19"/>
    <w:rsid w:val="006002D7"/>
    <w:rsid w:val="006007BB"/>
    <w:rsid w:val="00600BE9"/>
    <w:rsid w:val="0060129D"/>
    <w:rsid w:val="006015EB"/>
    <w:rsid w:val="006025C3"/>
    <w:rsid w:val="00602652"/>
    <w:rsid w:val="006026BB"/>
    <w:rsid w:val="00602F99"/>
    <w:rsid w:val="006031AA"/>
    <w:rsid w:val="00603769"/>
    <w:rsid w:val="006037AD"/>
    <w:rsid w:val="00603972"/>
    <w:rsid w:val="00604249"/>
    <w:rsid w:val="00604268"/>
    <w:rsid w:val="00604462"/>
    <w:rsid w:val="006049A9"/>
    <w:rsid w:val="00604B59"/>
    <w:rsid w:val="00604DA6"/>
    <w:rsid w:val="00604E3B"/>
    <w:rsid w:val="006053F6"/>
    <w:rsid w:val="0060547E"/>
    <w:rsid w:val="00605497"/>
    <w:rsid w:val="00605557"/>
    <w:rsid w:val="00605B36"/>
    <w:rsid w:val="00606156"/>
    <w:rsid w:val="006061DA"/>
    <w:rsid w:val="00606656"/>
    <w:rsid w:val="006066A8"/>
    <w:rsid w:val="0060675E"/>
    <w:rsid w:val="00607494"/>
    <w:rsid w:val="006077E1"/>
    <w:rsid w:val="0060786D"/>
    <w:rsid w:val="006079AB"/>
    <w:rsid w:val="00607B13"/>
    <w:rsid w:val="00607C47"/>
    <w:rsid w:val="00610C07"/>
    <w:rsid w:val="00610C39"/>
    <w:rsid w:val="00610CE5"/>
    <w:rsid w:val="00610D57"/>
    <w:rsid w:val="00611012"/>
    <w:rsid w:val="0061118C"/>
    <w:rsid w:val="006117BB"/>
    <w:rsid w:val="00611861"/>
    <w:rsid w:val="00611BED"/>
    <w:rsid w:val="00611CEE"/>
    <w:rsid w:val="006128B9"/>
    <w:rsid w:val="0061293C"/>
    <w:rsid w:val="0061429E"/>
    <w:rsid w:val="00614326"/>
    <w:rsid w:val="00614615"/>
    <w:rsid w:val="006147DD"/>
    <w:rsid w:val="00614B2E"/>
    <w:rsid w:val="00614D2B"/>
    <w:rsid w:val="006157E2"/>
    <w:rsid w:val="00615F11"/>
    <w:rsid w:val="006160AB"/>
    <w:rsid w:val="0061640B"/>
    <w:rsid w:val="00616813"/>
    <w:rsid w:val="006173F2"/>
    <w:rsid w:val="0061775A"/>
    <w:rsid w:val="00617AC5"/>
    <w:rsid w:val="00617B55"/>
    <w:rsid w:val="00617FEB"/>
    <w:rsid w:val="00620129"/>
    <w:rsid w:val="006203C0"/>
    <w:rsid w:val="00620441"/>
    <w:rsid w:val="00620CA8"/>
    <w:rsid w:val="00621397"/>
    <w:rsid w:val="00621456"/>
    <w:rsid w:val="006224EC"/>
    <w:rsid w:val="00622E94"/>
    <w:rsid w:val="00623483"/>
    <w:rsid w:val="0062391F"/>
    <w:rsid w:val="00623AB1"/>
    <w:rsid w:val="00623CAC"/>
    <w:rsid w:val="00623E9D"/>
    <w:rsid w:val="00623F04"/>
    <w:rsid w:val="00624560"/>
    <w:rsid w:val="00624627"/>
    <w:rsid w:val="00624738"/>
    <w:rsid w:val="0062525E"/>
    <w:rsid w:val="00625832"/>
    <w:rsid w:val="006259D2"/>
    <w:rsid w:val="00625C3E"/>
    <w:rsid w:val="0062605F"/>
    <w:rsid w:val="006264F3"/>
    <w:rsid w:val="00626920"/>
    <w:rsid w:val="00626AB0"/>
    <w:rsid w:val="00626CD7"/>
    <w:rsid w:val="00627379"/>
    <w:rsid w:val="00627AB9"/>
    <w:rsid w:val="00627BFB"/>
    <w:rsid w:val="00630088"/>
    <w:rsid w:val="00630177"/>
    <w:rsid w:val="0063047E"/>
    <w:rsid w:val="006307B1"/>
    <w:rsid w:val="00630B36"/>
    <w:rsid w:val="00630BDD"/>
    <w:rsid w:val="00631C3A"/>
    <w:rsid w:val="006325BB"/>
    <w:rsid w:val="006327C1"/>
    <w:rsid w:val="00632C96"/>
    <w:rsid w:val="00633072"/>
    <w:rsid w:val="0063325C"/>
    <w:rsid w:val="00633571"/>
    <w:rsid w:val="0063399B"/>
    <w:rsid w:val="00633AF0"/>
    <w:rsid w:val="00634365"/>
    <w:rsid w:val="0063436F"/>
    <w:rsid w:val="0063444E"/>
    <w:rsid w:val="006344B5"/>
    <w:rsid w:val="00634580"/>
    <w:rsid w:val="00634829"/>
    <w:rsid w:val="00634B44"/>
    <w:rsid w:val="00634BB6"/>
    <w:rsid w:val="00635029"/>
    <w:rsid w:val="0063510B"/>
    <w:rsid w:val="0063517C"/>
    <w:rsid w:val="00635A90"/>
    <w:rsid w:val="0063648D"/>
    <w:rsid w:val="00636862"/>
    <w:rsid w:val="00636BA3"/>
    <w:rsid w:val="00636FA9"/>
    <w:rsid w:val="00637498"/>
    <w:rsid w:val="006407A2"/>
    <w:rsid w:val="00640AA8"/>
    <w:rsid w:val="00640BFE"/>
    <w:rsid w:val="006418D2"/>
    <w:rsid w:val="00641A7D"/>
    <w:rsid w:val="00641D65"/>
    <w:rsid w:val="006420C5"/>
    <w:rsid w:val="006425B2"/>
    <w:rsid w:val="0064276C"/>
    <w:rsid w:val="00642FDB"/>
    <w:rsid w:val="0064311B"/>
    <w:rsid w:val="0064337B"/>
    <w:rsid w:val="00643770"/>
    <w:rsid w:val="00643BE8"/>
    <w:rsid w:val="00643F86"/>
    <w:rsid w:val="00644C26"/>
    <w:rsid w:val="00644DCC"/>
    <w:rsid w:val="00644E4D"/>
    <w:rsid w:val="00644EA1"/>
    <w:rsid w:val="0064523D"/>
    <w:rsid w:val="00645688"/>
    <w:rsid w:val="006456C3"/>
    <w:rsid w:val="00645859"/>
    <w:rsid w:val="0064616D"/>
    <w:rsid w:val="006463D8"/>
    <w:rsid w:val="00646526"/>
    <w:rsid w:val="006468C4"/>
    <w:rsid w:val="00646BF0"/>
    <w:rsid w:val="00646CBB"/>
    <w:rsid w:val="00646CD6"/>
    <w:rsid w:val="0064716B"/>
    <w:rsid w:val="006471D7"/>
    <w:rsid w:val="00647415"/>
    <w:rsid w:val="006474CF"/>
    <w:rsid w:val="0064778E"/>
    <w:rsid w:val="0064781A"/>
    <w:rsid w:val="00647E14"/>
    <w:rsid w:val="00647EB6"/>
    <w:rsid w:val="00650278"/>
    <w:rsid w:val="0065027B"/>
    <w:rsid w:val="006502BB"/>
    <w:rsid w:val="0065050F"/>
    <w:rsid w:val="00650F29"/>
    <w:rsid w:val="006517A7"/>
    <w:rsid w:val="006518B2"/>
    <w:rsid w:val="00651E71"/>
    <w:rsid w:val="006521C8"/>
    <w:rsid w:val="00652778"/>
    <w:rsid w:val="00652814"/>
    <w:rsid w:val="00652ABB"/>
    <w:rsid w:val="00652CF1"/>
    <w:rsid w:val="00652E6E"/>
    <w:rsid w:val="00652FDD"/>
    <w:rsid w:val="00653884"/>
    <w:rsid w:val="006538DC"/>
    <w:rsid w:val="0065414B"/>
    <w:rsid w:val="00654C3D"/>
    <w:rsid w:val="00654D3E"/>
    <w:rsid w:val="00654F42"/>
    <w:rsid w:val="00655190"/>
    <w:rsid w:val="006556F7"/>
    <w:rsid w:val="00655760"/>
    <w:rsid w:val="00655A61"/>
    <w:rsid w:val="00655CD7"/>
    <w:rsid w:val="00656230"/>
    <w:rsid w:val="0065658A"/>
    <w:rsid w:val="006568DD"/>
    <w:rsid w:val="00656D99"/>
    <w:rsid w:val="00656E19"/>
    <w:rsid w:val="00657638"/>
    <w:rsid w:val="00657951"/>
    <w:rsid w:val="00657B48"/>
    <w:rsid w:val="00657B5C"/>
    <w:rsid w:val="00657D55"/>
    <w:rsid w:val="0066019E"/>
    <w:rsid w:val="00660222"/>
    <w:rsid w:val="0066034B"/>
    <w:rsid w:val="0066067F"/>
    <w:rsid w:val="00660A42"/>
    <w:rsid w:val="00660CE1"/>
    <w:rsid w:val="00660DA4"/>
    <w:rsid w:val="00662027"/>
    <w:rsid w:val="0066245B"/>
    <w:rsid w:val="00662CE3"/>
    <w:rsid w:val="00663480"/>
    <w:rsid w:val="00663A93"/>
    <w:rsid w:val="00663C6C"/>
    <w:rsid w:val="00664353"/>
    <w:rsid w:val="0066462F"/>
    <w:rsid w:val="00664D6C"/>
    <w:rsid w:val="00664EA2"/>
    <w:rsid w:val="00665223"/>
    <w:rsid w:val="006653A3"/>
    <w:rsid w:val="00665C51"/>
    <w:rsid w:val="00665F0F"/>
    <w:rsid w:val="006660F1"/>
    <w:rsid w:val="006666DB"/>
    <w:rsid w:val="00666C8A"/>
    <w:rsid w:val="00666E5F"/>
    <w:rsid w:val="006670F5"/>
    <w:rsid w:val="00667482"/>
    <w:rsid w:val="006675B4"/>
    <w:rsid w:val="00667635"/>
    <w:rsid w:val="00667A3F"/>
    <w:rsid w:val="0067025F"/>
    <w:rsid w:val="00670C46"/>
    <w:rsid w:val="00670F56"/>
    <w:rsid w:val="0067115B"/>
    <w:rsid w:val="006712C5"/>
    <w:rsid w:val="0067186E"/>
    <w:rsid w:val="006718D6"/>
    <w:rsid w:val="00671B28"/>
    <w:rsid w:val="00671DE0"/>
    <w:rsid w:val="00672242"/>
    <w:rsid w:val="006727C7"/>
    <w:rsid w:val="00672EB6"/>
    <w:rsid w:val="00673269"/>
    <w:rsid w:val="0067386C"/>
    <w:rsid w:val="006740D8"/>
    <w:rsid w:val="00674546"/>
    <w:rsid w:val="006745FF"/>
    <w:rsid w:val="00674821"/>
    <w:rsid w:val="00674827"/>
    <w:rsid w:val="0067491F"/>
    <w:rsid w:val="00674A35"/>
    <w:rsid w:val="00674B2B"/>
    <w:rsid w:val="00674E5A"/>
    <w:rsid w:val="00674F91"/>
    <w:rsid w:val="00674FC0"/>
    <w:rsid w:val="006754E9"/>
    <w:rsid w:val="00675B94"/>
    <w:rsid w:val="00675C83"/>
    <w:rsid w:val="00675EC1"/>
    <w:rsid w:val="00676028"/>
    <w:rsid w:val="00676514"/>
    <w:rsid w:val="00676912"/>
    <w:rsid w:val="00676CB2"/>
    <w:rsid w:val="00676D6E"/>
    <w:rsid w:val="00676E5F"/>
    <w:rsid w:val="006773F8"/>
    <w:rsid w:val="00677931"/>
    <w:rsid w:val="006802C1"/>
    <w:rsid w:val="006803CB"/>
    <w:rsid w:val="006807E7"/>
    <w:rsid w:val="00681023"/>
    <w:rsid w:val="006812E4"/>
    <w:rsid w:val="0068147C"/>
    <w:rsid w:val="00681AD1"/>
    <w:rsid w:val="00682053"/>
    <w:rsid w:val="00682198"/>
    <w:rsid w:val="00682382"/>
    <w:rsid w:val="00682613"/>
    <w:rsid w:val="0068313E"/>
    <w:rsid w:val="006837BB"/>
    <w:rsid w:val="00683948"/>
    <w:rsid w:val="00683A14"/>
    <w:rsid w:val="00683E0B"/>
    <w:rsid w:val="00684524"/>
    <w:rsid w:val="00684B8D"/>
    <w:rsid w:val="00684F28"/>
    <w:rsid w:val="00685BBE"/>
    <w:rsid w:val="00685BE8"/>
    <w:rsid w:val="006861FB"/>
    <w:rsid w:val="00686231"/>
    <w:rsid w:val="00686307"/>
    <w:rsid w:val="006870EA"/>
    <w:rsid w:val="00687254"/>
    <w:rsid w:val="00690993"/>
    <w:rsid w:val="00690B1F"/>
    <w:rsid w:val="00690DA3"/>
    <w:rsid w:val="0069104B"/>
    <w:rsid w:val="006915BF"/>
    <w:rsid w:val="00691966"/>
    <w:rsid w:val="00691EB5"/>
    <w:rsid w:val="006924A1"/>
    <w:rsid w:val="0069349A"/>
    <w:rsid w:val="006938A4"/>
    <w:rsid w:val="00693FF4"/>
    <w:rsid w:val="006941FA"/>
    <w:rsid w:val="0069468E"/>
    <w:rsid w:val="00695111"/>
    <w:rsid w:val="00695139"/>
    <w:rsid w:val="006953E5"/>
    <w:rsid w:val="0069619A"/>
    <w:rsid w:val="00696329"/>
    <w:rsid w:val="00697BA4"/>
    <w:rsid w:val="006A046A"/>
    <w:rsid w:val="006A0974"/>
    <w:rsid w:val="006A0F33"/>
    <w:rsid w:val="006A13C9"/>
    <w:rsid w:val="006A144B"/>
    <w:rsid w:val="006A172E"/>
    <w:rsid w:val="006A198E"/>
    <w:rsid w:val="006A1BC5"/>
    <w:rsid w:val="006A1CEC"/>
    <w:rsid w:val="006A2294"/>
    <w:rsid w:val="006A38CC"/>
    <w:rsid w:val="006A3E63"/>
    <w:rsid w:val="006A407C"/>
    <w:rsid w:val="006A41E2"/>
    <w:rsid w:val="006A47FE"/>
    <w:rsid w:val="006A50D8"/>
    <w:rsid w:val="006A563D"/>
    <w:rsid w:val="006A5D49"/>
    <w:rsid w:val="006A5D5C"/>
    <w:rsid w:val="006A5EF6"/>
    <w:rsid w:val="006A6611"/>
    <w:rsid w:val="006A6990"/>
    <w:rsid w:val="006A6D21"/>
    <w:rsid w:val="006A6E4D"/>
    <w:rsid w:val="006A7536"/>
    <w:rsid w:val="006A7581"/>
    <w:rsid w:val="006A7B52"/>
    <w:rsid w:val="006A7B69"/>
    <w:rsid w:val="006A7E6B"/>
    <w:rsid w:val="006A7F8E"/>
    <w:rsid w:val="006B06C5"/>
    <w:rsid w:val="006B0734"/>
    <w:rsid w:val="006B11A9"/>
    <w:rsid w:val="006B130B"/>
    <w:rsid w:val="006B14BC"/>
    <w:rsid w:val="006B1502"/>
    <w:rsid w:val="006B19CC"/>
    <w:rsid w:val="006B1A60"/>
    <w:rsid w:val="006B1FF5"/>
    <w:rsid w:val="006B2205"/>
    <w:rsid w:val="006B2707"/>
    <w:rsid w:val="006B275C"/>
    <w:rsid w:val="006B3DCC"/>
    <w:rsid w:val="006B4389"/>
    <w:rsid w:val="006B44CE"/>
    <w:rsid w:val="006B4812"/>
    <w:rsid w:val="006B4B9B"/>
    <w:rsid w:val="006B4C73"/>
    <w:rsid w:val="006B4CDA"/>
    <w:rsid w:val="006B4E60"/>
    <w:rsid w:val="006B4FFB"/>
    <w:rsid w:val="006B6066"/>
    <w:rsid w:val="006B60C7"/>
    <w:rsid w:val="006B6595"/>
    <w:rsid w:val="006B73EC"/>
    <w:rsid w:val="006B7916"/>
    <w:rsid w:val="006B7E5C"/>
    <w:rsid w:val="006C01E7"/>
    <w:rsid w:val="006C037E"/>
    <w:rsid w:val="006C0FB3"/>
    <w:rsid w:val="006C1110"/>
    <w:rsid w:val="006C1289"/>
    <w:rsid w:val="006C1503"/>
    <w:rsid w:val="006C17F2"/>
    <w:rsid w:val="006C192F"/>
    <w:rsid w:val="006C1963"/>
    <w:rsid w:val="006C1C02"/>
    <w:rsid w:val="006C20CD"/>
    <w:rsid w:val="006C222F"/>
    <w:rsid w:val="006C229D"/>
    <w:rsid w:val="006C26D2"/>
    <w:rsid w:val="006C2C2D"/>
    <w:rsid w:val="006C3035"/>
    <w:rsid w:val="006C3AE7"/>
    <w:rsid w:val="006C41BB"/>
    <w:rsid w:val="006C45DD"/>
    <w:rsid w:val="006C4779"/>
    <w:rsid w:val="006C47F6"/>
    <w:rsid w:val="006C4AAD"/>
    <w:rsid w:val="006C4BFD"/>
    <w:rsid w:val="006C5CEE"/>
    <w:rsid w:val="006C60D7"/>
    <w:rsid w:val="006C6120"/>
    <w:rsid w:val="006C62B9"/>
    <w:rsid w:val="006C64D6"/>
    <w:rsid w:val="006C6C1A"/>
    <w:rsid w:val="006C720B"/>
    <w:rsid w:val="006C7A63"/>
    <w:rsid w:val="006C7A81"/>
    <w:rsid w:val="006D029A"/>
    <w:rsid w:val="006D0675"/>
    <w:rsid w:val="006D06F5"/>
    <w:rsid w:val="006D0B3B"/>
    <w:rsid w:val="006D0BC8"/>
    <w:rsid w:val="006D0C97"/>
    <w:rsid w:val="006D0F7B"/>
    <w:rsid w:val="006D1894"/>
    <w:rsid w:val="006D1A8F"/>
    <w:rsid w:val="006D1D68"/>
    <w:rsid w:val="006D1DD5"/>
    <w:rsid w:val="006D2545"/>
    <w:rsid w:val="006D2612"/>
    <w:rsid w:val="006D317D"/>
    <w:rsid w:val="006D31E1"/>
    <w:rsid w:val="006D326F"/>
    <w:rsid w:val="006D3EE9"/>
    <w:rsid w:val="006D41D1"/>
    <w:rsid w:val="006D4688"/>
    <w:rsid w:val="006D4A88"/>
    <w:rsid w:val="006D4DD0"/>
    <w:rsid w:val="006D5022"/>
    <w:rsid w:val="006D5704"/>
    <w:rsid w:val="006D5DCD"/>
    <w:rsid w:val="006D5E34"/>
    <w:rsid w:val="006D751A"/>
    <w:rsid w:val="006D777E"/>
    <w:rsid w:val="006E04EF"/>
    <w:rsid w:val="006E07F1"/>
    <w:rsid w:val="006E1321"/>
    <w:rsid w:val="006E146E"/>
    <w:rsid w:val="006E16D9"/>
    <w:rsid w:val="006E181E"/>
    <w:rsid w:val="006E1B5C"/>
    <w:rsid w:val="006E1D5D"/>
    <w:rsid w:val="006E1F57"/>
    <w:rsid w:val="006E21CB"/>
    <w:rsid w:val="006E2780"/>
    <w:rsid w:val="006E299A"/>
    <w:rsid w:val="006E2BCA"/>
    <w:rsid w:val="006E2E4A"/>
    <w:rsid w:val="006E2F6C"/>
    <w:rsid w:val="006E3294"/>
    <w:rsid w:val="006E33C3"/>
    <w:rsid w:val="006E4D01"/>
    <w:rsid w:val="006E4EE8"/>
    <w:rsid w:val="006E5963"/>
    <w:rsid w:val="006E5EA8"/>
    <w:rsid w:val="006E6064"/>
    <w:rsid w:val="006E64D6"/>
    <w:rsid w:val="006E652B"/>
    <w:rsid w:val="006F0228"/>
    <w:rsid w:val="006F0415"/>
    <w:rsid w:val="006F13CD"/>
    <w:rsid w:val="006F1F2C"/>
    <w:rsid w:val="006F2032"/>
    <w:rsid w:val="006F2563"/>
    <w:rsid w:val="006F284D"/>
    <w:rsid w:val="006F2C95"/>
    <w:rsid w:val="006F3195"/>
    <w:rsid w:val="006F3B98"/>
    <w:rsid w:val="006F3D5C"/>
    <w:rsid w:val="006F546C"/>
    <w:rsid w:val="006F5641"/>
    <w:rsid w:val="006F56CA"/>
    <w:rsid w:val="006F578E"/>
    <w:rsid w:val="006F6613"/>
    <w:rsid w:val="006F6BD9"/>
    <w:rsid w:val="006F6E67"/>
    <w:rsid w:val="006F77D7"/>
    <w:rsid w:val="007008E1"/>
    <w:rsid w:val="00701C01"/>
    <w:rsid w:val="00701EA7"/>
    <w:rsid w:val="0070209F"/>
    <w:rsid w:val="00702114"/>
    <w:rsid w:val="00702206"/>
    <w:rsid w:val="00702CC3"/>
    <w:rsid w:val="00702E88"/>
    <w:rsid w:val="00703000"/>
    <w:rsid w:val="00703359"/>
    <w:rsid w:val="00703BEB"/>
    <w:rsid w:val="00703CBE"/>
    <w:rsid w:val="007048D8"/>
    <w:rsid w:val="00704A14"/>
    <w:rsid w:val="00704A8C"/>
    <w:rsid w:val="00704DCD"/>
    <w:rsid w:val="00705362"/>
    <w:rsid w:val="0070593B"/>
    <w:rsid w:val="007059FC"/>
    <w:rsid w:val="00705ACE"/>
    <w:rsid w:val="00705C7D"/>
    <w:rsid w:val="00705FA3"/>
    <w:rsid w:val="00706257"/>
    <w:rsid w:val="007067D7"/>
    <w:rsid w:val="00706832"/>
    <w:rsid w:val="00706B50"/>
    <w:rsid w:val="00706FB6"/>
    <w:rsid w:val="007076FA"/>
    <w:rsid w:val="00707B31"/>
    <w:rsid w:val="00707C50"/>
    <w:rsid w:val="007101D6"/>
    <w:rsid w:val="00710509"/>
    <w:rsid w:val="007106AF"/>
    <w:rsid w:val="0071073B"/>
    <w:rsid w:val="00710AB5"/>
    <w:rsid w:val="00710C8E"/>
    <w:rsid w:val="00710FAF"/>
    <w:rsid w:val="007115F8"/>
    <w:rsid w:val="00711693"/>
    <w:rsid w:val="00711E84"/>
    <w:rsid w:val="0071236E"/>
    <w:rsid w:val="007130EB"/>
    <w:rsid w:val="00713E4A"/>
    <w:rsid w:val="00713FB0"/>
    <w:rsid w:val="00714075"/>
    <w:rsid w:val="007142E2"/>
    <w:rsid w:val="007147DC"/>
    <w:rsid w:val="00714987"/>
    <w:rsid w:val="007149C8"/>
    <w:rsid w:val="007149F2"/>
    <w:rsid w:val="00715266"/>
    <w:rsid w:val="007154FB"/>
    <w:rsid w:val="00715630"/>
    <w:rsid w:val="007156E3"/>
    <w:rsid w:val="00715C7D"/>
    <w:rsid w:val="00716269"/>
    <w:rsid w:val="00716689"/>
    <w:rsid w:val="00716B1B"/>
    <w:rsid w:val="00716D2C"/>
    <w:rsid w:val="00716E4E"/>
    <w:rsid w:val="00717CF1"/>
    <w:rsid w:val="00717E73"/>
    <w:rsid w:val="00717FBB"/>
    <w:rsid w:val="00720D22"/>
    <w:rsid w:val="00720F8A"/>
    <w:rsid w:val="0072104B"/>
    <w:rsid w:val="007214A1"/>
    <w:rsid w:val="00721977"/>
    <w:rsid w:val="007219DA"/>
    <w:rsid w:val="00721A38"/>
    <w:rsid w:val="007226DA"/>
    <w:rsid w:val="00722856"/>
    <w:rsid w:val="00722A03"/>
    <w:rsid w:val="00722D35"/>
    <w:rsid w:val="00722D9E"/>
    <w:rsid w:val="00723648"/>
    <w:rsid w:val="00723895"/>
    <w:rsid w:val="0072394A"/>
    <w:rsid w:val="00723B1A"/>
    <w:rsid w:val="00723FF8"/>
    <w:rsid w:val="0072451C"/>
    <w:rsid w:val="00724677"/>
    <w:rsid w:val="00724957"/>
    <w:rsid w:val="00724AF1"/>
    <w:rsid w:val="00724BF1"/>
    <w:rsid w:val="00725211"/>
    <w:rsid w:val="007253E0"/>
    <w:rsid w:val="00725A58"/>
    <w:rsid w:val="00725D6D"/>
    <w:rsid w:val="00725E9D"/>
    <w:rsid w:val="00725F75"/>
    <w:rsid w:val="0072627D"/>
    <w:rsid w:val="00726401"/>
    <w:rsid w:val="00726AF8"/>
    <w:rsid w:val="00726DCB"/>
    <w:rsid w:val="00726E20"/>
    <w:rsid w:val="00726E55"/>
    <w:rsid w:val="00727054"/>
    <w:rsid w:val="00727585"/>
    <w:rsid w:val="00730722"/>
    <w:rsid w:val="007311ED"/>
    <w:rsid w:val="00731C5F"/>
    <w:rsid w:val="00731FFE"/>
    <w:rsid w:val="007322DF"/>
    <w:rsid w:val="0073265A"/>
    <w:rsid w:val="0073338F"/>
    <w:rsid w:val="0073342B"/>
    <w:rsid w:val="00733778"/>
    <w:rsid w:val="007339F8"/>
    <w:rsid w:val="00733D2D"/>
    <w:rsid w:val="00733E17"/>
    <w:rsid w:val="007340C7"/>
    <w:rsid w:val="00734192"/>
    <w:rsid w:val="007342F6"/>
    <w:rsid w:val="00734C70"/>
    <w:rsid w:val="00734D8F"/>
    <w:rsid w:val="00735220"/>
    <w:rsid w:val="0073583F"/>
    <w:rsid w:val="00735E7A"/>
    <w:rsid w:val="0073601C"/>
    <w:rsid w:val="007365C0"/>
    <w:rsid w:val="00736789"/>
    <w:rsid w:val="007368DD"/>
    <w:rsid w:val="007369A3"/>
    <w:rsid w:val="00736CAB"/>
    <w:rsid w:val="00736E93"/>
    <w:rsid w:val="007378EA"/>
    <w:rsid w:val="0073791A"/>
    <w:rsid w:val="00737AD7"/>
    <w:rsid w:val="00737B05"/>
    <w:rsid w:val="007401ED"/>
    <w:rsid w:val="007404AB"/>
    <w:rsid w:val="007409E4"/>
    <w:rsid w:val="00740B0D"/>
    <w:rsid w:val="00740D68"/>
    <w:rsid w:val="00741330"/>
    <w:rsid w:val="007416F8"/>
    <w:rsid w:val="00741A6E"/>
    <w:rsid w:val="00741B15"/>
    <w:rsid w:val="00741FCB"/>
    <w:rsid w:val="00742027"/>
    <w:rsid w:val="007421FD"/>
    <w:rsid w:val="00742304"/>
    <w:rsid w:val="0074303A"/>
    <w:rsid w:val="007432AE"/>
    <w:rsid w:val="00743AFE"/>
    <w:rsid w:val="00743CE5"/>
    <w:rsid w:val="00743E18"/>
    <w:rsid w:val="007449DE"/>
    <w:rsid w:val="00745029"/>
    <w:rsid w:val="00745190"/>
    <w:rsid w:val="007455FC"/>
    <w:rsid w:val="007459A7"/>
    <w:rsid w:val="007459AD"/>
    <w:rsid w:val="00746097"/>
    <w:rsid w:val="0074627F"/>
    <w:rsid w:val="007462DB"/>
    <w:rsid w:val="00746BCD"/>
    <w:rsid w:val="00746E2B"/>
    <w:rsid w:val="00746F80"/>
    <w:rsid w:val="0074783E"/>
    <w:rsid w:val="007478CA"/>
    <w:rsid w:val="00747A69"/>
    <w:rsid w:val="00747BD7"/>
    <w:rsid w:val="00747CF6"/>
    <w:rsid w:val="00750326"/>
    <w:rsid w:val="00750373"/>
    <w:rsid w:val="007504DB"/>
    <w:rsid w:val="00750751"/>
    <w:rsid w:val="00750E55"/>
    <w:rsid w:val="00751085"/>
    <w:rsid w:val="007510DB"/>
    <w:rsid w:val="0075125F"/>
    <w:rsid w:val="0075194E"/>
    <w:rsid w:val="00751D1C"/>
    <w:rsid w:val="00751E3C"/>
    <w:rsid w:val="0075227A"/>
    <w:rsid w:val="00752325"/>
    <w:rsid w:val="007529B6"/>
    <w:rsid w:val="00752EE7"/>
    <w:rsid w:val="007537F4"/>
    <w:rsid w:val="007538BB"/>
    <w:rsid w:val="00753A88"/>
    <w:rsid w:val="00753BC7"/>
    <w:rsid w:val="00753DB2"/>
    <w:rsid w:val="0075403D"/>
    <w:rsid w:val="007542F3"/>
    <w:rsid w:val="007547AA"/>
    <w:rsid w:val="00754D79"/>
    <w:rsid w:val="0075554D"/>
    <w:rsid w:val="0075571A"/>
    <w:rsid w:val="00755A9A"/>
    <w:rsid w:val="00755FDA"/>
    <w:rsid w:val="00756CAF"/>
    <w:rsid w:val="007579C4"/>
    <w:rsid w:val="00757B4B"/>
    <w:rsid w:val="00757B87"/>
    <w:rsid w:val="00757C81"/>
    <w:rsid w:val="00760136"/>
    <w:rsid w:val="00760191"/>
    <w:rsid w:val="007602D4"/>
    <w:rsid w:val="00760BF5"/>
    <w:rsid w:val="00761050"/>
    <w:rsid w:val="00761CB4"/>
    <w:rsid w:val="00761FE8"/>
    <w:rsid w:val="00762027"/>
    <w:rsid w:val="00762263"/>
    <w:rsid w:val="00762679"/>
    <w:rsid w:val="00762B54"/>
    <w:rsid w:val="00762D48"/>
    <w:rsid w:val="00762DCA"/>
    <w:rsid w:val="00763426"/>
    <w:rsid w:val="00763872"/>
    <w:rsid w:val="00763986"/>
    <w:rsid w:val="007640B6"/>
    <w:rsid w:val="00764106"/>
    <w:rsid w:val="007644F3"/>
    <w:rsid w:val="00764732"/>
    <w:rsid w:val="00764910"/>
    <w:rsid w:val="007651B8"/>
    <w:rsid w:val="007654DB"/>
    <w:rsid w:val="007656F9"/>
    <w:rsid w:val="0076580C"/>
    <w:rsid w:val="00765A97"/>
    <w:rsid w:val="00765D2D"/>
    <w:rsid w:val="007667EC"/>
    <w:rsid w:val="0076697B"/>
    <w:rsid w:val="00766ADD"/>
    <w:rsid w:val="0076704E"/>
    <w:rsid w:val="0076727B"/>
    <w:rsid w:val="0076746E"/>
    <w:rsid w:val="00767486"/>
    <w:rsid w:val="007674F6"/>
    <w:rsid w:val="00767560"/>
    <w:rsid w:val="0076758D"/>
    <w:rsid w:val="0076776C"/>
    <w:rsid w:val="00767A89"/>
    <w:rsid w:val="00767B53"/>
    <w:rsid w:val="00767B84"/>
    <w:rsid w:val="0077041D"/>
    <w:rsid w:val="00770A1C"/>
    <w:rsid w:val="00770C9F"/>
    <w:rsid w:val="00770DE8"/>
    <w:rsid w:val="00770EA7"/>
    <w:rsid w:val="00771006"/>
    <w:rsid w:val="00771786"/>
    <w:rsid w:val="00771B38"/>
    <w:rsid w:val="00771E95"/>
    <w:rsid w:val="0077206D"/>
    <w:rsid w:val="00772129"/>
    <w:rsid w:val="0077223F"/>
    <w:rsid w:val="007722E0"/>
    <w:rsid w:val="00772685"/>
    <w:rsid w:val="00772DC8"/>
    <w:rsid w:val="0077346F"/>
    <w:rsid w:val="00773638"/>
    <w:rsid w:val="007736EE"/>
    <w:rsid w:val="0077375C"/>
    <w:rsid w:val="00773C57"/>
    <w:rsid w:val="00773D62"/>
    <w:rsid w:val="00774509"/>
    <w:rsid w:val="00774CCF"/>
    <w:rsid w:val="00774DD2"/>
    <w:rsid w:val="00774DF8"/>
    <w:rsid w:val="007753FC"/>
    <w:rsid w:val="00775AC6"/>
    <w:rsid w:val="00775D5A"/>
    <w:rsid w:val="007770E6"/>
    <w:rsid w:val="007771A3"/>
    <w:rsid w:val="00777293"/>
    <w:rsid w:val="00777B61"/>
    <w:rsid w:val="00777BA3"/>
    <w:rsid w:val="00777FF5"/>
    <w:rsid w:val="00780081"/>
    <w:rsid w:val="00780675"/>
    <w:rsid w:val="00780B4A"/>
    <w:rsid w:val="00780EB3"/>
    <w:rsid w:val="00780EB8"/>
    <w:rsid w:val="00781112"/>
    <w:rsid w:val="00781166"/>
    <w:rsid w:val="007814F6"/>
    <w:rsid w:val="007817C3"/>
    <w:rsid w:val="0078187D"/>
    <w:rsid w:val="00781A95"/>
    <w:rsid w:val="00781F65"/>
    <w:rsid w:val="0078230B"/>
    <w:rsid w:val="00782426"/>
    <w:rsid w:val="00782554"/>
    <w:rsid w:val="0078276B"/>
    <w:rsid w:val="00782B61"/>
    <w:rsid w:val="007839A0"/>
    <w:rsid w:val="00783B82"/>
    <w:rsid w:val="00783C12"/>
    <w:rsid w:val="00783CCC"/>
    <w:rsid w:val="007841EA"/>
    <w:rsid w:val="007842B5"/>
    <w:rsid w:val="00784421"/>
    <w:rsid w:val="00784831"/>
    <w:rsid w:val="00784F5E"/>
    <w:rsid w:val="007856B5"/>
    <w:rsid w:val="00785745"/>
    <w:rsid w:val="00785C44"/>
    <w:rsid w:val="007863EA"/>
    <w:rsid w:val="0078641A"/>
    <w:rsid w:val="00786580"/>
    <w:rsid w:val="00786743"/>
    <w:rsid w:val="00786917"/>
    <w:rsid w:val="00786F63"/>
    <w:rsid w:val="007871DA"/>
    <w:rsid w:val="00787363"/>
    <w:rsid w:val="007873CE"/>
    <w:rsid w:val="00787E6A"/>
    <w:rsid w:val="00790024"/>
    <w:rsid w:val="007903EE"/>
    <w:rsid w:val="00791132"/>
    <w:rsid w:val="00791806"/>
    <w:rsid w:val="00791CF8"/>
    <w:rsid w:val="00792362"/>
    <w:rsid w:val="00792386"/>
    <w:rsid w:val="00792681"/>
    <w:rsid w:val="00792A12"/>
    <w:rsid w:val="00792D1A"/>
    <w:rsid w:val="0079314C"/>
    <w:rsid w:val="007935CC"/>
    <w:rsid w:val="0079360E"/>
    <w:rsid w:val="007936DE"/>
    <w:rsid w:val="0079377A"/>
    <w:rsid w:val="0079472A"/>
    <w:rsid w:val="00794D27"/>
    <w:rsid w:val="007950F2"/>
    <w:rsid w:val="0079582B"/>
    <w:rsid w:val="00795A3B"/>
    <w:rsid w:val="00795B29"/>
    <w:rsid w:val="00795F57"/>
    <w:rsid w:val="00796095"/>
    <w:rsid w:val="0079637D"/>
    <w:rsid w:val="00796475"/>
    <w:rsid w:val="007965B8"/>
    <w:rsid w:val="00796CC6"/>
    <w:rsid w:val="007971A2"/>
    <w:rsid w:val="00797CC4"/>
    <w:rsid w:val="007A00C0"/>
    <w:rsid w:val="007A01B7"/>
    <w:rsid w:val="007A026E"/>
    <w:rsid w:val="007A09BD"/>
    <w:rsid w:val="007A09CD"/>
    <w:rsid w:val="007A09E7"/>
    <w:rsid w:val="007A13BB"/>
    <w:rsid w:val="007A14B0"/>
    <w:rsid w:val="007A1C4A"/>
    <w:rsid w:val="007A20F3"/>
    <w:rsid w:val="007A22BA"/>
    <w:rsid w:val="007A22ED"/>
    <w:rsid w:val="007A26FD"/>
    <w:rsid w:val="007A27D7"/>
    <w:rsid w:val="007A2DA6"/>
    <w:rsid w:val="007A3000"/>
    <w:rsid w:val="007A3A0F"/>
    <w:rsid w:val="007A3F1B"/>
    <w:rsid w:val="007A4431"/>
    <w:rsid w:val="007A474F"/>
    <w:rsid w:val="007A4CDC"/>
    <w:rsid w:val="007A58E1"/>
    <w:rsid w:val="007A593D"/>
    <w:rsid w:val="007A5F62"/>
    <w:rsid w:val="007A67A4"/>
    <w:rsid w:val="007A6BE4"/>
    <w:rsid w:val="007A710B"/>
    <w:rsid w:val="007A73A2"/>
    <w:rsid w:val="007A7739"/>
    <w:rsid w:val="007A7799"/>
    <w:rsid w:val="007B01E1"/>
    <w:rsid w:val="007B0345"/>
    <w:rsid w:val="007B0B65"/>
    <w:rsid w:val="007B0DD0"/>
    <w:rsid w:val="007B1164"/>
    <w:rsid w:val="007B166D"/>
    <w:rsid w:val="007B1AD6"/>
    <w:rsid w:val="007B205C"/>
    <w:rsid w:val="007B280D"/>
    <w:rsid w:val="007B2947"/>
    <w:rsid w:val="007B2AAB"/>
    <w:rsid w:val="007B2C8D"/>
    <w:rsid w:val="007B304E"/>
    <w:rsid w:val="007B3226"/>
    <w:rsid w:val="007B3932"/>
    <w:rsid w:val="007B3A0F"/>
    <w:rsid w:val="007B3A45"/>
    <w:rsid w:val="007B3A49"/>
    <w:rsid w:val="007B3C15"/>
    <w:rsid w:val="007B3D61"/>
    <w:rsid w:val="007B438C"/>
    <w:rsid w:val="007B4715"/>
    <w:rsid w:val="007B483F"/>
    <w:rsid w:val="007B4C3C"/>
    <w:rsid w:val="007B504D"/>
    <w:rsid w:val="007B50BF"/>
    <w:rsid w:val="007B50DA"/>
    <w:rsid w:val="007B5922"/>
    <w:rsid w:val="007B602E"/>
    <w:rsid w:val="007B63AC"/>
    <w:rsid w:val="007B64CD"/>
    <w:rsid w:val="007B6559"/>
    <w:rsid w:val="007B6C0E"/>
    <w:rsid w:val="007B72FE"/>
    <w:rsid w:val="007B7402"/>
    <w:rsid w:val="007B78B7"/>
    <w:rsid w:val="007B7DAD"/>
    <w:rsid w:val="007C08B8"/>
    <w:rsid w:val="007C08F6"/>
    <w:rsid w:val="007C12C6"/>
    <w:rsid w:val="007C13D9"/>
    <w:rsid w:val="007C1440"/>
    <w:rsid w:val="007C1863"/>
    <w:rsid w:val="007C1C2C"/>
    <w:rsid w:val="007C21B1"/>
    <w:rsid w:val="007C2CDF"/>
    <w:rsid w:val="007C387B"/>
    <w:rsid w:val="007C393C"/>
    <w:rsid w:val="007C3AE6"/>
    <w:rsid w:val="007C40FE"/>
    <w:rsid w:val="007C43CF"/>
    <w:rsid w:val="007C458B"/>
    <w:rsid w:val="007C487A"/>
    <w:rsid w:val="007C4CBA"/>
    <w:rsid w:val="007C4DF3"/>
    <w:rsid w:val="007C4E4D"/>
    <w:rsid w:val="007C4E7F"/>
    <w:rsid w:val="007C511C"/>
    <w:rsid w:val="007C5367"/>
    <w:rsid w:val="007C65B1"/>
    <w:rsid w:val="007C67DD"/>
    <w:rsid w:val="007C67F9"/>
    <w:rsid w:val="007C6B4C"/>
    <w:rsid w:val="007C70C4"/>
    <w:rsid w:val="007C7396"/>
    <w:rsid w:val="007C7406"/>
    <w:rsid w:val="007C7873"/>
    <w:rsid w:val="007C797C"/>
    <w:rsid w:val="007C7F42"/>
    <w:rsid w:val="007D059B"/>
    <w:rsid w:val="007D07A5"/>
    <w:rsid w:val="007D0A8A"/>
    <w:rsid w:val="007D1CE8"/>
    <w:rsid w:val="007D1FB6"/>
    <w:rsid w:val="007D21E6"/>
    <w:rsid w:val="007D2235"/>
    <w:rsid w:val="007D24FC"/>
    <w:rsid w:val="007D2709"/>
    <w:rsid w:val="007D29EB"/>
    <w:rsid w:val="007D29F9"/>
    <w:rsid w:val="007D2D8C"/>
    <w:rsid w:val="007D2F2A"/>
    <w:rsid w:val="007D33ED"/>
    <w:rsid w:val="007D39AD"/>
    <w:rsid w:val="007D3C91"/>
    <w:rsid w:val="007D3F7B"/>
    <w:rsid w:val="007D4856"/>
    <w:rsid w:val="007D4B11"/>
    <w:rsid w:val="007D4E40"/>
    <w:rsid w:val="007D56EC"/>
    <w:rsid w:val="007D5861"/>
    <w:rsid w:val="007D5B17"/>
    <w:rsid w:val="007D6102"/>
    <w:rsid w:val="007D611C"/>
    <w:rsid w:val="007D63ED"/>
    <w:rsid w:val="007D6525"/>
    <w:rsid w:val="007D79FB"/>
    <w:rsid w:val="007E06AB"/>
    <w:rsid w:val="007E0AAE"/>
    <w:rsid w:val="007E0C6D"/>
    <w:rsid w:val="007E0D42"/>
    <w:rsid w:val="007E0FF9"/>
    <w:rsid w:val="007E1422"/>
    <w:rsid w:val="007E1BEB"/>
    <w:rsid w:val="007E1CCE"/>
    <w:rsid w:val="007E241A"/>
    <w:rsid w:val="007E2C76"/>
    <w:rsid w:val="007E2D41"/>
    <w:rsid w:val="007E3284"/>
    <w:rsid w:val="007E3379"/>
    <w:rsid w:val="007E370A"/>
    <w:rsid w:val="007E3A9B"/>
    <w:rsid w:val="007E3B56"/>
    <w:rsid w:val="007E455D"/>
    <w:rsid w:val="007E461E"/>
    <w:rsid w:val="007E46AF"/>
    <w:rsid w:val="007E4C01"/>
    <w:rsid w:val="007E52AC"/>
    <w:rsid w:val="007E52AD"/>
    <w:rsid w:val="007E52D8"/>
    <w:rsid w:val="007E552D"/>
    <w:rsid w:val="007E56EC"/>
    <w:rsid w:val="007E571F"/>
    <w:rsid w:val="007E58BB"/>
    <w:rsid w:val="007E5CDE"/>
    <w:rsid w:val="007E5FB7"/>
    <w:rsid w:val="007E6330"/>
    <w:rsid w:val="007E646B"/>
    <w:rsid w:val="007E6AFC"/>
    <w:rsid w:val="007E6E7B"/>
    <w:rsid w:val="007E742B"/>
    <w:rsid w:val="007E74AC"/>
    <w:rsid w:val="007E74EB"/>
    <w:rsid w:val="007E7660"/>
    <w:rsid w:val="007E76F3"/>
    <w:rsid w:val="007E7D22"/>
    <w:rsid w:val="007F04B8"/>
    <w:rsid w:val="007F04DA"/>
    <w:rsid w:val="007F0ADC"/>
    <w:rsid w:val="007F0E07"/>
    <w:rsid w:val="007F129F"/>
    <w:rsid w:val="007F175D"/>
    <w:rsid w:val="007F178C"/>
    <w:rsid w:val="007F1C8E"/>
    <w:rsid w:val="007F2F88"/>
    <w:rsid w:val="007F2F97"/>
    <w:rsid w:val="007F3CBF"/>
    <w:rsid w:val="007F3F8F"/>
    <w:rsid w:val="007F46D0"/>
    <w:rsid w:val="007F4E22"/>
    <w:rsid w:val="007F529E"/>
    <w:rsid w:val="007F52D2"/>
    <w:rsid w:val="007F56B6"/>
    <w:rsid w:val="007F57CD"/>
    <w:rsid w:val="007F5A28"/>
    <w:rsid w:val="007F5B7E"/>
    <w:rsid w:val="007F5F6D"/>
    <w:rsid w:val="007F62F1"/>
    <w:rsid w:val="007F673F"/>
    <w:rsid w:val="007F674D"/>
    <w:rsid w:val="007F683A"/>
    <w:rsid w:val="007F6ED8"/>
    <w:rsid w:val="007F78D2"/>
    <w:rsid w:val="007F7AA0"/>
    <w:rsid w:val="007F7E0C"/>
    <w:rsid w:val="008000EB"/>
    <w:rsid w:val="0080020A"/>
    <w:rsid w:val="008006B0"/>
    <w:rsid w:val="00800BBD"/>
    <w:rsid w:val="00800F95"/>
    <w:rsid w:val="00801247"/>
    <w:rsid w:val="008020CF"/>
    <w:rsid w:val="00802340"/>
    <w:rsid w:val="0080234E"/>
    <w:rsid w:val="0080281A"/>
    <w:rsid w:val="00802C12"/>
    <w:rsid w:val="00803173"/>
    <w:rsid w:val="00803740"/>
    <w:rsid w:val="008041D9"/>
    <w:rsid w:val="00804764"/>
    <w:rsid w:val="0080482C"/>
    <w:rsid w:val="00804A8D"/>
    <w:rsid w:val="0080500C"/>
    <w:rsid w:val="0080531F"/>
    <w:rsid w:val="008059B7"/>
    <w:rsid w:val="00805A43"/>
    <w:rsid w:val="00805BE1"/>
    <w:rsid w:val="00805BEF"/>
    <w:rsid w:val="00805D21"/>
    <w:rsid w:val="00805D35"/>
    <w:rsid w:val="00806110"/>
    <w:rsid w:val="00807685"/>
    <w:rsid w:val="00807D9B"/>
    <w:rsid w:val="00810710"/>
    <w:rsid w:val="00810B1E"/>
    <w:rsid w:val="00811EE4"/>
    <w:rsid w:val="00812049"/>
    <w:rsid w:val="008120DB"/>
    <w:rsid w:val="0081222C"/>
    <w:rsid w:val="00812649"/>
    <w:rsid w:val="00812858"/>
    <w:rsid w:val="00812B18"/>
    <w:rsid w:val="008131BC"/>
    <w:rsid w:val="008133DA"/>
    <w:rsid w:val="00813B93"/>
    <w:rsid w:val="008142EF"/>
    <w:rsid w:val="00814346"/>
    <w:rsid w:val="00814473"/>
    <w:rsid w:val="00814E7D"/>
    <w:rsid w:val="00814F8C"/>
    <w:rsid w:val="008151BB"/>
    <w:rsid w:val="0081609F"/>
    <w:rsid w:val="00816206"/>
    <w:rsid w:val="0081659E"/>
    <w:rsid w:val="00816755"/>
    <w:rsid w:val="00816BEF"/>
    <w:rsid w:val="00816C2E"/>
    <w:rsid w:val="00816C63"/>
    <w:rsid w:val="008173FA"/>
    <w:rsid w:val="008176DE"/>
    <w:rsid w:val="00817C1D"/>
    <w:rsid w:val="00820805"/>
    <w:rsid w:val="00820B80"/>
    <w:rsid w:val="00821909"/>
    <w:rsid w:val="00821C14"/>
    <w:rsid w:val="00821D49"/>
    <w:rsid w:val="00821E88"/>
    <w:rsid w:val="008221A0"/>
    <w:rsid w:val="00822A06"/>
    <w:rsid w:val="0082315C"/>
    <w:rsid w:val="0082356A"/>
    <w:rsid w:val="00824401"/>
    <w:rsid w:val="00824758"/>
    <w:rsid w:val="00824A74"/>
    <w:rsid w:val="00824E7F"/>
    <w:rsid w:val="008253E4"/>
    <w:rsid w:val="00825541"/>
    <w:rsid w:val="008258FD"/>
    <w:rsid w:val="00825C71"/>
    <w:rsid w:val="00825D31"/>
    <w:rsid w:val="00825E01"/>
    <w:rsid w:val="008260FF"/>
    <w:rsid w:val="00826234"/>
    <w:rsid w:val="00827402"/>
    <w:rsid w:val="008301D1"/>
    <w:rsid w:val="0083066C"/>
    <w:rsid w:val="008306DD"/>
    <w:rsid w:val="00830B4F"/>
    <w:rsid w:val="00830C0F"/>
    <w:rsid w:val="00830C4B"/>
    <w:rsid w:val="00831119"/>
    <w:rsid w:val="008315E5"/>
    <w:rsid w:val="008317E5"/>
    <w:rsid w:val="00831B8B"/>
    <w:rsid w:val="00831E96"/>
    <w:rsid w:val="00831EEE"/>
    <w:rsid w:val="008329A3"/>
    <w:rsid w:val="00833624"/>
    <w:rsid w:val="0083399E"/>
    <w:rsid w:val="00833A0E"/>
    <w:rsid w:val="00834E29"/>
    <w:rsid w:val="008359CD"/>
    <w:rsid w:val="00835AF1"/>
    <w:rsid w:val="00836031"/>
    <w:rsid w:val="00836490"/>
    <w:rsid w:val="00836CF8"/>
    <w:rsid w:val="00837292"/>
    <w:rsid w:val="00837524"/>
    <w:rsid w:val="00837527"/>
    <w:rsid w:val="00837957"/>
    <w:rsid w:val="00837AE0"/>
    <w:rsid w:val="00837C2B"/>
    <w:rsid w:val="00837CE3"/>
    <w:rsid w:val="00837FDD"/>
    <w:rsid w:val="008407FD"/>
    <w:rsid w:val="00840AFD"/>
    <w:rsid w:val="008413D3"/>
    <w:rsid w:val="00841A47"/>
    <w:rsid w:val="00842019"/>
    <w:rsid w:val="008420D3"/>
    <w:rsid w:val="008422C0"/>
    <w:rsid w:val="00842BAA"/>
    <w:rsid w:val="00843110"/>
    <w:rsid w:val="00843794"/>
    <w:rsid w:val="008439DF"/>
    <w:rsid w:val="00843D31"/>
    <w:rsid w:val="00843EA7"/>
    <w:rsid w:val="0084402D"/>
    <w:rsid w:val="008442F3"/>
    <w:rsid w:val="00844D60"/>
    <w:rsid w:val="00847259"/>
    <w:rsid w:val="0085018D"/>
    <w:rsid w:val="008503E6"/>
    <w:rsid w:val="008504CF"/>
    <w:rsid w:val="00850B34"/>
    <w:rsid w:val="00851055"/>
    <w:rsid w:val="0085132F"/>
    <w:rsid w:val="00851711"/>
    <w:rsid w:val="00851CE7"/>
    <w:rsid w:val="00851DA0"/>
    <w:rsid w:val="0085240F"/>
    <w:rsid w:val="00852F8D"/>
    <w:rsid w:val="00853D67"/>
    <w:rsid w:val="00854398"/>
    <w:rsid w:val="00854AA3"/>
    <w:rsid w:val="00854FCC"/>
    <w:rsid w:val="00855550"/>
    <w:rsid w:val="00856140"/>
    <w:rsid w:val="00856A67"/>
    <w:rsid w:val="00857432"/>
    <w:rsid w:val="0085756A"/>
    <w:rsid w:val="00857EEC"/>
    <w:rsid w:val="008600F5"/>
    <w:rsid w:val="008603F7"/>
    <w:rsid w:val="00860823"/>
    <w:rsid w:val="008613FF"/>
    <w:rsid w:val="00861B53"/>
    <w:rsid w:val="0086254C"/>
    <w:rsid w:val="0086259B"/>
    <w:rsid w:val="008626BA"/>
    <w:rsid w:val="00862A88"/>
    <w:rsid w:val="00862BAA"/>
    <w:rsid w:val="00863671"/>
    <w:rsid w:val="008637ED"/>
    <w:rsid w:val="00863C8C"/>
    <w:rsid w:val="00863F80"/>
    <w:rsid w:val="008640B4"/>
    <w:rsid w:val="008645A8"/>
    <w:rsid w:val="008645BC"/>
    <w:rsid w:val="00864775"/>
    <w:rsid w:val="00864A95"/>
    <w:rsid w:val="00864D79"/>
    <w:rsid w:val="00864EEC"/>
    <w:rsid w:val="0086565F"/>
    <w:rsid w:val="00865B0E"/>
    <w:rsid w:val="00865E1F"/>
    <w:rsid w:val="0086633F"/>
    <w:rsid w:val="00867297"/>
    <w:rsid w:val="0086739F"/>
    <w:rsid w:val="00867563"/>
    <w:rsid w:val="00867671"/>
    <w:rsid w:val="008678A2"/>
    <w:rsid w:val="008678F8"/>
    <w:rsid w:val="0086796C"/>
    <w:rsid w:val="008679E7"/>
    <w:rsid w:val="008709C3"/>
    <w:rsid w:val="00870B57"/>
    <w:rsid w:val="00870EA2"/>
    <w:rsid w:val="0087126C"/>
    <w:rsid w:val="00871322"/>
    <w:rsid w:val="00871C0E"/>
    <w:rsid w:val="00871CCE"/>
    <w:rsid w:val="00871CF2"/>
    <w:rsid w:val="008721C9"/>
    <w:rsid w:val="00872340"/>
    <w:rsid w:val="00872348"/>
    <w:rsid w:val="0087240F"/>
    <w:rsid w:val="00872CD8"/>
    <w:rsid w:val="00872FC7"/>
    <w:rsid w:val="0087322C"/>
    <w:rsid w:val="008735FB"/>
    <w:rsid w:val="00873618"/>
    <w:rsid w:val="00873762"/>
    <w:rsid w:val="00873924"/>
    <w:rsid w:val="0087432C"/>
    <w:rsid w:val="00874494"/>
    <w:rsid w:val="00874592"/>
    <w:rsid w:val="008748FE"/>
    <w:rsid w:val="00874AF4"/>
    <w:rsid w:val="0087552F"/>
    <w:rsid w:val="008758D4"/>
    <w:rsid w:val="0087598A"/>
    <w:rsid w:val="00875DA7"/>
    <w:rsid w:val="00875DB8"/>
    <w:rsid w:val="00876880"/>
    <w:rsid w:val="00876B50"/>
    <w:rsid w:val="00876C7D"/>
    <w:rsid w:val="00876E5D"/>
    <w:rsid w:val="00877240"/>
    <w:rsid w:val="008778D7"/>
    <w:rsid w:val="0088004A"/>
    <w:rsid w:val="00880235"/>
    <w:rsid w:val="00881141"/>
    <w:rsid w:val="0088126D"/>
    <w:rsid w:val="00881324"/>
    <w:rsid w:val="008814ED"/>
    <w:rsid w:val="008816B7"/>
    <w:rsid w:val="00881774"/>
    <w:rsid w:val="008823D9"/>
    <w:rsid w:val="008824A5"/>
    <w:rsid w:val="00882555"/>
    <w:rsid w:val="00882592"/>
    <w:rsid w:val="00882996"/>
    <w:rsid w:val="00882A0A"/>
    <w:rsid w:val="00883047"/>
    <w:rsid w:val="00883539"/>
    <w:rsid w:val="008836FD"/>
    <w:rsid w:val="00883CAD"/>
    <w:rsid w:val="00883FA2"/>
    <w:rsid w:val="008844B9"/>
    <w:rsid w:val="00884A73"/>
    <w:rsid w:val="00884AB5"/>
    <w:rsid w:val="00884BAB"/>
    <w:rsid w:val="00884DA9"/>
    <w:rsid w:val="008856A5"/>
    <w:rsid w:val="008857BF"/>
    <w:rsid w:val="00885C23"/>
    <w:rsid w:val="00886174"/>
    <w:rsid w:val="008864F4"/>
    <w:rsid w:val="008869B5"/>
    <w:rsid w:val="00886EB9"/>
    <w:rsid w:val="00886EEF"/>
    <w:rsid w:val="00887071"/>
    <w:rsid w:val="008871FB"/>
    <w:rsid w:val="00887399"/>
    <w:rsid w:val="00887424"/>
    <w:rsid w:val="008879A5"/>
    <w:rsid w:val="00887AE8"/>
    <w:rsid w:val="00887EA1"/>
    <w:rsid w:val="00887FAD"/>
    <w:rsid w:val="00890108"/>
    <w:rsid w:val="0089014B"/>
    <w:rsid w:val="008902A4"/>
    <w:rsid w:val="008902F5"/>
    <w:rsid w:val="00890381"/>
    <w:rsid w:val="00890464"/>
    <w:rsid w:val="008908E0"/>
    <w:rsid w:val="008909B6"/>
    <w:rsid w:val="00890B17"/>
    <w:rsid w:val="00890CC5"/>
    <w:rsid w:val="00891245"/>
    <w:rsid w:val="008913E5"/>
    <w:rsid w:val="008914B3"/>
    <w:rsid w:val="008914E0"/>
    <w:rsid w:val="008915D9"/>
    <w:rsid w:val="008917E6"/>
    <w:rsid w:val="0089195D"/>
    <w:rsid w:val="008919F2"/>
    <w:rsid w:val="00891D6D"/>
    <w:rsid w:val="00891E89"/>
    <w:rsid w:val="0089259F"/>
    <w:rsid w:val="0089338C"/>
    <w:rsid w:val="008936AD"/>
    <w:rsid w:val="00893854"/>
    <w:rsid w:val="00893AE6"/>
    <w:rsid w:val="00893E18"/>
    <w:rsid w:val="00893ECE"/>
    <w:rsid w:val="00894703"/>
    <w:rsid w:val="008948FE"/>
    <w:rsid w:val="0089497A"/>
    <w:rsid w:val="00894FDC"/>
    <w:rsid w:val="008954E6"/>
    <w:rsid w:val="008956D8"/>
    <w:rsid w:val="00895812"/>
    <w:rsid w:val="0089581E"/>
    <w:rsid w:val="008964A8"/>
    <w:rsid w:val="00896BA4"/>
    <w:rsid w:val="00896DFE"/>
    <w:rsid w:val="00896F55"/>
    <w:rsid w:val="0089762E"/>
    <w:rsid w:val="00897733"/>
    <w:rsid w:val="008977BA"/>
    <w:rsid w:val="008979D2"/>
    <w:rsid w:val="00897B21"/>
    <w:rsid w:val="008A056C"/>
    <w:rsid w:val="008A05FC"/>
    <w:rsid w:val="008A0869"/>
    <w:rsid w:val="008A08F0"/>
    <w:rsid w:val="008A0C9E"/>
    <w:rsid w:val="008A1146"/>
    <w:rsid w:val="008A1254"/>
    <w:rsid w:val="008A1619"/>
    <w:rsid w:val="008A1A81"/>
    <w:rsid w:val="008A1E42"/>
    <w:rsid w:val="008A2442"/>
    <w:rsid w:val="008A244C"/>
    <w:rsid w:val="008A2646"/>
    <w:rsid w:val="008A2D77"/>
    <w:rsid w:val="008A2F5E"/>
    <w:rsid w:val="008A3028"/>
    <w:rsid w:val="008A3169"/>
    <w:rsid w:val="008A32CA"/>
    <w:rsid w:val="008A3462"/>
    <w:rsid w:val="008A3963"/>
    <w:rsid w:val="008A3FB2"/>
    <w:rsid w:val="008A4F9F"/>
    <w:rsid w:val="008A50DC"/>
    <w:rsid w:val="008A5EC5"/>
    <w:rsid w:val="008A5F6A"/>
    <w:rsid w:val="008A6011"/>
    <w:rsid w:val="008A61AA"/>
    <w:rsid w:val="008A61C3"/>
    <w:rsid w:val="008A6256"/>
    <w:rsid w:val="008A64FE"/>
    <w:rsid w:val="008A67AC"/>
    <w:rsid w:val="008A6AEA"/>
    <w:rsid w:val="008A6E67"/>
    <w:rsid w:val="008A6E88"/>
    <w:rsid w:val="008A7028"/>
    <w:rsid w:val="008A75D4"/>
    <w:rsid w:val="008A7B43"/>
    <w:rsid w:val="008A7BC4"/>
    <w:rsid w:val="008A7C06"/>
    <w:rsid w:val="008A7C11"/>
    <w:rsid w:val="008B00E4"/>
    <w:rsid w:val="008B029D"/>
    <w:rsid w:val="008B05A9"/>
    <w:rsid w:val="008B1187"/>
    <w:rsid w:val="008B15FE"/>
    <w:rsid w:val="008B260B"/>
    <w:rsid w:val="008B2620"/>
    <w:rsid w:val="008B2A52"/>
    <w:rsid w:val="008B2A77"/>
    <w:rsid w:val="008B2B45"/>
    <w:rsid w:val="008B2EE4"/>
    <w:rsid w:val="008B2F56"/>
    <w:rsid w:val="008B3174"/>
    <w:rsid w:val="008B329D"/>
    <w:rsid w:val="008B3632"/>
    <w:rsid w:val="008B3AB5"/>
    <w:rsid w:val="008B3EE2"/>
    <w:rsid w:val="008B41D3"/>
    <w:rsid w:val="008B488A"/>
    <w:rsid w:val="008B49D9"/>
    <w:rsid w:val="008B4D35"/>
    <w:rsid w:val="008B542F"/>
    <w:rsid w:val="008B5B33"/>
    <w:rsid w:val="008B5D97"/>
    <w:rsid w:val="008B6824"/>
    <w:rsid w:val="008B6C39"/>
    <w:rsid w:val="008B70B8"/>
    <w:rsid w:val="008B72F6"/>
    <w:rsid w:val="008C00EE"/>
    <w:rsid w:val="008C05AB"/>
    <w:rsid w:val="008C06BD"/>
    <w:rsid w:val="008C07A4"/>
    <w:rsid w:val="008C09B4"/>
    <w:rsid w:val="008C0FA7"/>
    <w:rsid w:val="008C1894"/>
    <w:rsid w:val="008C19B6"/>
    <w:rsid w:val="008C1B36"/>
    <w:rsid w:val="008C1D77"/>
    <w:rsid w:val="008C1E74"/>
    <w:rsid w:val="008C1F21"/>
    <w:rsid w:val="008C35FE"/>
    <w:rsid w:val="008C3663"/>
    <w:rsid w:val="008C3C07"/>
    <w:rsid w:val="008C40F1"/>
    <w:rsid w:val="008C5006"/>
    <w:rsid w:val="008C51AA"/>
    <w:rsid w:val="008C549A"/>
    <w:rsid w:val="008C54BA"/>
    <w:rsid w:val="008C57B6"/>
    <w:rsid w:val="008C5F77"/>
    <w:rsid w:val="008C61B1"/>
    <w:rsid w:val="008C6CAA"/>
    <w:rsid w:val="008C6D11"/>
    <w:rsid w:val="008C6E27"/>
    <w:rsid w:val="008C6EBC"/>
    <w:rsid w:val="008C72F8"/>
    <w:rsid w:val="008C7F87"/>
    <w:rsid w:val="008D06F1"/>
    <w:rsid w:val="008D081C"/>
    <w:rsid w:val="008D08D1"/>
    <w:rsid w:val="008D10EF"/>
    <w:rsid w:val="008D113A"/>
    <w:rsid w:val="008D135A"/>
    <w:rsid w:val="008D1FBD"/>
    <w:rsid w:val="008D2047"/>
    <w:rsid w:val="008D2202"/>
    <w:rsid w:val="008D24D6"/>
    <w:rsid w:val="008D25CF"/>
    <w:rsid w:val="008D2993"/>
    <w:rsid w:val="008D2BB9"/>
    <w:rsid w:val="008D2C29"/>
    <w:rsid w:val="008D2C66"/>
    <w:rsid w:val="008D2E81"/>
    <w:rsid w:val="008D3223"/>
    <w:rsid w:val="008D3463"/>
    <w:rsid w:val="008D37A4"/>
    <w:rsid w:val="008D3A69"/>
    <w:rsid w:val="008D4E1C"/>
    <w:rsid w:val="008D5A50"/>
    <w:rsid w:val="008D5E37"/>
    <w:rsid w:val="008D6321"/>
    <w:rsid w:val="008D6325"/>
    <w:rsid w:val="008D63CA"/>
    <w:rsid w:val="008D650B"/>
    <w:rsid w:val="008D683D"/>
    <w:rsid w:val="008D6DEA"/>
    <w:rsid w:val="008D7331"/>
    <w:rsid w:val="008D7489"/>
    <w:rsid w:val="008D7707"/>
    <w:rsid w:val="008D78C4"/>
    <w:rsid w:val="008D7C94"/>
    <w:rsid w:val="008E00E7"/>
    <w:rsid w:val="008E07A7"/>
    <w:rsid w:val="008E09ED"/>
    <w:rsid w:val="008E0B98"/>
    <w:rsid w:val="008E124C"/>
    <w:rsid w:val="008E16E1"/>
    <w:rsid w:val="008E1A1D"/>
    <w:rsid w:val="008E2512"/>
    <w:rsid w:val="008E2AAE"/>
    <w:rsid w:val="008E2B69"/>
    <w:rsid w:val="008E2C7A"/>
    <w:rsid w:val="008E2DE4"/>
    <w:rsid w:val="008E2E37"/>
    <w:rsid w:val="008E2EB9"/>
    <w:rsid w:val="008E3462"/>
    <w:rsid w:val="008E42B3"/>
    <w:rsid w:val="008E43D8"/>
    <w:rsid w:val="008E43E5"/>
    <w:rsid w:val="008E4627"/>
    <w:rsid w:val="008E4BB2"/>
    <w:rsid w:val="008E4CCF"/>
    <w:rsid w:val="008E4F31"/>
    <w:rsid w:val="008E5180"/>
    <w:rsid w:val="008E521B"/>
    <w:rsid w:val="008E535B"/>
    <w:rsid w:val="008E5A77"/>
    <w:rsid w:val="008E5BF4"/>
    <w:rsid w:val="008E61BC"/>
    <w:rsid w:val="008E623D"/>
    <w:rsid w:val="008E6292"/>
    <w:rsid w:val="008E6602"/>
    <w:rsid w:val="008E67CF"/>
    <w:rsid w:val="008E6839"/>
    <w:rsid w:val="008E6C37"/>
    <w:rsid w:val="008E74D0"/>
    <w:rsid w:val="008E74D8"/>
    <w:rsid w:val="008E74F3"/>
    <w:rsid w:val="008E7A91"/>
    <w:rsid w:val="008E7B5C"/>
    <w:rsid w:val="008F0019"/>
    <w:rsid w:val="008F0384"/>
    <w:rsid w:val="008F0446"/>
    <w:rsid w:val="008F07C9"/>
    <w:rsid w:val="008F0CB5"/>
    <w:rsid w:val="008F0F10"/>
    <w:rsid w:val="008F0F1F"/>
    <w:rsid w:val="008F139C"/>
    <w:rsid w:val="008F19D1"/>
    <w:rsid w:val="008F1B10"/>
    <w:rsid w:val="008F1D17"/>
    <w:rsid w:val="008F1E8E"/>
    <w:rsid w:val="008F2447"/>
    <w:rsid w:val="008F2D06"/>
    <w:rsid w:val="008F2F5A"/>
    <w:rsid w:val="008F311E"/>
    <w:rsid w:val="008F31C5"/>
    <w:rsid w:val="008F3D29"/>
    <w:rsid w:val="008F47F4"/>
    <w:rsid w:val="008F4C91"/>
    <w:rsid w:val="008F5040"/>
    <w:rsid w:val="008F5190"/>
    <w:rsid w:val="008F5950"/>
    <w:rsid w:val="008F656F"/>
    <w:rsid w:val="008F6BBF"/>
    <w:rsid w:val="008F6C87"/>
    <w:rsid w:val="008F6FCB"/>
    <w:rsid w:val="008F74DB"/>
    <w:rsid w:val="008F74DF"/>
    <w:rsid w:val="008F7E58"/>
    <w:rsid w:val="008F7FC1"/>
    <w:rsid w:val="009005E7"/>
    <w:rsid w:val="00900934"/>
    <w:rsid w:val="00900AF5"/>
    <w:rsid w:val="0090110A"/>
    <w:rsid w:val="00901405"/>
    <w:rsid w:val="00901C11"/>
    <w:rsid w:val="00901EEF"/>
    <w:rsid w:val="00902011"/>
    <w:rsid w:val="009022CB"/>
    <w:rsid w:val="00902311"/>
    <w:rsid w:val="00902A00"/>
    <w:rsid w:val="00902FAB"/>
    <w:rsid w:val="009030DA"/>
    <w:rsid w:val="00903271"/>
    <w:rsid w:val="00903339"/>
    <w:rsid w:val="00903396"/>
    <w:rsid w:val="00903547"/>
    <w:rsid w:val="00903AFE"/>
    <w:rsid w:val="00903CB4"/>
    <w:rsid w:val="00904256"/>
    <w:rsid w:val="00904845"/>
    <w:rsid w:val="00904A71"/>
    <w:rsid w:val="009057CA"/>
    <w:rsid w:val="009059A5"/>
    <w:rsid w:val="00905A39"/>
    <w:rsid w:val="00906098"/>
    <w:rsid w:val="0090693B"/>
    <w:rsid w:val="00906F9C"/>
    <w:rsid w:val="00907772"/>
    <w:rsid w:val="009100B5"/>
    <w:rsid w:val="00910904"/>
    <w:rsid w:val="00910B59"/>
    <w:rsid w:val="00910F85"/>
    <w:rsid w:val="00911D5A"/>
    <w:rsid w:val="009120F7"/>
    <w:rsid w:val="009124C2"/>
    <w:rsid w:val="00912590"/>
    <w:rsid w:val="00912C66"/>
    <w:rsid w:val="0091364C"/>
    <w:rsid w:val="00913A4A"/>
    <w:rsid w:val="00914325"/>
    <w:rsid w:val="0091437E"/>
    <w:rsid w:val="009144E7"/>
    <w:rsid w:val="009145B1"/>
    <w:rsid w:val="00914974"/>
    <w:rsid w:val="00914A72"/>
    <w:rsid w:val="00914B96"/>
    <w:rsid w:val="00914D86"/>
    <w:rsid w:val="00914EF2"/>
    <w:rsid w:val="00915253"/>
    <w:rsid w:val="009152AE"/>
    <w:rsid w:val="009153C0"/>
    <w:rsid w:val="0091591C"/>
    <w:rsid w:val="00915F26"/>
    <w:rsid w:val="009161E5"/>
    <w:rsid w:val="00917356"/>
    <w:rsid w:val="00917580"/>
    <w:rsid w:val="00917CAA"/>
    <w:rsid w:val="00917D37"/>
    <w:rsid w:val="009200EE"/>
    <w:rsid w:val="009201F7"/>
    <w:rsid w:val="009205E1"/>
    <w:rsid w:val="0092091D"/>
    <w:rsid w:val="00920B0C"/>
    <w:rsid w:val="00921A74"/>
    <w:rsid w:val="00921B89"/>
    <w:rsid w:val="0092250E"/>
    <w:rsid w:val="0092266E"/>
    <w:rsid w:val="00922BDB"/>
    <w:rsid w:val="00923354"/>
    <w:rsid w:val="00924CD6"/>
    <w:rsid w:val="00924D53"/>
    <w:rsid w:val="009250D1"/>
    <w:rsid w:val="009256A7"/>
    <w:rsid w:val="009269F3"/>
    <w:rsid w:val="00926D02"/>
    <w:rsid w:val="00926F8E"/>
    <w:rsid w:val="0092723F"/>
    <w:rsid w:val="00927860"/>
    <w:rsid w:val="0092791B"/>
    <w:rsid w:val="00927C42"/>
    <w:rsid w:val="00927C4A"/>
    <w:rsid w:val="00927CD7"/>
    <w:rsid w:val="00930004"/>
    <w:rsid w:val="009306C5"/>
    <w:rsid w:val="009306E9"/>
    <w:rsid w:val="00930C6B"/>
    <w:rsid w:val="009316C0"/>
    <w:rsid w:val="0093170F"/>
    <w:rsid w:val="00931CE0"/>
    <w:rsid w:val="00932696"/>
    <w:rsid w:val="00932E66"/>
    <w:rsid w:val="00933550"/>
    <w:rsid w:val="0093389B"/>
    <w:rsid w:val="00933B0D"/>
    <w:rsid w:val="00933F1F"/>
    <w:rsid w:val="00933FC0"/>
    <w:rsid w:val="009341EC"/>
    <w:rsid w:val="00934A8F"/>
    <w:rsid w:val="00934CE8"/>
    <w:rsid w:val="00934F73"/>
    <w:rsid w:val="00935680"/>
    <w:rsid w:val="00935F6B"/>
    <w:rsid w:val="009361B7"/>
    <w:rsid w:val="00936479"/>
    <w:rsid w:val="0093774E"/>
    <w:rsid w:val="009378CD"/>
    <w:rsid w:val="0094064D"/>
    <w:rsid w:val="00940936"/>
    <w:rsid w:val="0094172C"/>
    <w:rsid w:val="00941ABE"/>
    <w:rsid w:val="0094250C"/>
    <w:rsid w:val="0094254E"/>
    <w:rsid w:val="00942987"/>
    <w:rsid w:val="00942E42"/>
    <w:rsid w:val="0094368A"/>
    <w:rsid w:val="00943A2D"/>
    <w:rsid w:val="00943BA1"/>
    <w:rsid w:val="00943D29"/>
    <w:rsid w:val="00944141"/>
    <w:rsid w:val="00944ABA"/>
    <w:rsid w:val="00945235"/>
    <w:rsid w:val="00945357"/>
    <w:rsid w:val="0094539A"/>
    <w:rsid w:val="0094539F"/>
    <w:rsid w:val="009454F6"/>
    <w:rsid w:val="009457DB"/>
    <w:rsid w:val="00945A86"/>
    <w:rsid w:val="00945D8A"/>
    <w:rsid w:val="00945DFA"/>
    <w:rsid w:val="00946624"/>
    <w:rsid w:val="00946780"/>
    <w:rsid w:val="0094693D"/>
    <w:rsid w:val="00946BBA"/>
    <w:rsid w:val="00946F40"/>
    <w:rsid w:val="0094741D"/>
    <w:rsid w:val="0094770A"/>
    <w:rsid w:val="00947761"/>
    <w:rsid w:val="009478E4"/>
    <w:rsid w:val="0095026D"/>
    <w:rsid w:val="0095078B"/>
    <w:rsid w:val="009507D0"/>
    <w:rsid w:val="009507D3"/>
    <w:rsid w:val="00950A42"/>
    <w:rsid w:val="00950B49"/>
    <w:rsid w:val="00950FA3"/>
    <w:rsid w:val="0095103A"/>
    <w:rsid w:val="0095108D"/>
    <w:rsid w:val="0095131C"/>
    <w:rsid w:val="009516F0"/>
    <w:rsid w:val="00951F0F"/>
    <w:rsid w:val="00951F1A"/>
    <w:rsid w:val="009531D1"/>
    <w:rsid w:val="0095353F"/>
    <w:rsid w:val="00953B48"/>
    <w:rsid w:val="0095434B"/>
    <w:rsid w:val="00954528"/>
    <w:rsid w:val="009547CB"/>
    <w:rsid w:val="009547FF"/>
    <w:rsid w:val="0095508E"/>
    <w:rsid w:val="00955149"/>
    <w:rsid w:val="00955DFF"/>
    <w:rsid w:val="00955E10"/>
    <w:rsid w:val="009563D2"/>
    <w:rsid w:val="0095643F"/>
    <w:rsid w:val="009566E9"/>
    <w:rsid w:val="00956763"/>
    <w:rsid w:val="009567D7"/>
    <w:rsid w:val="00956B33"/>
    <w:rsid w:val="00956BD5"/>
    <w:rsid w:val="00956F58"/>
    <w:rsid w:val="00957A76"/>
    <w:rsid w:val="009603BD"/>
    <w:rsid w:val="00960556"/>
    <w:rsid w:val="00960582"/>
    <w:rsid w:val="00960A89"/>
    <w:rsid w:val="009613F9"/>
    <w:rsid w:val="009615F2"/>
    <w:rsid w:val="00961773"/>
    <w:rsid w:val="00961DD0"/>
    <w:rsid w:val="0096211A"/>
    <w:rsid w:val="00962253"/>
    <w:rsid w:val="009626D9"/>
    <w:rsid w:val="00962C6E"/>
    <w:rsid w:val="00962D62"/>
    <w:rsid w:val="00962EB3"/>
    <w:rsid w:val="009630EE"/>
    <w:rsid w:val="00963279"/>
    <w:rsid w:val="00963787"/>
    <w:rsid w:val="00963862"/>
    <w:rsid w:val="00963CEC"/>
    <w:rsid w:val="0096419F"/>
    <w:rsid w:val="009641BA"/>
    <w:rsid w:val="0096434C"/>
    <w:rsid w:val="00964591"/>
    <w:rsid w:val="00964992"/>
    <w:rsid w:val="009649A2"/>
    <w:rsid w:val="00964A25"/>
    <w:rsid w:val="00964A39"/>
    <w:rsid w:val="00965202"/>
    <w:rsid w:val="009657BD"/>
    <w:rsid w:val="00965870"/>
    <w:rsid w:val="009658E3"/>
    <w:rsid w:val="00965CFA"/>
    <w:rsid w:val="00966497"/>
    <w:rsid w:val="00966530"/>
    <w:rsid w:val="0096655E"/>
    <w:rsid w:val="009667BC"/>
    <w:rsid w:val="00966964"/>
    <w:rsid w:val="00966D14"/>
    <w:rsid w:val="00967009"/>
    <w:rsid w:val="0096735F"/>
    <w:rsid w:val="00967886"/>
    <w:rsid w:val="00967EE9"/>
    <w:rsid w:val="0097070A"/>
    <w:rsid w:val="009708F3"/>
    <w:rsid w:val="00970B82"/>
    <w:rsid w:val="009714E6"/>
    <w:rsid w:val="00971541"/>
    <w:rsid w:val="009718E6"/>
    <w:rsid w:val="00971A67"/>
    <w:rsid w:val="00971E07"/>
    <w:rsid w:val="009721EF"/>
    <w:rsid w:val="00972665"/>
    <w:rsid w:val="00972C2E"/>
    <w:rsid w:val="00972F88"/>
    <w:rsid w:val="00973679"/>
    <w:rsid w:val="00973A1C"/>
    <w:rsid w:val="00973FAD"/>
    <w:rsid w:val="009742F0"/>
    <w:rsid w:val="00974AE2"/>
    <w:rsid w:val="00974E4C"/>
    <w:rsid w:val="00975E2A"/>
    <w:rsid w:val="00975E98"/>
    <w:rsid w:val="00976328"/>
    <w:rsid w:val="0097662E"/>
    <w:rsid w:val="00976B9F"/>
    <w:rsid w:val="0097740A"/>
    <w:rsid w:val="00977611"/>
    <w:rsid w:val="00977A44"/>
    <w:rsid w:val="00977A9C"/>
    <w:rsid w:val="00977D34"/>
    <w:rsid w:val="0098075A"/>
    <w:rsid w:val="00981722"/>
    <w:rsid w:val="00981959"/>
    <w:rsid w:val="009819CB"/>
    <w:rsid w:val="00982D56"/>
    <w:rsid w:val="00983E24"/>
    <w:rsid w:val="0098407E"/>
    <w:rsid w:val="00984849"/>
    <w:rsid w:val="00984D8D"/>
    <w:rsid w:val="00985089"/>
    <w:rsid w:val="009853AE"/>
    <w:rsid w:val="009862A4"/>
    <w:rsid w:val="009863F0"/>
    <w:rsid w:val="0098665C"/>
    <w:rsid w:val="00986BD4"/>
    <w:rsid w:val="00986C2C"/>
    <w:rsid w:val="00986C79"/>
    <w:rsid w:val="00987296"/>
    <w:rsid w:val="00987557"/>
    <w:rsid w:val="00987595"/>
    <w:rsid w:val="00987BE7"/>
    <w:rsid w:val="00987FB5"/>
    <w:rsid w:val="00990132"/>
    <w:rsid w:val="009907F5"/>
    <w:rsid w:val="0099081D"/>
    <w:rsid w:val="00990B2A"/>
    <w:rsid w:val="00990DB5"/>
    <w:rsid w:val="00990DC4"/>
    <w:rsid w:val="00990DD0"/>
    <w:rsid w:val="009911F9"/>
    <w:rsid w:val="00991415"/>
    <w:rsid w:val="00991CEA"/>
    <w:rsid w:val="00992398"/>
    <w:rsid w:val="009926BB"/>
    <w:rsid w:val="00992AFA"/>
    <w:rsid w:val="00992E3D"/>
    <w:rsid w:val="00992F1A"/>
    <w:rsid w:val="00993995"/>
    <w:rsid w:val="00993F0D"/>
    <w:rsid w:val="00994133"/>
    <w:rsid w:val="009942AC"/>
    <w:rsid w:val="009944AA"/>
    <w:rsid w:val="009944C9"/>
    <w:rsid w:val="00994581"/>
    <w:rsid w:val="00994ACC"/>
    <w:rsid w:val="00994FEF"/>
    <w:rsid w:val="00995502"/>
    <w:rsid w:val="0099560A"/>
    <w:rsid w:val="00995905"/>
    <w:rsid w:val="00995C7E"/>
    <w:rsid w:val="00995CB1"/>
    <w:rsid w:val="00995D1F"/>
    <w:rsid w:val="00995F47"/>
    <w:rsid w:val="0099668F"/>
    <w:rsid w:val="00996D4F"/>
    <w:rsid w:val="009971CE"/>
    <w:rsid w:val="009975A6"/>
    <w:rsid w:val="00997795"/>
    <w:rsid w:val="00997CAC"/>
    <w:rsid w:val="009A0AD9"/>
    <w:rsid w:val="009A0C84"/>
    <w:rsid w:val="009A1170"/>
    <w:rsid w:val="009A1E86"/>
    <w:rsid w:val="009A2378"/>
    <w:rsid w:val="009A3016"/>
    <w:rsid w:val="009A34A2"/>
    <w:rsid w:val="009A4D31"/>
    <w:rsid w:val="009A525E"/>
    <w:rsid w:val="009A5467"/>
    <w:rsid w:val="009A5475"/>
    <w:rsid w:val="009A55D7"/>
    <w:rsid w:val="009A5610"/>
    <w:rsid w:val="009A5857"/>
    <w:rsid w:val="009A5C6C"/>
    <w:rsid w:val="009A5E97"/>
    <w:rsid w:val="009A61A3"/>
    <w:rsid w:val="009A690D"/>
    <w:rsid w:val="009A6D97"/>
    <w:rsid w:val="009A6DD8"/>
    <w:rsid w:val="009A70B2"/>
    <w:rsid w:val="009B01B3"/>
    <w:rsid w:val="009B07DE"/>
    <w:rsid w:val="009B0807"/>
    <w:rsid w:val="009B1A23"/>
    <w:rsid w:val="009B2149"/>
    <w:rsid w:val="009B2C4E"/>
    <w:rsid w:val="009B319F"/>
    <w:rsid w:val="009B33B0"/>
    <w:rsid w:val="009B36F9"/>
    <w:rsid w:val="009B3E84"/>
    <w:rsid w:val="009B3F4B"/>
    <w:rsid w:val="009B421F"/>
    <w:rsid w:val="009B470A"/>
    <w:rsid w:val="009B4831"/>
    <w:rsid w:val="009B49C2"/>
    <w:rsid w:val="009B49DB"/>
    <w:rsid w:val="009B4A18"/>
    <w:rsid w:val="009B4AC9"/>
    <w:rsid w:val="009B4CB4"/>
    <w:rsid w:val="009B5A53"/>
    <w:rsid w:val="009B5E7D"/>
    <w:rsid w:val="009B660C"/>
    <w:rsid w:val="009B67D9"/>
    <w:rsid w:val="009B69D7"/>
    <w:rsid w:val="009B702A"/>
    <w:rsid w:val="009B7499"/>
    <w:rsid w:val="009B7C5F"/>
    <w:rsid w:val="009C03EE"/>
    <w:rsid w:val="009C0730"/>
    <w:rsid w:val="009C0F1B"/>
    <w:rsid w:val="009C1909"/>
    <w:rsid w:val="009C1F6E"/>
    <w:rsid w:val="009C2917"/>
    <w:rsid w:val="009C2EB7"/>
    <w:rsid w:val="009C30EC"/>
    <w:rsid w:val="009C34E6"/>
    <w:rsid w:val="009C3EA6"/>
    <w:rsid w:val="009C3F6C"/>
    <w:rsid w:val="009C4A0F"/>
    <w:rsid w:val="009C4A3F"/>
    <w:rsid w:val="009C4E54"/>
    <w:rsid w:val="009C51E1"/>
    <w:rsid w:val="009C5343"/>
    <w:rsid w:val="009C5DB8"/>
    <w:rsid w:val="009C5F21"/>
    <w:rsid w:val="009C5F9F"/>
    <w:rsid w:val="009C6276"/>
    <w:rsid w:val="009C6340"/>
    <w:rsid w:val="009C72B4"/>
    <w:rsid w:val="009C746E"/>
    <w:rsid w:val="009C7974"/>
    <w:rsid w:val="009D0562"/>
    <w:rsid w:val="009D0743"/>
    <w:rsid w:val="009D0FF2"/>
    <w:rsid w:val="009D10F3"/>
    <w:rsid w:val="009D1121"/>
    <w:rsid w:val="009D1324"/>
    <w:rsid w:val="009D1E32"/>
    <w:rsid w:val="009D2077"/>
    <w:rsid w:val="009D237F"/>
    <w:rsid w:val="009D239D"/>
    <w:rsid w:val="009D26D0"/>
    <w:rsid w:val="009D283B"/>
    <w:rsid w:val="009D28C3"/>
    <w:rsid w:val="009D3A79"/>
    <w:rsid w:val="009D3C34"/>
    <w:rsid w:val="009D3FC8"/>
    <w:rsid w:val="009D41CC"/>
    <w:rsid w:val="009D455C"/>
    <w:rsid w:val="009D46BC"/>
    <w:rsid w:val="009D4917"/>
    <w:rsid w:val="009D4B31"/>
    <w:rsid w:val="009D4B87"/>
    <w:rsid w:val="009D4BE2"/>
    <w:rsid w:val="009D4F88"/>
    <w:rsid w:val="009D557C"/>
    <w:rsid w:val="009D5767"/>
    <w:rsid w:val="009D585D"/>
    <w:rsid w:val="009D59D0"/>
    <w:rsid w:val="009D5B1E"/>
    <w:rsid w:val="009D5B4B"/>
    <w:rsid w:val="009D5B67"/>
    <w:rsid w:val="009D6025"/>
    <w:rsid w:val="009D6A8D"/>
    <w:rsid w:val="009D6F54"/>
    <w:rsid w:val="009D71A9"/>
    <w:rsid w:val="009D7678"/>
    <w:rsid w:val="009D7713"/>
    <w:rsid w:val="009D7795"/>
    <w:rsid w:val="009D77F1"/>
    <w:rsid w:val="009D78B1"/>
    <w:rsid w:val="009E0340"/>
    <w:rsid w:val="009E14A1"/>
    <w:rsid w:val="009E1B35"/>
    <w:rsid w:val="009E1B68"/>
    <w:rsid w:val="009E2014"/>
    <w:rsid w:val="009E2629"/>
    <w:rsid w:val="009E28B2"/>
    <w:rsid w:val="009E3764"/>
    <w:rsid w:val="009E3EF2"/>
    <w:rsid w:val="009E4844"/>
    <w:rsid w:val="009E507F"/>
    <w:rsid w:val="009E50AA"/>
    <w:rsid w:val="009E5303"/>
    <w:rsid w:val="009E5C19"/>
    <w:rsid w:val="009E603B"/>
    <w:rsid w:val="009E6508"/>
    <w:rsid w:val="009E66B6"/>
    <w:rsid w:val="009E67A0"/>
    <w:rsid w:val="009E6A65"/>
    <w:rsid w:val="009E7099"/>
    <w:rsid w:val="009E7A8E"/>
    <w:rsid w:val="009E7C83"/>
    <w:rsid w:val="009E7F57"/>
    <w:rsid w:val="009F0540"/>
    <w:rsid w:val="009F0997"/>
    <w:rsid w:val="009F0C72"/>
    <w:rsid w:val="009F0FFB"/>
    <w:rsid w:val="009F1F11"/>
    <w:rsid w:val="009F2491"/>
    <w:rsid w:val="009F27AC"/>
    <w:rsid w:val="009F2E41"/>
    <w:rsid w:val="009F3324"/>
    <w:rsid w:val="009F334E"/>
    <w:rsid w:val="009F349A"/>
    <w:rsid w:val="009F3524"/>
    <w:rsid w:val="009F37D4"/>
    <w:rsid w:val="009F3AEA"/>
    <w:rsid w:val="009F3C40"/>
    <w:rsid w:val="009F3E59"/>
    <w:rsid w:val="009F3FED"/>
    <w:rsid w:val="009F450A"/>
    <w:rsid w:val="009F4A76"/>
    <w:rsid w:val="009F51B3"/>
    <w:rsid w:val="009F5599"/>
    <w:rsid w:val="009F5AEC"/>
    <w:rsid w:val="009F5E8F"/>
    <w:rsid w:val="009F612E"/>
    <w:rsid w:val="009F675F"/>
    <w:rsid w:val="009F6B09"/>
    <w:rsid w:val="009F703D"/>
    <w:rsid w:val="009F708C"/>
    <w:rsid w:val="009F7110"/>
    <w:rsid w:val="009F713E"/>
    <w:rsid w:val="009F76AD"/>
    <w:rsid w:val="009F794B"/>
    <w:rsid w:val="009F7C5A"/>
    <w:rsid w:val="009F7FAD"/>
    <w:rsid w:val="00A000A5"/>
    <w:rsid w:val="00A00965"/>
    <w:rsid w:val="00A00A1A"/>
    <w:rsid w:val="00A00DE2"/>
    <w:rsid w:val="00A00F21"/>
    <w:rsid w:val="00A013F7"/>
    <w:rsid w:val="00A01406"/>
    <w:rsid w:val="00A0175A"/>
    <w:rsid w:val="00A01BC0"/>
    <w:rsid w:val="00A0226D"/>
    <w:rsid w:val="00A02646"/>
    <w:rsid w:val="00A02AC4"/>
    <w:rsid w:val="00A02C17"/>
    <w:rsid w:val="00A02C75"/>
    <w:rsid w:val="00A02FEE"/>
    <w:rsid w:val="00A0313D"/>
    <w:rsid w:val="00A033FD"/>
    <w:rsid w:val="00A03907"/>
    <w:rsid w:val="00A046E8"/>
    <w:rsid w:val="00A047E0"/>
    <w:rsid w:val="00A05098"/>
    <w:rsid w:val="00A05275"/>
    <w:rsid w:val="00A05EA9"/>
    <w:rsid w:val="00A05F3B"/>
    <w:rsid w:val="00A06022"/>
    <w:rsid w:val="00A06B61"/>
    <w:rsid w:val="00A06D11"/>
    <w:rsid w:val="00A06D4A"/>
    <w:rsid w:val="00A06F61"/>
    <w:rsid w:val="00A07788"/>
    <w:rsid w:val="00A077B9"/>
    <w:rsid w:val="00A07D66"/>
    <w:rsid w:val="00A10954"/>
    <w:rsid w:val="00A10B22"/>
    <w:rsid w:val="00A10BC1"/>
    <w:rsid w:val="00A10F56"/>
    <w:rsid w:val="00A1115F"/>
    <w:rsid w:val="00A11851"/>
    <w:rsid w:val="00A11A5E"/>
    <w:rsid w:val="00A11E57"/>
    <w:rsid w:val="00A11EA1"/>
    <w:rsid w:val="00A1242E"/>
    <w:rsid w:val="00A134FE"/>
    <w:rsid w:val="00A13652"/>
    <w:rsid w:val="00A1388D"/>
    <w:rsid w:val="00A13897"/>
    <w:rsid w:val="00A13975"/>
    <w:rsid w:val="00A13C7E"/>
    <w:rsid w:val="00A13D6B"/>
    <w:rsid w:val="00A14085"/>
    <w:rsid w:val="00A14787"/>
    <w:rsid w:val="00A147B0"/>
    <w:rsid w:val="00A149BC"/>
    <w:rsid w:val="00A154C1"/>
    <w:rsid w:val="00A156C2"/>
    <w:rsid w:val="00A163FF"/>
    <w:rsid w:val="00A167AE"/>
    <w:rsid w:val="00A16BA4"/>
    <w:rsid w:val="00A16FE1"/>
    <w:rsid w:val="00A17367"/>
    <w:rsid w:val="00A17369"/>
    <w:rsid w:val="00A173CA"/>
    <w:rsid w:val="00A201B0"/>
    <w:rsid w:val="00A20271"/>
    <w:rsid w:val="00A206AA"/>
    <w:rsid w:val="00A21350"/>
    <w:rsid w:val="00A21580"/>
    <w:rsid w:val="00A21B5C"/>
    <w:rsid w:val="00A2203A"/>
    <w:rsid w:val="00A225E2"/>
    <w:rsid w:val="00A228F2"/>
    <w:rsid w:val="00A230D4"/>
    <w:rsid w:val="00A23933"/>
    <w:rsid w:val="00A23935"/>
    <w:rsid w:val="00A23A55"/>
    <w:rsid w:val="00A23BCA"/>
    <w:rsid w:val="00A23F48"/>
    <w:rsid w:val="00A24133"/>
    <w:rsid w:val="00A24501"/>
    <w:rsid w:val="00A24712"/>
    <w:rsid w:val="00A248E1"/>
    <w:rsid w:val="00A24B74"/>
    <w:rsid w:val="00A24DE6"/>
    <w:rsid w:val="00A25108"/>
    <w:rsid w:val="00A253B8"/>
    <w:rsid w:val="00A2558E"/>
    <w:rsid w:val="00A2563F"/>
    <w:rsid w:val="00A25814"/>
    <w:rsid w:val="00A2590E"/>
    <w:rsid w:val="00A2666A"/>
    <w:rsid w:val="00A2730A"/>
    <w:rsid w:val="00A274F5"/>
    <w:rsid w:val="00A275B2"/>
    <w:rsid w:val="00A275B5"/>
    <w:rsid w:val="00A27D20"/>
    <w:rsid w:val="00A300C4"/>
    <w:rsid w:val="00A30FDE"/>
    <w:rsid w:val="00A31456"/>
    <w:rsid w:val="00A3146A"/>
    <w:rsid w:val="00A31A1A"/>
    <w:rsid w:val="00A31C92"/>
    <w:rsid w:val="00A31E9D"/>
    <w:rsid w:val="00A31EF9"/>
    <w:rsid w:val="00A31F27"/>
    <w:rsid w:val="00A31F96"/>
    <w:rsid w:val="00A32389"/>
    <w:rsid w:val="00A323F5"/>
    <w:rsid w:val="00A32894"/>
    <w:rsid w:val="00A32AE1"/>
    <w:rsid w:val="00A32DC8"/>
    <w:rsid w:val="00A330A2"/>
    <w:rsid w:val="00A3383A"/>
    <w:rsid w:val="00A3384B"/>
    <w:rsid w:val="00A34357"/>
    <w:rsid w:val="00A345A3"/>
    <w:rsid w:val="00A34AF4"/>
    <w:rsid w:val="00A34C3D"/>
    <w:rsid w:val="00A34EC0"/>
    <w:rsid w:val="00A35EFB"/>
    <w:rsid w:val="00A3608E"/>
    <w:rsid w:val="00A360ED"/>
    <w:rsid w:val="00A3694D"/>
    <w:rsid w:val="00A36C82"/>
    <w:rsid w:val="00A3740E"/>
    <w:rsid w:val="00A37436"/>
    <w:rsid w:val="00A37497"/>
    <w:rsid w:val="00A374FB"/>
    <w:rsid w:val="00A4006B"/>
    <w:rsid w:val="00A40174"/>
    <w:rsid w:val="00A40442"/>
    <w:rsid w:val="00A40582"/>
    <w:rsid w:val="00A4059A"/>
    <w:rsid w:val="00A40DD2"/>
    <w:rsid w:val="00A416DF"/>
    <w:rsid w:val="00A422B9"/>
    <w:rsid w:val="00A425DA"/>
    <w:rsid w:val="00A432E0"/>
    <w:rsid w:val="00A435E6"/>
    <w:rsid w:val="00A43643"/>
    <w:rsid w:val="00A43FDC"/>
    <w:rsid w:val="00A44371"/>
    <w:rsid w:val="00A44915"/>
    <w:rsid w:val="00A44940"/>
    <w:rsid w:val="00A4509A"/>
    <w:rsid w:val="00A45C17"/>
    <w:rsid w:val="00A45D25"/>
    <w:rsid w:val="00A45FC5"/>
    <w:rsid w:val="00A46829"/>
    <w:rsid w:val="00A468CC"/>
    <w:rsid w:val="00A46AD0"/>
    <w:rsid w:val="00A474CA"/>
    <w:rsid w:val="00A474D6"/>
    <w:rsid w:val="00A479F9"/>
    <w:rsid w:val="00A47A99"/>
    <w:rsid w:val="00A47EA1"/>
    <w:rsid w:val="00A50638"/>
    <w:rsid w:val="00A50FAD"/>
    <w:rsid w:val="00A5104A"/>
    <w:rsid w:val="00A5131F"/>
    <w:rsid w:val="00A514AD"/>
    <w:rsid w:val="00A518D3"/>
    <w:rsid w:val="00A51D90"/>
    <w:rsid w:val="00A52213"/>
    <w:rsid w:val="00A52D6D"/>
    <w:rsid w:val="00A5319D"/>
    <w:rsid w:val="00A532E0"/>
    <w:rsid w:val="00A5342E"/>
    <w:rsid w:val="00A534CE"/>
    <w:rsid w:val="00A535A9"/>
    <w:rsid w:val="00A53604"/>
    <w:rsid w:val="00A53A0A"/>
    <w:rsid w:val="00A53C91"/>
    <w:rsid w:val="00A53CF5"/>
    <w:rsid w:val="00A54A88"/>
    <w:rsid w:val="00A54B4B"/>
    <w:rsid w:val="00A54CD6"/>
    <w:rsid w:val="00A54FD6"/>
    <w:rsid w:val="00A558E4"/>
    <w:rsid w:val="00A5615A"/>
    <w:rsid w:val="00A5646F"/>
    <w:rsid w:val="00A56B09"/>
    <w:rsid w:val="00A56BB8"/>
    <w:rsid w:val="00A56EA2"/>
    <w:rsid w:val="00A57272"/>
    <w:rsid w:val="00A57712"/>
    <w:rsid w:val="00A578B4"/>
    <w:rsid w:val="00A57C09"/>
    <w:rsid w:val="00A57E3E"/>
    <w:rsid w:val="00A60361"/>
    <w:rsid w:val="00A61BAD"/>
    <w:rsid w:val="00A62020"/>
    <w:rsid w:val="00A62D3A"/>
    <w:rsid w:val="00A62FCB"/>
    <w:rsid w:val="00A6335E"/>
    <w:rsid w:val="00A63410"/>
    <w:rsid w:val="00A6348D"/>
    <w:rsid w:val="00A634EE"/>
    <w:rsid w:val="00A63532"/>
    <w:rsid w:val="00A63613"/>
    <w:rsid w:val="00A63717"/>
    <w:rsid w:val="00A638D6"/>
    <w:rsid w:val="00A6406B"/>
    <w:rsid w:val="00A64580"/>
    <w:rsid w:val="00A64631"/>
    <w:rsid w:val="00A64B9F"/>
    <w:rsid w:val="00A64C3A"/>
    <w:rsid w:val="00A64DC3"/>
    <w:rsid w:val="00A64E0D"/>
    <w:rsid w:val="00A65373"/>
    <w:rsid w:val="00A654CA"/>
    <w:rsid w:val="00A655B7"/>
    <w:rsid w:val="00A65BB8"/>
    <w:rsid w:val="00A65F11"/>
    <w:rsid w:val="00A667C7"/>
    <w:rsid w:val="00A66867"/>
    <w:rsid w:val="00A6733A"/>
    <w:rsid w:val="00A67857"/>
    <w:rsid w:val="00A67935"/>
    <w:rsid w:val="00A67CC2"/>
    <w:rsid w:val="00A67FCA"/>
    <w:rsid w:val="00A702AC"/>
    <w:rsid w:val="00A70548"/>
    <w:rsid w:val="00A7070E"/>
    <w:rsid w:val="00A7140B"/>
    <w:rsid w:val="00A714E9"/>
    <w:rsid w:val="00A7254B"/>
    <w:rsid w:val="00A72704"/>
    <w:rsid w:val="00A72995"/>
    <w:rsid w:val="00A7309D"/>
    <w:rsid w:val="00A739B6"/>
    <w:rsid w:val="00A73F8C"/>
    <w:rsid w:val="00A744B7"/>
    <w:rsid w:val="00A74530"/>
    <w:rsid w:val="00A7470F"/>
    <w:rsid w:val="00A74CB4"/>
    <w:rsid w:val="00A75B36"/>
    <w:rsid w:val="00A76075"/>
    <w:rsid w:val="00A762FC"/>
    <w:rsid w:val="00A7666F"/>
    <w:rsid w:val="00A77003"/>
    <w:rsid w:val="00A771FD"/>
    <w:rsid w:val="00A77791"/>
    <w:rsid w:val="00A778B1"/>
    <w:rsid w:val="00A77C09"/>
    <w:rsid w:val="00A77ECF"/>
    <w:rsid w:val="00A80829"/>
    <w:rsid w:val="00A80D41"/>
    <w:rsid w:val="00A80FC8"/>
    <w:rsid w:val="00A817BD"/>
    <w:rsid w:val="00A81CDE"/>
    <w:rsid w:val="00A81DDE"/>
    <w:rsid w:val="00A820EF"/>
    <w:rsid w:val="00A821AB"/>
    <w:rsid w:val="00A821BB"/>
    <w:rsid w:val="00A8237B"/>
    <w:rsid w:val="00A8272B"/>
    <w:rsid w:val="00A8281C"/>
    <w:rsid w:val="00A829CC"/>
    <w:rsid w:val="00A82AB9"/>
    <w:rsid w:val="00A82C76"/>
    <w:rsid w:val="00A82F27"/>
    <w:rsid w:val="00A83419"/>
    <w:rsid w:val="00A83445"/>
    <w:rsid w:val="00A83BAD"/>
    <w:rsid w:val="00A83F36"/>
    <w:rsid w:val="00A8446F"/>
    <w:rsid w:val="00A845D8"/>
    <w:rsid w:val="00A84A0F"/>
    <w:rsid w:val="00A84E6A"/>
    <w:rsid w:val="00A850DD"/>
    <w:rsid w:val="00A8572B"/>
    <w:rsid w:val="00A8585A"/>
    <w:rsid w:val="00A85876"/>
    <w:rsid w:val="00A861C6"/>
    <w:rsid w:val="00A864BD"/>
    <w:rsid w:val="00A86565"/>
    <w:rsid w:val="00A866D6"/>
    <w:rsid w:val="00A867F5"/>
    <w:rsid w:val="00A86AE0"/>
    <w:rsid w:val="00A8703B"/>
    <w:rsid w:val="00A87050"/>
    <w:rsid w:val="00A87736"/>
    <w:rsid w:val="00A8794C"/>
    <w:rsid w:val="00A87C0C"/>
    <w:rsid w:val="00A87E76"/>
    <w:rsid w:val="00A90A4D"/>
    <w:rsid w:val="00A90F2B"/>
    <w:rsid w:val="00A91002"/>
    <w:rsid w:val="00A9175D"/>
    <w:rsid w:val="00A91CAD"/>
    <w:rsid w:val="00A926B3"/>
    <w:rsid w:val="00A92900"/>
    <w:rsid w:val="00A92D9B"/>
    <w:rsid w:val="00A92DB2"/>
    <w:rsid w:val="00A92FF1"/>
    <w:rsid w:val="00A93AAC"/>
    <w:rsid w:val="00A93C44"/>
    <w:rsid w:val="00A940CA"/>
    <w:rsid w:val="00A942BA"/>
    <w:rsid w:val="00A94367"/>
    <w:rsid w:val="00A94956"/>
    <w:rsid w:val="00A94ECC"/>
    <w:rsid w:val="00A950A1"/>
    <w:rsid w:val="00A95312"/>
    <w:rsid w:val="00A95495"/>
    <w:rsid w:val="00A955EF"/>
    <w:rsid w:val="00A95B50"/>
    <w:rsid w:val="00A9613A"/>
    <w:rsid w:val="00A9659E"/>
    <w:rsid w:val="00A9673A"/>
    <w:rsid w:val="00A96B35"/>
    <w:rsid w:val="00A9728D"/>
    <w:rsid w:val="00A974DF"/>
    <w:rsid w:val="00A97548"/>
    <w:rsid w:val="00A97B11"/>
    <w:rsid w:val="00AA02D4"/>
    <w:rsid w:val="00AA0340"/>
    <w:rsid w:val="00AA04DD"/>
    <w:rsid w:val="00AA06F3"/>
    <w:rsid w:val="00AA114D"/>
    <w:rsid w:val="00AA12AE"/>
    <w:rsid w:val="00AA14C3"/>
    <w:rsid w:val="00AA1548"/>
    <w:rsid w:val="00AA1772"/>
    <w:rsid w:val="00AA1E23"/>
    <w:rsid w:val="00AA2516"/>
    <w:rsid w:val="00AA2D7C"/>
    <w:rsid w:val="00AA2FAA"/>
    <w:rsid w:val="00AA32C4"/>
    <w:rsid w:val="00AA32DC"/>
    <w:rsid w:val="00AA35E8"/>
    <w:rsid w:val="00AA3CBC"/>
    <w:rsid w:val="00AA461F"/>
    <w:rsid w:val="00AA52D1"/>
    <w:rsid w:val="00AA5724"/>
    <w:rsid w:val="00AA5AA7"/>
    <w:rsid w:val="00AA5CEF"/>
    <w:rsid w:val="00AA64E5"/>
    <w:rsid w:val="00AA6650"/>
    <w:rsid w:val="00AA6B31"/>
    <w:rsid w:val="00AA6F81"/>
    <w:rsid w:val="00AA71BE"/>
    <w:rsid w:val="00AA750F"/>
    <w:rsid w:val="00AB0489"/>
    <w:rsid w:val="00AB0657"/>
    <w:rsid w:val="00AB0CEA"/>
    <w:rsid w:val="00AB1613"/>
    <w:rsid w:val="00AB19DD"/>
    <w:rsid w:val="00AB1E63"/>
    <w:rsid w:val="00AB1E89"/>
    <w:rsid w:val="00AB1EE7"/>
    <w:rsid w:val="00AB2013"/>
    <w:rsid w:val="00AB2692"/>
    <w:rsid w:val="00AB288E"/>
    <w:rsid w:val="00AB2AD2"/>
    <w:rsid w:val="00AB2E05"/>
    <w:rsid w:val="00AB2EC4"/>
    <w:rsid w:val="00AB3708"/>
    <w:rsid w:val="00AB393A"/>
    <w:rsid w:val="00AB3A92"/>
    <w:rsid w:val="00AB509C"/>
    <w:rsid w:val="00AB512A"/>
    <w:rsid w:val="00AB5157"/>
    <w:rsid w:val="00AB588F"/>
    <w:rsid w:val="00AB5A2B"/>
    <w:rsid w:val="00AB5D74"/>
    <w:rsid w:val="00AB5E67"/>
    <w:rsid w:val="00AB5EC2"/>
    <w:rsid w:val="00AB6468"/>
    <w:rsid w:val="00AB64FE"/>
    <w:rsid w:val="00AB66AF"/>
    <w:rsid w:val="00AB7117"/>
    <w:rsid w:val="00AB739F"/>
    <w:rsid w:val="00AB7775"/>
    <w:rsid w:val="00AB7D5C"/>
    <w:rsid w:val="00AC067C"/>
    <w:rsid w:val="00AC073C"/>
    <w:rsid w:val="00AC0DE9"/>
    <w:rsid w:val="00AC0FAD"/>
    <w:rsid w:val="00AC108B"/>
    <w:rsid w:val="00AC1155"/>
    <w:rsid w:val="00AC141E"/>
    <w:rsid w:val="00AC16CF"/>
    <w:rsid w:val="00AC1C31"/>
    <w:rsid w:val="00AC1D70"/>
    <w:rsid w:val="00AC1DEF"/>
    <w:rsid w:val="00AC1E78"/>
    <w:rsid w:val="00AC206E"/>
    <w:rsid w:val="00AC275D"/>
    <w:rsid w:val="00AC278C"/>
    <w:rsid w:val="00AC29C4"/>
    <w:rsid w:val="00AC2C02"/>
    <w:rsid w:val="00AC2D21"/>
    <w:rsid w:val="00AC38DF"/>
    <w:rsid w:val="00AC3F33"/>
    <w:rsid w:val="00AC416C"/>
    <w:rsid w:val="00AC4208"/>
    <w:rsid w:val="00AC4486"/>
    <w:rsid w:val="00AC44DE"/>
    <w:rsid w:val="00AC49C2"/>
    <w:rsid w:val="00AC4C47"/>
    <w:rsid w:val="00AC5101"/>
    <w:rsid w:val="00AC51D5"/>
    <w:rsid w:val="00AC5379"/>
    <w:rsid w:val="00AC55B8"/>
    <w:rsid w:val="00AC56EC"/>
    <w:rsid w:val="00AC59B6"/>
    <w:rsid w:val="00AC5D1A"/>
    <w:rsid w:val="00AC5DDB"/>
    <w:rsid w:val="00AC6033"/>
    <w:rsid w:val="00AC6434"/>
    <w:rsid w:val="00AC6537"/>
    <w:rsid w:val="00AC7769"/>
    <w:rsid w:val="00AC78A3"/>
    <w:rsid w:val="00AC7B9E"/>
    <w:rsid w:val="00AC7BB9"/>
    <w:rsid w:val="00AD00E5"/>
    <w:rsid w:val="00AD04B7"/>
    <w:rsid w:val="00AD0661"/>
    <w:rsid w:val="00AD06A5"/>
    <w:rsid w:val="00AD0992"/>
    <w:rsid w:val="00AD0B3F"/>
    <w:rsid w:val="00AD0D3E"/>
    <w:rsid w:val="00AD0FC5"/>
    <w:rsid w:val="00AD1118"/>
    <w:rsid w:val="00AD3020"/>
    <w:rsid w:val="00AD31C2"/>
    <w:rsid w:val="00AD3238"/>
    <w:rsid w:val="00AD32D9"/>
    <w:rsid w:val="00AD34C1"/>
    <w:rsid w:val="00AD35E4"/>
    <w:rsid w:val="00AD3D33"/>
    <w:rsid w:val="00AD3F3E"/>
    <w:rsid w:val="00AD3FB6"/>
    <w:rsid w:val="00AD405F"/>
    <w:rsid w:val="00AD44CF"/>
    <w:rsid w:val="00AD44D5"/>
    <w:rsid w:val="00AD4915"/>
    <w:rsid w:val="00AD4A8E"/>
    <w:rsid w:val="00AD4BAC"/>
    <w:rsid w:val="00AD4D61"/>
    <w:rsid w:val="00AD4E17"/>
    <w:rsid w:val="00AD50AA"/>
    <w:rsid w:val="00AD5158"/>
    <w:rsid w:val="00AD5442"/>
    <w:rsid w:val="00AD58AF"/>
    <w:rsid w:val="00AD59D6"/>
    <w:rsid w:val="00AD5B55"/>
    <w:rsid w:val="00AD60E6"/>
    <w:rsid w:val="00AD63F0"/>
    <w:rsid w:val="00AD647A"/>
    <w:rsid w:val="00AD674F"/>
    <w:rsid w:val="00AD6831"/>
    <w:rsid w:val="00AD68A2"/>
    <w:rsid w:val="00AD6FD4"/>
    <w:rsid w:val="00AD7013"/>
    <w:rsid w:val="00AD7338"/>
    <w:rsid w:val="00AD7CA7"/>
    <w:rsid w:val="00AD7CBF"/>
    <w:rsid w:val="00AE0612"/>
    <w:rsid w:val="00AE0C34"/>
    <w:rsid w:val="00AE0E39"/>
    <w:rsid w:val="00AE1101"/>
    <w:rsid w:val="00AE1521"/>
    <w:rsid w:val="00AE1BD3"/>
    <w:rsid w:val="00AE1C42"/>
    <w:rsid w:val="00AE2D59"/>
    <w:rsid w:val="00AE2E78"/>
    <w:rsid w:val="00AE3CAC"/>
    <w:rsid w:val="00AE3F07"/>
    <w:rsid w:val="00AE40EF"/>
    <w:rsid w:val="00AE53B0"/>
    <w:rsid w:val="00AE5457"/>
    <w:rsid w:val="00AE5ABC"/>
    <w:rsid w:val="00AE5B68"/>
    <w:rsid w:val="00AE5BA0"/>
    <w:rsid w:val="00AE622B"/>
    <w:rsid w:val="00AE6283"/>
    <w:rsid w:val="00AE648F"/>
    <w:rsid w:val="00AE671E"/>
    <w:rsid w:val="00AE67FD"/>
    <w:rsid w:val="00AE6E86"/>
    <w:rsid w:val="00AE71D2"/>
    <w:rsid w:val="00AE73D8"/>
    <w:rsid w:val="00AE7526"/>
    <w:rsid w:val="00AE7D39"/>
    <w:rsid w:val="00AF03A4"/>
    <w:rsid w:val="00AF0709"/>
    <w:rsid w:val="00AF0D11"/>
    <w:rsid w:val="00AF13E1"/>
    <w:rsid w:val="00AF1BBD"/>
    <w:rsid w:val="00AF1CB8"/>
    <w:rsid w:val="00AF1D86"/>
    <w:rsid w:val="00AF1FF8"/>
    <w:rsid w:val="00AF2D22"/>
    <w:rsid w:val="00AF2D28"/>
    <w:rsid w:val="00AF2D4B"/>
    <w:rsid w:val="00AF3066"/>
    <w:rsid w:val="00AF3532"/>
    <w:rsid w:val="00AF3537"/>
    <w:rsid w:val="00AF4050"/>
    <w:rsid w:val="00AF4054"/>
    <w:rsid w:val="00AF4423"/>
    <w:rsid w:val="00AF4611"/>
    <w:rsid w:val="00AF4676"/>
    <w:rsid w:val="00AF4B7B"/>
    <w:rsid w:val="00AF4CFB"/>
    <w:rsid w:val="00AF4D05"/>
    <w:rsid w:val="00AF4EC0"/>
    <w:rsid w:val="00AF53B6"/>
    <w:rsid w:val="00AF5526"/>
    <w:rsid w:val="00AF5821"/>
    <w:rsid w:val="00AF6F31"/>
    <w:rsid w:val="00AF75D2"/>
    <w:rsid w:val="00AF76F5"/>
    <w:rsid w:val="00AF7766"/>
    <w:rsid w:val="00B0011A"/>
    <w:rsid w:val="00B00CE3"/>
    <w:rsid w:val="00B015AE"/>
    <w:rsid w:val="00B015FE"/>
    <w:rsid w:val="00B01C6D"/>
    <w:rsid w:val="00B02440"/>
    <w:rsid w:val="00B031F4"/>
    <w:rsid w:val="00B03B2F"/>
    <w:rsid w:val="00B03BE2"/>
    <w:rsid w:val="00B043C9"/>
    <w:rsid w:val="00B046C1"/>
    <w:rsid w:val="00B0506E"/>
    <w:rsid w:val="00B051AC"/>
    <w:rsid w:val="00B060C4"/>
    <w:rsid w:val="00B0651A"/>
    <w:rsid w:val="00B06949"/>
    <w:rsid w:val="00B06DAE"/>
    <w:rsid w:val="00B07060"/>
    <w:rsid w:val="00B070CD"/>
    <w:rsid w:val="00B0763B"/>
    <w:rsid w:val="00B07B0B"/>
    <w:rsid w:val="00B07DE0"/>
    <w:rsid w:val="00B10011"/>
    <w:rsid w:val="00B1039C"/>
    <w:rsid w:val="00B11782"/>
    <w:rsid w:val="00B118D0"/>
    <w:rsid w:val="00B11BD5"/>
    <w:rsid w:val="00B1200B"/>
    <w:rsid w:val="00B12477"/>
    <w:rsid w:val="00B12679"/>
    <w:rsid w:val="00B128E9"/>
    <w:rsid w:val="00B12D06"/>
    <w:rsid w:val="00B131CF"/>
    <w:rsid w:val="00B133F0"/>
    <w:rsid w:val="00B13B7B"/>
    <w:rsid w:val="00B140AD"/>
    <w:rsid w:val="00B14273"/>
    <w:rsid w:val="00B143D8"/>
    <w:rsid w:val="00B14821"/>
    <w:rsid w:val="00B14B7A"/>
    <w:rsid w:val="00B15122"/>
    <w:rsid w:val="00B1547A"/>
    <w:rsid w:val="00B15481"/>
    <w:rsid w:val="00B15DD8"/>
    <w:rsid w:val="00B163B6"/>
    <w:rsid w:val="00B1641C"/>
    <w:rsid w:val="00B170FF"/>
    <w:rsid w:val="00B17167"/>
    <w:rsid w:val="00B174B7"/>
    <w:rsid w:val="00B17A0D"/>
    <w:rsid w:val="00B17FC9"/>
    <w:rsid w:val="00B20072"/>
    <w:rsid w:val="00B2064D"/>
    <w:rsid w:val="00B20801"/>
    <w:rsid w:val="00B20F0B"/>
    <w:rsid w:val="00B21ADB"/>
    <w:rsid w:val="00B21E04"/>
    <w:rsid w:val="00B22447"/>
    <w:rsid w:val="00B226E9"/>
    <w:rsid w:val="00B22883"/>
    <w:rsid w:val="00B236EE"/>
    <w:rsid w:val="00B24033"/>
    <w:rsid w:val="00B242C3"/>
    <w:rsid w:val="00B2472F"/>
    <w:rsid w:val="00B2490B"/>
    <w:rsid w:val="00B24B0B"/>
    <w:rsid w:val="00B24BA5"/>
    <w:rsid w:val="00B24C0F"/>
    <w:rsid w:val="00B24C93"/>
    <w:rsid w:val="00B25036"/>
    <w:rsid w:val="00B255EF"/>
    <w:rsid w:val="00B25A58"/>
    <w:rsid w:val="00B25CF1"/>
    <w:rsid w:val="00B25E07"/>
    <w:rsid w:val="00B25EC6"/>
    <w:rsid w:val="00B26245"/>
    <w:rsid w:val="00B26535"/>
    <w:rsid w:val="00B26629"/>
    <w:rsid w:val="00B26753"/>
    <w:rsid w:val="00B26C10"/>
    <w:rsid w:val="00B26DA2"/>
    <w:rsid w:val="00B27007"/>
    <w:rsid w:val="00B27575"/>
    <w:rsid w:val="00B27733"/>
    <w:rsid w:val="00B305EC"/>
    <w:rsid w:val="00B30910"/>
    <w:rsid w:val="00B30ACD"/>
    <w:rsid w:val="00B30F61"/>
    <w:rsid w:val="00B3125D"/>
    <w:rsid w:val="00B315F2"/>
    <w:rsid w:val="00B319DC"/>
    <w:rsid w:val="00B32741"/>
    <w:rsid w:val="00B32887"/>
    <w:rsid w:val="00B32D52"/>
    <w:rsid w:val="00B32E7A"/>
    <w:rsid w:val="00B331F6"/>
    <w:rsid w:val="00B337FD"/>
    <w:rsid w:val="00B339D5"/>
    <w:rsid w:val="00B33BA0"/>
    <w:rsid w:val="00B33FBF"/>
    <w:rsid w:val="00B34433"/>
    <w:rsid w:val="00B344BD"/>
    <w:rsid w:val="00B34F7D"/>
    <w:rsid w:val="00B35471"/>
    <w:rsid w:val="00B354BE"/>
    <w:rsid w:val="00B35C0A"/>
    <w:rsid w:val="00B362AC"/>
    <w:rsid w:val="00B3638D"/>
    <w:rsid w:val="00B364F4"/>
    <w:rsid w:val="00B3687F"/>
    <w:rsid w:val="00B36F4E"/>
    <w:rsid w:val="00B374CE"/>
    <w:rsid w:val="00B374D6"/>
    <w:rsid w:val="00B3790B"/>
    <w:rsid w:val="00B37F28"/>
    <w:rsid w:val="00B40463"/>
    <w:rsid w:val="00B404B8"/>
    <w:rsid w:val="00B406A8"/>
    <w:rsid w:val="00B40AC9"/>
    <w:rsid w:val="00B411DB"/>
    <w:rsid w:val="00B417AD"/>
    <w:rsid w:val="00B417AE"/>
    <w:rsid w:val="00B41CFB"/>
    <w:rsid w:val="00B42221"/>
    <w:rsid w:val="00B42694"/>
    <w:rsid w:val="00B43308"/>
    <w:rsid w:val="00B43874"/>
    <w:rsid w:val="00B43D23"/>
    <w:rsid w:val="00B4460F"/>
    <w:rsid w:val="00B44950"/>
    <w:rsid w:val="00B44C53"/>
    <w:rsid w:val="00B44D43"/>
    <w:rsid w:val="00B454BD"/>
    <w:rsid w:val="00B45502"/>
    <w:rsid w:val="00B45945"/>
    <w:rsid w:val="00B460C4"/>
    <w:rsid w:val="00B46100"/>
    <w:rsid w:val="00B466E3"/>
    <w:rsid w:val="00B46B87"/>
    <w:rsid w:val="00B46FB7"/>
    <w:rsid w:val="00B47827"/>
    <w:rsid w:val="00B47FA2"/>
    <w:rsid w:val="00B50031"/>
    <w:rsid w:val="00B50AAC"/>
    <w:rsid w:val="00B517E6"/>
    <w:rsid w:val="00B5192C"/>
    <w:rsid w:val="00B51FE5"/>
    <w:rsid w:val="00B52570"/>
    <w:rsid w:val="00B5287A"/>
    <w:rsid w:val="00B532BF"/>
    <w:rsid w:val="00B5458F"/>
    <w:rsid w:val="00B547CF"/>
    <w:rsid w:val="00B549DF"/>
    <w:rsid w:val="00B54C8C"/>
    <w:rsid w:val="00B54EB6"/>
    <w:rsid w:val="00B55A21"/>
    <w:rsid w:val="00B55AF5"/>
    <w:rsid w:val="00B56225"/>
    <w:rsid w:val="00B567BE"/>
    <w:rsid w:val="00B56828"/>
    <w:rsid w:val="00B56D80"/>
    <w:rsid w:val="00B56D84"/>
    <w:rsid w:val="00B56D9C"/>
    <w:rsid w:val="00B571B6"/>
    <w:rsid w:val="00B57BCE"/>
    <w:rsid w:val="00B603BA"/>
    <w:rsid w:val="00B606D8"/>
    <w:rsid w:val="00B60992"/>
    <w:rsid w:val="00B60C4D"/>
    <w:rsid w:val="00B60CB0"/>
    <w:rsid w:val="00B60D5B"/>
    <w:rsid w:val="00B613AF"/>
    <w:rsid w:val="00B616FD"/>
    <w:rsid w:val="00B62178"/>
    <w:rsid w:val="00B6228C"/>
    <w:rsid w:val="00B6228E"/>
    <w:rsid w:val="00B62A51"/>
    <w:rsid w:val="00B6378F"/>
    <w:rsid w:val="00B63FD0"/>
    <w:rsid w:val="00B6402E"/>
    <w:rsid w:val="00B6408E"/>
    <w:rsid w:val="00B64AE8"/>
    <w:rsid w:val="00B64B7A"/>
    <w:rsid w:val="00B6531B"/>
    <w:rsid w:val="00B654E3"/>
    <w:rsid w:val="00B6565F"/>
    <w:rsid w:val="00B65A72"/>
    <w:rsid w:val="00B66674"/>
    <w:rsid w:val="00B66F1C"/>
    <w:rsid w:val="00B67D07"/>
    <w:rsid w:val="00B7028A"/>
    <w:rsid w:val="00B70455"/>
    <w:rsid w:val="00B707FB"/>
    <w:rsid w:val="00B70E1E"/>
    <w:rsid w:val="00B715E3"/>
    <w:rsid w:val="00B716CF"/>
    <w:rsid w:val="00B71A2E"/>
    <w:rsid w:val="00B71A51"/>
    <w:rsid w:val="00B71E5C"/>
    <w:rsid w:val="00B721A5"/>
    <w:rsid w:val="00B726B2"/>
    <w:rsid w:val="00B727F0"/>
    <w:rsid w:val="00B7346D"/>
    <w:rsid w:val="00B74004"/>
    <w:rsid w:val="00B7430D"/>
    <w:rsid w:val="00B74AD3"/>
    <w:rsid w:val="00B74AFB"/>
    <w:rsid w:val="00B7515B"/>
    <w:rsid w:val="00B75877"/>
    <w:rsid w:val="00B759C5"/>
    <w:rsid w:val="00B75E7A"/>
    <w:rsid w:val="00B76023"/>
    <w:rsid w:val="00B7654C"/>
    <w:rsid w:val="00B7693D"/>
    <w:rsid w:val="00B76B83"/>
    <w:rsid w:val="00B76E7C"/>
    <w:rsid w:val="00B7767D"/>
    <w:rsid w:val="00B77B85"/>
    <w:rsid w:val="00B77BB8"/>
    <w:rsid w:val="00B80538"/>
    <w:rsid w:val="00B8088C"/>
    <w:rsid w:val="00B809F4"/>
    <w:rsid w:val="00B81109"/>
    <w:rsid w:val="00B81574"/>
    <w:rsid w:val="00B82066"/>
    <w:rsid w:val="00B823BD"/>
    <w:rsid w:val="00B824BB"/>
    <w:rsid w:val="00B828CE"/>
    <w:rsid w:val="00B829B0"/>
    <w:rsid w:val="00B82C12"/>
    <w:rsid w:val="00B82F08"/>
    <w:rsid w:val="00B83CBB"/>
    <w:rsid w:val="00B8413E"/>
    <w:rsid w:val="00B846A7"/>
    <w:rsid w:val="00B847DE"/>
    <w:rsid w:val="00B8493C"/>
    <w:rsid w:val="00B84BFF"/>
    <w:rsid w:val="00B8585D"/>
    <w:rsid w:val="00B85916"/>
    <w:rsid w:val="00B85ABE"/>
    <w:rsid w:val="00B85B59"/>
    <w:rsid w:val="00B86340"/>
    <w:rsid w:val="00B86612"/>
    <w:rsid w:val="00B86A3A"/>
    <w:rsid w:val="00B86C70"/>
    <w:rsid w:val="00B86FAB"/>
    <w:rsid w:val="00B8715C"/>
    <w:rsid w:val="00B875DC"/>
    <w:rsid w:val="00B87907"/>
    <w:rsid w:val="00B90039"/>
    <w:rsid w:val="00B902F4"/>
    <w:rsid w:val="00B91462"/>
    <w:rsid w:val="00B9167C"/>
    <w:rsid w:val="00B91B73"/>
    <w:rsid w:val="00B91E0A"/>
    <w:rsid w:val="00B91ED3"/>
    <w:rsid w:val="00B921D0"/>
    <w:rsid w:val="00B922AC"/>
    <w:rsid w:val="00B92544"/>
    <w:rsid w:val="00B927E1"/>
    <w:rsid w:val="00B9290E"/>
    <w:rsid w:val="00B9295E"/>
    <w:rsid w:val="00B92BE2"/>
    <w:rsid w:val="00B92C64"/>
    <w:rsid w:val="00B92DEF"/>
    <w:rsid w:val="00B93053"/>
    <w:rsid w:val="00B932E2"/>
    <w:rsid w:val="00B93A95"/>
    <w:rsid w:val="00B93FB4"/>
    <w:rsid w:val="00B945BE"/>
    <w:rsid w:val="00B9465F"/>
    <w:rsid w:val="00B94D12"/>
    <w:rsid w:val="00B94D5E"/>
    <w:rsid w:val="00B94DD9"/>
    <w:rsid w:val="00B94F78"/>
    <w:rsid w:val="00B959F3"/>
    <w:rsid w:val="00B95E47"/>
    <w:rsid w:val="00B96567"/>
    <w:rsid w:val="00B96660"/>
    <w:rsid w:val="00B973A4"/>
    <w:rsid w:val="00B9758E"/>
    <w:rsid w:val="00BA00A8"/>
    <w:rsid w:val="00BA01AD"/>
    <w:rsid w:val="00BA0C50"/>
    <w:rsid w:val="00BA0E2F"/>
    <w:rsid w:val="00BA15A2"/>
    <w:rsid w:val="00BA1961"/>
    <w:rsid w:val="00BA2931"/>
    <w:rsid w:val="00BA2E23"/>
    <w:rsid w:val="00BA3BC2"/>
    <w:rsid w:val="00BA408F"/>
    <w:rsid w:val="00BA41C3"/>
    <w:rsid w:val="00BA4617"/>
    <w:rsid w:val="00BA4E78"/>
    <w:rsid w:val="00BA54BD"/>
    <w:rsid w:val="00BA5A06"/>
    <w:rsid w:val="00BA5E3C"/>
    <w:rsid w:val="00BA66F7"/>
    <w:rsid w:val="00BA7348"/>
    <w:rsid w:val="00BA73EF"/>
    <w:rsid w:val="00BA74F7"/>
    <w:rsid w:val="00BA7C94"/>
    <w:rsid w:val="00BA7CA3"/>
    <w:rsid w:val="00BA7D44"/>
    <w:rsid w:val="00BA7D57"/>
    <w:rsid w:val="00BB0142"/>
    <w:rsid w:val="00BB0472"/>
    <w:rsid w:val="00BB0ACF"/>
    <w:rsid w:val="00BB0EB9"/>
    <w:rsid w:val="00BB154E"/>
    <w:rsid w:val="00BB2986"/>
    <w:rsid w:val="00BB2D11"/>
    <w:rsid w:val="00BB2F1B"/>
    <w:rsid w:val="00BB32BC"/>
    <w:rsid w:val="00BB365A"/>
    <w:rsid w:val="00BB4359"/>
    <w:rsid w:val="00BB4F42"/>
    <w:rsid w:val="00BB5429"/>
    <w:rsid w:val="00BB54C8"/>
    <w:rsid w:val="00BB5948"/>
    <w:rsid w:val="00BB5992"/>
    <w:rsid w:val="00BB5A9A"/>
    <w:rsid w:val="00BB5B00"/>
    <w:rsid w:val="00BB5EB8"/>
    <w:rsid w:val="00BB6529"/>
    <w:rsid w:val="00BB6A31"/>
    <w:rsid w:val="00BB706A"/>
    <w:rsid w:val="00BB7186"/>
    <w:rsid w:val="00BB7C66"/>
    <w:rsid w:val="00BC0542"/>
    <w:rsid w:val="00BC06A1"/>
    <w:rsid w:val="00BC0858"/>
    <w:rsid w:val="00BC0FC6"/>
    <w:rsid w:val="00BC10F4"/>
    <w:rsid w:val="00BC1E23"/>
    <w:rsid w:val="00BC205B"/>
    <w:rsid w:val="00BC20F5"/>
    <w:rsid w:val="00BC29C6"/>
    <w:rsid w:val="00BC3D1A"/>
    <w:rsid w:val="00BC3E01"/>
    <w:rsid w:val="00BC3E49"/>
    <w:rsid w:val="00BC41BA"/>
    <w:rsid w:val="00BC436B"/>
    <w:rsid w:val="00BC4BB5"/>
    <w:rsid w:val="00BC4BEF"/>
    <w:rsid w:val="00BC4C13"/>
    <w:rsid w:val="00BC50B2"/>
    <w:rsid w:val="00BC514F"/>
    <w:rsid w:val="00BC6654"/>
    <w:rsid w:val="00BC6704"/>
    <w:rsid w:val="00BC6A7C"/>
    <w:rsid w:val="00BC6CB5"/>
    <w:rsid w:val="00BC6D6C"/>
    <w:rsid w:val="00BC718D"/>
    <w:rsid w:val="00BC742D"/>
    <w:rsid w:val="00BC76F4"/>
    <w:rsid w:val="00BC7ABF"/>
    <w:rsid w:val="00BC7D5C"/>
    <w:rsid w:val="00BC7D8E"/>
    <w:rsid w:val="00BD1332"/>
    <w:rsid w:val="00BD1579"/>
    <w:rsid w:val="00BD15F6"/>
    <w:rsid w:val="00BD17EC"/>
    <w:rsid w:val="00BD1BFA"/>
    <w:rsid w:val="00BD1D62"/>
    <w:rsid w:val="00BD2239"/>
    <w:rsid w:val="00BD23BF"/>
    <w:rsid w:val="00BD2C2F"/>
    <w:rsid w:val="00BD2C37"/>
    <w:rsid w:val="00BD2CCB"/>
    <w:rsid w:val="00BD2E8B"/>
    <w:rsid w:val="00BD3144"/>
    <w:rsid w:val="00BD339F"/>
    <w:rsid w:val="00BD33EC"/>
    <w:rsid w:val="00BD3C59"/>
    <w:rsid w:val="00BD3DC9"/>
    <w:rsid w:val="00BD3E07"/>
    <w:rsid w:val="00BD3FC9"/>
    <w:rsid w:val="00BD4F9F"/>
    <w:rsid w:val="00BD5544"/>
    <w:rsid w:val="00BD588B"/>
    <w:rsid w:val="00BD596A"/>
    <w:rsid w:val="00BD6612"/>
    <w:rsid w:val="00BD6683"/>
    <w:rsid w:val="00BD69DF"/>
    <w:rsid w:val="00BD6A97"/>
    <w:rsid w:val="00BD6BEE"/>
    <w:rsid w:val="00BD6EA1"/>
    <w:rsid w:val="00BD722C"/>
    <w:rsid w:val="00BD794A"/>
    <w:rsid w:val="00BD7C8B"/>
    <w:rsid w:val="00BE0034"/>
    <w:rsid w:val="00BE0049"/>
    <w:rsid w:val="00BE0146"/>
    <w:rsid w:val="00BE0246"/>
    <w:rsid w:val="00BE0B72"/>
    <w:rsid w:val="00BE0B85"/>
    <w:rsid w:val="00BE183A"/>
    <w:rsid w:val="00BE1847"/>
    <w:rsid w:val="00BE191A"/>
    <w:rsid w:val="00BE1D6D"/>
    <w:rsid w:val="00BE2064"/>
    <w:rsid w:val="00BE2643"/>
    <w:rsid w:val="00BE34D2"/>
    <w:rsid w:val="00BE4BCD"/>
    <w:rsid w:val="00BE4C31"/>
    <w:rsid w:val="00BE4D12"/>
    <w:rsid w:val="00BE500B"/>
    <w:rsid w:val="00BE5151"/>
    <w:rsid w:val="00BE5221"/>
    <w:rsid w:val="00BE54DF"/>
    <w:rsid w:val="00BE5D08"/>
    <w:rsid w:val="00BE659A"/>
    <w:rsid w:val="00BE6679"/>
    <w:rsid w:val="00BE6D8B"/>
    <w:rsid w:val="00BE715C"/>
    <w:rsid w:val="00BE74C0"/>
    <w:rsid w:val="00BE7531"/>
    <w:rsid w:val="00BE78E7"/>
    <w:rsid w:val="00BE7C27"/>
    <w:rsid w:val="00BE7E66"/>
    <w:rsid w:val="00BF0074"/>
    <w:rsid w:val="00BF0325"/>
    <w:rsid w:val="00BF0967"/>
    <w:rsid w:val="00BF0D6F"/>
    <w:rsid w:val="00BF0E66"/>
    <w:rsid w:val="00BF1C57"/>
    <w:rsid w:val="00BF23C1"/>
    <w:rsid w:val="00BF251A"/>
    <w:rsid w:val="00BF25A7"/>
    <w:rsid w:val="00BF2E52"/>
    <w:rsid w:val="00BF2E73"/>
    <w:rsid w:val="00BF2F5B"/>
    <w:rsid w:val="00BF31F3"/>
    <w:rsid w:val="00BF3F66"/>
    <w:rsid w:val="00BF42E2"/>
    <w:rsid w:val="00BF4390"/>
    <w:rsid w:val="00BF474E"/>
    <w:rsid w:val="00BF4904"/>
    <w:rsid w:val="00BF4978"/>
    <w:rsid w:val="00BF4D95"/>
    <w:rsid w:val="00BF5539"/>
    <w:rsid w:val="00BF599B"/>
    <w:rsid w:val="00BF5D05"/>
    <w:rsid w:val="00BF70AF"/>
    <w:rsid w:val="00BF73EE"/>
    <w:rsid w:val="00BF75E7"/>
    <w:rsid w:val="00BF7829"/>
    <w:rsid w:val="00BF7AF1"/>
    <w:rsid w:val="00C00273"/>
    <w:rsid w:val="00C00516"/>
    <w:rsid w:val="00C008C3"/>
    <w:rsid w:val="00C008E9"/>
    <w:rsid w:val="00C009E9"/>
    <w:rsid w:val="00C00AB9"/>
    <w:rsid w:val="00C00B4F"/>
    <w:rsid w:val="00C01096"/>
    <w:rsid w:val="00C01133"/>
    <w:rsid w:val="00C013D0"/>
    <w:rsid w:val="00C014F8"/>
    <w:rsid w:val="00C01607"/>
    <w:rsid w:val="00C01884"/>
    <w:rsid w:val="00C01885"/>
    <w:rsid w:val="00C018BB"/>
    <w:rsid w:val="00C0192F"/>
    <w:rsid w:val="00C01FED"/>
    <w:rsid w:val="00C025B9"/>
    <w:rsid w:val="00C02890"/>
    <w:rsid w:val="00C02BCD"/>
    <w:rsid w:val="00C03379"/>
    <w:rsid w:val="00C0385D"/>
    <w:rsid w:val="00C03F3E"/>
    <w:rsid w:val="00C04103"/>
    <w:rsid w:val="00C0422F"/>
    <w:rsid w:val="00C04CA8"/>
    <w:rsid w:val="00C04D33"/>
    <w:rsid w:val="00C052A6"/>
    <w:rsid w:val="00C05507"/>
    <w:rsid w:val="00C0588F"/>
    <w:rsid w:val="00C0691C"/>
    <w:rsid w:val="00C06E24"/>
    <w:rsid w:val="00C07002"/>
    <w:rsid w:val="00C07074"/>
    <w:rsid w:val="00C072B7"/>
    <w:rsid w:val="00C072C6"/>
    <w:rsid w:val="00C073BF"/>
    <w:rsid w:val="00C0755D"/>
    <w:rsid w:val="00C07E4E"/>
    <w:rsid w:val="00C1040E"/>
    <w:rsid w:val="00C1042E"/>
    <w:rsid w:val="00C106FC"/>
    <w:rsid w:val="00C10EB5"/>
    <w:rsid w:val="00C110AC"/>
    <w:rsid w:val="00C11207"/>
    <w:rsid w:val="00C113A6"/>
    <w:rsid w:val="00C1149F"/>
    <w:rsid w:val="00C11937"/>
    <w:rsid w:val="00C11F95"/>
    <w:rsid w:val="00C12F92"/>
    <w:rsid w:val="00C13277"/>
    <w:rsid w:val="00C138BB"/>
    <w:rsid w:val="00C13906"/>
    <w:rsid w:val="00C13D86"/>
    <w:rsid w:val="00C14071"/>
    <w:rsid w:val="00C1428B"/>
    <w:rsid w:val="00C14615"/>
    <w:rsid w:val="00C14A74"/>
    <w:rsid w:val="00C14D94"/>
    <w:rsid w:val="00C153D7"/>
    <w:rsid w:val="00C157DB"/>
    <w:rsid w:val="00C1588C"/>
    <w:rsid w:val="00C15B47"/>
    <w:rsid w:val="00C16035"/>
    <w:rsid w:val="00C16049"/>
    <w:rsid w:val="00C16089"/>
    <w:rsid w:val="00C167D3"/>
    <w:rsid w:val="00C16882"/>
    <w:rsid w:val="00C17049"/>
    <w:rsid w:val="00C1731D"/>
    <w:rsid w:val="00C17341"/>
    <w:rsid w:val="00C175F0"/>
    <w:rsid w:val="00C179BC"/>
    <w:rsid w:val="00C179D3"/>
    <w:rsid w:val="00C17C5D"/>
    <w:rsid w:val="00C17F1D"/>
    <w:rsid w:val="00C20408"/>
    <w:rsid w:val="00C205C0"/>
    <w:rsid w:val="00C20A40"/>
    <w:rsid w:val="00C21045"/>
    <w:rsid w:val="00C21194"/>
    <w:rsid w:val="00C21492"/>
    <w:rsid w:val="00C21920"/>
    <w:rsid w:val="00C22937"/>
    <w:rsid w:val="00C22BF3"/>
    <w:rsid w:val="00C22C65"/>
    <w:rsid w:val="00C22D50"/>
    <w:rsid w:val="00C236A6"/>
    <w:rsid w:val="00C236D4"/>
    <w:rsid w:val="00C2405D"/>
    <w:rsid w:val="00C249DA"/>
    <w:rsid w:val="00C24ACD"/>
    <w:rsid w:val="00C24EFB"/>
    <w:rsid w:val="00C2546B"/>
    <w:rsid w:val="00C2574C"/>
    <w:rsid w:val="00C25957"/>
    <w:rsid w:val="00C2598F"/>
    <w:rsid w:val="00C25AD5"/>
    <w:rsid w:val="00C26CB8"/>
    <w:rsid w:val="00C27295"/>
    <w:rsid w:val="00C272C4"/>
    <w:rsid w:val="00C274A6"/>
    <w:rsid w:val="00C27616"/>
    <w:rsid w:val="00C2776D"/>
    <w:rsid w:val="00C3004F"/>
    <w:rsid w:val="00C308E5"/>
    <w:rsid w:val="00C30A92"/>
    <w:rsid w:val="00C30B35"/>
    <w:rsid w:val="00C30D9F"/>
    <w:rsid w:val="00C30FCE"/>
    <w:rsid w:val="00C31091"/>
    <w:rsid w:val="00C316B4"/>
    <w:rsid w:val="00C31BD5"/>
    <w:rsid w:val="00C320EE"/>
    <w:rsid w:val="00C327CA"/>
    <w:rsid w:val="00C33013"/>
    <w:rsid w:val="00C33259"/>
    <w:rsid w:val="00C332AF"/>
    <w:rsid w:val="00C3335E"/>
    <w:rsid w:val="00C33457"/>
    <w:rsid w:val="00C34719"/>
    <w:rsid w:val="00C34C32"/>
    <w:rsid w:val="00C3605A"/>
    <w:rsid w:val="00C36794"/>
    <w:rsid w:val="00C3703D"/>
    <w:rsid w:val="00C378D5"/>
    <w:rsid w:val="00C4007B"/>
    <w:rsid w:val="00C40A76"/>
    <w:rsid w:val="00C40BD2"/>
    <w:rsid w:val="00C40DED"/>
    <w:rsid w:val="00C41075"/>
    <w:rsid w:val="00C41090"/>
    <w:rsid w:val="00C41146"/>
    <w:rsid w:val="00C41330"/>
    <w:rsid w:val="00C413C3"/>
    <w:rsid w:val="00C41EF0"/>
    <w:rsid w:val="00C420D9"/>
    <w:rsid w:val="00C429F3"/>
    <w:rsid w:val="00C42B8F"/>
    <w:rsid w:val="00C42CF9"/>
    <w:rsid w:val="00C42D3F"/>
    <w:rsid w:val="00C4326B"/>
    <w:rsid w:val="00C4336C"/>
    <w:rsid w:val="00C43628"/>
    <w:rsid w:val="00C43C03"/>
    <w:rsid w:val="00C43C04"/>
    <w:rsid w:val="00C43E26"/>
    <w:rsid w:val="00C441C2"/>
    <w:rsid w:val="00C448B6"/>
    <w:rsid w:val="00C4491B"/>
    <w:rsid w:val="00C44DB6"/>
    <w:rsid w:val="00C4534E"/>
    <w:rsid w:val="00C45394"/>
    <w:rsid w:val="00C455A8"/>
    <w:rsid w:val="00C45A1C"/>
    <w:rsid w:val="00C46616"/>
    <w:rsid w:val="00C4671D"/>
    <w:rsid w:val="00C46894"/>
    <w:rsid w:val="00C4743C"/>
    <w:rsid w:val="00C476E1"/>
    <w:rsid w:val="00C47845"/>
    <w:rsid w:val="00C47C66"/>
    <w:rsid w:val="00C50561"/>
    <w:rsid w:val="00C50BFF"/>
    <w:rsid w:val="00C511DA"/>
    <w:rsid w:val="00C51A8B"/>
    <w:rsid w:val="00C5214C"/>
    <w:rsid w:val="00C5292A"/>
    <w:rsid w:val="00C52DF1"/>
    <w:rsid w:val="00C52FB9"/>
    <w:rsid w:val="00C5339F"/>
    <w:rsid w:val="00C535F1"/>
    <w:rsid w:val="00C5390D"/>
    <w:rsid w:val="00C5427E"/>
    <w:rsid w:val="00C54379"/>
    <w:rsid w:val="00C543D3"/>
    <w:rsid w:val="00C54722"/>
    <w:rsid w:val="00C547A3"/>
    <w:rsid w:val="00C548AB"/>
    <w:rsid w:val="00C5494F"/>
    <w:rsid w:val="00C552A0"/>
    <w:rsid w:val="00C5548B"/>
    <w:rsid w:val="00C55A4E"/>
    <w:rsid w:val="00C55A55"/>
    <w:rsid w:val="00C55F58"/>
    <w:rsid w:val="00C56060"/>
    <w:rsid w:val="00C562D2"/>
    <w:rsid w:val="00C5656A"/>
    <w:rsid w:val="00C56628"/>
    <w:rsid w:val="00C56633"/>
    <w:rsid w:val="00C56B97"/>
    <w:rsid w:val="00C56DBF"/>
    <w:rsid w:val="00C574F1"/>
    <w:rsid w:val="00C57544"/>
    <w:rsid w:val="00C57A46"/>
    <w:rsid w:val="00C57FA8"/>
    <w:rsid w:val="00C601CA"/>
    <w:rsid w:val="00C608D5"/>
    <w:rsid w:val="00C60DF1"/>
    <w:rsid w:val="00C613F2"/>
    <w:rsid w:val="00C615A5"/>
    <w:rsid w:val="00C61FB4"/>
    <w:rsid w:val="00C631C7"/>
    <w:rsid w:val="00C63A01"/>
    <w:rsid w:val="00C63DAB"/>
    <w:rsid w:val="00C640DF"/>
    <w:rsid w:val="00C646C3"/>
    <w:rsid w:val="00C64D51"/>
    <w:rsid w:val="00C653B5"/>
    <w:rsid w:val="00C6542A"/>
    <w:rsid w:val="00C65507"/>
    <w:rsid w:val="00C6584C"/>
    <w:rsid w:val="00C6588B"/>
    <w:rsid w:val="00C65AE0"/>
    <w:rsid w:val="00C65FEA"/>
    <w:rsid w:val="00C6600C"/>
    <w:rsid w:val="00C66212"/>
    <w:rsid w:val="00C668C5"/>
    <w:rsid w:val="00C66B41"/>
    <w:rsid w:val="00C66CFF"/>
    <w:rsid w:val="00C67B17"/>
    <w:rsid w:val="00C67B25"/>
    <w:rsid w:val="00C67B73"/>
    <w:rsid w:val="00C701F3"/>
    <w:rsid w:val="00C70342"/>
    <w:rsid w:val="00C704CB"/>
    <w:rsid w:val="00C70640"/>
    <w:rsid w:val="00C70CB1"/>
    <w:rsid w:val="00C714FB"/>
    <w:rsid w:val="00C7155C"/>
    <w:rsid w:val="00C7174C"/>
    <w:rsid w:val="00C7178E"/>
    <w:rsid w:val="00C7180F"/>
    <w:rsid w:val="00C71EA7"/>
    <w:rsid w:val="00C72473"/>
    <w:rsid w:val="00C725E0"/>
    <w:rsid w:val="00C7285F"/>
    <w:rsid w:val="00C72AEE"/>
    <w:rsid w:val="00C72E08"/>
    <w:rsid w:val="00C73061"/>
    <w:rsid w:val="00C732D6"/>
    <w:rsid w:val="00C73553"/>
    <w:rsid w:val="00C737CF"/>
    <w:rsid w:val="00C73E9F"/>
    <w:rsid w:val="00C73EDC"/>
    <w:rsid w:val="00C7453B"/>
    <w:rsid w:val="00C747B3"/>
    <w:rsid w:val="00C74856"/>
    <w:rsid w:val="00C749A8"/>
    <w:rsid w:val="00C751E4"/>
    <w:rsid w:val="00C751E5"/>
    <w:rsid w:val="00C764A8"/>
    <w:rsid w:val="00C765D1"/>
    <w:rsid w:val="00C77382"/>
    <w:rsid w:val="00C77F72"/>
    <w:rsid w:val="00C8015B"/>
    <w:rsid w:val="00C80585"/>
    <w:rsid w:val="00C80625"/>
    <w:rsid w:val="00C80779"/>
    <w:rsid w:val="00C81445"/>
    <w:rsid w:val="00C816F0"/>
    <w:rsid w:val="00C8193B"/>
    <w:rsid w:val="00C81EC4"/>
    <w:rsid w:val="00C8213A"/>
    <w:rsid w:val="00C8230B"/>
    <w:rsid w:val="00C823E6"/>
    <w:rsid w:val="00C824A4"/>
    <w:rsid w:val="00C8283E"/>
    <w:rsid w:val="00C82855"/>
    <w:rsid w:val="00C82869"/>
    <w:rsid w:val="00C8298D"/>
    <w:rsid w:val="00C82D1B"/>
    <w:rsid w:val="00C82D41"/>
    <w:rsid w:val="00C82F6E"/>
    <w:rsid w:val="00C82F8B"/>
    <w:rsid w:val="00C8362F"/>
    <w:rsid w:val="00C83DBB"/>
    <w:rsid w:val="00C840D2"/>
    <w:rsid w:val="00C84642"/>
    <w:rsid w:val="00C84A97"/>
    <w:rsid w:val="00C84B98"/>
    <w:rsid w:val="00C85511"/>
    <w:rsid w:val="00C858C9"/>
    <w:rsid w:val="00C85C00"/>
    <w:rsid w:val="00C85CF3"/>
    <w:rsid w:val="00C85DA8"/>
    <w:rsid w:val="00C86578"/>
    <w:rsid w:val="00C86FE3"/>
    <w:rsid w:val="00C87363"/>
    <w:rsid w:val="00C87B59"/>
    <w:rsid w:val="00C87F14"/>
    <w:rsid w:val="00C87F46"/>
    <w:rsid w:val="00C90ABC"/>
    <w:rsid w:val="00C90AE1"/>
    <w:rsid w:val="00C913F6"/>
    <w:rsid w:val="00C918D3"/>
    <w:rsid w:val="00C9243F"/>
    <w:rsid w:val="00C925B4"/>
    <w:rsid w:val="00C92879"/>
    <w:rsid w:val="00C93798"/>
    <w:rsid w:val="00C93E08"/>
    <w:rsid w:val="00C9414A"/>
    <w:rsid w:val="00C94275"/>
    <w:rsid w:val="00C948F6"/>
    <w:rsid w:val="00C9514D"/>
    <w:rsid w:val="00C9627B"/>
    <w:rsid w:val="00C96420"/>
    <w:rsid w:val="00C966DB"/>
    <w:rsid w:val="00C96A33"/>
    <w:rsid w:val="00C97330"/>
    <w:rsid w:val="00C97453"/>
    <w:rsid w:val="00C978BE"/>
    <w:rsid w:val="00C97BB2"/>
    <w:rsid w:val="00CA0201"/>
    <w:rsid w:val="00CA04A1"/>
    <w:rsid w:val="00CA08FD"/>
    <w:rsid w:val="00CA0F9B"/>
    <w:rsid w:val="00CA1635"/>
    <w:rsid w:val="00CA19EE"/>
    <w:rsid w:val="00CA1B9F"/>
    <w:rsid w:val="00CA1DE2"/>
    <w:rsid w:val="00CA2307"/>
    <w:rsid w:val="00CA24EF"/>
    <w:rsid w:val="00CA283E"/>
    <w:rsid w:val="00CA2AEB"/>
    <w:rsid w:val="00CA369E"/>
    <w:rsid w:val="00CA3774"/>
    <w:rsid w:val="00CA37C6"/>
    <w:rsid w:val="00CA4A4B"/>
    <w:rsid w:val="00CA4AB2"/>
    <w:rsid w:val="00CA59B5"/>
    <w:rsid w:val="00CA5A9C"/>
    <w:rsid w:val="00CA5BBD"/>
    <w:rsid w:val="00CA62A7"/>
    <w:rsid w:val="00CA6887"/>
    <w:rsid w:val="00CA68F8"/>
    <w:rsid w:val="00CA713B"/>
    <w:rsid w:val="00CA729E"/>
    <w:rsid w:val="00CA7365"/>
    <w:rsid w:val="00CA7A99"/>
    <w:rsid w:val="00CA7EB4"/>
    <w:rsid w:val="00CB0B20"/>
    <w:rsid w:val="00CB0E7A"/>
    <w:rsid w:val="00CB1254"/>
    <w:rsid w:val="00CB1425"/>
    <w:rsid w:val="00CB16E3"/>
    <w:rsid w:val="00CB1766"/>
    <w:rsid w:val="00CB1FB0"/>
    <w:rsid w:val="00CB22E5"/>
    <w:rsid w:val="00CB282D"/>
    <w:rsid w:val="00CB2A52"/>
    <w:rsid w:val="00CB2F3F"/>
    <w:rsid w:val="00CB3416"/>
    <w:rsid w:val="00CB3DFD"/>
    <w:rsid w:val="00CB3FC1"/>
    <w:rsid w:val="00CB4056"/>
    <w:rsid w:val="00CB4422"/>
    <w:rsid w:val="00CB4AB1"/>
    <w:rsid w:val="00CB56C9"/>
    <w:rsid w:val="00CB6147"/>
    <w:rsid w:val="00CB61BB"/>
    <w:rsid w:val="00CB64F3"/>
    <w:rsid w:val="00CB6862"/>
    <w:rsid w:val="00CB6B67"/>
    <w:rsid w:val="00CB6C75"/>
    <w:rsid w:val="00CB7212"/>
    <w:rsid w:val="00CB7F7D"/>
    <w:rsid w:val="00CC01EC"/>
    <w:rsid w:val="00CC02B3"/>
    <w:rsid w:val="00CC041A"/>
    <w:rsid w:val="00CC0847"/>
    <w:rsid w:val="00CC0B14"/>
    <w:rsid w:val="00CC0D99"/>
    <w:rsid w:val="00CC1130"/>
    <w:rsid w:val="00CC1326"/>
    <w:rsid w:val="00CC141D"/>
    <w:rsid w:val="00CC1BD2"/>
    <w:rsid w:val="00CC2549"/>
    <w:rsid w:val="00CC25F6"/>
    <w:rsid w:val="00CC2793"/>
    <w:rsid w:val="00CC2A21"/>
    <w:rsid w:val="00CC2A76"/>
    <w:rsid w:val="00CC2FBC"/>
    <w:rsid w:val="00CC3003"/>
    <w:rsid w:val="00CC32A4"/>
    <w:rsid w:val="00CC3E8E"/>
    <w:rsid w:val="00CC4CE3"/>
    <w:rsid w:val="00CC4D73"/>
    <w:rsid w:val="00CC575F"/>
    <w:rsid w:val="00CC62AC"/>
    <w:rsid w:val="00CC63F6"/>
    <w:rsid w:val="00CC764B"/>
    <w:rsid w:val="00CC7703"/>
    <w:rsid w:val="00CC7B93"/>
    <w:rsid w:val="00CD0ECE"/>
    <w:rsid w:val="00CD19CA"/>
    <w:rsid w:val="00CD19EB"/>
    <w:rsid w:val="00CD21D8"/>
    <w:rsid w:val="00CD2325"/>
    <w:rsid w:val="00CD23C6"/>
    <w:rsid w:val="00CD23E3"/>
    <w:rsid w:val="00CD29CD"/>
    <w:rsid w:val="00CD2B2E"/>
    <w:rsid w:val="00CD4441"/>
    <w:rsid w:val="00CD4ADB"/>
    <w:rsid w:val="00CD4C44"/>
    <w:rsid w:val="00CD5181"/>
    <w:rsid w:val="00CD5244"/>
    <w:rsid w:val="00CD5507"/>
    <w:rsid w:val="00CD55B2"/>
    <w:rsid w:val="00CD5685"/>
    <w:rsid w:val="00CD58EA"/>
    <w:rsid w:val="00CD5A8A"/>
    <w:rsid w:val="00CD617E"/>
    <w:rsid w:val="00CD65AE"/>
    <w:rsid w:val="00CD7149"/>
    <w:rsid w:val="00CD7BC3"/>
    <w:rsid w:val="00CE0323"/>
    <w:rsid w:val="00CE0840"/>
    <w:rsid w:val="00CE08A8"/>
    <w:rsid w:val="00CE0BBC"/>
    <w:rsid w:val="00CE1076"/>
    <w:rsid w:val="00CE1226"/>
    <w:rsid w:val="00CE1407"/>
    <w:rsid w:val="00CE15A1"/>
    <w:rsid w:val="00CE197D"/>
    <w:rsid w:val="00CE1FE6"/>
    <w:rsid w:val="00CE2489"/>
    <w:rsid w:val="00CE2865"/>
    <w:rsid w:val="00CE2C9E"/>
    <w:rsid w:val="00CE2D0A"/>
    <w:rsid w:val="00CE2F3E"/>
    <w:rsid w:val="00CE32E8"/>
    <w:rsid w:val="00CE357F"/>
    <w:rsid w:val="00CE4B46"/>
    <w:rsid w:val="00CE4FC1"/>
    <w:rsid w:val="00CE5029"/>
    <w:rsid w:val="00CE5638"/>
    <w:rsid w:val="00CE59B1"/>
    <w:rsid w:val="00CE59B7"/>
    <w:rsid w:val="00CE65C9"/>
    <w:rsid w:val="00CE68C3"/>
    <w:rsid w:val="00CE68C5"/>
    <w:rsid w:val="00CE6A75"/>
    <w:rsid w:val="00CE6D93"/>
    <w:rsid w:val="00CE728D"/>
    <w:rsid w:val="00CE781A"/>
    <w:rsid w:val="00CE782B"/>
    <w:rsid w:val="00CE7B6A"/>
    <w:rsid w:val="00CE7B8C"/>
    <w:rsid w:val="00CE7E4E"/>
    <w:rsid w:val="00CE7E58"/>
    <w:rsid w:val="00CF02E2"/>
    <w:rsid w:val="00CF0417"/>
    <w:rsid w:val="00CF0661"/>
    <w:rsid w:val="00CF08B6"/>
    <w:rsid w:val="00CF155D"/>
    <w:rsid w:val="00CF177A"/>
    <w:rsid w:val="00CF1803"/>
    <w:rsid w:val="00CF1A07"/>
    <w:rsid w:val="00CF1E17"/>
    <w:rsid w:val="00CF1E2F"/>
    <w:rsid w:val="00CF1EA1"/>
    <w:rsid w:val="00CF26CD"/>
    <w:rsid w:val="00CF2EAF"/>
    <w:rsid w:val="00CF354B"/>
    <w:rsid w:val="00CF40DB"/>
    <w:rsid w:val="00CF478F"/>
    <w:rsid w:val="00CF4855"/>
    <w:rsid w:val="00CF4B32"/>
    <w:rsid w:val="00CF5CC3"/>
    <w:rsid w:val="00CF622F"/>
    <w:rsid w:val="00CF636E"/>
    <w:rsid w:val="00CF677C"/>
    <w:rsid w:val="00CF69AA"/>
    <w:rsid w:val="00CF6B35"/>
    <w:rsid w:val="00CF6E2E"/>
    <w:rsid w:val="00CF7084"/>
    <w:rsid w:val="00CF7ADF"/>
    <w:rsid w:val="00CF7B13"/>
    <w:rsid w:val="00D00152"/>
    <w:rsid w:val="00D00DF9"/>
    <w:rsid w:val="00D00EEE"/>
    <w:rsid w:val="00D00F4D"/>
    <w:rsid w:val="00D0127A"/>
    <w:rsid w:val="00D01664"/>
    <w:rsid w:val="00D019BC"/>
    <w:rsid w:val="00D019FB"/>
    <w:rsid w:val="00D01E6F"/>
    <w:rsid w:val="00D020C8"/>
    <w:rsid w:val="00D02263"/>
    <w:rsid w:val="00D02797"/>
    <w:rsid w:val="00D029DB"/>
    <w:rsid w:val="00D037A4"/>
    <w:rsid w:val="00D03ADF"/>
    <w:rsid w:val="00D04135"/>
    <w:rsid w:val="00D04CBD"/>
    <w:rsid w:val="00D051ED"/>
    <w:rsid w:val="00D05324"/>
    <w:rsid w:val="00D05876"/>
    <w:rsid w:val="00D05D2B"/>
    <w:rsid w:val="00D06A56"/>
    <w:rsid w:val="00D10229"/>
    <w:rsid w:val="00D1056E"/>
    <w:rsid w:val="00D105AD"/>
    <w:rsid w:val="00D106D7"/>
    <w:rsid w:val="00D1073D"/>
    <w:rsid w:val="00D108D5"/>
    <w:rsid w:val="00D10BF0"/>
    <w:rsid w:val="00D10FA1"/>
    <w:rsid w:val="00D11682"/>
    <w:rsid w:val="00D1198F"/>
    <w:rsid w:val="00D11F0D"/>
    <w:rsid w:val="00D12316"/>
    <w:rsid w:val="00D12906"/>
    <w:rsid w:val="00D13947"/>
    <w:rsid w:val="00D145B0"/>
    <w:rsid w:val="00D1472C"/>
    <w:rsid w:val="00D15317"/>
    <w:rsid w:val="00D15B2B"/>
    <w:rsid w:val="00D15C43"/>
    <w:rsid w:val="00D160E8"/>
    <w:rsid w:val="00D16433"/>
    <w:rsid w:val="00D16A3A"/>
    <w:rsid w:val="00D16ABE"/>
    <w:rsid w:val="00D17043"/>
    <w:rsid w:val="00D177AD"/>
    <w:rsid w:val="00D179AC"/>
    <w:rsid w:val="00D17BA9"/>
    <w:rsid w:val="00D20476"/>
    <w:rsid w:val="00D20935"/>
    <w:rsid w:val="00D20CE9"/>
    <w:rsid w:val="00D211C9"/>
    <w:rsid w:val="00D21404"/>
    <w:rsid w:val="00D2216F"/>
    <w:rsid w:val="00D226A6"/>
    <w:rsid w:val="00D22920"/>
    <w:rsid w:val="00D22AE8"/>
    <w:rsid w:val="00D23018"/>
    <w:rsid w:val="00D2321E"/>
    <w:rsid w:val="00D23CB0"/>
    <w:rsid w:val="00D25544"/>
    <w:rsid w:val="00D25622"/>
    <w:rsid w:val="00D25BA3"/>
    <w:rsid w:val="00D25CE0"/>
    <w:rsid w:val="00D25E93"/>
    <w:rsid w:val="00D260D3"/>
    <w:rsid w:val="00D26370"/>
    <w:rsid w:val="00D263C1"/>
    <w:rsid w:val="00D2647E"/>
    <w:rsid w:val="00D264CC"/>
    <w:rsid w:val="00D26757"/>
    <w:rsid w:val="00D26B60"/>
    <w:rsid w:val="00D270FA"/>
    <w:rsid w:val="00D27D51"/>
    <w:rsid w:val="00D30552"/>
    <w:rsid w:val="00D306AA"/>
    <w:rsid w:val="00D306B0"/>
    <w:rsid w:val="00D30705"/>
    <w:rsid w:val="00D30CF7"/>
    <w:rsid w:val="00D312AD"/>
    <w:rsid w:val="00D3131B"/>
    <w:rsid w:val="00D31544"/>
    <w:rsid w:val="00D31FE0"/>
    <w:rsid w:val="00D32150"/>
    <w:rsid w:val="00D3221A"/>
    <w:rsid w:val="00D32588"/>
    <w:rsid w:val="00D32C6D"/>
    <w:rsid w:val="00D33520"/>
    <w:rsid w:val="00D33A3D"/>
    <w:rsid w:val="00D33F04"/>
    <w:rsid w:val="00D34249"/>
    <w:rsid w:val="00D34580"/>
    <w:rsid w:val="00D34785"/>
    <w:rsid w:val="00D34957"/>
    <w:rsid w:val="00D34A99"/>
    <w:rsid w:val="00D34BB9"/>
    <w:rsid w:val="00D358B0"/>
    <w:rsid w:val="00D35AA7"/>
    <w:rsid w:val="00D3623A"/>
    <w:rsid w:val="00D36395"/>
    <w:rsid w:val="00D36EDF"/>
    <w:rsid w:val="00D372B7"/>
    <w:rsid w:val="00D372D8"/>
    <w:rsid w:val="00D37C6F"/>
    <w:rsid w:val="00D400C6"/>
    <w:rsid w:val="00D40377"/>
    <w:rsid w:val="00D4073B"/>
    <w:rsid w:val="00D407EA"/>
    <w:rsid w:val="00D40B83"/>
    <w:rsid w:val="00D40DFF"/>
    <w:rsid w:val="00D414F6"/>
    <w:rsid w:val="00D41819"/>
    <w:rsid w:val="00D42236"/>
    <w:rsid w:val="00D4241C"/>
    <w:rsid w:val="00D426EC"/>
    <w:rsid w:val="00D427FE"/>
    <w:rsid w:val="00D42BFE"/>
    <w:rsid w:val="00D42D74"/>
    <w:rsid w:val="00D43359"/>
    <w:rsid w:val="00D43684"/>
    <w:rsid w:val="00D4470A"/>
    <w:rsid w:val="00D44C6D"/>
    <w:rsid w:val="00D45238"/>
    <w:rsid w:val="00D4631A"/>
    <w:rsid w:val="00D46C95"/>
    <w:rsid w:val="00D46C9A"/>
    <w:rsid w:val="00D47003"/>
    <w:rsid w:val="00D4784C"/>
    <w:rsid w:val="00D4786D"/>
    <w:rsid w:val="00D50071"/>
    <w:rsid w:val="00D50498"/>
    <w:rsid w:val="00D505DD"/>
    <w:rsid w:val="00D50C3E"/>
    <w:rsid w:val="00D50C91"/>
    <w:rsid w:val="00D512CC"/>
    <w:rsid w:val="00D5140F"/>
    <w:rsid w:val="00D516AB"/>
    <w:rsid w:val="00D5189E"/>
    <w:rsid w:val="00D5263E"/>
    <w:rsid w:val="00D527D6"/>
    <w:rsid w:val="00D52CF9"/>
    <w:rsid w:val="00D52DAC"/>
    <w:rsid w:val="00D531AE"/>
    <w:rsid w:val="00D53CEB"/>
    <w:rsid w:val="00D53DF0"/>
    <w:rsid w:val="00D53F97"/>
    <w:rsid w:val="00D541C2"/>
    <w:rsid w:val="00D548C1"/>
    <w:rsid w:val="00D549A0"/>
    <w:rsid w:val="00D559C1"/>
    <w:rsid w:val="00D559D7"/>
    <w:rsid w:val="00D56009"/>
    <w:rsid w:val="00D56B4D"/>
    <w:rsid w:val="00D56BC6"/>
    <w:rsid w:val="00D56BF1"/>
    <w:rsid w:val="00D57043"/>
    <w:rsid w:val="00D57049"/>
    <w:rsid w:val="00D57087"/>
    <w:rsid w:val="00D57369"/>
    <w:rsid w:val="00D57B1B"/>
    <w:rsid w:val="00D605AB"/>
    <w:rsid w:val="00D6087D"/>
    <w:rsid w:val="00D60FFF"/>
    <w:rsid w:val="00D611A8"/>
    <w:rsid w:val="00D61EE9"/>
    <w:rsid w:val="00D61F4C"/>
    <w:rsid w:val="00D620C6"/>
    <w:rsid w:val="00D62363"/>
    <w:rsid w:val="00D62756"/>
    <w:rsid w:val="00D62CA7"/>
    <w:rsid w:val="00D634B8"/>
    <w:rsid w:val="00D6383B"/>
    <w:rsid w:val="00D63C2D"/>
    <w:rsid w:val="00D63F63"/>
    <w:rsid w:val="00D645AC"/>
    <w:rsid w:val="00D64D34"/>
    <w:rsid w:val="00D65020"/>
    <w:rsid w:val="00D65ACE"/>
    <w:rsid w:val="00D65D24"/>
    <w:rsid w:val="00D65F13"/>
    <w:rsid w:val="00D66459"/>
    <w:rsid w:val="00D6694F"/>
    <w:rsid w:val="00D66E5E"/>
    <w:rsid w:val="00D6731D"/>
    <w:rsid w:val="00D67F7A"/>
    <w:rsid w:val="00D7012B"/>
    <w:rsid w:val="00D708D7"/>
    <w:rsid w:val="00D70A8A"/>
    <w:rsid w:val="00D710CC"/>
    <w:rsid w:val="00D7177E"/>
    <w:rsid w:val="00D71A66"/>
    <w:rsid w:val="00D71C33"/>
    <w:rsid w:val="00D724EA"/>
    <w:rsid w:val="00D724FF"/>
    <w:rsid w:val="00D72981"/>
    <w:rsid w:val="00D72C2B"/>
    <w:rsid w:val="00D730A6"/>
    <w:rsid w:val="00D731B3"/>
    <w:rsid w:val="00D73922"/>
    <w:rsid w:val="00D73B16"/>
    <w:rsid w:val="00D73D2C"/>
    <w:rsid w:val="00D73E22"/>
    <w:rsid w:val="00D740D2"/>
    <w:rsid w:val="00D745CB"/>
    <w:rsid w:val="00D74761"/>
    <w:rsid w:val="00D74764"/>
    <w:rsid w:val="00D748AA"/>
    <w:rsid w:val="00D74925"/>
    <w:rsid w:val="00D74DC5"/>
    <w:rsid w:val="00D753AE"/>
    <w:rsid w:val="00D75989"/>
    <w:rsid w:val="00D759FC"/>
    <w:rsid w:val="00D75B01"/>
    <w:rsid w:val="00D75B03"/>
    <w:rsid w:val="00D75BCE"/>
    <w:rsid w:val="00D760BE"/>
    <w:rsid w:val="00D760EE"/>
    <w:rsid w:val="00D7629B"/>
    <w:rsid w:val="00D76C97"/>
    <w:rsid w:val="00D76ED5"/>
    <w:rsid w:val="00D7729E"/>
    <w:rsid w:val="00D77615"/>
    <w:rsid w:val="00D77D4E"/>
    <w:rsid w:val="00D80034"/>
    <w:rsid w:val="00D8028D"/>
    <w:rsid w:val="00D806DD"/>
    <w:rsid w:val="00D8077C"/>
    <w:rsid w:val="00D80BDB"/>
    <w:rsid w:val="00D80E0F"/>
    <w:rsid w:val="00D80F5E"/>
    <w:rsid w:val="00D8153D"/>
    <w:rsid w:val="00D8166A"/>
    <w:rsid w:val="00D81BA7"/>
    <w:rsid w:val="00D8252E"/>
    <w:rsid w:val="00D82985"/>
    <w:rsid w:val="00D82A64"/>
    <w:rsid w:val="00D82ACB"/>
    <w:rsid w:val="00D835A8"/>
    <w:rsid w:val="00D838CC"/>
    <w:rsid w:val="00D84514"/>
    <w:rsid w:val="00D84678"/>
    <w:rsid w:val="00D84CB0"/>
    <w:rsid w:val="00D84D1F"/>
    <w:rsid w:val="00D85111"/>
    <w:rsid w:val="00D85220"/>
    <w:rsid w:val="00D8570D"/>
    <w:rsid w:val="00D860A9"/>
    <w:rsid w:val="00D860BF"/>
    <w:rsid w:val="00D862F6"/>
    <w:rsid w:val="00D864A5"/>
    <w:rsid w:val="00D86673"/>
    <w:rsid w:val="00D867F1"/>
    <w:rsid w:val="00D87783"/>
    <w:rsid w:val="00D87D64"/>
    <w:rsid w:val="00D903F1"/>
    <w:rsid w:val="00D904C4"/>
    <w:rsid w:val="00D9070A"/>
    <w:rsid w:val="00D9085F"/>
    <w:rsid w:val="00D90EE3"/>
    <w:rsid w:val="00D913F8"/>
    <w:rsid w:val="00D916DF"/>
    <w:rsid w:val="00D922E6"/>
    <w:rsid w:val="00D92514"/>
    <w:rsid w:val="00D9274A"/>
    <w:rsid w:val="00D927A5"/>
    <w:rsid w:val="00D92937"/>
    <w:rsid w:val="00D92F51"/>
    <w:rsid w:val="00D92F79"/>
    <w:rsid w:val="00D94097"/>
    <w:rsid w:val="00D94607"/>
    <w:rsid w:val="00D9541B"/>
    <w:rsid w:val="00D95841"/>
    <w:rsid w:val="00D96800"/>
    <w:rsid w:val="00D96977"/>
    <w:rsid w:val="00D97C81"/>
    <w:rsid w:val="00D97E88"/>
    <w:rsid w:val="00DA0770"/>
    <w:rsid w:val="00DA166A"/>
    <w:rsid w:val="00DA19E2"/>
    <w:rsid w:val="00DA1A21"/>
    <w:rsid w:val="00DA1AB4"/>
    <w:rsid w:val="00DA1B1D"/>
    <w:rsid w:val="00DA1DBB"/>
    <w:rsid w:val="00DA2000"/>
    <w:rsid w:val="00DA23D9"/>
    <w:rsid w:val="00DA25D1"/>
    <w:rsid w:val="00DA2675"/>
    <w:rsid w:val="00DA2836"/>
    <w:rsid w:val="00DA3036"/>
    <w:rsid w:val="00DA342C"/>
    <w:rsid w:val="00DA36C8"/>
    <w:rsid w:val="00DA3887"/>
    <w:rsid w:val="00DA3F22"/>
    <w:rsid w:val="00DA42BD"/>
    <w:rsid w:val="00DA48C3"/>
    <w:rsid w:val="00DA4AD8"/>
    <w:rsid w:val="00DA4C2A"/>
    <w:rsid w:val="00DA4E59"/>
    <w:rsid w:val="00DA5196"/>
    <w:rsid w:val="00DA58E9"/>
    <w:rsid w:val="00DA5976"/>
    <w:rsid w:val="00DA5A3A"/>
    <w:rsid w:val="00DA63A6"/>
    <w:rsid w:val="00DA63B3"/>
    <w:rsid w:val="00DA6C1A"/>
    <w:rsid w:val="00DA6C38"/>
    <w:rsid w:val="00DA75F2"/>
    <w:rsid w:val="00DA7C73"/>
    <w:rsid w:val="00DA7EC0"/>
    <w:rsid w:val="00DB0056"/>
    <w:rsid w:val="00DB011B"/>
    <w:rsid w:val="00DB04E4"/>
    <w:rsid w:val="00DB17A8"/>
    <w:rsid w:val="00DB17E4"/>
    <w:rsid w:val="00DB1C92"/>
    <w:rsid w:val="00DB2277"/>
    <w:rsid w:val="00DB24A3"/>
    <w:rsid w:val="00DB290C"/>
    <w:rsid w:val="00DB2FC5"/>
    <w:rsid w:val="00DB3745"/>
    <w:rsid w:val="00DB37C9"/>
    <w:rsid w:val="00DB3886"/>
    <w:rsid w:val="00DB3933"/>
    <w:rsid w:val="00DB3EA2"/>
    <w:rsid w:val="00DB4F59"/>
    <w:rsid w:val="00DB5028"/>
    <w:rsid w:val="00DB54EF"/>
    <w:rsid w:val="00DB5E5B"/>
    <w:rsid w:val="00DB607F"/>
    <w:rsid w:val="00DB6648"/>
    <w:rsid w:val="00DB66B9"/>
    <w:rsid w:val="00DB68FA"/>
    <w:rsid w:val="00DB6C64"/>
    <w:rsid w:val="00DB775F"/>
    <w:rsid w:val="00DB7B1B"/>
    <w:rsid w:val="00DB7F67"/>
    <w:rsid w:val="00DC0144"/>
    <w:rsid w:val="00DC019B"/>
    <w:rsid w:val="00DC0D26"/>
    <w:rsid w:val="00DC0D4A"/>
    <w:rsid w:val="00DC1247"/>
    <w:rsid w:val="00DC155D"/>
    <w:rsid w:val="00DC1DA7"/>
    <w:rsid w:val="00DC244C"/>
    <w:rsid w:val="00DC25AF"/>
    <w:rsid w:val="00DC2659"/>
    <w:rsid w:val="00DC2989"/>
    <w:rsid w:val="00DC2A69"/>
    <w:rsid w:val="00DC2FE1"/>
    <w:rsid w:val="00DC3121"/>
    <w:rsid w:val="00DC347D"/>
    <w:rsid w:val="00DC3702"/>
    <w:rsid w:val="00DC381D"/>
    <w:rsid w:val="00DC3C3B"/>
    <w:rsid w:val="00DC4231"/>
    <w:rsid w:val="00DC424C"/>
    <w:rsid w:val="00DC435C"/>
    <w:rsid w:val="00DC474D"/>
    <w:rsid w:val="00DC4C3A"/>
    <w:rsid w:val="00DC50AA"/>
    <w:rsid w:val="00DC5361"/>
    <w:rsid w:val="00DC55D6"/>
    <w:rsid w:val="00DC563F"/>
    <w:rsid w:val="00DC5938"/>
    <w:rsid w:val="00DC6A76"/>
    <w:rsid w:val="00DC6D8F"/>
    <w:rsid w:val="00DC70CA"/>
    <w:rsid w:val="00DC7CE7"/>
    <w:rsid w:val="00DD0241"/>
    <w:rsid w:val="00DD0C40"/>
    <w:rsid w:val="00DD1536"/>
    <w:rsid w:val="00DD15B1"/>
    <w:rsid w:val="00DD15D2"/>
    <w:rsid w:val="00DD186F"/>
    <w:rsid w:val="00DD302F"/>
    <w:rsid w:val="00DD33B4"/>
    <w:rsid w:val="00DD36BA"/>
    <w:rsid w:val="00DD4066"/>
    <w:rsid w:val="00DD423C"/>
    <w:rsid w:val="00DD46A0"/>
    <w:rsid w:val="00DD49FC"/>
    <w:rsid w:val="00DD5246"/>
    <w:rsid w:val="00DD533F"/>
    <w:rsid w:val="00DD5521"/>
    <w:rsid w:val="00DD5640"/>
    <w:rsid w:val="00DD5F35"/>
    <w:rsid w:val="00DD621F"/>
    <w:rsid w:val="00DD6AAF"/>
    <w:rsid w:val="00DD6B7F"/>
    <w:rsid w:val="00DD6F35"/>
    <w:rsid w:val="00DD70FC"/>
    <w:rsid w:val="00DD7461"/>
    <w:rsid w:val="00DD77D2"/>
    <w:rsid w:val="00DD7C70"/>
    <w:rsid w:val="00DE0436"/>
    <w:rsid w:val="00DE0622"/>
    <w:rsid w:val="00DE0DC0"/>
    <w:rsid w:val="00DE1856"/>
    <w:rsid w:val="00DE2303"/>
    <w:rsid w:val="00DE24E0"/>
    <w:rsid w:val="00DE27F0"/>
    <w:rsid w:val="00DE2846"/>
    <w:rsid w:val="00DE3678"/>
    <w:rsid w:val="00DE3D10"/>
    <w:rsid w:val="00DE3D82"/>
    <w:rsid w:val="00DE3DDD"/>
    <w:rsid w:val="00DE4C22"/>
    <w:rsid w:val="00DE5014"/>
    <w:rsid w:val="00DE5351"/>
    <w:rsid w:val="00DE545F"/>
    <w:rsid w:val="00DE54C6"/>
    <w:rsid w:val="00DE5A62"/>
    <w:rsid w:val="00DE5B73"/>
    <w:rsid w:val="00DE5BD9"/>
    <w:rsid w:val="00DE5C1F"/>
    <w:rsid w:val="00DE5C57"/>
    <w:rsid w:val="00DE60B7"/>
    <w:rsid w:val="00DE6168"/>
    <w:rsid w:val="00DE64FF"/>
    <w:rsid w:val="00DE657F"/>
    <w:rsid w:val="00DE6A27"/>
    <w:rsid w:val="00DE6F9C"/>
    <w:rsid w:val="00DE70DB"/>
    <w:rsid w:val="00DE7207"/>
    <w:rsid w:val="00DE750D"/>
    <w:rsid w:val="00DE7934"/>
    <w:rsid w:val="00DF0148"/>
    <w:rsid w:val="00DF04AD"/>
    <w:rsid w:val="00DF0848"/>
    <w:rsid w:val="00DF099B"/>
    <w:rsid w:val="00DF0AB5"/>
    <w:rsid w:val="00DF0B20"/>
    <w:rsid w:val="00DF0C98"/>
    <w:rsid w:val="00DF151C"/>
    <w:rsid w:val="00DF1CB7"/>
    <w:rsid w:val="00DF22B2"/>
    <w:rsid w:val="00DF23AD"/>
    <w:rsid w:val="00DF2718"/>
    <w:rsid w:val="00DF2AA1"/>
    <w:rsid w:val="00DF2B75"/>
    <w:rsid w:val="00DF2D64"/>
    <w:rsid w:val="00DF2E7E"/>
    <w:rsid w:val="00DF300E"/>
    <w:rsid w:val="00DF3735"/>
    <w:rsid w:val="00DF3952"/>
    <w:rsid w:val="00DF397B"/>
    <w:rsid w:val="00DF40B7"/>
    <w:rsid w:val="00DF4198"/>
    <w:rsid w:val="00DF4457"/>
    <w:rsid w:val="00DF4539"/>
    <w:rsid w:val="00DF4791"/>
    <w:rsid w:val="00DF4AAD"/>
    <w:rsid w:val="00DF4F06"/>
    <w:rsid w:val="00DF5443"/>
    <w:rsid w:val="00DF601F"/>
    <w:rsid w:val="00DF6922"/>
    <w:rsid w:val="00DF697A"/>
    <w:rsid w:val="00DF70F1"/>
    <w:rsid w:val="00DF720F"/>
    <w:rsid w:val="00DF742F"/>
    <w:rsid w:val="00DF7777"/>
    <w:rsid w:val="00DF7E6D"/>
    <w:rsid w:val="00E004DF"/>
    <w:rsid w:val="00E00826"/>
    <w:rsid w:val="00E008C0"/>
    <w:rsid w:val="00E00E6F"/>
    <w:rsid w:val="00E0183A"/>
    <w:rsid w:val="00E01E29"/>
    <w:rsid w:val="00E01E5F"/>
    <w:rsid w:val="00E02110"/>
    <w:rsid w:val="00E0216C"/>
    <w:rsid w:val="00E022CC"/>
    <w:rsid w:val="00E02606"/>
    <w:rsid w:val="00E028FA"/>
    <w:rsid w:val="00E03318"/>
    <w:rsid w:val="00E03961"/>
    <w:rsid w:val="00E03AD6"/>
    <w:rsid w:val="00E03CF6"/>
    <w:rsid w:val="00E03FB4"/>
    <w:rsid w:val="00E04840"/>
    <w:rsid w:val="00E04916"/>
    <w:rsid w:val="00E04CF8"/>
    <w:rsid w:val="00E05A3C"/>
    <w:rsid w:val="00E05C9E"/>
    <w:rsid w:val="00E0697F"/>
    <w:rsid w:val="00E07317"/>
    <w:rsid w:val="00E07A5D"/>
    <w:rsid w:val="00E07B72"/>
    <w:rsid w:val="00E1030C"/>
    <w:rsid w:val="00E10363"/>
    <w:rsid w:val="00E104DE"/>
    <w:rsid w:val="00E10588"/>
    <w:rsid w:val="00E10875"/>
    <w:rsid w:val="00E109BB"/>
    <w:rsid w:val="00E109EF"/>
    <w:rsid w:val="00E12B15"/>
    <w:rsid w:val="00E12DC8"/>
    <w:rsid w:val="00E12DF9"/>
    <w:rsid w:val="00E13449"/>
    <w:rsid w:val="00E13512"/>
    <w:rsid w:val="00E138C5"/>
    <w:rsid w:val="00E14100"/>
    <w:rsid w:val="00E143A9"/>
    <w:rsid w:val="00E143BF"/>
    <w:rsid w:val="00E143DF"/>
    <w:rsid w:val="00E1450F"/>
    <w:rsid w:val="00E14684"/>
    <w:rsid w:val="00E14766"/>
    <w:rsid w:val="00E14777"/>
    <w:rsid w:val="00E14C8F"/>
    <w:rsid w:val="00E14D36"/>
    <w:rsid w:val="00E152AE"/>
    <w:rsid w:val="00E1588C"/>
    <w:rsid w:val="00E15EDD"/>
    <w:rsid w:val="00E160A1"/>
    <w:rsid w:val="00E163B1"/>
    <w:rsid w:val="00E16D87"/>
    <w:rsid w:val="00E175DC"/>
    <w:rsid w:val="00E20072"/>
    <w:rsid w:val="00E2039D"/>
    <w:rsid w:val="00E20427"/>
    <w:rsid w:val="00E207B1"/>
    <w:rsid w:val="00E20858"/>
    <w:rsid w:val="00E20903"/>
    <w:rsid w:val="00E2092B"/>
    <w:rsid w:val="00E209F1"/>
    <w:rsid w:val="00E211B4"/>
    <w:rsid w:val="00E213AC"/>
    <w:rsid w:val="00E21ECD"/>
    <w:rsid w:val="00E22604"/>
    <w:rsid w:val="00E22A0C"/>
    <w:rsid w:val="00E22B08"/>
    <w:rsid w:val="00E22F0D"/>
    <w:rsid w:val="00E23578"/>
    <w:rsid w:val="00E23598"/>
    <w:rsid w:val="00E238E7"/>
    <w:rsid w:val="00E239D6"/>
    <w:rsid w:val="00E239E5"/>
    <w:rsid w:val="00E2462A"/>
    <w:rsid w:val="00E248C4"/>
    <w:rsid w:val="00E24D1C"/>
    <w:rsid w:val="00E25284"/>
    <w:rsid w:val="00E2541A"/>
    <w:rsid w:val="00E25429"/>
    <w:rsid w:val="00E25A3B"/>
    <w:rsid w:val="00E25C2C"/>
    <w:rsid w:val="00E263D2"/>
    <w:rsid w:val="00E264B1"/>
    <w:rsid w:val="00E265E4"/>
    <w:rsid w:val="00E27032"/>
    <w:rsid w:val="00E27581"/>
    <w:rsid w:val="00E301E2"/>
    <w:rsid w:val="00E3039C"/>
    <w:rsid w:val="00E30B7E"/>
    <w:rsid w:val="00E30CA5"/>
    <w:rsid w:val="00E318B8"/>
    <w:rsid w:val="00E324A2"/>
    <w:rsid w:val="00E3269A"/>
    <w:rsid w:val="00E32EC6"/>
    <w:rsid w:val="00E3301A"/>
    <w:rsid w:val="00E331D0"/>
    <w:rsid w:val="00E335FC"/>
    <w:rsid w:val="00E33699"/>
    <w:rsid w:val="00E33737"/>
    <w:rsid w:val="00E34FED"/>
    <w:rsid w:val="00E35563"/>
    <w:rsid w:val="00E35EC8"/>
    <w:rsid w:val="00E360FB"/>
    <w:rsid w:val="00E36D41"/>
    <w:rsid w:val="00E36DEE"/>
    <w:rsid w:val="00E37391"/>
    <w:rsid w:val="00E3755C"/>
    <w:rsid w:val="00E403C3"/>
    <w:rsid w:val="00E40788"/>
    <w:rsid w:val="00E408D0"/>
    <w:rsid w:val="00E4120E"/>
    <w:rsid w:val="00E41238"/>
    <w:rsid w:val="00E4138F"/>
    <w:rsid w:val="00E4185A"/>
    <w:rsid w:val="00E4196F"/>
    <w:rsid w:val="00E41A53"/>
    <w:rsid w:val="00E41C0E"/>
    <w:rsid w:val="00E4243D"/>
    <w:rsid w:val="00E427D6"/>
    <w:rsid w:val="00E427EE"/>
    <w:rsid w:val="00E42D04"/>
    <w:rsid w:val="00E432CE"/>
    <w:rsid w:val="00E4357D"/>
    <w:rsid w:val="00E440C5"/>
    <w:rsid w:val="00E4430D"/>
    <w:rsid w:val="00E44608"/>
    <w:rsid w:val="00E44818"/>
    <w:rsid w:val="00E4493C"/>
    <w:rsid w:val="00E44F6B"/>
    <w:rsid w:val="00E453D5"/>
    <w:rsid w:val="00E458DE"/>
    <w:rsid w:val="00E45DD5"/>
    <w:rsid w:val="00E463A6"/>
    <w:rsid w:val="00E465EB"/>
    <w:rsid w:val="00E46B4B"/>
    <w:rsid w:val="00E46F66"/>
    <w:rsid w:val="00E4719C"/>
    <w:rsid w:val="00E5023A"/>
    <w:rsid w:val="00E5030F"/>
    <w:rsid w:val="00E50B7A"/>
    <w:rsid w:val="00E50CDC"/>
    <w:rsid w:val="00E51049"/>
    <w:rsid w:val="00E51C91"/>
    <w:rsid w:val="00E530D0"/>
    <w:rsid w:val="00E53662"/>
    <w:rsid w:val="00E538C0"/>
    <w:rsid w:val="00E5489F"/>
    <w:rsid w:val="00E55098"/>
    <w:rsid w:val="00E55298"/>
    <w:rsid w:val="00E559CF"/>
    <w:rsid w:val="00E55AA6"/>
    <w:rsid w:val="00E55B35"/>
    <w:rsid w:val="00E55E84"/>
    <w:rsid w:val="00E564BA"/>
    <w:rsid w:val="00E56CD7"/>
    <w:rsid w:val="00E573B0"/>
    <w:rsid w:val="00E574E0"/>
    <w:rsid w:val="00E57BFF"/>
    <w:rsid w:val="00E57F2E"/>
    <w:rsid w:val="00E60014"/>
    <w:rsid w:val="00E6019E"/>
    <w:rsid w:val="00E6097D"/>
    <w:rsid w:val="00E60CB7"/>
    <w:rsid w:val="00E61233"/>
    <w:rsid w:val="00E6166E"/>
    <w:rsid w:val="00E61AD9"/>
    <w:rsid w:val="00E61C24"/>
    <w:rsid w:val="00E620E2"/>
    <w:rsid w:val="00E6214B"/>
    <w:rsid w:val="00E621D7"/>
    <w:rsid w:val="00E62268"/>
    <w:rsid w:val="00E6246D"/>
    <w:rsid w:val="00E625C3"/>
    <w:rsid w:val="00E62C13"/>
    <w:rsid w:val="00E63263"/>
    <w:rsid w:val="00E63515"/>
    <w:rsid w:val="00E6352D"/>
    <w:rsid w:val="00E63747"/>
    <w:rsid w:val="00E638C9"/>
    <w:rsid w:val="00E643B3"/>
    <w:rsid w:val="00E6445C"/>
    <w:rsid w:val="00E6465C"/>
    <w:rsid w:val="00E64C4F"/>
    <w:rsid w:val="00E64CD9"/>
    <w:rsid w:val="00E650BE"/>
    <w:rsid w:val="00E651E1"/>
    <w:rsid w:val="00E652A8"/>
    <w:rsid w:val="00E65A1D"/>
    <w:rsid w:val="00E6630E"/>
    <w:rsid w:val="00E66CE2"/>
    <w:rsid w:val="00E67033"/>
    <w:rsid w:val="00E67E45"/>
    <w:rsid w:val="00E703F7"/>
    <w:rsid w:val="00E70419"/>
    <w:rsid w:val="00E711B7"/>
    <w:rsid w:val="00E71351"/>
    <w:rsid w:val="00E714F3"/>
    <w:rsid w:val="00E716B6"/>
    <w:rsid w:val="00E7170D"/>
    <w:rsid w:val="00E71C86"/>
    <w:rsid w:val="00E71E74"/>
    <w:rsid w:val="00E71F2B"/>
    <w:rsid w:val="00E724CE"/>
    <w:rsid w:val="00E72AF9"/>
    <w:rsid w:val="00E72F05"/>
    <w:rsid w:val="00E7300F"/>
    <w:rsid w:val="00E7335D"/>
    <w:rsid w:val="00E734CE"/>
    <w:rsid w:val="00E735FA"/>
    <w:rsid w:val="00E7413D"/>
    <w:rsid w:val="00E74C96"/>
    <w:rsid w:val="00E75057"/>
    <w:rsid w:val="00E755F2"/>
    <w:rsid w:val="00E7575E"/>
    <w:rsid w:val="00E758C9"/>
    <w:rsid w:val="00E75D10"/>
    <w:rsid w:val="00E76B34"/>
    <w:rsid w:val="00E775F4"/>
    <w:rsid w:val="00E77658"/>
    <w:rsid w:val="00E778BF"/>
    <w:rsid w:val="00E77F72"/>
    <w:rsid w:val="00E77FB0"/>
    <w:rsid w:val="00E801A7"/>
    <w:rsid w:val="00E8079B"/>
    <w:rsid w:val="00E80AD5"/>
    <w:rsid w:val="00E80C3B"/>
    <w:rsid w:val="00E80FA2"/>
    <w:rsid w:val="00E810B7"/>
    <w:rsid w:val="00E81993"/>
    <w:rsid w:val="00E81B44"/>
    <w:rsid w:val="00E82026"/>
    <w:rsid w:val="00E8239C"/>
    <w:rsid w:val="00E8293C"/>
    <w:rsid w:val="00E83165"/>
    <w:rsid w:val="00E83F1D"/>
    <w:rsid w:val="00E83FBE"/>
    <w:rsid w:val="00E841E6"/>
    <w:rsid w:val="00E844DB"/>
    <w:rsid w:val="00E84877"/>
    <w:rsid w:val="00E84A41"/>
    <w:rsid w:val="00E84D9E"/>
    <w:rsid w:val="00E84EF5"/>
    <w:rsid w:val="00E84F38"/>
    <w:rsid w:val="00E851A5"/>
    <w:rsid w:val="00E85204"/>
    <w:rsid w:val="00E85593"/>
    <w:rsid w:val="00E85642"/>
    <w:rsid w:val="00E86061"/>
    <w:rsid w:val="00E86123"/>
    <w:rsid w:val="00E864DD"/>
    <w:rsid w:val="00E865CE"/>
    <w:rsid w:val="00E86E53"/>
    <w:rsid w:val="00E870E0"/>
    <w:rsid w:val="00E8747A"/>
    <w:rsid w:val="00E87765"/>
    <w:rsid w:val="00E878D6"/>
    <w:rsid w:val="00E87C0A"/>
    <w:rsid w:val="00E87C3B"/>
    <w:rsid w:val="00E90351"/>
    <w:rsid w:val="00E904D7"/>
    <w:rsid w:val="00E906D9"/>
    <w:rsid w:val="00E909DD"/>
    <w:rsid w:val="00E91068"/>
    <w:rsid w:val="00E913C5"/>
    <w:rsid w:val="00E915FE"/>
    <w:rsid w:val="00E9184F"/>
    <w:rsid w:val="00E919DE"/>
    <w:rsid w:val="00E91D7C"/>
    <w:rsid w:val="00E91D91"/>
    <w:rsid w:val="00E924D5"/>
    <w:rsid w:val="00E92AEE"/>
    <w:rsid w:val="00E92E2F"/>
    <w:rsid w:val="00E932CA"/>
    <w:rsid w:val="00E9331F"/>
    <w:rsid w:val="00E933B4"/>
    <w:rsid w:val="00E93799"/>
    <w:rsid w:val="00E93A93"/>
    <w:rsid w:val="00E940D1"/>
    <w:rsid w:val="00E94486"/>
    <w:rsid w:val="00E9495F"/>
    <w:rsid w:val="00E94A04"/>
    <w:rsid w:val="00E94F10"/>
    <w:rsid w:val="00E95148"/>
    <w:rsid w:val="00E95156"/>
    <w:rsid w:val="00E95A9A"/>
    <w:rsid w:val="00E95D56"/>
    <w:rsid w:val="00E96105"/>
    <w:rsid w:val="00E966E8"/>
    <w:rsid w:val="00E968E1"/>
    <w:rsid w:val="00E96B85"/>
    <w:rsid w:val="00E96D05"/>
    <w:rsid w:val="00E972F1"/>
    <w:rsid w:val="00E9782A"/>
    <w:rsid w:val="00E97FE7"/>
    <w:rsid w:val="00EA0293"/>
    <w:rsid w:val="00EA0ABE"/>
    <w:rsid w:val="00EA10A3"/>
    <w:rsid w:val="00EA10EF"/>
    <w:rsid w:val="00EA11AA"/>
    <w:rsid w:val="00EA16C1"/>
    <w:rsid w:val="00EA1962"/>
    <w:rsid w:val="00EA1B09"/>
    <w:rsid w:val="00EA29E9"/>
    <w:rsid w:val="00EA2CFC"/>
    <w:rsid w:val="00EA3043"/>
    <w:rsid w:val="00EA3121"/>
    <w:rsid w:val="00EA356E"/>
    <w:rsid w:val="00EA3879"/>
    <w:rsid w:val="00EA41B2"/>
    <w:rsid w:val="00EA4622"/>
    <w:rsid w:val="00EA4C7E"/>
    <w:rsid w:val="00EA4CD1"/>
    <w:rsid w:val="00EA4CEE"/>
    <w:rsid w:val="00EA55C9"/>
    <w:rsid w:val="00EA687B"/>
    <w:rsid w:val="00EA695D"/>
    <w:rsid w:val="00EA6BAF"/>
    <w:rsid w:val="00EA6E97"/>
    <w:rsid w:val="00EA6EF5"/>
    <w:rsid w:val="00EA71B3"/>
    <w:rsid w:val="00EA71CA"/>
    <w:rsid w:val="00EA782B"/>
    <w:rsid w:val="00EA7A2B"/>
    <w:rsid w:val="00EA7ADC"/>
    <w:rsid w:val="00EA7B86"/>
    <w:rsid w:val="00EA7BE3"/>
    <w:rsid w:val="00EB0BE3"/>
    <w:rsid w:val="00EB0ECB"/>
    <w:rsid w:val="00EB1ABC"/>
    <w:rsid w:val="00EB1BCD"/>
    <w:rsid w:val="00EB20E6"/>
    <w:rsid w:val="00EB2599"/>
    <w:rsid w:val="00EB2A62"/>
    <w:rsid w:val="00EB33DF"/>
    <w:rsid w:val="00EB3923"/>
    <w:rsid w:val="00EB39C1"/>
    <w:rsid w:val="00EB3F58"/>
    <w:rsid w:val="00EB40E9"/>
    <w:rsid w:val="00EB4569"/>
    <w:rsid w:val="00EB4B62"/>
    <w:rsid w:val="00EB4D59"/>
    <w:rsid w:val="00EB5058"/>
    <w:rsid w:val="00EB5A90"/>
    <w:rsid w:val="00EB5B15"/>
    <w:rsid w:val="00EB6142"/>
    <w:rsid w:val="00EB63E9"/>
    <w:rsid w:val="00EB64E5"/>
    <w:rsid w:val="00EB674A"/>
    <w:rsid w:val="00EB7854"/>
    <w:rsid w:val="00EB7EA1"/>
    <w:rsid w:val="00EC0B19"/>
    <w:rsid w:val="00EC0B8A"/>
    <w:rsid w:val="00EC0F89"/>
    <w:rsid w:val="00EC1F50"/>
    <w:rsid w:val="00EC2734"/>
    <w:rsid w:val="00EC3069"/>
    <w:rsid w:val="00EC3353"/>
    <w:rsid w:val="00EC388B"/>
    <w:rsid w:val="00EC3AB1"/>
    <w:rsid w:val="00EC3FBD"/>
    <w:rsid w:val="00EC4D2A"/>
    <w:rsid w:val="00EC5E8C"/>
    <w:rsid w:val="00EC621D"/>
    <w:rsid w:val="00EC6716"/>
    <w:rsid w:val="00EC695B"/>
    <w:rsid w:val="00EC69CA"/>
    <w:rsid w:val="00EC6C91"/>
    <w:rsid w:val="00EC6E78"/>
    <w:rsid w:val="00EC6FC0"/>
    <w:rsid w:val="00EC734A"/>
    <w:rsid w:val="00EC74BC"/>
    <w:rsid w:val="00ED00DC"/>
    <w:rsid w:val="00ED0156"/>
    <w:rsid w:val="00ED08B2"/>
    <w:rsid w:val="00ED0E87"/>
    <w:rsid w:val="00ED104F"/>
    <w:rsid w:val="00ED134E"/>
    <w:rsid w:val="00ED177D"/>
    <w:rsid w:val="00ED19A7"/>
    <w:rsid w:val="00ED1A39"/>
    <w:rsid w:val="00ED1AC3"/>
    <w:rsid w:val="00ED2528"/>
    <w:rsid w:val="00ED2817"/>
    <w:rsid w:val="00ED2EE0"/>
    <w:rsid w:val="00ED354D"/>
    <w:rsid w:val="00ED358F"/>
    <w:rsid w:val="00ED40FB"/>
    <w:rsid w:val="00ED42FC"/>
    <w:rsid w:val="00ED4B67"/>
    <w:rsid w:val="00ED4D94"/>
    <w:rsid w:val="00ED54D1"/>
    <w:rsid w:val="00ED55C6"/>
    <w:rsid w:val="00ED56F1"/>
    <w:rsid w:val="00ED5A49"/>
    <w:rsid w:val="00ED5AE9"/>
    <w:rsid w:val="00ED5C4E"/>
    <w:rsid w:val="00ED5E4E"/>
    <w:rsid w:val="00ED5E9C"/>
    <w:rsid w:val="00ED5F3E"/>
    <w:rsid w:val="00ED6134"/>
    <w:rsid w:val="00ED63B3"/>
    <w:rsid w:val="00ED69D9"/>
    <w:rsid w:val="00ED7A53"/>
    <w:rsid w:val="00ED7C16"/>
    <w:rsid w:val="00ED7F9D"/>
    <w:rsid w:val="00EE1667"/>
    <w:rsid w:val="00EE19DD"/>
    <w:rsid w:val="00EE1E3A"/>
    <w:rsid w:val="00EE20BF"/>
    <w:rsid w:val="00EE2B93"/>
    <w:rsid w:val="00EE3CCD"/>
    <w:rsid w:val="00EE3D93"/>
    <w:rsid w:val="00EE3D9C"/>
    <w:rsid w:val="00EE43F2"/>
    <w:rsid w:val="00EE4770"/>
    <w:rsid w:val="00EE4EB9"/>
    <w:rsid w:val="00EE4F1B"/>
    <w:rsid w:val="00EE586E"/>
    <w:rsid w:val="00EE60A1"/>
    <w:rsid w:val="00EE61FB"/>
    <w:rsid w:val="00EE6253"/>
    <w:rsid w:val="00EE684D"/>
    <w:rsid w:val="00EE69BF"/>
    <w:rsid w:val="00EE6BFE"/>
    <w:rsid w:val="00EE6EAB"/>
    <w:rsid w:val="00EE715B"/>
    <w:rsid w:val="00EE784C"/>
    <w:rsid w:val="00EF06E4"/>
    <w:rsid w:val="00EF09BE"/>
    <w:rsid w:val="00EF0E2E"/>
    <w:rsid w:val="00EF1777"/>
    <w:rsid w:val="00EF20E6"/>
    <w:rsid w:val="00EF2229"/>
    <w:rsid w:val="00EF23DA"/>
    <w:rsid w:val="00EF2528"/>
    <w:rsid w:val="00EF324F"/>
    <w:rsid w:val="00EF3437"/>
    <w:rsid w:val="00EF3CBF"/>
    <w:rsid w:val="00EF407C"/>
    <w:rsid w:val="00EF4204"/>
    <w:rsid w:val="00EF493B"/>
    <w:rsid w:val="00EF4A22"/>
    <w:rsid w:val="00EF4C25"/>
    <w:rsid w:val="00EF4D40"/>
    <w:rsid w:val="00EF4E90"/>
    <w:rsid w:val="00EF4EA9"/>
    <w:rsid w:val="00EF51A3"/>
    <w:rsid w:val="00EF53FF"/>
    <w:rsid w:val="00EF5921"/>
    <w:rsid w:val="00EF5D65"/>
    <w:rsid w:val="00EF61F3"/>
    <w:rsid w:val="00EF66AE"/>
    <w:rsid w:val="00EF6AB3"/>
    <w:rsid w:val="00EF6BF1"/>
    <w:rsid w:val="00EF6E26"/>
    <w:rsid w:val="00EF761A"/>
    <w:rsid w:val="00EF76E6"/>
    <w:rsid w:val="00F002D1"/>
    <w:rsid w:val="00F0030F"/>
    <w:rsid w:val="00F00577"/>
    <w:rsid w:val="00F00A43"/>
    <w:rsid w:val="00F00BE4"/>
    <w:rsid w:val="00F00C8A"/>
    <w:rsid w:val="00F01163"/>
    <w:rsid w:val="00F01836"/>
    <w:rsid w:val="00F02077"/>
    <w:rsid w:val="00F02124"/>
    <w:rsid w:val="00F021F9"/>
    <w:rsid w:val="00F024C8"/>
    <w:rsid w:val="00F02AB3"/>
    <w:rsid w:val="00F02C4F"/>
    <w:rsid w:val="00F032AD"/>
    <w:rsid w:val="00F042C9"/>
    <w:rsid w:val="00F042FB"/>
    <w:rsid w:val="00F04D9F"/>
    <w:rsid w:val="00F054BE"/>
    <w:rsid w:val="00F059FE"/>
    <w:rsid w:val="00F05B6B"/>
    <w:rsid w:val="00F05B73"/>
    <w:rsid w:val="00F05F3C"/>
    <w:rsid w:val="00F0625F"/>
    <w:rsid w:val="00F06B21"/>
    <w:rsid w:val="00F06C78"/>
    <w:rsid w:val="00F07164"/>
    <w:rsid w:val="00F0793E"/>
    <w:rsid w:val="00F07A8C"/>
    <w:rsid w:val="00F07BFA"/>
    <w:rsid w:val="00F07F1B"/>
    <w:rsid w:val="00F101B6"/>
    <w:rsid w:val="00F107CD"/>
    <w:rsid w:val="00F1130E"/>
    <w:rsid w:val="00F11946"/>
    <w:rsid w:val="00F11CDB"/>
    <w:rsid w:val="00F122D9"/>
    <w:rsid w:val="00F126EF"/>
    <w:rsid w:val="00F128C8"/>
    <w:rsid w:val="00F12E53"/>
    <w:rsid w:val="00F131FF"/>
    <w:rsid w:val="00F13511"/>
    <w:rsid w:val="00F13793"/>
    <w:rsid w:val="00F14446"/>
    <w:rsid w:val="00F1451E"/>
    <w:rsid w:val="00F14ED8"/>
    <w:rsid w:val="00F15168"/>
    <w:rsid w:val="00F15265"/>
    <w:rsid w:val="00F15FAC"/>
    <w:rsid w:val="00F16584"/>
    <w:rsid w:val="00F166D8"/>
    <w:rsid w:val="00F169D7"/>
    <w:rsid w:val="00F16CCB"/>
    <w:rsid w:val="00F17420"/>
    <w:rsid w:val="00F177C3"/>
    <w:rsid w:val="00F17BE8"/>
    <w:rsid w:val="00F17F58"/>
    <w:rsid w:val="00F20076"/>
    <w:rsid w:val="00F2017D"/>
    <w:rsid w:val="00F20236"/>
    <w:rsid w:val="00F20586"/>
    <w:rsid w:val="00F20D80"/>
    <w:rsid w:val="00F21A2B"/>
    <w:rsid w:val="00F21C80"/>
    <w:rsid w:val="00F21D64"/>
    <w:rsid w:val="00F22A73"/>
    <w:rsid w:val="00F2366E"/>
    <w:rsid w:val="00F23806"/>
    <w:rsid w:val="00F244AA"/>
    <w:rsid w:val="00F247FC"/>
    <w:rsid w:val="00F25019"/>
    <w:rsid w:val="00F251B4"/>
    <w:rsid w:val="00F25563"/>
    <w:rsid w:val="00F25674"/>
    <w:rsid w:val="00F26612"/>
    <w:rsid w:val="00F267AA"/>
    <w:rsid w:val="00F26EF4"/>
    <w:rsid w:val="00F27115"/>
    <w:rsid w:val="00F27253"/>
    <w:rsid w:val="00F274DA"/>
    <w:rsid w:val="00F27761"/>
    <w:rsid w:val="00F278D0"/>
    <w:rsid w:val="00F304C8"/>
    <w:rsid w:val="00F30C8B"/>
    <w:rsid w:val="00F30CFB"/>
    <w:rsid w:val="00F315B2"/>
    <w:rsid w:val="00F317CD"/>
    <w:rsid w:val="00F31980"/>
    <w:rsid w:val="00F31B86"/>
    <w:rsid w:val="00F32668"/>
    <w:rsid w:val="00F32822"/>
    <w:rsid w:val="00F32AED"/>
    <w:rsid w:val="00F32B3F"/>
    <w:rsid w:val="00F3309A"/>
    <w:rsid w:val="00F3326C"/>
    <w:rsid w:val="00F335D4"/>
    <w:rsid w:val="00F33A91"/>
    <w:rsid w:val="00F33C85"/>
    <w:rsid w:val="00F33E13"/>
    <w:rsid w:val="00F33F7C"/>
    <w:rsid w:val="00F341F8"/>
    <w:rsid w:val="00F34B15"/>
    <w:rsid w:val="00F34C6F"/>
    <w:rsid w:val="00F352AF"/>
    <w:rsid w:val="00F35423"/>
    <w:rsid w:val="00F35592"/>
    <w:rsid w:val="00F3566E"/>
    <w:rsid w:val="00F35BB4"/>
    <w:rsid w:val="00F35BDE"/>
    <w:rsid w:val="00F35C80"/>
    <w:rsid w:val="00F360E0"/>
    <w:rsid w:val="00F367E4"/>
    <w:rsid w:val="00F36B73"/>
    <w:rsid w:val="00F373CE"/>
    <w:rsid w:val="00F3756A"/>
    <w:rsid w:val="00F3757B"/>
    <w:rsid w:val="00F3794B"/>
    <w:rsid w:val="00F37EA5"/>
    <w:rsid w:val="00F40597"/>
    <w:rsid w:val="00F41413"/>
    <w:rsid w:val="00F415E1"/>
    <w:rsid w:val="00F417B4"/>
    <w:rsid w:val="00F417D6"/>
    <w:rsid w:val="00F419B6"/>
    <w:rsid w:val="00F41CA1"/>
    <w:rsid w:val="00F41EE0"/>
    <w:rsid w:val="00F4206A"/>
    <w:rsid w:val="00F42727"/>
    <w:rsid w:val="00F42784"/>
    <w:rsid w:val="00F429C5"/>
    <w:rsid w:val="00F42C99"/>
    <w:rsid w:val="00F433EB"/>
    <w:rsid w:val="00F437A4"/>
    <w:rsid w:val="00F43849"/>
    <w:rsid w:val="00F43C43"/>
    <w:rsid w:val="00F43C74"/>
    <w:rsid w:val="00F43E7B"/>
    <w:rsid w:val="00F440CB"/>
    <w:rsid w:val="00F440D8"/>
    <w:rsid w:val="00F440E0"/>
    <w:rsid w:val="00F441B6"/>
    <w:rsid w:val="00F4463D"/>
    <w:rsid w:val="00F446A1"/>
    <w:rsid w:val="00F44E78"/>
    <w:rsid w:val="00F4501C"/>
    <w:rsid w:val="00F450C3"/>
    <w:rsid w:val="00F4536F"/>
    <w:rsid w:val="00F4591D"/>
    <w:rsid w:val="00F45B60"/>
    <w:rsid w:val="00F45B7C"/>
    <w:rsid w:val="00F45D99"/>
    <w:rsid w:val="00F463F7"/>
    <w:rsid w:val="00F47592"/>
    <w:rsid w:val="00F47881"/>
    <w:rsid w:val="00F478CA"/>
    <w:rsid w:val="00F47A03"/>
    <w:rsid w:val="00F47AB7"/>
    <w:rsid w:val="00F47F71"/>
    <w:rsid w:val="00F50034"/>
    <w:rsid w:val="00F5082A"/>
    <w:rsid w:val="00F50E87"/>
    <w:rsid w:val="00F51596"/>
    <w:rsid w:val="00F51ADC"/>
    <w:rsid w:val="00F51CCD"/>
    <w:rsid w:val="00F51F69"/>
    <w:rsid w:val="00F52711"/>
    <w:rsid w:val="00F527BD"/>
    <w:rsid w:val="00F52E66"/>
    <w:rsid w:val="00F52F23"/>
    <w:rsid w:val="00F52FF5"/>
    <w:rsid w:val="00F5339C"/>
    <w:rsid w:val="00F53536"/>
    <w:rsid w:val="00F53807"/>
    <w:rsid w:val="00F53BA3"/>
    <w:rsid w:val="00F53CF0"/>
    <w:rsid w:val="00F53E99"/>
    <w:rsid w:val="00F53F82"/>
    <w:rsid w:val="00F54227"/>
    <w:rsid w:val="00F54290"/>
    <w:rsid w:val="00F543CA"/>
    <w:rsid w:val="00F54E68"/>
    <w:rsid w:val="00F5503C"/>
    <w:rsid w:val="00F55504"/>
    <w:rsid w:val="00F556BC"/>
    <w:rsid w:val="00F556C4"/>
    <w:rsid w:val="00F55D1A"/>
    <w:rsid w:val="00F55E8F"/>
    <w:rsid w:val="00F563FF"/>
    <w:rsid w:val="00F566D1"/>
    <w:rsid w:val="00F569D4"/>
    <w:rsid w:val="00F56AD7"/>
    <w:rsid w:val="00F56E4A"/>
    <w:rsid w:val="00F5755E"/>
    <w:rsid w:val="00F57B7E"/>
    <w:rsid w:val="00F57FEE"/>
    <w:rsid w:val="00F60864"/>
    <w:rsid w:val="00F608D7"/>
    <w:rsid w:val="00F60C9D"/>
    <w:rsid w:val="00F61247"/>
    <w:rsid w:val="00F61252"/>
    <w:rsid w:val="00F61392"/>
    <w:rsid w:val="00F6201F"/>
    <w:rsid w:val="00F6212D"/>
    <w:rsid w:val="00F62296"/>
    <w:rsid w:val="00F624F3"/>
    <w:rsid w:val="00F62580"/>
    <w:rsid w:val="00F62E95"/>
    <w:rsid w:val="00F638C9"/>
    <w:rsid w:val="00F63E85"/>
    <w:rsid w:val="00F64390"/>
    <w:rsid w:val="00F6449D"/>
    <w:rsid w:val="00F64912"/>
    <w:rsid w:val="00F65CE7"/>
    <w:rsid w:val="00F66367"/>
    <w:rsid w:val="00F663F5"/>
    <w:rsid w:val="00F665DD"/>
    <w:rsid w:val="00F66B77"/>
    <w:rsid w:val="00F66DA7"/>
    <w:rsid w:val="00F6709F"/>
    <w:rsid w:val="00F6742C"/>
    <w:rsid w:val="00F67E39"/>
    <w:rsid w:val="00F67FA1"/>
    <w:rsid w:val="00F70453"/>
    <w:rsid w:val="00F708DA"/>
    <w:rsid w:val="00F70AE9"/>
    <w:rsid w:val="00F715A6"/>
    <w:rsid w:val="00F71671"/>
    <w:rsid w:val="00F71980"/>
    <w:rsid w:val="00F71B78"/>
    <w:rsid w:val="00F71B9E"/>
    <w:rsid w:val="00F71EE5"/>
    <w:rsid w:val="00F71EFB"/>
    <w:rsid w:val="00F72A3A"/>
    <w:rsid w:val="00F72CCB"/>
    <w:rsid w:val="00F72D88"/>
    <w:rsid w:val="00F73070"/>
    <w:rsid w:val="00F7319B"/>
    <w:rsid w:val="00F7351E"/>
    <w:rsid w:val="00F7371D"/>
    <w:rsid w:val="00F73838"/>
    <w:rsid w:val="00F738CB"/>
    <w:rsid w:val="00F73BCB"/>
    <w:rsid w:val="00F73FA3"/>
    <w:rsid w:val="00F7497C"/>
    <w:rsid w:val="00F75564"/>
    <w:rsid w:val="00F75852"/>
    <w:rsid w:val="00F75886"/>
    <w:rsid w:val="00F75E8A"/>
    <w:rsid w:val="00F76257"/>
    <w:rsid w:val="00F76371"/>
    <w:rsid w:val="00F7649D"/>
    <w:rsid w:val="00F76FA7"/>
    <w:rsid w:val="00F77174"/>
    <w:rsid w:val="00F774CE"/>
    <w:rsid w:val="00F7770C"/>
    <w:rsid w:val="00F77A02"/>
    <w:rsid w:val="00F77E68"/>
    <w:rsid w:val="00F80129"/>
    <w:rsid w:val="00F80F6D"/>
    <w:rsid w:val="00F81122"/>
    <w:rsid w:val="00F81446"/>
    <w:rsid w:val="00F818CD"/>
    <w:rsid w:val="00F8191F"/>
    <w:rsid w:val="00F81AF4"/>
    <w:rsid w:val="00F81B8F"/>
    <w:rsid w:val="00F81DA8"/>
    <w:rsid w:val="00F81E0B"/>
    <w:rsid w:val="00F823BE"/>
    <w:rsid w:val="00F823CA"/>
    <w:rsid w:val="00F824CD"/>
    <w:rsid w:val="00F825FD"/>
    <w:rsid w:val="00F829AF"/>
    <w:rsid w:val="00F82C57"/>
    <w:rsid w:val="00F83746"/>
    <w:rsid w:val="00F83C26"/>
    <w:rsid w:val="00F83DE4"/>
    <w:rsid w:val="00F844E9"/>
    <w:rsid w:val="00F84734"/>
    <w:rsid w:val="00F849ED"/>
    <w:rsid w:val="00F84B6A"/>
    <w:rsid w:val="00F84D44"/>
    <w:rsid w:val="00F84E6C"/>
    <w:rsid w:val="00F85382"/>
    <w:rsid w:val="00F8580D"/>
    <w:rsid w:val="00F86749"/>
    <w:rsid w:val="00F86C2E"/>
    <w:rsid w:val="00F86D7B"/>
    <w:rsid w:val="00F87050"/>
    <w:rsid w:val="00F873DA"/>
    <w:rsid w:val="00F87C57"/>
    <w:rsid w:val="00F87C9E"/>
    <w:rsid w:val="00F900D8"/>
    <w:rsid w:val="00F9040D"/>
    <w:rsid w:val="00F90712"/>
    <w:rsid w:val="00F909D3"/>
    <w:rsid w:val="00F90DAB"/>
    <w:rsid w:val="00F91329"/>
    <w:rsid w:val="00F91599"/>
    <w:rsid w:val="00F91F81"/>
    <w:rsid w:val="00F9217D"/>
    <w:rsid w:val="00F92336"/>
    <w:rsid w:val="00F927F1"/>
    <w:rsid w:val="00F92C0A"/>
    <w:rsid w:val="00F92E56"/>
    <w:rsid w:val="00F92E7D"/>
    <w:rsid w:val="00F92F2B"/>
    <w:rsid w:val="00F92F89"/>
    <w:rsid w:val="00F93076"/>
    <w:rsid w:val="00F93176"/>
    <w:rsid w:val="00F9348A"/>
    <w:rsid w:val="00F936C4"/>
    <w:rsid w:val="00F9395D"/>
    <w:rsid w:val="00F93CC7"/>
    <w:rsid w:val="00F947D3"/>
    <w:rsid w:val="00F9495B"/>
    <w:rsid w:val="00F94D94"/>
    <w:rsid w:val="00F955CD"/>
    <w:rsid w:val="00F95856"/>
    <w:rsid w:val="00F95990"/>
    <w:rsid w:val="00F95EF0"/>
    <w:rsid w:val="00F96194"/>
    <w:rsid w:val="00F9638B"/>
    <w:rsid w:val="00F9640A"/>
    <w:rsid w:val="00F96584"/>
    <w:rsid w:val="00F96C39"/>
    <w:rsid w:val="00F972E4"/>
    <w:rsid w:val="00F97E45"/>
    <w:rsid w:val="00F97EC0"/>
    <w:rsid w:val="00FA035B"/>
    <w:rsid w:val="00FA0497"/>
    <w:rsid w:val="00FA11D3"/>
    <w:rsid w:val="00FA1246"/>
    <w:rsid w:val="00FA1272"/>
    <w:rsid w:val="00FA2021"/>
    <w:rsid w:val="00FA22CC"/>
    <w:rsid w:val="00FA22E1"/>
    <w:rsid w:val="00FA259E"/>
    <w:rsid w:val="00FA28BD"/>
    <w:rsid w:val="00FA295C"/>
    <w:rsid w:val="00FA2E1A"/>
    <w:rsid w:val="00FA2E71"/>
    <w:rsid w:val="00FA3851"/>
    <w:rsid w:val="00FA40E5"/>
    <w:rsid w:val="00FA42A7"/>
    <w:rsid w:val="00FA4704"/>
    <w:rsid w:val="00FA47FC"/>
    <w:rsid w:val="00FA4CF8"/>
    <w:rsid w:val="00FA5219"/>
    <w:rsid w:val="00FA5FD0"/>
    <w:rsid w:val="00FA673C"/>
    <w:rsid w:val="00FA6895"/>
    <w:rsid w:val="00FA722F"/>
    <w:rsid w:val="00FA758C"/>
    <w:rsid w:val="00FA76BA"/>
    <w:rsid w:val="00FA7C32"/>
    <w:rsid w:val="00FA7CD3"/>
    <w:rsid w:val="00FA7EC1"/>
    <w:rsid w:val="00FB0686"/>
    <w:rsid w:val="00FB07DC"/>
    <w:rsid w:val="00FB097A"/>
    <w:rsid w:val="00FB0C06"/>
    <w:rsid w:val="00FB0D19"/>
    <w:rsid w:val="00FB12CC"/>
    <w:rsid w:val="00FB14C3"/>
    <w:rsid w:val="00FB1E68"/>
    <w:rsid w:val="00FB2438"/>
    <w:rsid w:val="00FB2AFD"/>
    <w:rsid w:val="00FB2BD6"/>
    <w:rsid w:val="00FB2E3A"/>
    <w:rsid w:val="00FB2F19"/>
    <w:rsid w:val="00FB324F"/>
    <w:rsid w:val="00FB33E6"/>
    <w:rsid w:val="00FB33F1"/>
    <w:rsid w:val="00FB3B24"/>
    <w:rsid w:val="00FB3E7D"/>
    <w:rsid w:val="00FB4362"/>
    <w:rsid w:val="00FB5414"/>
    <w:rsid w:val="00FB5A66"/>
    <w:rsid w:val="00FB5A7C"/>
    <w:rsid w:val="00FB5DF4"/>
    <w:rsid w:val="00FB5E56"/>
    <w:rsid w:val="00FB6AFE"/>
    <w:rsid w:val="00FB6B74"/>
    <w:rsid w:val="00FB6D11"/>
    <w:rsid w:val="00FB6E84"/>
    <w:rsid w:val="00FB73C9"/>
    <w:rsid w:val="00FB759A"/>
    <w:rsid w:val="00FB7C3D"/>
    <w:rsid w:val="00FC0030"/>
    <w:rsid w:val="00FC0257"/>
    <w:rsid w:val="00FC075E"/>
    <w:rsid w:val="00FC080A"/>
    <w:rsid w:val="00FC0D24"/>
    <w:rsid w:val="00FC1466"/>
    <w:rsid w:val="00FC188A"/>
    <w:rsid w:val="00FC245E"/>
    <w:rsid w:val="00FC26B8"/>
    <w:rsid w:val="00FC2AFF"/>
    <w:rsid w:val="00FC2D99"/>
    <w:rsid w:val="00FC31FD"/>
    <w:rsid w:val="00FC3563"/>
    <w:rsid w:val="00FC412A"/>
    <w:rsid w:val="00FC42AC"/>
    <w:rsid w:val="00FC43C2"/>
    <w:rsid w:val="00FC43CE"/>
    <w:rsid w:val="00FC50DA"/>
    <w:rsid w:val="00FC5185"/>
    <w:rsid w:val="00FC536C"/>
    <w:rsid w:val="00FC5A79"/>
    <w:rsid w:val="00FC5BFF"/>
    <w:rsid w:val="00FC64CD"/>
    <w:rsid w:val="00FC6C12"/>
    <w:rsid w:val="00FC7115"/>
    <w:rsid w:val="00FC7190"/>
    <w:rsid w:val="00FC73FB"/>
    <w:rsid w:val="00FC751D"/>
    <w:rsid w:val="00FD04C4"/>
    <w:rsid w:val="00FD06F4"/>
    <w:rsid w:val="00FD0831"/>
    <w:rsid w:val="00FD0DAF"/>
    <w:rsid w:val="00FD11AB"/>
    <w:rsid w:val="00FD1809"/>
    <w:rsid w:val="00FD1B45"/>
    <w:rsid w:val="00FD1F8A"/>
    <w:rsid w:val="00FD229D"/>
    <w:rsid w:val="00FD2A2A"/>
    <w:rsid w:val="00FD2A35"/>
    <w:rsid w:val="00FD2B94"/>
    <w:rsid w:val="00FD2ECC"/>
    <w:rsid w:val="00FD3162"/>
    <w:rsid w:val="00FD3348"/>
    <w:rsid w:val="00FD3401"/>
    <w:rsid w:val="00FD369E"/>
    <w:rsid w:val="00FD3877"/>
    <w:rsid w:val="00FD50B9"/>
    <w:rsid w:val="00FD5128"/>
    <w:rsid w:val="00FD57E8"/>
    <w:rsid w:val="00FD5CE6"/>
    <w:rsid w:val="00FD5ECC"/>
    <w:rsid w:val="00FD5F75"/>
    <w:rsid w:val="00FD65BD"/>
    <w:rsid w:val="00FD6E26"/>
    <w:rsid w:val="00FD6EFC"/>
    <w:rsid w:val="00FE00B6"/>
    <w:rsid w:val="00FE0626"/>
    <w:rsid w:val="00FE0635"/>
    <w:rsid w:val="00FE08A4"/>
    <w:rsid w:val="00FE091D"/>
    <w:rsid w:val="00FE0A95"/>
    <w:rsid w:val="00FE0F09"/>
    <w:rsid w:val="00FE10A6"/>
    <w:rsid w:val="00FE1219"/>
    <w:rsid w:val="00FE1382"/>
    <w:rsid w:val="00FE148F"/>
    <w:rsid w:val="00FE149F"/>
    <w:rsid w:val="00FE16AE"/>
    <w:rsid w:val="00FE1C05"/>
    <w:rsid w:val="00FE2575"/>
    <w:rsid w:val="00FE2796"/>
    <w:rsid w:val="00FE2888"/>
    <w:rsid w:val="00FE289F"/>
    <w:rsid w:val="00FE2B67"/>
    <w:rsid w:val="00FE2EF8"/>
    <w:rsid w:val="00FE3DD2"/>
    <w:rsid w:val="00FE42A1"/>
    <w:rsid w:val="00FE4617"/>
    <w:rsid w:val="00FE48BD"/>
    <w:rsid w:val="00FE4F49"/>
    <w:rsid w:val="00FE5657"/>
    <w:rsid w:val="00FE5B5F"/>
    <w:rsid w:val="00FE6356"/>
    <w:rsid w:val="00FE6393"/>
    <w:rsid w:val="00FE64DE"/>
    <w:rsid w:val="00FE6B92"/>
    <w:rsid w:val="00FE6F8E"/>
    <w:rsid w:val="00FE729F"/>
    <w:rsid w:val="00FE732A"/>
    <w:rsid w:val="00FE732E"/>
    <w:rsid w:val="00FE76D2"/>
    <w:rsid w:val="00FE7F2C"/>
    <w:rsid w:val="00FF150C"/>
    <w:rsid w:val="00FF1F24"/>
    <w:rsid w:val="00FF2086"/>
    <w:rsid w:val="00FF28FB"/>
    <w:rsid w:val="00FF2E51"/>
    <w:rsid w:val="00FF328E"/>
    <w:rsid w:val="00FF3BA3"/>
    <w:rsid w:val="00FF40C8"/>
    <w:rsid w:val="00FF4793"/>
    <w:rsid w:val="00FF4F21"/>
    <w:rsid w:val="00FF4F27"/>
    <w:rsid w:val="00FF5703"/>
    <w:rsid w:val="00FF6413"/>
    <w:rsid w:val="00FF6590"/>
    <w:rsid w:val="00FF66D4"/>
    <w:rsid w:val="00FF678D"/>
    <w:rsid w:val="00FF6924"/>
    <w:rsid w:val="00FF6AE6"/>
    <w:rsid w:val="00FF7052"/>
    <w:rsid w:val="00FF7079"/>
    <w:rsid w:val="00FF7229"/>
    <w:rsid w:val="00FF7511"/>
    <w:rsid w:val="00FF7629"/>
    <w:rsid w:val="00FF765D"/>
    <w:rsid w:val="00FF77B9"/>
    <w:rsid w:val="00FF7DE5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1">
      <v:stroke weight=".25pt"/>
    </o:shapedefaults>
    <o:shapelayout v:ext="edit">
      <o:idmap v:ext="edit" data="1"/>
    </o:shapelayout>
  </w:shapeDefaults>
  <w:decimalSymbol w:val="."/>
  <w:listSeparator w:val=","/>
  <w14:docId w14:val="22FC3E78"/>
  <w15:docId w15:val="{E26D4E32-E099-43C1-BB8B-73556965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D1"/>
    <w:rPr>
      <w:rFonts w:ascii="Arial" w:eastAsiaTheme="minorHAnsi" w:hAnsi="Arial" w:cstheme="minorBidi"/>
      <w:sz w:val="16"/>
      <w:lang w:eastAsia="en-US"/>
    </w:rPr>
  </w:style>
  <w:style w:type="paragraph" w:styleId="Heading1">
    <w:name w:val="heading 1"/>
    <w:next w:val="Normal"/>
    <w:link w:val="Heading1Char"/>
    <w:uiPriority w:val="2"/>
    <w:qFormat/>
    <w:rsid w:val="00964A25"/>
    <w:pPr>
      <w:spacing w:before="80" w:after="170" w:line="259" w:lineRule="auto"/>
      <w:jc w:val="center"/>
      <w:outlineLvl w:val="0"/>
    </w:pPr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styleId="Heading2">
    <w:name w:val="heading 2"/>
    <w:next w:val="Normal"/>
    <w:link w:val="Heading2Char"/>
    <w:uiPriority w:val="2"/>
    <w:unhideWhenUsed/>
    <w:qFormat/>
    <w:rsid w:val="00964A25"/>
    <w:pPr>
      <w:spacing w:before="80" w:after="170" w:line="259" w:lineRule="auto"/>
      <w:outlineLvl w:val="1"/>
    </w:pPr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paragraph" w:styleId="Heading3">
    <w:name w:val="heading 3"/>
    <w:next w:val="Normal"/>
    <w:link w:val="Heading3Char"/>
    <w:uiPriority w:val="2"/>
    <w:unhideWhenUsed/>
    <w:qFormat/>
    <w:rsid w:val="00964A25"/>
    <w:pPr>
      <w:spacing w:before="170" w:after="170" w:line="259" w:lineRule="auto"/>
      <w:outlineLvl w:val="2"/>
    </w:pPr>
    <w:rPr>
      <w:rFonts w:ascii="Arial" w:eastAsiaTheme="minorHAnsi" w:hAnsi="Arial" w:cstheme="minorBidi"/>
      <w:b/>
      <w:sz w:val="26"/>
      <w:szCs w:val="26"/>
      <w:lang w:eastAsia="en-US"/>
    </w:rPr>
  </w:style>
  <w:style w:type="paragraph" w:styleId="Heading4">
    <w:name w:val="heading 4"/>
    <w:next w:val="Normal"/>
    <w:link w:val="Heading4Char"/>
    <w:uiPriority w:val="2"/>
    <w:unhideWhenUsed/>
    <w:qFormat/>
    <w:rsid w:val="00964A25"/>
    <w:pPr>
      <w:spacing w:before="60" w:after="120" w:line="259" w:lineRule="auto"/>
      <w:outlineLvl w:val="3"/>
    </w:pPr>
    <w:rPr>
      <w:rFonts w:ascii="Arial" w:eastAsiaTheme="minorHAnsi" w:hAnsi="Arial" w:cstheme="minorBidi"/>
      <w:b/>
      <w:lang w:eastAsia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qFormat/>
    <w:rsid w:val="00964A25"/>
    <w:pPr>
      <w:outlineLvl w:val="4"/>
    </w:pPr>
    <w:rPr>
      <w:b w:val="0"/>
    </w:rPr>
  </w:style>
  <w:style w:type="paragraph" w:styleId="Heading6">
    <w:name w:val="heading 6"/>
    <w:basedOn w:val="Disclosuretext"/>
    <w:next w:val="Normal"/>
    <w:link w:val="Heading6Char"/>
    <w:uiPriority w:val="2"/>
    <w:unhideWhenUsed/>
    <w:qFormat/>
    <w:rsid w:val="00F63E85"/>
    <w:pPr>
      <w:spacing w:before="140" w:after="140"/>
      <w:outlineLvl w:val="5"/>
    </w:pPr>
    <w:rPr>
      <w:b/>
    </w:rPr>
  </w:style>
  <w:style w:type="paragraph" w:styleId="Heading7">
    <w:name w:val="heading 7"/>
    <w:aliases w:val="Section Sub-Heading 4"/>
    <w:basedOn w:val="Normal"/>
    <w:next w:val="Normal"/>
    <w:qFormat/>
    <w:rsid w:val="008D78C4"/>
    <w:pPr>
      <w:outlineLvl w:val="6"/>
    </w:pPr>
  </w:style>
  <w:style w:type="paragraph" w:styleId="Heading8">
    <w:name w:val="heading 8"/>
    <w:basedOn w:val="Normal"/>
    <w:next w:val="Normal"/>
    <w:qFormat/>
    <w:rsid w:val="008D78C4"/>
    <w:pPr>
      <w:outlineLvl w:val="7"/>
    </w:pPr>
  </w:style>
  <w:style w:type="paragraph" w:styleId="Heading9">
    <w:name w:val="heading 9"/>
    <w:basedOn w:val="Normal"/>
    <w:next w:val="Normal"/>
    <w:qFormat/>
    <w:rsid w:val="008D78C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964A25"/>
    <w:rPr>
      <w:rFonts w:cs="Swiss 721 BT"/>
      <w:color w:val="000000"/>
      <w:sz w:val="20"/>
      <w:szCs w:val="20"/>
    </w:rPr>
  </w:style>
  <w:style w:type="paragraph" w:customStyle="1" w:styleId="Bulletlist">
    <w:name w:val="Bullet list"/>
    <w:basedOn w:val="Disclosuretext"/>
    <w:link w:val="BulletlistChar"/>
    <w:qFormat/>
    <w:rsid w:val="002A6CA0"/>
    <w:pPr>
      <w:numPr>
        <w:numId w:val="6"/>
      </w:numPr>
      <w:spacing w:after="120"/>
    </w:pPr>
    <w:rPr>
      <w:color w:val="000000"/>
      <w:spacing w:val="0"/>
    </w:rPr>
  </w:style>
  <w:style w:type="character" w:customStyle="1" w:styleId="BulletlistChar">
    <w:name w:val="Bullet list Char"/>
    <w:basedOn w:val="DefaultParagraphFont"/>
    <w:link w:val="Bulletlist"/>
    <w:rsid w:val="003B5BC4"/>
    <w:rPr>
      <w:rFonts w:ascii="Book Antiqua" w:eastAsiaTheme="minorHAnsi" w:hAnsi="Book Antiqua" w:cstheme="minorBidi"/>
      <w:color w:val="000000"/>
    </w:rPr>
  </w:style>
  <w:style w:type="paragraph" w:customStyle="1" w:styleId="ChartandTableFootnote">
    <w:name w:val="Chart and Table Footnote"/>
    <w:basedOn w:val="Normal"/>
    <w:next w:val="Normal"/>
    <w:rsid w:val="00964A25"/>
    <w:pPr>
      <w:keepNext/>
      <w:tabs>
        <w:tab w:val="left" w:pos="284"/>
      </w:tabs>
    </w:pPr>
    <w:rPr>
      <w:rFonts w:eastAsia="Times New Roman" w:cs="Times New Roman"/>
      <w:lang w:eastAsia="en-AU"/>
    </w:rPr>
  </w:style>
  <w:style w:type="paragraph" w:customStyle="1" w:styleId="ChartGraphic">
    <w:name w:val="Chart Graphic"/>
    <w:basedOn w:val="Normal"/>
    <w:rsid w:val="00964A25"/>
    <w:pPr>
      <w:keepNext/>
      <w:jc w:val="center"/>
    </w:pPr>
    <w:rPr>
      <w:rFonts w:eastAsia="Times New Roman" w:cs="Times New Roman"/>
      <w:lang w:eastAsia="en-AU"/>
    </w:rPr>
  </w:style>
  <w:style w:type="paragraph" w:customStyle="1" w:styleId="Tableheading">
    <w:name w:val="Table heading"/>
    <w:link w:val="TableheadingChar"/>
    <w:uiPriority w:val="2"/>
    <w:qFormat/>
    <w:rsid w:val="00964A25"/>
    <w:pPr>
      <w:spacing w:after="160" w:line="259" w:lineRule="auto"/>
    </w:pPr>
    <w:rPr>
      <w:rFonts w:ascii="Arial" w:eastAsiaTheme="minorHAnsi" w:hAnsi="Arial" w:cs="Arial"/>
      <w:b/>
      <w:lang w:eastAsia="en-US"/>
    </w:rPr>
  </w:style>
  <w:style w:type="character" w:customStyle="1" w:styleId="TableheadingChar">
    <w:name w:val="Table heading Char"/>
    <w:basedOn w:val="DefaultParagraphFont"/>
    <w:link w:val="Tableheading"/>
    <w:uiPriority w:val="2"/>
    <w:rsid w:val="00964A25"/>
    <w:rPr>
      <w:rFonts w:ascii="Arial" w:eastAsiaTheme="minorHAnsi" w:hAnsi="Arial" w:cs="Arial"/>
      <w:b/>
      <w:lang w:eastAsia="en-US"/>
    </w:rPr>
  </w:style>
  <w:style w:type="paragraph" w:customStyle="1" w:styleId="Chartheading">
    <w:name w:val="Chart heading"/>
    <w:basedOn w:val="Tableheading"/>
    <w:link w:val="ChartheadingChar"/>
    <w:uiPriority w:val="3"/>
    <w:qFormat/>
    <w:rsid w:val="00964A25"/>
    <w:pPr>
      <w:jc w:val="center"/>
    </w:pPr>
  </w:style>
  <w:style w:type="character" w:customStyle="1" w:styleId="ChartheadingChar">
    <w:name w:val="Chart heading Char"/>
    <w:basedOn w:val="TableheadingChar"/>
    <w:link w:val="Chartheading"/>
    <w:uiPriority w:val="3"/>
    <w:rsid w:val="00964A25"/>
    <w:rPr>
      <w:rFonts w:ascii="Arial" w:eastAsiaTheme="minorHAnsi" w:hAnsi="Arial" w:cs="Arial"/>
      <w:b/>
      <w:lang w:eastAsia="en-US"/>
    </w:rPr>
  </w:style>
  <w:style w:type="paragraph" w:customStyle="1" w:styleId="ChartMainHeading">
    <w:name w:val="Chart Main Heading"/>
    <w:basedOn w:val="Normal"/>
    <w:next w:val="Normal"/>
    <w:rsid w:val="00964A25"/>
    <w:pPr>
      <w:keepNext/>
      <w:spacing w:before="120" w:after="20"/>
      <w:jc w:val="center"/>
    </w:pPr>
    <w:rPr>
      <w:rFonts w:ascii="Arial Bold" w:eastAsia="Times New Roman" w:hAnsi="Arial Bold" w:cs="Times New Roman"/>
      <w:b/>
      <w:lang w:eastAsia="en-AU"/>
    </w:rPr>
  </w:style>
  <w:style w:type="paragraph" w:customStyle="1" w:styleId="ContentsHeading">
    <w:name w:val="Contents Heading"/>
    <w:basedOn w:val="Normal"/>
    <w:next w:val="Normal"/>
    <w:rsid w:val="00964A25"/>
    <w:pPr>
      <w:keepNext/>
      <w:spacing w:after="720"/>
      <w:jc w:val="center"/>
    </w:pPr>
    <w:rPr>
      <w:rFonts w:eastAsia="Times New Roman" w:cs="Times New Roman"/>
      <w:b/>
      <w:smallCaps/>
      <w:sz w:val="34"/>
      <w:lang w:eastAsia="en-AU"/>
    </w:rPr>
  </w:style>
  <w:style w:type="numbering" w:customStyle="1" w:styleId="CurrentList1">
    <w:name w:val="Current List1"/>
    <w:rsid w:val="00964A25"/>
    <w:pPr>
      <w:numPr>
        <w:numId w:val="5"/>
      </w:numPr>
    </w:pPr>
  </w:style>
  <w:style w:type="character" w:styleId="Emphasis">
    <w:name w:val="Emphasis"/>
    <w:aliases w:val="Italics"/>
    <w:uiPriority w:val="20"/>
    <w:qFormat/>
    <w:rsid w:val="00964A25"/>
    <w:rPr>
      <w:i/>
    </w:rPr>
  </w:style>
  <w:style w:type="paragraph" w:styleId="Footer">
    <w:name w:val="footer"/>
    <w:basedOn w:val="Disclosuretext"/>
    <w:link w:val="FooterChar"/>
    <w:uiPriority w:val="99"/>
    <w:rsid w:val="005300BF"/>
    <w:pPr>
      <w:spacing w:after="0"/>
      <w:ind w:left="284" w:hanging="284"/>
    </w:pPr>
    <w:rPr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5300BF"/>
    <w:rPr>
      <w:rFonts w:ascii="Book Antiqua" w:eastAsiaTheme="minorHAnsi" w:hAnsi="Book Antiqua" w:cstheme="minorBidi"/>
      <w:spacing w:val="4"/>
      <w:sz w:val="17"/>
      <w:szCs w:val="17"/>
    </w:rPr>
  </w:style>
  <w:style w:type="character" w:styleId="FootnoteReference">
    <w:name w:val="footnote reference"/>
    <w:basedOn w:val="DefaultParagraphFont"/>
    <w:unhideWhenUsed/>
    <w:rsid w:val="00964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4A25"/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4A25"/>
    <w:rPr>
      <w:rFonts w:ascii="Book Antiqua" w:eastAsiaTheme="minorHAnsi" w:hAnsi="Book Antiqua" w:cstheme="minorBidi"/>
      <w:spacing w:val="4"/>
      <w:sz w:val="17"/>
      <w:lang w:eastAsia="en-US"/>
    </w:rPr>
  </w:style>
  <w:style w:type="paragraph" w:styleId="Header">
    <w:name w:val="header"/>
    <w:basedOn w:val="Disclosuretext"/>
    <w:link w:val="HeaderChar"/>
    <w:uiPriority w:val="99"/>
    <w:rsid w:val="00BA408F"/>
    <w:rPr>
      <w:i/>
    </w:rPr>
  </w:style>
  <w:style w:type="character" w:customStyle="1" w:styleId="HeaderChar">
    <w:name w:val="Header Char"/>
    <w:basedOn w:val="DefaultParagraphFont"/>
    <w:link w:val="Header"/>
    <w:uiPriority w:val="99"/>
    <w:rsid w:val="007F129F"/>
    <w:rPr>
      <w:rFonts w:ascii="Book Antiqua" w:eastAsiaTheme="minorHAnsi" w:hAnsi="Book Antiqua" w:cstheme="minorBidi"/>
      <w:i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964A25"/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customStyle="1" w:styleId="Heading1A">
    <w:name w:val="Heading 1A"/>
    <w:basedOn w:val="Normal"/>
    <w:uiPriority w:val="2"/>
    <w:qFormat/>
    <w:rsid w:val="00964A25"/>
    <w:pPr>
      <w:jc w:val="center"/>
    </w:pPr>
    <w:rPr>
      <w:rFonts w:ascii="Arial Bold" w:hAnsi="Arial Bold" w:cs="Arial"/>
      <w:b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2"/>
    <w:rsid w:val="00964A25"/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964A25"/>
    <w:rPr>
      <w:rFonts w:ascii="Arial" w:eastAsiaTheme="minorHAnsi" w:hAnsi="Arial" w:cstheme="minorBidi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964A25"/>
    <w:rPr>
      <w:rFonts w:ascii="Arial" w:eastAsiaTheme="minorHAnsi" w:hAnsi="Arial" w:cstheme="minorBidi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964A25"/>
    <w:rPr>
      <w:rFonts w:ascii="Arial" w:eastAsiaTheme="minorHAnsi" w:hAnsi="Arial" w:cstheme="minorBidi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rsid w:val="00F63E85"/>
    <w:rPr>
      <w:rFonts w:ascii="Book Antiqua" w:eastAsiaTheme="minorHAnsi" w:hAnsi="Book Antiqua" w:cstheme="minorBidi"/>
      <w:b/>
      <w:spacing w:val="4"/>
    </w:rPr>
  </w:style>
  <w:style w:type="character" w:styleId="Hyperlink">
    <w:name w:val="Hyperlink"/>
    <w:basedOn w:val="DefaultParagraphFont"/>
    <w:uiPriority w:val="99"/>
    <w:qFormat/>
    <w:rsid w:val="00964A25"/>
    <w:rPr>
      <w:rFonts w:cs="Arial"/>
      <w:color w:val="0000FF" w:themeColor="hyperlink"/>
      <w:u w:val="single"/>
      <w:lang w:eastAsia="en-AU"/>
    </w:rPr>
  </w:style>
  <w:style w:type="paragraph" w:customStyle="1" w:styleId="Indentlist">
    <w:name w:val="Indent list"/>
    <w:basedOn w:val="Disclosuretext"/>
    <w:qFormat/>
    <w:rsid w:val="009B7499"/>
    <w:pPr>
      <w:numPr>
        <w:ilvl w:val="1"/>
        <w:numId w:val="6"/>
      </w:numPr>
      <w:spacing w:after="120"/>
    </w:pPr>
    <w:rPr>
      <w:spacing w:val="0"/>
    </w:rPr>
  </w:style>
  <w:style w:type="paragraph" w:styleId="ListParagraph">
    <w:name w:val="List Paragraph"/>
    <w:basedOn w:val="Normal"/>
    <w:link w:val="ListParagraphChar"/>
    <w:uiPriority w:val="34"/>
    <w:rsid w:val="00964A2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64A25"/>
    <w:rPr>
      <w:rFonts w:ascii="Book Antiqua" w:eastAsiaTheme="minorHAnsi" w:hAnsi="Book Antiqua" w:cstheme="minorBidi"/>
      <w:spacing w:val="4"/>
      <w:lang w:eastAsia="en-US"/>
    </w:rPr>
  </w:style>
  <w:style w:type="paragraph" w:styleId="z-BottomofForm">
    <w:name w:val="HTML Bottom of Form"/>
    <w:basedOn w:val="Normal"/>
    <w:next w:val="Normal"/>
    <w:hidden/>
    <w:rsid w:val="008D78C4"/>
    <w:pPr>
      <w:pBdr>
        <w:top w:val="single" w:sz="6" w:space="1" w:color="auto"/>
      </w:pBdr>
      <w:jc w:val="center"/>
    </w:pPr>
    <w:rPr>
      <w:rFonts w:cs="Arial"/>
      <w:vanish/>
      <w:szCs w:val="16"/>
    </w:rPr>
  </w:style>
  <w:style w:type="paragraph" w:styleId="z-TopofForm">
    <w:name w:val="HTML Top of Form"/>
    <w:basedOn w:val="Normal"/>
    <w:next w:val="Normal"/>
    <w:hidden/>
    <w:rsid w:val="008D78C4"/>
    <w:pPr>
      <w:pBdr>
        <w:bottom w:val="single" w:sz="6" w:space="1" w:color="auto"/>
      </w:pBdr>
      <w:jc w:val="center"/>
    </w:pPr>
    <w:rPr>
      <w:rFonts w:cs="Arial"/>
      <w:vanish/>
      <w:szCs w:val="16"/>
    </w:rPr>
  </w:style>
  <w:style w:type="paragraph" w:styleId="NoSpacing">
    <w:name w:val="No Spacing"/>
    <w:aliases w:val="Sector tbl Heading"/>
    <w:uiPriority w:val="4"/>
    <w:qFormat/>
    <w:rsid w:val="00964A25"/>
    <w:pPr>
      <w:jc w:val="both"/>
    </w:pPr>
    <w:rPr>
      <w:rFonts w:ascii="Arial" w:eastAsiaTheme="minorHAnsi" w:hAnsi="Arial" w:cstheme="minorBidi"/>
      <w:spacing w:val="4"/>
      <w:lang w:eastAsia="en-US"/>
    </w:rPr>
  </w:style>
  <w:style w:type="paragraph" w:customStyle="1" w:styleId="Note-text">
    <w:name w:val="Note - text"/>
    <w:basedOn w:val="ChartandTableFootnote"/>
    <w:next w:val="Normal"/>
    <w:uiPriority w:val="2"/>
    <w:qFormat/>
    <w:rsid w:val="00964A25"/>
    <w:pPr>
      <w:tabs>
        <w:tab w:val="left" w:pos="142"/>
      </w:tabs>
      <w:ind w:left="142" w:hanging="142"/>
    </w:pPr>
    <w:rPr>
      <w:rFonts w:ascii="Book Antiqua" w:hAnsi="Book Antiqua"/>
      <w:sz w:val="17"/>
    </w:rPr>
  </w:style>
  <w:style w:type="paragraph" w:customStyle="1" w:styleId="OutlineNumbered2">
    <w:name w:val="Outline Numbered 2"/>
    <w:basedOn w:val="Normal"/>
    <w:rsid w:val="00964A25"/>
    <w:pPr>
      <w:numPr>
        <w:ilvl w:val="1"/>
        <w:numId w:val="8"/>
      </w:numPr>
      <w:spacing w:after="240" w:line="260" w:lineRule="exact"/>
    </w:pPr>
    <w:rPr>
      <w:rFonts w:eastAsia="Times New Roman" w:cs="Times New Roman"/>
      <w:color w:val="000000"/>
      <w:lang w:val="x-none" w:eastAsia="x-none"/>
    </w:rPr>
  </w:style>
  <w:style w:type="paragraph" w:customStyle="1" w:styleId="Notesubnumbers">
    <w:name w:val="Note sub numbers"/>
    <w:basedOn w:val="OutlineNumbered2"/>
    <w:uiPriority w:val="2"/>
    <w:qFormat/>
    <w:rsid w:val="00ED54D1"/>
    <w:pPr>
      <w:spacing w:after="120"/>
      <w:outlineLvl w:val="2"/>
    </w:pPr>
    <w:rPr>
      <w:b/>
      <w:bCs/>
      <w:sz w:val="20"/>
    </w:rPr>
  </w:style>
  <w:style w:type="paragraph" w:customStyle="1" w:styleId="NotesHeading-Level1">
    <w:name w:val="Notes Heading - Level 1"/>
    <w:basedOn w:val="Normal"/>
    <w:qFormat/>
    <w:rsid w:val="00CE357F"/>
    <w:pPr>
      <w:keepNext/>
      <w:numPr>
        <w:numId w:val="7"/>
      </w:numPr>
      <w:tabs>
        <w:tab w:val="left" w:pos="851"/>
      </w:tabs>
      <w:spacing w:after="240"/>
      <w:ind w:left="0" w:firstLine="0"/>
      <w:outlineLvl w:val="0"/>
    </w:pPr>
    <w:rPr>
      <w:rFonts w:eastAsia="Times New Roman" w:cs="Times New Roman"/>
      <w:b/>
      <w:sz w:val="24"/>
      <w:lang w:val="x-none" w:eastAsia="x-none"/>
    </w:rPr>
  </w:style>
  <w:style w:type="paragraph" w:customStyle="1" w:styleId="NotesHeading-Level2">
    <w:name w:val="Notes Heading - Level 2"/>
    <w:basedOn w:val="NotesHeading-Level1"/>
    <w:rsid w:val="006C2C2D"/>
    <w:pPr>
      <w:numPr>
        <w:ilvl w:val="1"/>
      </w:numPr>
      <w:spacing w:after="60"/>
      <w:ind w:left="0" w:firstLine="0"/>
      <w:outlineLvl w:val="1"/>
    </w:pPr>
    <w:rPr>
      <w:sz w:val="20"/>
    </w:rPr>
  </w:style>
  <w:style w:type="paragraph" w:customStyle="1" w:styleId="OutlineNumbered3">
    <w:name w:val="Outline Numbered 3"/>
    <w:basedOn w:val="Normal"/>
    <w:rsid w:val="00964A25"/>
    <w:pPr>
      <w:numPr>
        <w:ilvl w:val="2"/>
        <w:numId w:val="8"/>
      </w:numPr>
      <w:spacing w:after="240" w:line="260" w:lineRule="exact"/>
    </w:pPr>
    <w:rPr>
      <w:rFonts w:eastAsia="Times New Roman" w:cs="Times New Roman"/>
      <w:color w:val="000000"/>
      <w:lang w:eastAsia="en-AU"/>
    </w:rPr>
  </w:style>
  <w:style w:type="paragraph" w:customStyle="1" w:styleId="ReferenceText">
    <w:name w:val="Reference Text"/>
    <w:basedOn w:val="Normal"/>
    <w:link w:val="ReferenceTextChar"/>
    <w:qFormat/>
    <w:rsid w:val="00964A25"/>
    <w:pPr>
      <w:spacing w:after="120"/>
    </w:pPr>
    <w:rPr>
      <w:rFonts w:eastAsia="Times New Roman" w:cs="Times New Roman"/>
      <w:sz w:val="18"/>
      <w:lang w:eastAsia="en-AU"/>
    </w:rPr>
  </w:style>
  <w:style w:type="character" w:customStyle="1" w:styleId="ReferenceTextChar">
    <w:name w:val="Reference Text Char"/>
    <w:basedOn w:val="DefaultParagraphFont"/>
    <w:link w:val="ReferenceText"/>
    <w:rsid w:val="00964A25"/>
    <w:rPr>
      <w:rFonts w:ascii="Arial" w:hAnsi="Arial"/>
      <w:sz w:val="18"/>
    </w:rPr>
  </w:style>
  <w:style w:type="paragraph" w:customStyle="1" w:styleId="SingleParagraph">
    <w:name w:val="Single Paragraph"/>
    <w:basedOn w:val="Normal"/>
    <w:link w:val="SingleParagraphChar"/>
    <w:rsid w:val="00964A25"/>
    <w:pPr>
      <w:spacing w:line="260" w:lineRule="exact"/>
    </w:pPr>
    <w:rPr>
      <w:rFonts w:eastAsia="Times New Roman" w:cs="Times New Roman"/>
      <w:color w:val="000000"/>
      <w:lang w:eastAsia="en-AU"/>
    </w:rPr>
  </w:style>
  <w:style w:type="character" w:customStyle="1" w:styleId="SingleParagraphChar">
    <w:name w:val="Single Paragraph Char"/>
    <w:link w:val="SingleParagraph"/>
    <w:rsid w:val="00964A25"/>
    <w:rPr>
      <w:rFonts w:ascii="Book Antiqua" w:hAnsi="Book Antiqua"/>
      <w:color w:val="000000"/>
    </w:rPr>
  </w:style>
  <w:style w:type="paragraph" w:customStyle="1" w:styleId="Smallheader">
    <w:name w:val="Small header"/>
    <w:link w:val="SmallheaderChar"/>
    <w:uiPriority w:val="4"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szCs w:val="28"/>
      <w:lang w:eastAsia="en-US"/>
    </w:rPr>
  </w:style>
  <w:style w:type="character" w:customStyle="1" w:styleId="SmallheaderChar">
    <w:name w:val="Small header Char"/>
    <w:basedOn w:val="DefaultParagraphFont"/>
    <w:link w:val="Smallheader"/>
    <w:uiPriority w:val="4"/>
    <w:rsid w:val="00964A25"/>
    <w:rPr>
      <w:rFonts w:ascii="Arial" w:eastAsiaTheme="minorHAnsi" w:hAnsi="Arial" w:cstheme="minorBidi"/>
      <w:sz w:val="24"/>
      <w:szCs w:val="28"/>
      <w:lang w:eastAsia="en-US"/>
    </w:rPr>
  </w:style>
  <w:style w:type="character" w:styleId="Strong">
    <w:name w:val="Strong"/>
    <w:aliases w:val="Bold"/>
    <w:basedOn w:val="DefaultParagraphFont"/>
    <w:uiPriority w:val="22"/>
    <w:qFormat/>
    <w:rsid w:val="00964A25"/>
    <w:rPr>
      <w:b/>
      <w:bCs/>
    </w:rPr>
  </w:style>
  <w:style w:type="paragraph" w:styleId="Title">
    <w:name w:val="Title"/>
    <w:basedOn w:val="Disclosuretext"/>
    <w:next w:val="Normal"/>
    <w:link w:val="TitleChar"/>
    <w:uiPriority w:val="10"/>
    <w:qFormat/>
    <w:rsid w:val="00AC38DF"/>
    <w:pPr>
      <w:jc w:val="left"/>
    </w:pPr>
    <w:rPr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65BB8"/>
    <w:rPr>
      <w:rFonts w:ascii="Book Antiqua" w:eastAsiaTheme="minorHAnsi" w:hAnsi="Book Antiqua" w:cstheme="minorBidi"/>
      <w:caps/>
      <w:spacing w:val="4"/>
      <w:sz w:val="28"/>
      <w:szCs w:val="28"/>
    </w:rPr>
  </w:style>
  <w:style w:type="paragraph" w:styleId="Subtitle">
    <w:name w:val="Subtitle"/>
    <w:basedOn w:val="Title"/>
    <w:next w:val="Normal"/>
    <w:link w:val="SubtitleChar"/>
    <w:uiPriority w:val="11"/>
    <w:qFormat/>
    <w:rsid w:val="00AC38DF"/>
    <w:pPr>
      <w:spacing w:after="100" w:afterAutospacing="1" w:line="320" w:lineRule="exact"/>
    </w:pPr>
    <w:rPr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38DF"/>
    <w:rPr>
      <w:rFonts w:ascii="Book Antiqua" w:eastAsiaTheme="minorHAnsi" w:hAnsi="Book Antiqua" w:cstheme="minorBidi"/>
      <w:caps/>
      <w:spacing w:val="4"/>
      <w:sz w:val="24"/>
      <w:szCs w:val="28"/>
      <w:lang w:eastAsia="en-US"/>
    </w:rPr>
  </w:style>
  <w:style w:type="character" w:styleId="SubtleEmphasis">
    <w:name w:val="Subtle Emphasis"/>
    <w:basedOn w:val="Emphasis"/>
    <w:uiPriority w:val="19"/>
    <w:rsid w:val="00964A25"/>
    <w:rPr>
      <w:i/>
    </w:rPr>
  </w:style>
  <w:style w:type="paragraph" w:customStyle="1" w:styleId="TableColumnHeadingLeft">
    <w:name w:val="Table Column Heading Left"/>
    <w:basedOn w:val="Normal"/>
    <w:next w:val="Normal"/>
    <w:rsid w:val="00D04CBD"/>
    <w:pPr>
      <w:spacing w:before="60" w:after="60"/>
    </w:pPr>
    <w:rPr>
      <w:rFonts w:eastAsia="Times New Roman" w:cs="Times New Roman"/>
      <w:b/>
      <w:lang w:eastAsia="en-AU"/>
    </w:rPr>
  </w:style>
  <w:style w:type="table" w:styleId="TableGrid">
    <w:name w:val="Table Grid"/>
    <w:basedOn w:val="TableNormal"/>
    <w:uiPriority w:val="59"/>
    <w:rsid w:val="00964A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tes">
    <w:name w:val="Table notes"/>
    <w:basedOn w:val="ListParagraph"/>
    <w:link w:val="TablenotesChar"/>
    <w:uiPriority w:val="2"/>
    <w:qFormat/>
    <w:rsid w:val="006D5022"/>
    <w:pPr>
      <w:numPr>
        <w:numId w:val="34"/>
      </w:numPr>
      <w:tabs>
        <w:tab w:val="left" w:pos="2835"/>
      </w:tabs>
      <w:spacing w:before="40"/>
      <w:contextualSpacing w:val="0"/>
    </w:pPr>
    <w:rPr>
      <w:rFonts w:cs="Arial"/>
      <w:szCs w:val="16"/>
    </w:rPr>
  </w:style>
  <w:style w:type="character" w:customStyle="1" w:styleId="TablenotesChar">
    <w:name w:val="Table notes Char"/>
    <w:basedOn w:val="ListParagraphChar"/>
    <w:link w:val="Tablenotes"/>
    <w:uiPriority w:val="2"/>
    <w:rsid w:val="006D5022"/>
    <w:rPr>
      <w:rFonts w:ascii="Arial" w:eastAsiaTheme="minorHAnsi" w:hAnsi="Arial" w:cs="Arial"/>
      <w:spacing w:val="4"/>
      <w:sz w:val="16"/>
      <w:szCs w:val="16"/>
      <w:lang w:eastAsia="en-US"/>
    </w:rPr>
  </w:style>
  <w:style w:type="paragraph" w:customStyle="1" w:styleId="TableTextLeft">
    <w:name w:val="Table Text Left"/>
    <w:basedOn w:val="Normal"/>
    <w:rsid w:val="00964A25"/>
    <w:pPr>
      <w:spacing w:before="20" w:after="20"/>
    </w:pPr>
    <w:rPr>
      <w:rFonts w:eastAsia="Times New Roman" w:cs="Times New Roman"/>
      <w:lang w:eastAsia="en-AU"/>
    </w:rPr>
  </w:style>
  <w:style w:type="paragraph" w:customStyle="1" w:styleId="Tbljustified">
    <w:name w:val="Tbl justified"/>
    <w:link w:val="TbljustifiedChar"/>
    <w:uiPriority w:val="3"/>
    <w:qFormat/>
    <w:rsid w:val="00F373CE"/>
    <w:pPr>
      <w:spacing w:after="120" w:line="259" w:lineRule="auto"/>
      <w:jc w:val="both"/>
    </w:pPr>
    <w:rPr>
      <w:rFonts w:ascii="Arial" w:eastAsiaTheme="minorHAnsi" w:hAnsi="Arial" w:cstheme="minorBidi"/>
      <w:sz w:val="16"/>
      <w:lang w:eastAsia="en-US"/>
    </w:rPr>
  </w:style>
  <w:style w:type="character" w:customStyle="1" w:styleId="TbljustifiedChar">
    <w:name w:val="Tbl justified Char"/>
    <w:basedOn w:val="DefaultParagraphFont"/>
    <w:link w:val="Tbljustified"/>
    <w:uiPriority w:val="3"/>
    <w:rsid w:val="00F373CE"/>
    <w:rPr>
      <w:rFonts w:ascii="Arial" w:eastAsiaTheme="minorHAnsi" w:hAnsi="Arial" w:cstheme="minorBidi"/>
      <w:sz w:val="16"/>
      <w:lang w:eastAsia="en-US"/>
    </w:rPr>
  </w:style>
  <w:style w:type="paragraph" w:customStyle="1" w:styleId="Tblcentred">
    <w:name w:val="Tbl centred"/>
    <w:basedOn w:val="Tbljustified"/>
    <w:link w:val="TblcentredChar"/>
    <w:uiPriority w:val="3"/>
    <w:qFormat/>
    <w:rsid w:val="00964A25"/>
    <w:pPr>
      <w:spacing w:after="0" w:line="240" w:lineRule="auto"/>
      <w:jc w:val="center"/>
    </w:pPr>
  </w:style>
  <w:style w:type="character" w:customStyle="1" w:styleId="TblcentredChar">
    <w:name w:val="Tbl centred Char"/>
    <w:basedOn w:val="TbljustifiedChar"/>
    <w:link w:val="Tblcentred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customStyle="1" w:styleId="Tblleftalign">
    <w:name w:val="Tbl left align"/>
    <w:link w:val="TblleftalignChar"/>
    <w:uiPriority w:val="3"/>
    <w:qFormat/>
    <w:rsid w:val="00AD59D6"/>
    <w:pPr>
      <w:spacing w:before="60" w:after="20"/>
    </w:pPr>
    <w:rPr>
      <w:rFonts w:ascii="Arial" w:eastAsiaTheme="minorHAnsi" w:hAnsi="Arial" w:cstheme="minorBidi"/>
      <w:sz w:val="16"/>
      <w:lang w:eastAsia="en-US"/>
    </w:rPr>
  </w:style>
  <w:style w:type="character" w:customStyle="1" w:styleId="TblleftalignChar">
    <w:name w:val="Tbl left align Char"/>
    <w:basedOn w:val="DefaultParagraphFont"/>
    <w:link w:val="Tblleftalign"/>
    <w:uiPriority w:val="3"/>
    <w:rsid w:val="00AD59D6"/>
    <w:rPr>
      <w:rFonts w:ascii="Arial" w:eastAsiaTheme="minorHAnsi" w:hAnsi="Arial" w:cstheme="minorBidi"/>
      <w:sz w:val="16"/>
      <w:lang w:eastAsia="en-US"/>
    </w:rPr>
  </w:style>
  <w:style w:type="paragraph" w:customStyle="1" w:styleId="Tblrightalign">
    <w:name w:val="Tbl right align"/>
    <w:link w:val="TblrightalignChar"/>
    <w:uiPriority w:val="3"/>
    <w:qFormat/>
    <w:rsid w:val="00964A25"/>
    <w:pPr>
      <w:spacing w:line="259" w:lineRule="auto"/>
      <w:jc w:val="right"/>
    </w:pPr>
    <w:rPr>
      <w:rFonts w:ascii="Arial" w:eastAsiaTheme="minorHAnsi" w:hAnsi="Arial" w:cstheme="minorBidi"/>
      <w:sz w:val="16"/>
      <w:lang w:eastAsia="en-US"/>
    </w:rPr>
  </w:style>
  <w:style w:type="character" w:customStyle="1" w:styleId="TblrightalignChar">
    <w:name w:val="Tbl right align Char"/>
    <w:basedOn w:val="TblleftalignChar"/>
    <w:link w:val="Tblrightalign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7A58E1"/>
    <w:pPr>
      <w:tabs>
        <w:tab w:val="left" w:leader="dot" w:pos="7088"/>
      </w:tabs>
      <w:spacing w:before="120" w:after="120"/>
    </w:pPr>
    <w:rPr>
      <w:rFonts w:eastAsia="Times New Roman" w:cs="Times New Roman"/>
      <w:b/>
      <w:smallCaps/>
      <w:noProof/>
      <w:kern w:val="34"/>
      <w:sz w:val="22"/>
      <w:szCs w:val="22"/>
      <w:lang w:eastAsia="en-AU"/>
    </w:rPr>
  </w:style>
  <w:style w:type="paragraph" w:styleId="TOC3">
    <w:name w:val="toc 3"/>
    <w:basedOn w:val="Normal"/>
    <w:next w:val="Normal"/>
    <w:autoRedefine/>
    <w:uiPriority w:val="39"/>
    <w:qFormat/>
    <w:rsid w:val="00FC751D"/>
    <w:pPr>
      <w:tabs>
        <w:tab w:val="left" w:leader="dot" w:pos="7088"/>
        <w:tab w:val="right" w:pos="7797"/>
      </w:tabs>
      <w:spacing w:before="60" w:after="60"/>
      <w:ind w:left="284" w:right="28" w:hanging="284"/>
    </w:pPr>
    <w:rPr>
      <w:rFonts w:eastAsia="Times New Roman" w:cs="Times New Roman"/>
      <w:noProof/>
      <w:sz w:val="20"/>
      <w:szCs w:val="18"/>
    </w:rPr>
  </w:style>
  <w:style w:type="paragraph" w:styleId="TOC2">
    <w:name w:val="toc 2"/>
    <w:basedOn w:val="TOC3"/>
    <w:next w:val="Normal"/>
    <w:autoRedefine/>
    <w:uiPriority w:val="39"/>
    <w:unhideWhenUsed/>
    <w:qFormat/>
    <w:rsid w:val="007A58E1"/>
    <w:rPr>
      <w:lang w:eastAsia="en-AU"/>
    </w:rPr>
  </w:style>
  <w:style w:type="paragraph" w:customStyle="1" w:styleId="Topheading">
    <w:name w:val="Top heading"/>
    <w:link w:val="TopheadingChar"/>
    <w:qFormat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lang w:eastAsia="en-US"/>
    </w:rPr>
  </w:style>
  <w:style w:type="character" w:customStyle="1" w:styleId="TopheadingChar">
    <w:name w:val="Top heading Char"/>
    <w:basedOn w:val="Heading5Char"/>
    <w:link w:val="Topheading"/>
    <w:rsid w:val="00964A25"/>
    <w:rPr>
      <w:rFonts w:ascii="Arial" w:eastAsiaTheme="minorHAnsi" w:hAnsi="Arial" w:cstheme="minorBidi"/>
      <w:sz w:val="24"/>
      <w:lang w:eastAsia="en-US"/>
    </w:rPr>
  </w:style>
  <w:style w:type="paragraph" w:customStyle="1" w:styleId="BodyText1">
    <w:name w:val="Body Text1"/>
    <w:basedOn w:val="Normal"/>
    <w:link w:val="BodytextChar"/>
    <w:rsid w:val="00964A25"/>
    <w:pPr>
      <w:spacing w:after="240" w:line="240" w:lineRule="exact"/>
    </w:pPr>
    <w:rPr>
      <w:lang w:eastAsia="en-AU"/>
    </w:rPr>
  </w:style>
  <w:style w:type="character" w:customStyle="1" w:styleId="BodytextChar">
    <w:name w:val="Body text Char"/>
    <w:basedOn w:val="DefaultParagraphFont"/>
    <w:link w:val="BodyText1"/>
    <w:rsid w:val="00964A25"/>
    <w:rPr>
      <w:rFonts w:ascii="Book Antiqua" w:eastAsiaTheme="minorHAnsi" w:hAnsi="Book Antiqua" w:cstheme="minorBidi"/>
      <w:spacing w:val="4"/>
    </w:rPr>
  </w:style>
  <w:style w:type="paragraph" w:styleId="Revision">
    <w:name w:val="Revision"/>
    <w:hidden/>
    <w:uiPriority w:val="99"/>
    <w:semiHidden/>
    <w:rsid w:val="001F0C04"/>
    <w:rPr>
      <w:rFonts w:ascii="Arial" w:hAnsi="Arial"/>
      <w:lang w:eastAsia="en-US"/>
    </w:rPr>
  </w:style>
  <w:style w:type="paragraph" w:customStyle="1" w:styleId="Sectortablesubheading">
    <w:name w:val="Sector table sub heading"/>
    <w:basedOn w:val="Tableheading"/>
    <w:qFormat/>
    <w:rsid w:val="00E07317"/>
    <w:pPr>
      <w:spacing w:after="0" w:line="240" w:lineRule="auto"/>
    </w:pPr>
    <w:rPr>
      <w:b w:val="0"/>
    </w:rPr>
  </w:style>
  <w:style w:type="paragraph" w:customStyle="1" w:styleId="Sectortableheading">
    <w:name w:val="Sector table heading"/>
    <w:basedOn w:val="Heading4"/>
    <w:qFormat/>
    <w:rsid w:val="00E07317"/>
    <w:pPr>
      <w:spacing w:after="0" w:line="240" w:lineRule="auto"/>
    </w:pPr>
    <w:rPr>
      <w:lang w:eastAsia="en-AU"/>
    </w:rPr>
  </w:style>
  <w:style w:type="paragraph" w:customStyle="1" w:styleId="Tblbullet">
    <w:name w:val="Tbl bullet"/>
    <w:basedOn w:val="Bulletlist"/>
    <w:qFormat/>
    <w:rsid w:val="00236631"/>
    <w:pPr>
      <w:jc w:val="left"/>
    </w:pPr>
    <w:rPr>
      <w:rFonts w:ascii="Arial" w:hAnsi="Arial"/>
      <w:sz w:val="16"/>
    </w:rPr>
  </w:style>
  <w:style w:type="paragraph" w:customStyle="1" w:styleId="Heading10">
    <w:name w:val="Heading 10"/>
    <w:basedOn w:val="Disclosuretext"/>
    <w:qFormat/>
    <w:rsid w:val="004C5F79"/>
    <w:pPr>
      <w:numPr>
        <w:numId w:val="1"/>
      </w:numPr>
      <w:spacing w:line="260" w:lineRule="exact"/>
    </w:pPr>
    <w:rPr>
      <w:b/>
      <w:bCs/>
      <w:spacing w:val="0"/>
    </w:rPr>
  </w:style>
  <w:style w:type="paragraph" w:customStyle="1" w:styleId="Letterlist">
    <w:name w:val="Letter list"/>
    <w:basedOn w:val="Bulletlist"/>
    <w:qFormat/>
    <w:rsid w:val="00F51ADC"/>
    <w:pPr>
      <w:numPr>
        <w:numId w:val="27"/>
      </w:numPr>
    </w:pPr>
  </w:style>
  <w:style w:type="paragraph" w:customStyle="1" w:styleId="TableColumnHeadingcentred">
    <w:name w:val="Table Column Heading centred"/>
    <w:basedOn w:val="TableColumnHeadingLeft"/>
    <w:qFormat/>
    <w:rsid w:val="00D04CBD"/>
    <w:pPr>
      <w:jc w:val="center"/>
    </w:pPr>
  </w:style>
  <w:style w:type="paragraph" w:customStyle="1" w:styleId="Heading5italics">
    <w:name w:val="Heading 5 (italics)"/>
    <w:basedOn w:val="Heading5"/>
    <w:qFormat/>
    <w:rsid w:val="006F3195"/>
    <w:pPr>
      <w:keepNext/>
      <w:keepLines/>
    </w:pPr>
    <w:rPr>
      <w:i/>
    </w:rPr>
  </w:style>
  <w:style w:type="paragraph" w:customStyle="1" w:styleId="NoteText-2ndlineindent">
    <w:name w:val="Note Text - 2nd line indent"/>
    <w:basedOn w:val="Disclosuretext"/>
    <w:qFormat/>
    <w:rsid w:val="00CF354B"/>
    <w:pPr>
      <w:ind w:left="284" w:hanging="284"/>
      <w:jc w:val="left"/>
    </w:pPr>
  </w:style>
  <w:style w:type="paragraph" w:customStyle="1" w:styleId="Header-right">
    <w:name w:val="Header - right"/>
    <w:basedOn w:val="Disclosuretext"/>
    <w:qFormat/>
    <w:rsid w:val="007F129F"/>
    <w:pPr>
      <w:jc w:val="right"/>
    </w:pPr>
    <w:rPr>
      <w:i/>
    </w:rPr>
  </w:style>
  <w:style w:type="paragraph" w:styleId="Index1">
    <w:name w:val="index 1"/>
    <w:basedOn w:val="TOC1"/>
    <w:next w:val="Normal"/>
    <w:autoRedefine/>
    <w:unhideWhenUsed/>
    <w:rsid w:val="002B4602"/>
    <w:pPr>
      <w:spacing w:after="60"/>
      <w:ind w:left="851" w:hanging="851"/>
    </w:pPr>
    <w:rPr>
      <w:rFonts w:ascii="Arial Bold" w:hAnsi="Arial Bold"/>
      <w:caps/>
      <w:smallCaps w:val="0"/>
      <w:sz w:val="20"/>
    </w:rPr>
  </w:style>
  <w:style w:type="paragraph" w:styleId="Index2">
    <w:name w:val="index 2"/>
    <w:basedOn w:val="TOC2"/>
    <w:next w:val="Normal"/>
    <w:autoRedefine/>
    <w:unhideWhenUsed/>
    <w:rsid w:val="005A76C4"/>
    <w:pPr>
      <w:ind w:left="0" w:right="0" w:firstLine="0"/>
    </w:pPr>
  </w:style>
  <w:style w:type="paragraph" w:styleId="TOC4">
    <w:name w:val="toc 4"/>
    <w:basedOn w:val="TOC1"/>
    <w:next w:val="Normal"/>
    <w:autoRedefine/>
    <w:uiPriority w:val="39"/>
    <w:unhideWhenUsed/>
    <w:rsid w:val="00AC38DF"/>
    <w:pPr>
      <w:spacing w:after="60"/>
      <w:ind w:left="851" w:hanging="851"/>
    </w:pPr>
    <w:rPr>
      <w:rFonts w:ascii="Arial Bold" w:eastAsiaTheme="minorEastAsia" w:hAnsi="Arial Bold"/>
      <w:caps/>
      <w:smallCaps w:val="0"/>
      <w:sz w:val="20"/>
    </w:rPr>
  </w:style>
  <w:style w:type="paragraph" w:styleId="TOC5">
    <w:name w:val="toc 5"/>
    <w:basedOn w:val="TOC2"/>
    <w:next w:val="Disclosuretext"/>
    <w:autoRedefine/>
    <w:uiPriority w:val="39"/>
    <w:unhideWhenUsed/>
    <w:rsid w:val="000E3900"/>
    <w:pPr>
      <w:tabs>
        <w:tab w:val="clear" w:pos="7797"/>
      </w:tabs>
      <w:spacing w:before="0"/>
      <w:ind w:left="851" w:right="0" w:hanging="851"/>
    </w:pPr>
    <w:rPr>
      <w:rFonts w:eastAsiaTheme="minorEastAsia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707AC"/>
    <w:pPr>
      <w:spacing w:after="100"/>
      <w:ind w:left="1100"/>
      <w:jc w:val="right"/>
    </w:pPr>
    <w:rPr>
      <w:rFonts w:ascii="Book Antiqua" w:eastAsiaTheme="minorEastAsia" w:hAnsi="Book Antiqua"/>
      <w:i/>
      <w:sz w:val="20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5A76C4"/>
    <w:pPr>
      <w:spacing w:after="100"/>
      <w:ind w:left="132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5A76C4"/>
    <w:pPr>
      <w:spacing w:after="100"/>
      <w:ind w:left="154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5A76C4"/>
    <w:pPr>
      <w:spacing w:after="100"/>
      <w:ind w:left="1760"/>
    </w:pPr>
    <w:rPr>
      <w:rFonts w:asciiTheme="minorHAnsi" w:eastAsiaTheme="minorEastAsia" w:hAnsiTheme="minorHAnsi"/>
      <w:sz w:val="22"/>
      <w:szCs w:val="22"/>
      <w:lang w:eastAsia="en-AU"/>
    </w:rPr>
  </w:style>
  <w:style w:type="paragraph" w:customStyle="1" w:styleId="Heading1-noTOC">
    <w:name w:val="Heading 1 - no TOC"/>
    <w:basedOn w:val="Heading1"/>
    <w:qFormat/>
    <w:rsid w:val="00AC38DF"/>
    <w:pPr>
      <w:spacing w:before="160" w:after="720" w:line="240" w:lineRule="auto"/>
    </w:pPr>
  </w:style>
  <w:style w:type="paragraph" w:customStyle="1" w:styleId="Heading2-NoTOC">
    <w:name w:val="Heading 2 - No TOC"/>
    <w:basedOn w:val="Heading2"/>
    <w:qFormat/>
    <w:rsid w:val="00AC38DF"/>
    <w:pPr>
      <w:spacing w:before="170" w:after="80" w:line="240" w:lineRule="auto"/>
    </w:pPr>
    <w:rPr>
      <w:lang w:eastAsia="en-AU"/>
    </w:rPr>
  </w:style>
  <w:style w:type="paragraph" w:customStyle="1" w:styleId="Sectortableheading-NoTOC">
    <w:name w:val="Sector table heading - No TOC"/>
    <w:basedOn w:val="Sectortableheading"/>
    <w:qFormat/>
    <w:rsid w:val="001F79D3"/>
  </w:style>
  <w:style w:type="paragraph" w:styleId="BodyText">
    <w:name w:val="Body Text"/>
    <w:basedOn w:val="Normal"/>
    <w:link w:val="BodyTextChar0"/>
    <w:semiHidden/>
    <w:unhideWhenUsed/>
    <w:rsid w:val="00BD794A"/>
    <w:pPr>
      <w:spacing w:after="120"/>
    </w:pPr>
  </w:style>
  <w:style w:type="character" w:customStyle="1" w:styleId="BodyTextChar0">
    <w:name w:val="Body Text Char"/>
    <w:basedOn w:val="DefaultParagraphFont"/>
    <w:link w:val="BodyText"/>
    <w:semiHidden/>
    <w:rsid w:val="00BD794A"/>
    <w:rPr>
      <w:rFonts w:ascii="Book Antiqua" w:eastAsiaTheme="minorHAnsi" w:hAnsi="Book Antiqua" w:cstheme="minorBidi"/>
      <w:spacing w:val="4"/>
      <w:lang w:eastAsia="en-US"/>
    </w:rPr>
  </w:style>
  <w:style w:type="paragraph" w:customStyle="1" w:styleId="Disclosuretext">
    <w:name w:val="Disclosure text"/>
    <w:basedOn w:val="Normal"/>
    <w:link w:val="DisclosuretextChar"/>
    <w:qFormat/>
    <w:rsid w:val="00ED54D1"/>
    <w:pPr>
      <w:spacing w:after="200"/>
      <w:jc w:val="both"/>
    </w:pPr>
    <w:rPr>
      <w:rFonts w:ascii="Book Antiqua" w:hAnsi="Book Antiqua"/>
      <w:spacing w:val="4"/>
      <w:sz w:val="20"/>
      <w:lang w:eastAsia="en-AU"/>
    </w:rPr>
  </w:style>
  <w:style w:type="character" w:customStyle="1" w:styleId="DisclosuretextChar">
    <w:name w:val="Disclosure text Char"/>
    <w:basedOn w:val="DefaultParagraphFont"/>
    <w:link w:val="Disclosuretext"/>
    <w:rsid w:val="00ED54D1"/>
    <w:rPr>
      <w:rFonts w:ascii="Book Antiqua" w:eastAsiaTheme="minorHAnsi" w:hAnsi="Book Antiqua" w:cstheme="minorBidi"/>
      <w:spacing w:val="4"/>
    </w:rPr>
  </w:style>
  <w:style w:type="paragraph" w:customStyle="1" w:styleId="NotesText">
    <w:name w:val="Notes Text"/>
    <w:link w:val="NotesTextChar"/>
    <w:qFormat/>
    <w:rsid w:val="00CA2AEB"/>
    <w:pPr>
      <w:spacing w:before="120" w:after="120" w:line="240" w:lineRule="atLeast"/>
      <w:ind w:left="85" w:right="-1"/>
      <w:jc w:val="both"/>
    </w:pPr>
    <w:rPr>
      <w:rFonts w:ascii="Helvetica" w:hAnsi="Helvetica"/>
      <w:sz w:val="16"/>
    </w:rPr>
  </w:style>
  <w:style w:type="character" w:customStyle="1" w:styleId="NotesTextChar">
    <w:name w:val="Notes Text Char"/>
    <w:basedOn w:val="DefaultParagraphFont"/>
    <w:link w:val="NotesText"/>
    <w:rsid w:val="00CA2AEB"/>
    <w:rPr>
      <w:rFonts w:ascii="Helvetica" w:hAnsi="Helvetica"/>
      <w:sz w:val="16"/>
    </w:rPr>
  </w:style>
  <w:style w:type="paragraph" w:customStyle="1" w:styleId="NotesTextnospacing">
    <w:name w:val="Notes Text no spacing"/>
    <w:basedOn w:val="NotesText"/>
    <w:link w:val="NotesTextnospacingChar"/>
    <w:qFormat/>
    <w:rsid w:val="00F47F71"/>
    <w:pPr>
      <w:spacing w:before="0" w:after="0"/>
    </w:pPr>
  </w:style>
  <w:style w:type="character" w:customStyle="1" w:styleId="NotesTextnospacingChar">
    <w:name w:val="Notes Text no spacing Char"/>
    <w:basedOn w:val="NotesTextChar"/>
    <w:link w:val="NotesTextnospacing"/>
    <w:rsid w:val="00F47F71"/>
    <w:rPr>
      <w:rFonts w:ascii="Helvetica" w:hAnsi="Helvetic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455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5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502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5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5502"/>
    <w:rPr>
      <w:rFonts w:ascii="Arial" w:eastAsiaTheme="minorHAnsi" w:hAnsi="Arial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B45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45502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Footnotes">
    <w:name w:val="Footnotes"/>
    <w:basedOn w:val="Footer"/>
    <w:link w:val="FootnotesChar"/>
    <w:qFormat/>
    <w:rsid w:val="005160ED"/>
    <w:rPr>
      <w:sz w:val="16"/>
      <w:szCs w:val="16"/>
    </w:rPr>
  </w:style>
  <w:style w:type="character" w:customStyle="1" w:styleId="FootnotesChar">
    <w:name w:val="Footnotes Char"/>
    <w:basedOn w:val="FooterChar"/>
    <w:link w:val="Footnotes"/>
    <w:rsid w:val="005160ED"/>
    <w:rPr>
      <w:rFonts w:ascii="Book Antiqua" w:eastAsiaTheme="minorHAnsi" w:hAnsi="Book Antiqua" w:cstheme="minorBidi"/>
      <w:spacing w:val="4"/>
      <w:sz w:val="16"/>
      <w:szCs w:val="16"/>
    </w:rPr>
  </w:style>
  <w:style w:type="paragraph" w:customStyle="1" w:styleId="Pa8">
    <w:name w:val="Pa8"/>
    <w:basedOn w:val="Normal"/>
    <w:next w:val="Normal"/>
    <w:uiPriority w:val="99"/>
    <w:rsid w:val="008645BC"/>
    <w:pPr>
      <w:autoSpaceDE w:val="0"/>
      <w:autoSpaceDN w:val="0"/>
      <w:adjustRightInd w:val="0"/>
      <w:spacing w:line="191" w:lineRule="atLeast"/>
    </w:pPr>
    <w:rPr>
      <w:rFonts w:ascii="Univers LT Std" w:eastAsia="Times New Roman" w:hAnsi="Univers LT Std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3" w:color="auto"/>
                    <w:right w:val="none" w:sz="0" w:space="0" w:color="auto"/>
                  </w:divBdr>
                </w:div>
              </w:divsChild>
            </w:div>
          </w:divsChild>
        </w:div>
        <w:div w:id="1593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5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28282"/>
                        <w:left w:val="single" w:sz="6" w:space="0" w:color="828282"/>
                        <w:bottom w:val="single" w:sz="6" w:space="0" w:color="828282"/>
                        <w:right w:val="single" w:sz="6" w:space="0" w:color="828282"/>
                      </w:divBdr>
                      <w:divsChild>
                        <w:div w:id="127818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0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38671">
          <w:marLeft w:val="0"/>
          <w:marRight w:val="0"/>
          <w:marTop w:val="0"/>
          <w:marBottom w:val="0"/>
          <w:divBdr>
            <w:top w:val="single" w:sz="6" w:space="0" w:color="828282"/>
            <w:left w:val="single" w:sz="6" w:space="0" w:color="828282"/>
            <w:bottom w:val="single" w:sz="6" w:space="0" w:color="828282"/>
            <w:right w:val="single" w:sz="6" w:space="0" w:color="828282"/>
          </w:divBdr>
        </w:div>
        <w:div w:id="986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eader" Target="header11.xml"/><Relationship Id="rId42" Type="http://schemas.openxmlformats.org/officeDocument/2006/relationships/header" Target="header16.xml"/><Relationship Id="rId47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header" Target="header10.xml"/><Relationship Id="rId38" Type="http://schemas.openxmlformats.org/officeDocument/2006/relationships/header" Target="header13.xml"/><Relationship Id="rId46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header" Target="header8.xml"/><Relationship Id="rId41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header" Target="header12.xml"/><Relationship Id="rId40" Type="http://schemas.openxmlformats.org/officeDocument/2006/relationships/footer" Target="footer10.xml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oter" Target="footer9.xm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31" Type="http://schemas.openxmlformats.org/officeDocument/2006/relationships/footer" Target="footer7.xm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image" Target="media/image9.png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eader" Target="header17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0C515-5522-41FB-94B2-1F1C3973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CCACA9E</Template>
  <TotalTime>16</TotalTime>
  <Pages>17</Pages>
  <Words>1292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Statements</vt:lpstr>
    </vt:vector>
  </TitlesOfParts>
  <Company>KPMG</Company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Consolidated Financial Statements, Including the Australian Government And General Government Sector Financial Reports</dc:title>
  <dc:subject/>
  <dc:creator>Department of Finance</dc:creator>
  <cp:keywords/>
  <cp:lastModifiedBy>Truong, Minh</cp:lastModifiedBy>
  <cp:revision>7</cp:revision>
  <cp:lastPrinted>2019-11-26T00:45:00Z</cp:lastPrinted>
  <dcterms:created xsi:type="dcterms:W3CDTF">2019-11-26T04:03:00Z</dcterms:created>
  <dcterms:modified xsi:type="dcterms:W3CDTF">2019-12-10T03:01:00Z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Year">
    <vt:lpwstr>2019</vt:lpwstr>
  </property>
  <property fmtid="{D5CDD505-2E9C-101B-9397-08002B2CF9AE}" pid="3" name="prYear">
    <vt:lpwstr>2018</vt:lpwstr>
  </property>
  <property fmtid="{D5CDD505-2E9C-101B-9397-08002B2CF9AE}" pid="4" name="nxtYear">
    <vt:lpwstr>2012</vt:lpwstr>
  </property>
  <property fmtid="{D5CDD505-2E9C-101B-9397-08002B2CF9AE}" pid="5" name="pEnd">
    <vt:lpwstr>30 June</vt:lpwstr>
  </property>
  <property fmtid="{D5CDD505-2E9C-101B-9397-08002B2CF9AE}" pid="6" name="longName">
    <vt:lpwstr>Commonwealth of Australia</vt:lpwstr>
  </property>
  <property fmtid="{D5CDD505-2E9C-101B-9397-08002B2CF9AE}" pid="7" name="shortName">
    <vt:lpwstr>CFS</vt:lpwstr>
  </property>
  <property fmtid="{D5CDD505-2E9C-101B-9397-08002B2CF9AE}" pid="8" name="pStart">
    <vt:lpwstr>1 July</vt:lpwstr>
  </property>
  <property fmtid="{D5CDD505-2E9C-101B-9397-08002B2CF9AE}" pid="9" name="roundFormat">
    <vt:lpwstr>$'000</vt:lpwstr>
  </property>
  <property fmtid="{D5CDD505-2E9C-101B-9397-08002B2CF9AE}" pid="10" name="earlierYear">
    <vt:lpwstr>2011</vt:lpwstr>
  </property>
  <property fmtid="{D5CDD505-2E9C-101B-9397-08002B2CF9AE}" pid="11" name="ADM_TransferActuals">
    <vt:bool>true</vt:bool>
  </property>
  <property fmtid="{D5CDD505-2E9C-101B-9397-08002B2CF9AE}" pid="12" name="ADM_TransferComparatives">
    <vt:bool>true</vt:bool>
  </property>
  <property fmtid="{D5CDD505-2E9C-101B-9397-08002B2CF9AE}" pid="13" name="ADM_UpdateAdmin">
    <vt:bool>true</vt:bool>
  </property>
  <property fmtid="{D5CDD505-2E9C-101B-9397-08002B2CF9AE}" pid="14" name="ADM_UpdateDept">
    <vt:bool>true</vt:bool>
  </property>
  <property fmtid="{D5CDD505-2E9C-101B-9397-08002B2CF9AE}" pid="15" name="ADM_AdminExcelLink">
    <vt:lpwstr>P12-2010 DMO Admin Annual Model.xls</vt:lpwstr>
  </property>
  <property fmtid="{D5CDD505-2E9C-101B-9397-08002B2CF9AE}" pid="16" name="ADM_DeptExcelLink">
    <vt:lpwstr>P12-2010 - DMO Dept Annual Model.xls</vt:lpwstr>
  </property>
  <property fmtid="{D5CDD505-2E9C-101B-9397-08002B2CF9AE}" pid="17" name="DEV_ShowExcel">
    <vt:bool>false</vt:bool>
  </property>
</Properties>
</file>