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3787" w:lineRule="exact"/>
        <w:ind w:left="26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5"/>
          <w:sz w:val="20"/>
          <w:szCs w:val="20"/>
        </w:rPr>
        <w:drawing>
          <wp:inline distT="0" distB="0" distL="0" distR="0">
            <wp:extent cx="2153730" cy="240487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730" cy="24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75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43"/>
        <w:ind w:left="1494" w:right="1494" w:firstLine="0"/>
        <w:jc w:val="center"/>
        <w:rPr>
          <w:rFonts w:ascii="Book Antiqua" w:hAnsi="Book Antiqua" w:cs="Book Antiqua" w:eastAsia="Book Antiqua"/>
          <w:sz w:val="32"/>
          <w:szCs w:val="32"/>
        </w:rPr>
      </w:pPr>
      <w:r>
        <w:rPr>
          <w:rFonts w:ascii="Book Antiqua"/>
          <w:b/>
          <w:sz w:val="32"/>
        </w:rPr>
        <w:t>Portfolio Budget Statements</w:t>
      </w:r>
      <w:r>
        <w:rPr>
          <w:rFonts w:ascii="Book Antiqua"/>
          <w:b/>
          <w:spacing w:val="-12"/>
          <w:sz w:val="32"/>
        </w:rPr>
        <w:t> </w:t>
      </w:r>
      <w:r>
        <w:rPr>
          <w:rFonts w:ascii="Book Antiqua"/>
          <w:b/>
          <w:sz w:val="32"/>
        </w:rPr>
        <w:t>2018-19</w:t>
      </w:r>
      <w:r>
        <w:rPr>
          <w:rFonts w:ascii="Book Antiqua"/>
          <w:b/>
          <w:w w:val="99"/>
          <w:sz w:val="32"/>
        </w:rPr>
        <w:t> </w:t>
      </w:r>
      <w:r>
        <w:rPr>
          <w:rFonts w:ascii="Book Antiqua"/>
          <w:b/>
          <w:sz w:val="32"/>
        </w:rPr>
        <w:t>Budget Related Paper No.</w:t>
      </w:r>
      <w:r>
        <w:rPr>
          <w:rFonts w:ascii="Book Antiqua"/>
          <w:b/>
          <w:spacing w:val="-10"/>
          <w:sz w:val="32"/>
        </w:rPr>
        <w:t> </w:t>
      </w:r>
      <w:r>
        <w:rPr>
          <w:rFonts w:ascii="Book Antiqua"/>
          <w:b/>
          <w:sz w:val="32"/>
        </w:rPr>
        <w:t>1.7</w:t>
      </w:r>
      <w:r>
        <w:rPr>
          <w:rFonts w:ascii="Book Antiqua"/>
          <w:sz w:val="32"/>
        </w:rPr>
      </w:r>
    </w:p>
    <w:p>
      <w:pPr>
        <w:spacing w:before="236"/>
        <w:ind w:left="1494" w:right="1494" w:firstLine="0"/>
        <w:jc w:val="center"/>
        <w:rPr>
          <w:rFonts w:ascii="Book Antiqua" w:hAnsi="Book Antiqua" w:cs="Book Antiqua" w:eastAsia="Book Antiqua"/>
          <w:sz w:val="32"/>
          <w:szCs w:val="32"/>
        </w:rPr>
      </w:pPr>
      <w:r>
        <w:rPr>
          <w:rFonts w:ascii="Book Antiqua"/>
          <w:sz w:val="32"/>
        </w:rPr>
        <w:t>Finance</w:t>
      </w:r>
      <w:r>
        <w:rPr>
          <w:rFonts w:ascii="Book Antiqua"/>
          <w:spacing w:val="-5"/>
          <w:sz w:val="32"/>
        </w:rPr>
        <w:t> </w:t>
      </w:r>
      <w:r>
        <w:rPr>
          <w:rFonts w:ascii="Book Antiqua"/>
          <w:sz w:val="32"/>
        </w:rPr>
        <w:t>Portfolio</w:t>
      </w:r>
    </w:p>
    <w:p>
      <w:pPr>
        <w:spacing w:line="240" w:lineRule="auto" w:before="0"/>
        <w:rPr>
          <w:rFonts w:ascii="Book Antiqua" w:hAnsi="Book Antiqua" w:cs="Book Antiqua" w:eastAsia="Book Antiqua"/>
          <w:sz w:val="32"/>
          <w:szCs w:val="32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32"/>
          <w:szCs w:val="32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32"/>
          <w:szCs w:val="32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32"/>
          <w:szCs w:val="32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32"/>
          <w:szCs w:val="32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32"/>
          <w:szCs w:val="32"/>
        </w:rPr>
      </w:pPr>
    </w:p>
    <w:p>
      <w:pPr>
        <w:spacing w:before="255"/>
        <w:ind w:left="2372" w:right="2367" w:hanging="5"/>
        <w:jc w:val="center"/>
        <w:rPr>
          <w:rFonts w:ascii="Book Antiqua" w:hAnsi="Book Antiqua" w:cs="Book Antiqua" w:eastAsia="Book Antiqua"/>
          <w:sz w:val="22"/>
          <w:szCs w:val="22"/>
        </w:rPr>
      </w:pPr>
      <w:r>
        <w:rPr>
          <w:rFonts w:ascii="Book Antiqua"/>
          <w:sz w:val="22"/>
        </w:rPr>
        <w:t>Budget Initiatives and Explanations</w:t>
      </w:r>
      <w:r>
        <w:rPr>
          <w:rFonts w:ascii="Book Antiqua"/>
          <w:spacing w:val="-6"/>
          <w:sz w:val="22"/>
        </w:rPr>
        <w:t> </w:t>
      </w:r>
      <w:r>
        <w:rPr>
          <w:rFonts w:ascii="Book Antiqua"/>
          <w:spacing w:val="-3"/>
          <w:sz w:val="22"/>
        </w:rPr>
        <w:t>of</w:t>
      </w:r>
      <w:r>
        <w:rPr>
          <w:rFonts w:ascii="Book Antiqua"/>
          <w:spacing w:val="-3"/>
          <w:w w:val="100"/>
          <w:sz w:val="22"/>
        </w:rPr>
        <w:t> </w:t>
      </w:r>
      <w:r>
        <w:rPr>
          <w:rFonts w:ascii="Book Antiqua"/>
          <w:sz w:val="22"/>
        </w:rPr>
        <w:t>Appropriations Specified by</w:t>
      </w:r>
      <w:r>
        <w:rPr>
          <w:rFonts w:ascii="Book Antiqua"/>
          <w:spacing w:val="-9"/>
          <w:sz w:val="22"/>
        </w:rPr>
        <w:t> </w:t>
      </w:r>
      <w:r>
        <w:rPr>
          <w:rFonts w:ascii="Book Antiqua"/>
          <w:sz w:val="22"/>
        </w:rPr>
        <w:t>Outcomes</w:t>
      </w:r>
      <w:r>
        <w:rPr>
          <w:rFonts w:ascii="Book Antiqua"/>
          <w:w w:val="100"/>
          <w:sz w:val="22"/>
        </w:rPr>
        <w:t> </w:t>
      </w:r>
      <w:r>
        <w:rPr>
          <w:rFonts w:ascii="Book Antiqua"/>
          <w:sz w:val="22"/>
        </w:rPr>
        <w:t>and Programs by</w:t>
      </w:r>
      <w:r>
        <w:rPr>
          <w:rFonts w:ascii="Book Antiqua"/>
          <w:spacing w:val="-8"/>
          <w:sz w:val="22"/>
        </w:rPr>
        <w:t> </w:t>
      </w:r>
      <w:r>
        <w:rPr>
          <w:rFonts w:ascii="Book Antiqua"/>
          <w:sz w:val="22"/>
        </w:rPr>
        <w:t>Entity</w:t>
      </w:r>
    </w:p>
    <w:p>
      <w:pPr>
        <w:spacing w:after="0"/>
        <w:jc w:val="center"/>
        <w:rPr>
          <w:rFonts w:ascii="Book Antiqua" w:hAnsi="Book Antiqua" w:cs="Book Antiqua" w:eastAsia="Book Antiqua"/>
          <w:sz w:val="22"/>
          <w:szCs w:val="22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5"/>
        <w:rPr>
          <w:rFonts w:ascii="Book Antiqua" w:hAnsi="Book Antiqua" w:cs="Book Antiqua" w:eastAsia="Book Antiqua"/>
          <w:sz w:val="26"/>
          <w:szCs w:val="26"/>
        </w:rPr>
      </w:pPr>
    </w:p>
    <w:p>
      <w:pPr>
        <w:pStyle w:val="BodyText"/>
        <w:spacing w:line="240" w:lineRule="auto" w:before="60"/>
        <w:ind w:right="0"/>
        <w:jc w:val="both"/>
      </w:pPr>
      <w:r>
        <w:rPr/>
        <w:t>© Commonwealth of Australia</w:t>
      </w:r>
      <w:r>
        <w:rPr>
          <w:spacing w:val="-9"/>
        </w:rPr>
        <w:t> </w:t>
      </w:r>
      <w:r>
        <w:rPr/>
        <w:t>2018</w:t>
      </w:r>
    </w:p>
    <w:p>
      <w:pPr>
        <w:spacing w:line="240" w:lineRule="auto" w:before="2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ISSN 2209-198X (Print); 2209-1998</w:t>
      </w:r>
      <w:r>
        <w:rPr>
          <w:spacing w:val="-16"/>
        </w:rPr>
        <w:t> </w:t>
      </w:r>
      <w:r>
        <w:rPr/>
        <w:t>(Online)</w:t>
      </w:r>
    </w:p>
    <w:p>
      <w:pPr>
        <w:spacing w:line="240" w:lineRule="auto" w:before="6"/>
        <w:rPr>
          <w:rFonts w:ascii="Book Antiqua" w:hAnsi="Book Antiqua" w:cs="Book Antiqua" w:eastAsia="Book Antiqua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/>
        <w:t>This</w:t>
      </w:r>
      <w:r>
        <w:rPr>
          <w:spacing w:val="17"/>
        </w:rPr>
        <w:t> </w:t>
      </w:r>
      <w:r>
        <w:rPr/>
        <w:t>publication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available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your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under</w:t>
      </w:r>
      <w:r>
        <w:rPr>
          <w:spacing w:val="18"/>
        </w:rPr>
        <w:t> </w:t>
      </w:r>
      <w:r>
        <w:rPr/>
        <w:t>a</w:t>
      </w:r>
      <w:r>
        <w:rPr>
          <w:spacing w:val="26"/>
        </w:rPr>
        <w:t> </w:t>
      </w:r>
      <w:hyperlink r:id="rId7">
        <w:r>
          <w:rPr/>
          <w:t>Creative</w:t>
        </w:r>
        <w:r>
          <w:rPr>
            <w:spacing w:val="18"/>
          </w:rPr>
          <w:t> </w:t>
        </w:r>
        <w:r>
          <w:rPr/>
          <w:t>Commons</w:t>
        </w:r>
        <w:r>
          <w:rPr>
            <w:spacing w:val="17"/>
          </w:rPr>
          <w:t> </w:t>
        </w:r>
        <w:r>
          <w:rPr/>
          <w:t>BY</w:t>
        </w:r>
        <w:r>
          <w:rPr>
            <w:spacing w:val="16"/>
          </w:rPr>
          <w:t> </w:t>
        </w:r>
        <w:r>
          <w:rPr/>
          <w:t>Attribution</w:t>
        </w:r>
      </w:hyperlink>
    </w:p>
    <w:p>
      <w:pPr>
        <w:pStyle w:val="BodyText"/>
        <w:spacing w:line="252" w:lineRule="auto" w:before="10"/>
        <w:ind w:right="420"/>
        <w:jc w:val="both"/>
      </w:pPr>
      <w:hyperlink r:id="rId7">
        <w:r>
          <w:rPr/>
          <w:t>3.0</w:t>
        </w:r>
        <w:r>
          <w:rPr>
            <w:spacing w:val="43"/>
          </w:rPr>
          <w:t> </w:t>
        </w:r>
        <w:r>
          <w:rPr/>
          <w:t>Australia</w:t>
        </w:r>
      </w:hyperlink>
      <w:r>
        <w:rPr>
          <w:spacing w:val="49"/>
        </w:rPr>
        <w:t> </w:t>
      </w:r>
      <w:r>
        <w:rPr/>
        <w:t>licence,</w:t>
      </w:r>
      <w:r>
        <w:rPr>
          <w:spacing w:val="43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exception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Commonwealth</w:t>
      </w:r>
      <w:r>
        <w:rPr>
          <w:spacing w:val="41"/>
        </w:rPr>
        <w:t> </w:t>
      </w:r>
      <w:r>
        <w:rPr/>
        <w:t>Coat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Arms,</w:t>
      </w:r>
      <w:r>
        <w:rPr>
          <w:spacing w:val="43"/>
        </w:rPr>
        <w:t> </w:t>
      </w:r>
      <w:r>
        <w:rPr/>
        <w:t>the</w:t>
      </w:r>
      <w:r>
        <w:rPr>
          <w:w w:val="99"/>
        </w:rPr>
        <w:t> </w:t>
      </w:r>
      <w:r>
        <w:rPr/>
        <w:t>Department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Finance</w:t>
      </w:r>
      <w:r>
        <w:rPr>
          <w:spacing w:val="41"/>
        </w:rPr>
        <w:t> </w:t>
      </w:r>
      <w:r>
        <w:rPr/>
        <w:t>(Finance)</w:t>
      </w:r>
      <w:r>
        <w:rPr>
          <w:spacing w:val="43"/>
        </w:rPr>
        <w:t> </w:t>
      </w:r>
      <w:r>
        <w:rPr/>
        <w:t>logo,</w:t>
      </w:r>
      <w:r>
        <w:rPr>
          <w:spacing w:val="41"/>
        </w:rPr>
        <w:t> </w:t>
      </w:r>
      <w:r>
        <w:rPr/>
        <w:t>photographs,</w:t>
      </w:r>
      <w:r>
        <w:rPr>
          <w:spacing w:val="43"/>
        </w:rPr>
        <w:t> </w:t>
      </w:r>
      <w:r>
        <w:rPr/>
        <w:t>images,</w:t>
      </w:r>
      <w:r>
        <w:rPr>
          <w:spacing w:val="41"/>
        </w:rPr>
        <w:t> </w:t>
      </w:r>
      <w:r>
        <w:rPr/>
        <w:t>signatures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where</w:t>
      </w:r>
      <w:r>
        <w:rPr>
          <w:w w:val="99"/>
        </w:rPr>
        <w:t> </w:t>
      </w:r>
      <w:r>
        <w:rPr/>
        <w:t>otherwise stated. The full licence terms are available</w:t>
      </w:r>
      <w:r>
        <w:rPr>
          <w:spacing w:val="41"/>
        </w:rPr>
        <w:t> </w:t>
      </w:r>
      <w:r>
        <w:rPr/>
        <w:t>from</w:t>
      </w:r>
      <w:r>
        <w:rPr>
          <w:w w:val="99"/>
        </w:rPr>
        <w:t> </w:t>
      </w:r>
      <w:hyperlink r:id="rId8">
        <w:r>
          <w:rPr/>
          <w:t>http://creativecommons.org/licenses/by/3.0/au/legalcode.</w:t>
        </w:r>
      </w:hyperlink>
    </w:p>
    <w:p>
      <w:pPr>
        <w:spacing w:line="240" w:lineRule="auto" w:before="1"/>
        <w:rPr>
          <w:rFonts w:ascii="Book Antiqua" w:hAnsi="Book Antiqua" w:cs="Book Antiqua" w:eastAsia="Book Antiqua"/>
          <w:sz w:val="21"/>
          <w:szCs w:val="21"/>
        </w:rPr>
      </w:pPr>
    </w:p>
    <w:p>
      <w:pPr>
        <w:spacing w:line="570" w:lineRule="exact"/>
        <w:ind w:left="418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10"/>
          <w:sz w:val="20"/>
          <w:szCs w:val="20"/>
        </w:rPr>
        <w:drawing>
          <wp:inline distT="0" distB="0" distL="0" distR="0">
            <wp:extent cx="1059860" cy="3619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86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Book Antiqua" w:eastAsia="Book Antiqua"/>
          <w:position w:val="-10"/>
          <w:sz w:val="20"/>
          <w:szCs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sz w:val="24"/>
          <w:szCs w:val="24"/>
        </w:rPr>
      </w:pPr>
    </w:p>
    <w:p>
      <w:pPr>
        <w:pStyle w:val="BodyText"/>
        <w:spacing w:line="249" w:lineRule="auto"/>
        <w:ind w:right="419"/>
        <w:jc w:val="both"/>
      </w:pPr>
      <w:r>
        <w:rPr/>
        <w:t>Use of Finance material under a</w:t>
      </w:r>
      <w:r>
        <w:rPr/>
        <w:t> </w:t>
      </w:r>
      <w:hyperlink r:id="rId7">
        <w:r>
          <w:rPr/>
          <w:t>Creative Commons BY Attribution 3.0</w:t>
        </w:r>
        <w:r>
          <w:rPr>
            <w:spacing w:val="18"/>
          </w:rPr>
          <w:t> </w:t>
        </w:r>
        <w:r>
          <w:rPr/>
          <w:t>Australia</w:t>
        </w:r>
      </w:hyperlink>
      <w:r>
        <w:rPr>
          <w:w w:val="99"/>
        </w:rPr>
        <w:t> </w:t>
      </w:r>
      <w:r>
        <w:rPr/>
        <w:t>licence requires you to attribute the work (but not in any way that  suggests</w:t>
      </w:r>
      <w:r>
        <w:rPr>
          <w:spacing w:val="-8"/>
        </w:rPr>
        <w:t> </w:t>
      </w:r>
      <w:r>
        <w:rPr/>
        <w:t>that</w:t>
      </w:r>
      <w:r>
        <w:rPr>
          <w:w w:val="99"/>
        </w:rPr>
        <w:t> </w:t>
      </w:r>
      <w:r>
        <w:rPr/>
        <w:t>Finance endorses you or your use of the</w:t>
      </w:r>
      <w:r>
        <w:rPr>
          <w:spacing w:val="-18"/>
        </w:rPr>
        <w:t> </w:t>
      </w:r>
      <w:r>
        <w:rPr/>
        <w:t>work).</w:t>
      </w:r>
    </w:p>
    <w:p>
      <w:pPr>
        <w:spacing w:line="240" w:lineRule="auto" w:before="3"/>
        <w:rPr>
          <w:rFonts w:ascii="Book Antiqua" w:hAnsi="Book Antiqua" w:cs="Book Antiqua" w:eastAsia="Book Antiqua"/>
          <w:sz w:val="23"/>
          <w:szCs w:val="23"/>
        </w:rPr>
      </w:pPr>
    </w:p>
    <w:p>
      <w:pPr>
        <w:spacing w:before="0"/>
        <w:ind w:left="984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Australian Government Department of Finance material used 'as</w:t>
      </w:r>
      <w:r>
        <w:rPr>
          <w:rFonts w:ascii="Book Antiqua"/>
          <w:i/>
          <w:spacing w:val="-31"/>
          <w:sz w:val="20"/>
        </w:rPr>
        <w:t> </w:t>
      </w:r>
      <w:r>
        <w:rPr>
          <w:rFonts w:ascii="Book Antiqua"/>
          <w:i/>
          <w:sz w:val="20"/>
        </w:rPr>
        <w:t>supplied'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BodyText"/>
        <w:spacing w:line="249" w:lineRule="auto"/>
        <w:ind w:right="415"/>
        <w:jc w:val="both"/>
      </w:pPr>
      <w:r>
        <w:rPr/>
        <w:t>Provided you have not modified or transformed Finance material in any</w:t>
      </w:r>
      <w:r>
        <w:rPr>
          <w:spacing w:val="23"/>
        </w:rPr>
        <w:t> </w:t>
      </w:r>
      <w:r>
        <w:rPr/>
        <w:t>way</w:t>
      </w:r>
      <w:r>
        <w:rPr>
          <w:w w:val="99"/>
        </w:rPr>
        <w:t> </w:t>
      </w:r>
      <w:r>
        <w:rPr/>
        <w:t>including, for example, by changing the Finance text; calculating percentage</w:t>
      </w:r>
      <w:r>
        <w:rPr>
          <w:spacing w:val="44"/>
        </w:rPr>
        <w:t> </w:t>
      </w:r>
      <w:r>
        <w:rPr/>
        <w:t>changes;</w:t>
      </w:r>
      <w:r>
        <w:rPr>
          <w:w w:val="99"/>
        </w:rPr>
        <w:t> </w:t>
      </w:r>
      <w:r>
        <w:rPr/>
        <w:t>graphing or charting data; or deriving new statistics from published Finance  </w:t>
      </w:r>
      <w:r>
        <w:rPr>
          <w:spacing w:val="22"/>
        </w:rPr>
        <w:t> </w:t>
      </w:r>
      <w:r>
        <w:rPr/>
        <w:t>statistics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3" w:after="0"/>
        <w:ind w:left="566" w:right="0" w:hanging="148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then Finance prefers the following</w:t>
      </w:r>
      <w:r>
        <w:rPr>
          <w:rFonts w:ascii="Book Antiqua"/>
          <w:spacing w:val="-4"/>
          <w:sz w:val="20"/>
        </w:rPr>
        <w:t> </w:t>
      </w:r>
      <w:r>
        <w:rPr>
          <w:rFonts w:ascii="Book Antiqua"/>
          <w:sz w:val="20"/>
        </w:rPr>
        <w:t>attribution:</w:t>
      </w:r>
    </w:p>
    <w:p>
      <w:pPr>
        <w:spacing w:line="240" w:lineRule="auto" w:before="9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before="0"/>
        <w:ind w:left="984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Source: The Australian Government Department of</w:t>
      </w:r>
      <w:r>
        <w:rPr>
          <w:rFonts w:ascii="Book Antiqua"/>
          <w:i/>
          <w:spacing w:val="-31"/>
          <w:sz w:val="20"/>
        </w:rPr>
        <w:t> </w:t>
      </w:r>
      <w:r>
        <w:rPr>
          <w:rFonts w:ascii="Book Antiqua"/>
          <w:i/>
          <w:sz w:val="20"/>
        </w:rPr>
        <w:t>Finance</w:t>
      </w:r>
      <w:r>
        <w:rPr>
          <w:rFonts w:ascii="Book Antiqua"/>
          <w:sz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3"/>
        <w:spacing w:line="240" w:lineRule="auto" w:before="0"/>
        <w:ind w:right="0"/>
        <w:jc w:val="both"/>
        <w:rPr>
          <w:rFonts w:ascii="Book Antiqua" w:hAnsi="Book Antiqua" w:cs="Book Antiqua" w:eastAsia="Book Antiqua"/>
          <w:b w:val="0"/>
          <w:bCs w:val="0"/>
        </w:rPr>
      </w:pPr>
      <w:r>
        <w:rPr>
          <w:rFonts w:ascii="Book Antiqua"/>
        </w:rPr>
        <w:t>Derivative</w:t>
      </w:r>
      <w:r>
        <w:rPr>
          <w:rFonts w:ascii="Book Antiqua"/>
          <w:spacing w:val="-12"/>
        </w:rPr>
        <w:t> </w:t>
      </w:r>
      <w:r>
        <w:rPr>
          <w:rFonts w:ascii="Book Antiqua"/>
        </w:rPr>
        <w:t>material</w:t>
      </w:r>
      <w:r>
        <w:rPr>
          <w:rFonts w:ascii="Book Antiqua"/>
          <w:b w:val="0"/>
        </w:rPr>
      </w:r>
    </w:p>
    <w:p>
      <w:pPr>
        <w:pStyle w:val="BodyText"/>
        <w:spacing w:line="249" w:lineRule="auto" w:before="136"/>
        <w:ind w:right="384"/>
        <w:jc w:val="left"/>
      </w:pPr>
      <w:r>
        <w:rPr/>
        <w:t>If</w:t>
      </w:r>
      <w:r>
        <w:rPr>
          <w:spacing w:val="17"/>
        </w:rPr>
        <w:t> </w:t>
      </w:r>
      <w:r>
        <w:rPr/>
        <w:t>you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modified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transformed</w:t>
      </w:r>
      <w:r>
        <w:rPr>
          <w:spacing w:val="21"/>
        </w:rPr>
        <w:t> </w:t>
      </w:r>
      <w:r>
        <w:rPr/>
        <w:t>Finance</w:t>
      </w:r>
      <w:r>
        <w:rPr>
          <w:spacing w:val="20"/>
        </w:rPr>
        <w:t> </w:t>
      </w:r>
      <w:r>
        <w:rPr/>
        <w:t>material,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derived</w:t>
      </w:r>
      <w:r>
        <w:rPr>
          <w:spacing w:val="17"/>
        </w:rPr>
        <w:t> </w:t>
      </w:r>
      <w:r>
        <w:rPr/>
        <w:t>new</w:t>
      </w:r>
      <w:r>
        <w:rPr>
          <w:spacing w:val="16"/>
        </w:rPr>
        <w:t> </w:t>
      </w:r>
      <w:r>
        <w:rPr/>
        <w:t>material</w:t>
      </w:r>
      <w:r>
        <w:rPr>
          <w:spacing w:val="18"/>
        </w:rPr>
        <w:t> </w:t>
      </w:r>
      <w:r>
        <w:rPr/>
        <w:t>from</w:t>
      </w:r>
      <w:r>
        <w:rPr>
          <w:w w:val="99"/>
        </w:rPr>
        <w:t> </w:t>
      </w:r>
      <w:r>
        <w:rPr/>
        <w:t>those of Finance in any way, then Finance prefers the following</w:t>
      </w:r>
      <w:r>
        <w:rPr>
          <w:spacing w:val="-28"/>
        </w:rPr>
        <w:t> </w:t>
      </w:r>
      <w:r>
        <w:rPr/>
        <w:t>attribution:</w:t>
      </w:r>
    </w:p>
    <w:p>
      <w:pPr>
        <w:spacing w:line="240" w:lineRule="auto" w:before="12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before="0"/>
        <w:ind w:left="984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Based on The Australian Government Department of</w:t>
      </w:r>
      <w:r>
        <w:rPr>
          <w:rFonts w:ascii="Book Antiqua"/>
          <w:i/>
          <w:spacing w:val="-22"/>
          <w:sz w:val="20"/>
        </w:rPr>
        <w:t> </w:t>
      </w:r>
      <w:r>
        <w:rPr>
          <w:rFonts w:ascii="Book Antiqua"/>
          <w:i/>
          <w:sz w:val="20"/>
        </w:rPr>
        <w:t>Finance</w:t>
      </w:r>
      <w:r>
        <w:rPr>
          <w:rFonts w:ascii="Book Antiqua"/>
          <w:sz w:val="20"/>
        </w:rPr>
      </w:r>
    </w:p>
    <w:p>
      <w:pPr>
        <w:spacing w:line="240" w:lineRule="auto" w:before="4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3"/>
        <w:spacing w:line="240" w:lineRule="auto" w:before="0"/>
        <w:ind w:right="0"/>
        <w:jc w:val="both"/>
        <w:rPr>
          <w:rFonts w:ascii="Book Antiqua" w:hAnsi="Book Antiqua" w:cs="Book Antiqua" w:eastAsia="Book Antiqua"/>
          <w:b w:val="0"/>
          <w:bCs w:val="0"/>
        </w:rPr>
      </w:pPr>
      <w:r>
        <w:rPr>
          <w:rFonts w:ascii="Book Antiqua"/>
        </w:rPr>
        <w:t>Use of the Coat of</w:t>
      </w:r>
      <w:r>
        <w:rPr>
          <w:rFonts w:ascii="Book Antiqua"/>
          <w:spacing w:val="-15"/>
        </w:rPr>
        <w:t> </w:t>
      </w:r>
      <w:r>
        <w:rPr>
          <w:rFonts w:ascii="Book Antiqua"/>
        </w:rPr>
        <w:t>Arms</w:t>
      </w:r>
      <w:r>
        <w:rPr>
          <w:rFonts w:ascii="Book Antiqua"/>
          <w:b w:val="0"/>
        </w:rPr>
      </w:r>
    </w:p>
    <w:p>
      <w:pPr>
        <w:pStyle w:val="BodyText"/>
        <w:spacing w:line="249" w:lineRule="auto" w:before="134"/>
        <w:ind w:right="384"/>
        <w:jc w:val="left"/>
      </w:pPr>
      <w:r>
        <w:rPr/>
        <w:t>The terms under which the Coat of Arms can be used are set out </w:t>
      </w:r>
      <w:r>
        <w:rPr>
          <w:rFonts w:ascii="Book Antiqua" w:hAnsi="Book Antiqua" w:cs="Book Antiqua" w:eastAsia="Book Antiqua"/>
        </w:rPr>
        <w:t>on the It’s an</w:t>
      </w:r>
      <w:r>
        <w:rPr>
          <w:rFonts w:ascii="Book Antiqua" w:hAnsi="Book Antiqua" w:cs="Book Antiqua" w:eastAsia="Book Antiqua"/>
          <w:spacing w:val="12"/>
        </w:rPr>
        <w:t> </w:t>
      </w:r>
      <w:r>
        <w:rPr>
          <w:rFonts w:ascii="Book Antiqua" w:hAnsi="Book Antiqua" w:cs="Book Antiqua" w:eastAsia="Book Antiqua"/>
        </w:rPr>
        <w:t>Honour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website (see</w:t>
      </w:r>
      <w:r>
        <w:rPr>
          <w:spacing w:val="-13"/>
        </w:rPr>
        <w:t> </w:t>
      </w:r>
      <w:hyperlink r:id="rId10">
        <w:r>
          <w:rPr/>
          <w:t>www.itsanhonour.gov.au</w:t>
        </w:r>
      </w:hyperlink>
      <w:r>
        <w:rPr/>
        <w:t>).</w:t>
      </w:r>
    </w:p>
    <w:p>
      <w:pPr>
        <w:spacing w:line="240" w:lineRule="auto" w:before="11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0"/>
        <w:jc w:val="both"/>
        <w:rPr>
          <w:rFonts w:ascii="Book Antiqua" w:hAnsi="Book Antiqua" w:cs="Book Antiqua" w:eastAsia="Book Antiqua"/>
          <w:b w:val="0"/>
          <w:bCs w:val="0"/>
        </w:rPr>
      </w:pPr>
      <w:r>
        <w:rPr>
          <w:rFonts w:ascii="Book Antiqua"/>
        </w:rPr>
        <w:t>Other</w:t>
      </w:r>
      <w:r>
        <w:rPr>
          <w:rFonts w:ascii="Book Antiqua"/>
          <w:spacing w:val="-1"/>
        </w:rPr>
        <w:t> </w:t>
      </w:r>
      <w:r>
        <w:rPr>
          <w:rFonts w:ascii="Book Antiqua"/>
        </w:rPr>
        <w:t>uses</w:t>
      </w:r>
      <w:r>
        <w:rPr>
          <w:rFonts w:ascii="Book Antiqua"/>
          <w:b w:val="0"/>
        </w:rPr>
      </w:r>
    </w:p>
    <w:p>
      <w:pPr>
        <w:pStyle w:val="BodyText"/>
        <w:spacing w:line="240" w:lineRule="auto" w:before="134"/>
        <w:ind w:right="0"/>
        <w:jc w:val="both"/>
      </w:pPr>
      <w:r>
        <w:rPr/>
        <w:t>Enquiries regarding this licence and any other use of this document are welcome</w:t>
      </w:r>
      <w:r>
        <w:rPr>
          <w:spacing w:val="-29"/>
        </w:rPr>
        <w:t> </w:t>
      </w:r>
      <w:r>
        <w:rPr/>
        <w:t>at:</w:t>
      </w:r>
    </w:p>
    <w:p>
      <w:pPr>
        <w:spacing w:line="240" w:lineRule="auto" w:before="2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BodyText"/>
        <w:spacing w:line="252" w:lineRule="auto"/>
        <w:ind w:right="5753"/>
        <w:jc w:val="left"/>
      </w:pPr>
      <w:r>
        <w:rPr/>
        <w:t>Copyright</w:t>
      </w:r>
      <w:r>
        <w:rPr>
          <w:spacing w:val="-8"/>
        </w:rPr>
        <w:t> </w:t>
      </w:r>
      <w:r>
        <w:rPr/>
        <w:t>Coordinator</w:t>
      </w:r>
      <w:r>
        <w:rPr>
          <w:w w:val="99"/>
        </w:rPr>
        <w:t> </w:t>
      </w:r>
      <w:r>
        <w:rPr/>
        <w:t>Department of</w:t>
      </w:r>
      <w:r>
        <w:rPr>
          <w:spacing w:val="-6"/>
        </w:rPr>
        <w:t> </w:t>
      </w:r>
      <w:r>
        <w:rPr/>
        <w:t>Finance</w:t>
      </w:r>
      <w:r>
        <w:rPr>
          <w:w w:val="99"/>
        </w:rPr>
        <w:t> </w:t>
      </w:r>
      <w:r>
        <w:rPr/>
        <w:t>One Canberra</w:t>
      </w:r>
      <w:r>
        <w:rPr>
          <w:spacing w:val="-6"/>
        </w:rPr>
        <w:t> </w:t>
      </w:r>
      <w:r>
        <w:rPr/>
        <w:t>Avenue</w:t>
      </w:r>
      <w:r>
        <w:rPr>
          <w:w w:val="99"/>
        </w:rPr>
        <w:t> </w:t>
      </w:r>
      <w:r>
        <w:rPr/>
        <w:t>FORREST ACT</w:t>
      </w:r>
      <w:r>
        <w:rPr>
          <w:spacing w:val="-6"/>
        </w:rPr>
        <w:t> </w:t>
      </w:r>
      <w:r>
        <w:rPr/>
        <w:t>2603</w:t>
      </w:r>
    </w:p>
    <w:p>
      <w:pPr>
        <w:pStyle w:val="BodyText"/>
        <w:spacing w:line="240" w:lineRule="auto"/>
        <w:ind w:right="0"/>
        <w:jc w:val="both"/>
      </w:pPr>
      <w:r>
        <w:rPr/>
        <w:t>Email:</w:t>
      </w:r>
      <w:r>
        <w:rPr>
          <w:spacing w:val="-11"/>
        </w:rPr>
        <w:t> </w:t>
      </w:r>
      <w:hyperlink r:id="rId11">
        <w:r>
          <w:rPr/>
          <w:t>publications@finance.gov.au</w:t>
        </w:r>
      </w:hyperlink>
    </w:p>
    <w:p>
      <w:pPr>
        <w:spacing w:after="0" w:line="240" w:lineRule="auto"/>
        <w:jc w:val="both"/>
        <w:sectPr>
          <w:footerReference w:type="default" r:id="rId6"/>
          <w:pgSz w:w="11910" w:h="16840"/>
          <w:pgMar w:footer="1901" w:header="0" w:top="1580" w:bottom="210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1880" w:lineRule="exac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37"/>
          <w:sz w:val="20"/>
          <w:szCs w:val="20"/>
        </w:rPr>
        <w:drawing>
          <wp:inline distT="0" distB="0" distL="0" distR="0">
            <wp:extent cx="6115332" cy="754380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332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37"/>
          <w:sz w:val="20"/>
          <w:szCs w:val="20"/>
        </w:rPr>
      </w:r>
    </w:p>
    <w:p>
      <w:pPr>
        <w:spacing w:after="0" w:line="11880" w:lineRule="exac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2"/>
          <w:pgSz w:w="11910" w:h="16840"/>
          <w:pgMar w:footer="0" w:header="0" w:top="800" w:bottom="280" w:left="98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2"/>
        <w:ind w:left="418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Abbreviations and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conventions</w:t>
      </w:r>
      <w:r>
        <w:rPr>
          <w:rFonts w:ascii="Arial"/>
          <w:sz w:val="22"/>
        </w:rPr>
      </w:r>
    </w:p>
    <w:p>
      <w:pPr>
        <w:pStyle w:val="BodyText"/>
        <w:spacing w:line="240" w:lineRule="auto" w:before="140"/>
        <w:ind w:right="0"/>
        <w:jc w:val="both"/>
      </w:pPr>
      <w:r>
        <w:rPr/>
        <w:t>The following notation may be</w:t>
      </w:r>
      <w:r>
        <w:rPr>
          <w:spacing w:val="-15"/>
        </w:rPr>
        <w:t> </w:t>
      </w:r>
      <w:r>
        <w:rPr/>
        <w:t>used:</w:t>
      </w:r>
    </w:p>
    <w:p>
      <w:pPr>
        <w:spacing w:line="240" w:lineRule="auto" w:before="2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BodyText"/>
        <w:tabs>
          <w:tab w:pos="2686" w:val="left" w:leader="none"/>
        </w:tabs>
        <w:spacing w:line="240" w:lineRule="auto"/>
        <w:ind w:left="984" w:right="384"/>
        <w:jc w:val="left"/>
      </w:pPr>
      <w:r>
        <w:rPr>
          <w:spacing w:val="-1"/>
        </w:rPr>
        <w:t>NEC/nec</w:t>
        <w:tab/>
        <w:t>not</w:t>
      </w:r>
      <w:r>
        <w:rPr/>
        <w:t> elsewhere</w:t>
      </w:r>
      <w:r>
        <w:rPr>
          <w:spacing w:val="-9"/>
        </w:rPr>
        <w:t> </w:t>
      </w:r>
      <w:r>
        <w:rPr/>
        <w:t>classified</w:t>
      </w:r>
    </w:p>
    <w:p>
      <w:pPr>
        <w:pStyle w:val="BodyText"/>
        <w:tabs>
          <w:tab w:pos="2686" w:val="left" w:leader="none"/>
        </w:tabs>
        <w:spacing w:line="240" w:lineRule="auto" w:before="13"/>
        <w:ind w:left="984" w:right="384"/>
        <w:jc w:val="left"/>
      </w:pPr>
      <w:r>
        <w:rPr>
          <w:w w:val="95"/>
        </w:rPr>
        <w:t>-</w:t>
        <w:tab/>
      </w:r>
      <w:r>
        <w:rPr/>
        <w:t>nil</w:t>
      </w:r>
    </w:p>
    <w:p>
      <w:pPr>
        <w:pStyle w:val="BodyText"/>
        <w:tabs>
          <w:tab w:pos="2686" w:val="left" w:leader="none"/>
        </w:tabs>
        <w:spacing w:line="240" w:lineRule="auto" w:before="10"/>
        <w:ind w:left="984" w:right="384"/>
        <w:jc w:val="left"/>
      </w:pPr>
      <w:r>
        <w:rPr>
          <w:w w:val="95"/>
        </w:rPr>
        <w:t>..</w:t>
        <w:tab/>
      </w:r>
      <w:r>
        <w:rPr/>
        <w:t>not zero, but rounded to</w:t>
      </w:r>
      <w:r>
        <w:rPr>
          <w:spacing w:val="-11"/>
        </w:rPr>
        <w:t> </w:t>
      </w:r>
      <w:r>
        <w:rPr/>
        <w:t>zero</w:t>
      </w:r>
    </w:p>
    <w:p>
      <w:pPr>
        <w:pStyle w:val="BodyText"/>
        <w:tabs>
          <w:tab w:pos="2686" w:val="left" w:leader="none"/>
        </w:tabs>
        <w:spacing w:line="240" w:lineRule="auto" w:before="10"/>
        <w:ind w:left="984" w:right="384"/>
        <w:jc w:val="left"/>
      </w:pPr>
      <w:r>
        <w:rPr>
          <w:w w:val="95"/>
        </w:rPr>
        <w:t>*</w:t>
        <w:tab/>
      </w:r>
      <w:r>
        <w:rPr/>
        <w:t>a reliable estimate cannot be</w:t>
      </w:r>
      <w:r>
        <w:rPr>
          <w:spacing w:val="-13"/>
        </w:rPr>
        <w:t> </w:t>
      </w:r>
      <w:r>
        <w:rPr/>
        <w:t>provided</w:t>
      </w:r>
    </w:p>
    <w:p>
      <w:pPr>
        <w:pStyle w:val="BodyText"/>
        <w:tabs>
          <w:tab w:pos="2686" w:val="left" w:leader="none"/>
        </w:tabs>
        <w:spacing w:line="240" w:lineRule="auto" w:before="13"/>
        <w:ind w:left="984" w:right="384"/>
        <w:jc w:val="left"/>
      </w:pPr>
      <w:r>
        <w:rPr>
          <w:spacing w:val="-1"/>
        </w:rPr>
        <w:t>na</w:t>
        <w:tab/>
        <w:t>not</w:t>
      </w:r>
      <w:r>
        <w:rPr/>
        <w:t> applicable (unless </w:t>
      </w:r>
      <w:r>
        <w:rPr>
          <w:spacing w:val="-1"/>
        </w:rPr>
        <w:t>otherwise</w:t>
      </w:r>
      <w:r>
        <w:rPr>
          <w:spacing w:val="-5"/>
        </w:rPr>
        <w:t> </w:t>
      </w:r>
      <w:r>
        <w:rPr/>
        <w:t>specified)</w:t>
      </w:r>
    </w:p>
    <w:p>
      <w:pPr>
        <w:pStyle w:val="BodyText"/>
        <w:tabs>
          <w:tab w:pos="2686" w:val="left" w:leader="none"/>
        </w:tabs>
        <w:spacing w:line="240" w:lineRule="auto" w:before="10"/>
        <w:ind w:left="984" w:right="384"/>
        <w:jc w:val="left"/>
      </w:pPr>
      <w:r>
        <w:rPr>
          <w:spacing w:val="-1"/>
        </w:rPr>
        <w:t>nfp</w:t>
        <w:tab/>
        <w:t>not</w:t>
      </w:r>
      <w:r>
        <w:rPr/>
        <w:t> for</w:t>
      </w:r>
      <w:r>
        <w:rPr>
          <w:spacing w:val="-6"/>
        </w:rPr>
        <w:t> </w:t>
      </w:r>
      <w:r>
        <w:rPr/>
        <w:t>publication</w:t>
      </w:r>
    </w:p>
    <w:p>
      <w:pPr>
        <w:pStyle w:val="BodyText"/>
        <w:tabs>
          <w:tab w:pos="2686" w:val="left" w:leader="none"/>
        </w:tabs>
        <w:spacing w:line="240" w:lineRule="auto" w:before="10"/>
        <w:ind w:left="984" w:right="384"/>
        <w:jc w:val="left"/>
      </w:pPr>
      <w:r>
        <w:rPr>
          <w:w w:val="95"/>
        </w:rPr>
        <w:t>$m</w:t>
        <w:tab/>
      </w:r>
      <w:r>
        <w:rPr/>
        <w:t>$</w:t>
      </w:r>
      <w:r>
        <w:rPr>
          <w:spacing w:val="-4"/>
        </w:rPr>
        <w:t> </w:t>
      </w:r>
      <w:r>
        <w:rPr/>
        <w:t>million</w:t>
      </w:r>
    </w:p>
    <w:p>
      <w:pPr>
        <w:pStyle w:val="BodyText"/>
        <w:tabs>
          <w:tab w:pos="2686" w:val="left" w:leader="none"/>
        </w:tabs>
        <w:spacing w:line="240" w:lineRule="auto" w:before="13"/>
        <w:ind w:left="984" w:right="384"/>
        <w:jc w:val="left"/>
      </w:pPr>
      <w:r>
        <w:rPr/>
        <w:t>$b</w:t>
        <w:tab/>
        <w:t>$</w:t>
      </w:r>
      <w:r>
        <w:rPr>
          <w:spacing w:val="-5"/>
        </w:rPr>
        <w:t> </w:t>
      </w:r>
      <w:r>
        <w:rPr/>
        <w:t>billion</w:t>
      </w:r>
    </w:p>
    <w:p>
      <w:pPr>
        <w:spacing w:line="240" w:lineRule="auto" w:before="3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BodyText"/>
        <w:spacing w:line="252" w:lineRule="auto"/>
        <w:ind w:right="415"/>
        <w:jc w:val="both"/>
      </w:pPr>
      <w:r>
        <w:rPr/>
        <w:t>Figures in tables and in the text may be rounded. Figures in text are generally</w:t>
      </w:r>
      <w:r>
        <w:rPr>
          <w:spacing w:val="8"/>
        </w:rPr>
        <w:t> </w:t>
      </w:r>
      <w:r>
        <w:rPr/>
        <w:t>rounded</w:t>
      </w:r>
      <w:r>
        <w:rPr>
          <w:w w:val="99"/>
        </w:rPr>
        <w:t> </w:t>
      </w:r>
      <w:r>
        <w:rPr/>
        <w:t>to one decimal place, whereas figures in tables are generally rounded to the</w:t>
      </w:r>
      <w:r>
        <w:rPr>
          <w:spacing w:val="28"/>
        </w:rPr>
        <w:t> </w:t>
      </w:r>
      <w:r>
        <w:rPr/>
        <w:t>nearest</w:t>
      </w:r>
      <w:r>
        <w:rPr>
          <w:w w:val="99"/>
        </w:rPr>
        <w:t> </w:t>
      </w:r>
      <w:r>
        <w:rPr/>
        <w:t>thousand.</w:t>
      </w:r>
      <w:r>
        <w:rPr>
          <w:spacing w:val="16"/>
        </w:rPr>
        <w:t> </w:t>
      </w:r>
      <w:r>
        <w:rPr/>
        <w:t>Discrepancies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tables</w:t>
      </w:r>
      <w:r>
        <w:rPr>
          <w:spacing w:val="16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totals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sums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components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due</w:t>
      </w:r>
      <w:r>
        <w:rPr>
          <w:spacing w:val="1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rounding.</w:t>
      </w:r>
    </w:p>
    <w:p>
      <w:pPr>
        <w:spacing w:line="240" w:lineRule="auto" w:before="6"/>
        <w:rPr>
          <w:rFonts w:ascii="Book Antiqua" w:hAnsi="Book Antiqua" w:cs="Book Antiqua" w:eastAsia="Book Antiqua"/>
          <w:sz w:val="17"/>
          <w:szCs w:val="17"/>
        </w:rPr>
      </w:pPr>
    </w:p>
    <w:p>
      <w:pPr>
        <w:spacing w:before="0"/>
        <w:ind w:left="418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Enquiries</w:t>
      </w:r>
      <w:r>
        <w:rPr>
          <w:rFonts w:ascii="Arial"/>
          <w:sz w:val="22"/>
        </w:rPr>
      </w:r>
    </w:p>
    <w:p>
      <w:pPr>
        <w:pStyle w:val="BodyText"/>
        <w:spacing w:line="249" w:lineRule="auto" w:before="143"/>
        <w:ind w:right="417"/>
        <w:jc w:val="both"/>
      </w:pPr>
      <w:r>
        <w:rPr/>
        <w:t>Should</w:t>
      </w:r>
      <w:r>
        <w:rPr>
          <w:spacing w:val="39"/>
        </w:rPr>
        <w:t> </w:t>
      </w:r>
      <w:r>
        <w:rPr/>
        <w:t>you</w:t>
      </w:r>
      <w:r>
        <w:rPr>
          <w:spacing w:val="39"/>
        </w:rPr>
        <w:t> </w:t>
      </w:r>
      <w:r>
        <w:rPr/>
        <w:t>have</w:t>
      </w:r>
      <w:r>
        <w:rPr>
          <w:spacing w:val="40"/>
        </w:rPr>
        <w:t> </w:t>
      </w:r>
      <w:r>
        <w:rPr/>
        <w:t>any</w:t>
      </w:r>
      <w:r>
        <w:rPr>
          <w:spacing w:val="39"/>
        </w:rPr>
        <w:t> </w:t>
      </w:r>
      <w:r>
        <w:rPr/>
        <w:t>enquiries</w:t>
      </w:r>
      <w:r>
        <w:rPr>
          <w:spacing w:val="39"/>
        </w:rPr>
        <w:t> </w:t>
      </w:r>
      <w:r>
        <w:rPr/>
        <w:t>regarding</w:t>
      </w:r>
      <w:r>
        <w:rPr>
          <w:spacing w:val="39"/>
        </w:rPr>
        <w:t> </w:t>
      </w:r>
      <w:r>
        <w:rPr/>
        <w:t>this</w:t>
      </w:r>
      <w:r>
        <w:rPr>
          <w:spacing w:val="38"/>
        </w:rPr>
        <w:t> </w:t>
      </w:r>
      <w:r>
        <w:rPr/>
        <w:t>publication</w:t>
      </w:r>
      <w:r>
        <w:rPr>
          <w:spacing w:val="38"/>
        </w:rPr>
        <w:t> </w:t>
      </w:r>
      <w:r>
        <w:rPr/>
        <w:t>please</w:t>
      </w:r>
      <w:r>
        <w:rPr>
          <w:spacing w:val="39"/>
        </w:rPr>
        <w:t> </w:t>
      </w:r>
      <w:r>
        <w:rPr/>
        <w:t>contact</w:t>
      </w:r>
      <w:r>
        <w:rPr>
          <w:spacing w:val="46"/>
        </w:rPr>
        <w:t> </w:t>
      </w:r>
      <w:r>
        <w:rPr/>
        <w:t>the</w:t>
      </w:r>
      <w:r>
        <w:rPr>
          <w:spacing w:val="42"/>
        </w:rPr>
        <w:t> </w:t>
      </w:r>
      <w:r>
        <w:rPr/>
        <w:t>Chief</w:t>
      </w:r>
      <w:r>
        <w:rPr>
          <w:w w:val="99"/>
        </w:rPr>
        <w:t> </w:t>
      </w:r>
      <w:r>
        <w:rPr/>
        <w:t>Finance Officer, Department of Finance on (02) 6215</w:t>
      </w:r>
      <w:r>
        <w:rPr>
          <w:spacing w:val="-11"/>
        </w:rPr>
        <w:t> </w:t>
      </w:r>
      <w:r>
        <w:rPr/>
        <w:t>2222.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9"/>
        <w:jc w:val="both"/>
      </w:pPr>
      <w:r>
        <w:rPr/>
        <w:t>Links to Portfolio Budget Statements (including Portfolio Additional</w:t>
      </w:r>
      <w:r>
        <w:rPr>
          <w:spacing w:val="12"/>
        </w:rPr>
        <w:t> </w:t>
      </w:r>
      <w:r>
        <w:rPr/>
        <w:t>Estimates</w:t>
      </w:r>
      <w:r>
        <w:rPr>
          <w:spacing w:val="-1"/>
          <w:w w:val="99"/>
        </w:rPr>
        <w:t> </w:t>
      </w:r>
      <w:r>
        <w:rPr/>
        <w:t>Statements and Portfolio Supplementary Additional Statements) can be located on</w:t>
      </w:r>
      <w:r>
        <w:rPr>
          <w:spacing w:val="15"/>
        </w:rPr>
        <w:t> </w:t>
      </w:r>
      <w:r>
        <w:rPr/>
        <w:t>the</w:t>
      </w:r>
      <w:r>
        <w:rPr>
          <w:w w:val="99"/>
        </w:rPr>
        <w:t> </w:t>
      </w:r>
      <w:r>
        <w:rPr/>
        <w:t>Australian Government Budget website at:</w:t>
      </w:r>
      <w:r>
        <w:rPr>
          <w:spacing w:val="-18"/>
        </w:rPr>
        <w:t> </w:t>
      </w:r>
      <w:hyperlink r:id="rId15">
        <w:r>
          <w:rPr/>
          <w:t>www.budget.gov.au.</w:t>
        </w:r>
      </w:hyperlink>
    </w:p>
    <w:p>
      <w:pPr>
        <w:spacing w:after="0" w:line="252" w:lineRule="auto"/>
        <w:jc w:val="both"/>
        <w:sectPr>
          <w:footerReference w:type="default" r:id="rId14"/>
          <w:pgSz w:w="11910" w:h="16840"/>
          <w:pgMar w:footer="1901" w:header="0" w:top="1580" w:bottom="2100" w:left="1680" w:right="1680"/>
          <w:pgNumType w:start="4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2"/>
        <w:rPr>
          <w:rFonts w:ascii="Book Antiqua" w:hAnsi="Book Antiqua" w:cs="Book Antiqua" w:eastAsia="Book Antiqua"/>
          <w:sz w:val="24"/>
          <w:szCs w:val="24"/>
        </w:rPr>
      </w:pPr>
    </w:p>
    <w:p>
      <w:pPr>
        <w:spacing w:before="57"/>
        <w:ind w:left="1496" w:right="1494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ONTENTS</w:t>
      </w:r>
      <w:r>
        <w:rPr>
          <w:rFonts w:ascii="Arial"/>
          <w:sz w:val="27"/>
        </w:rPr>
      </w:r>
    </w:p>
    <w:p>
      <w:pPr>
        <w:pStyle w:val="Heading3"/>
        <w:tabs>
          <w:tab w:pos="7698" w:val="right" w:leader="dot"/>
        </w:tabs>
        <w:spacing w:line="240" w:lineRule="auto" w:before="599"/>
        <w:ind w:left="0" w:right="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USER</w:t>
      </w:r>
      <w:r>
        <w:rPr>
          <w:rFonts w:ascii="Arial"/>
          <w:spacing w:val="-2"/>
        </w:rPr>
        <w:t> </w:t>
      </w:r>
      <w:r>
        <w:rPr>
          <w:rFonts w:ascii="Arial"/>
        </w:rPr>
        <w:t>GUIDE</w:t>
        <w:tab/>
        <w:t>VII</w:t>
      </w:r>
      <w:r>
        <w:rPr>
          <w:rFonts w:ascii="Arial"/>
          <w:b w:val="0"/>
        </w:rPr>
      </w:r>
    </w:p>
    <w:p>
      <w:pPr>
        <w:pStyle w:val="Heading3"/>
        <w:tabs>
          <w:tab w:pos="7701" w:val="right" w:leader="dot"/>
        </w:tabs>
        <w:spacing w:line="240" w:lineRule="auto" w:before="240"/>
        <w:ind w:left="0" w:right="7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FINANCE PORTFOLIO OVERVIEW</w:t>
        <w:tab/>
        <w:t>3</w:t>
      </w:r>
      <w:r>
        <w:rPr>
          <w:rFonts w:ascii="Arial"/>
          <w:b w:val="0"/>
        </w:rPr>
      </w:r>
    </w:p>
    <w:p>
      <w:pPr>
        <w:pStyle w:val="Heading3"/>
        <w:tabs>
          <w:tab w:pos="7701" w:val="right" w:leader="dot"/>
        </w:tabs>
        <w:spacing w:line="240" w:lineRule="auto" w:before="240"/>
        <w:ind w:left="0" w:right="7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ENTITY RESOURCES AND PLANNED</w:t>
      </w:r>
      <w:r>
        <w:rPr>
          <w:rFonts w:ascii="Arial"/>
          <w:spacing w:val="5"/>
        </w:rPr>
        <w:t> </w:t>
      </w:r>
      <w:r>
        <w:rPr>
          <w:rFonts w:ascii="Arial"/>
        </w:rPr>
        <w:t>PERFORMANCE</w:t>
        <w:tab/>
        <w:t>7</w:t>
      </w:r>
      <w:r>
        <w:rPr>
          <w:rFonts w:ascii="Arial"/>
          <w:b w:val="0"/>
        </w:rPr>
      </w:r>
    </w:p>
    <w:p>
      <w:pPr>
        <w:pStyle w:val="Heading3"/>
        <w:tabs>
          <w:tab w:pos="7701" w:val="right" w:leader="dot"/>
        </w:tabs>
        <w:spacing w:line="240" w:lineRule="auto" w:before="240"/>
        <w:ind w:left="0" w:right="7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DEPARTMENT OF</w:t>
      </w:r>
      <w:r>
        <w:rPr>
          <w:rFonts w:ascii="Arial"/>
          <w:spacing w:val="1"/>
        </w:rPr>
        <w:t> </w:t>
      </w:r>
      <w:r>
        <w:rPr>
          <w:rFonts w:ascii="Arial"/>
        </w:rPr>
        <w:t>FINANCE</w:t>
        <w:tab/>
        <w:t>9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40"/>
        <w:ind w:left="0" w:right="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AUSTRALIAN ELECTORAL</w:t>
      </w:r>
      <w:r>
        <w:rPr>
          <w:rFonts w:ascii="Arial"/>
          <w:spacing w:val="3"/>
        </w:rPr>
        <w:t> </w:t>
      </w:r>
      <w:r>
        <w:rPr>
          <w:rFonts w:ascii="Arial"/>
        </w:rPr>
        <w:t>COMMISSION</w:t>
        <w:tab/>
        <w:t>71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38"/>
        <w:ind w:left="0" w:right="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COMMONWEALTH SUPERANNUATION</w:t>
      </w:r>
      <w:r>
        <w:rPr>
          <w:rFonts w:ascii="Arial"/>
          <w:spacing w:val="-3"/>
        </w:rPr>
        <w:t> </w:t>
      </w:r>
      <w:r>
        <w:rPr>
          <w:rFonts w:ascii="Arial"/>
        </w:rPr>
        <w:t>CORPORATION</w:t>
        <w:tab/>
        <w:t>91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40"/>
        <w:ind w:left="0" w:right="1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FUTURE FUND MANAGEMENT AGENCY</w:t>
        <w:tab/>
        <w:t>109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40"/>
        <w:ind w:left="0" w:right="1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INDEPENDENT PARLIAMENTARY EXPENSES</w:t>
      </w:r>
      <w:r>
        <w:rPr>
          <w:rFonts w:ascii="Arial"/>
          <w:spacing w:val="3"/>
        </w:rPr>
        <w:t> </w:t>
      </w:r>
      <w:r>
        <w:rPr>
          <w:rFonts w:ascii="Arial"/>
        </w:rPr>
        <w:t>AUTHORITY</w:t>
        <w:tab/>
        <w:t>129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40"/>
        <w:ind w:left="0" w:right="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PORTFOLIO</w:t>
      </w:r>
      <w:r>
        <w:rPr>
          <w:rFonts w:ascii="Arial"/>
          <w:spacing w:val="-1"/>
        </w:rPr>
        <w:t> </w:t>
      </w:r>
      <w:r>
        <w:rPr>
          <w:rFonts w:ascii="Arial"/>
        </w:rPr>
        <w:t>GLOSSARY</w:t>
        <w:tab/>
        <w:t>145</w:t>
      </w:r>
      <w:r>
        <w:rPr>
          <w:rFonts w:ascii="Arial"/>
          <w:b w:val="0"/>
        </w:rPr>
      </w:r>
    </w:p>
    <w:p>
      <w:pPr>
        <w:spacing w:after="0" w:line="240" w:lineRule="auto"/>
        <w:jc w:val="center"/>
        <w:rPr>
          <w:rFonts w:ascii="Arial" w:hAnsi="Arial" w:cs="Arial" w:eastAsia="Arial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before="302"/>
        <w:ind w:left="2890" w:right="2888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U</w:t>
      </w:r>
      <w:r>
        <w:rPr>
          <w:rFonts w:ascii="Arial"/>
          <w:b/>
          <w:sz w:val="42"/>
        </w:rPr>
        <w:t>SER</w:t>
      </w:r>
      <w:r>
        <w:rPr>
          <w:rFonts w:ascii="Arial"/>
          <w:b/>
          <w:spacing w:val="-2"/>
          <w:sz w:val="42"/>
        </w:rPr>
        <w:t> </w:t>
      </w:r>
      <w:r>
        <w:rPr>
          <w:rFonts w:ascii="Arial"/>
          <w:b/>
          <w:sz w:val="52"/>
        </w:rPr>
        <w:t>G</w:t>
      </w:r>
      <w:r>
        <w:rPr>
          <w:rFonts w:ascii="Arial"/>
          <w:b/>
          <w:sz w:val="42"/>
        </w:rPr>
        <w:t>UIDE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pacing w:val="-5"/>
          <w:sz w:val="52"/>
        </w:rPr>
        <w:t>T</w:t>
      </w:r>
      <w:r>
        <w:rPr>
          <w:rFonts w:ascii="Arial"/>
          <w:b/>
          <w:spacing w:val="-5"/>
          <w:sz w:val="42"/>
        </w:rPr>
        <w:t>O</w:t>
      </w:r>
      <w:r>
        <w:rPr>
          <w:rFonts w:ascii="Arial"/>
          <w:b/>
          <w:spacing w:val="1"/>
          <w:sz w:val="42"/>
        </w:rPr>
        <w:t> </w:t>
      </w:r>
      <w:r>
        <w:rPr>
          <w:rFonts w:ascii="Arial"/>
          <w:b/>
          <w:sz w:val="52"/>
        </w:rPr>
        <w:t>T</w:t>
      </w:r>
      <w:r>
        <w:rPr>
          <w:rFonts w:ascii="Arial"/>
          <w:b/>
          <w:sz w:val="42"/>
        </w:rPr>
        <w:t>HE</w:t>
      </w:r>
      <w:r>
        <w:rPr>
          <w:rFonts w:ascii="Arial"/>
          <w:sz w:val="42"/>
        </w:rPr>
      </w:r>
    </w:p>
    <w:p>
      <w:pPr>
        <w:spacing w:line="598" w:lineRule="exact" w:before="0"/>
        <w:ind w:left="0" w:right="0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P</w:t>
      </w:r>
      <w:r>
        <w:rPr>
          <w:rFonts w:ascii="Arial"/>
          <w:b/>
          <w:sz w:val="42"/>
        </w:rPr>
        <w:t>ORTFOLIO </w:t>
      </w:r>
      <w:r>
        <w:rPr>
          <w:rFonts w:ascii="Arial"/>
          <w:b/>
          <w:sz w:val="52"/>
        </w:rPr>
        <w:t>B</w:t>
      </w:r>
      <w:r>
        <w:rPr>
          <w:rFonts w:ascii="Arial"/>
          <w:b/>
          <w:sz w:val="42"/>
        </w:rPr>
        <w:t>UDGET</w:t>
      </w:r>
      <w:r>
        <w:rPr>
          <w:rFonts w:ascii="Arial"/>
          <w:b/>
          <w:spacing w:val="1"/>
          <w:sz w:val="42"/>
        </w:rPr>
        <w:t> </w:t>
      </w:r>
      <w:r>
        <w:rPr>
          <w:rFonts w:ascii="Arial"/>
          <w:b/>
          <w:spacing w:val="-7"/>
          <w:sz w:val="52"/>
        </w:rPr>
        <w:t>S</w:t>
      </w:r>
      <w:r>
        <w:rPr>
          <w:rFonts w:ascii="Arial"/>
          <w:b/>
          <w:spacing w:val="-7"/>
          <w:sz w:val="42"/>
        </w:rPr>
        <w:t>TATEMENTS</w:t>
      </w:r>
      <w:r>
        <w:rPr>
          <w:rFonts w:ascii="Arial"/>
          <w:spacing w:val="-7"/>
          <w:sz w:val="42"/>
        </w:rPr>
      </w:r>
    </w:p>
    <w:p>
      <w:pPr>
        <w:spacing w:after="0" w:line="598" w:lineRule="exact"/>
        <w:jc w:val="center"/>
        <w:rPr>
          <w:rFonts w:ascii="Arial" w:hAnsi="Arial" w:cs="Arial" w:eastAsia="Arial"/>
          <w:sz w:val="42"/>
          <w:szCs w:val="42"/>
        </w:rPr>
        <w:sectPr>
          <w:footerReference w:type="default" r:id="rId16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74"/>
        <w:ind w:left="1498" w:right="1494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U</w:t>
      </w:r>
      <w:r>
        <w:rPr>
          <w:rFonts w:ascii="Arial"/>
          <w:b/>
          <w:sz w:val="27"/>
        </w:rPr>
        <w:t>SER</w:t>
      </w:r>
      <w:r>
        <w:rPr>
          <w:rFonts w:ascii="Arial"/>
          <w:b/>
          <w:spacing w:val="-2"/>
          <w:sz w:val="27"/>
        </w:rPr>
        <w:t> </w:t>
      </w:r>
      <w:r>
        <w:rPr>
          <w:rFonts w:ascii="Arial"/>
          <w:b/>
          <w:sz w:val="27"/>
        </w:rPr>
        <w:t>GUIDE</w:t>
      </w:r>
      <w:r>
        <w:rPr>
          <w:rFonts w:ascii="Arial"/>
          <w:sz w:val="27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52" w:lineRule="auto"/>
        <w:ind w:right="416"/>
        <w:jc w:val="both"/>
      </w:pPr>
      <w:r>
        <w:rPr/>
        <w:t>The</w:t>
      </w:r>
      <w:r>
        <w:rPr>
          <w:spacing w:val="37"/>
        </w:rPr>
        <w:t> </w:t>
      </w:r>
      <w:r>
        <w:rPr/>
        <w:t>purpose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>
          <w:rFonts w:ascii="Book Antiqua"/>
          <w:i/>
        </w:rPr>
        <w:t>2018-19</w:t>
      </w:r>
      <w:r>
        <w:rPr>
          <w:rFonts w:ascii="Book Antiqua"/>
          <w:i/>
          <w:spacing w:val="38"/>
        </w:rPr>
        <w:t> </w:t>
      </w:r>
      <w:r>
        <w:rPr>
          <w:rFonts w:ascii="Book Antiqua"/>
          <w:i/>
        </w:rPr>
        <w:t>Portfolio</w:t>
      </w:r>
      <w:r>
        <w:rPr>
          <w:rFonts w:ascii="Book Antiqua"/>
          <w:i/>
          <w:spacing w:val="37"/>
        </w:rPr>
        <w:t> </w:t>
      </w:r>
      <w:r>
        <w:rPr>
          <w:rFonts w:ascii="Book Antiqua"/>
          <w:i/>
        </w:rPr>
        <w:t>Budget</w:t>
      </w:r>
      <w:r>
        <w:rPr>
          <w:rFonts w:ascii="Book Antiqua"/>
          <w:i/>
          <w:spacing w:val="35"/>
        </w:rPr>
        <w:t> </w:t>
      </w:r>
      <w:r>
        <w:rPr>
          <w:rFonts w:ascii="Book Antiqua"/>
          <w:i/>
        </w:rPr>
        <w:t>Statements</w:t>
      </w:r>
      <w:r>
        <w:rPr>
          <w:rFonts w:ascii="Book Antiqua"/>
          <w:i/>
          <w:spacing w:val="39"/>
        </w:rPr>
        <w:t> </w:t>
      </w:r>
      <w:r>
        <w:rPr/>
        <w:t>(PB</w:t>
      </w:r>
      <w:r>
        <w:rPr>
          <w:spacing w:val="37"/>
        </w:rPr>
        <w:t> </w:t>
      </w:r>
      <w:r>
        <w:rPr/>
        <w:t>Statements)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inform</w:t>
      </w:r>
      <w:r>
        <w:rPr>
          <w:w w:val="99"/>
        </w:rPr>
        <w:t> </w:t>
      </w:r>
      <w:r>
        <w:rPr/>
        <w:t>Senators and Members of Parliament of the proposed allocation of resources</w:t>
      </w:r>
      <w:r>
        <w:rPr>
          <w:spacing w:val="12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by entities within the portfolio. Entities receive resources</w:t>
      </w:r>
      <w:r>
        <w:rPr>
          <w:spacing w:val="48"/>
        </w:rPr>
        <w:t> </w:t>
      </w:r>
      <w:r>
        <w:rPr/>
        <w:t>from</w:t>
      </w:r>
      <w:r>
        <w:rPr>
          <w:w w:val="99"/>
        </w:rPr>
        <w:t> </w:t>
      </w:r>
      <w:r>
        <w:rPr/>
        <w:t>the annual appropriations, special appropriations (including standing</w:t>
      </w:r>
      <w:r>
        <w:rPr>
          <w:spacing w:val="38"/>
        </w:rPr>
        <w:t> </w:t>
      </w:r>
      <w:r>
        <w:rPr/>
        <w:t>appropriations</w:t>
      </w:r>
      <w:r>
        <w:rPr>
          <w:w w:val="99"/>
        </w:rPr>
        <w:t> </w:t>
      </w:r>
      <w:r>
        <w:rPr/>
        <w:t>and special accounts) and revenue from other</w:t>
      </w:r>
      <w:r>
        <w:rPr>
          <w:spacing w:val="-18"/>
        </w:rPr>
        <w:t> </w:t>
      </w:r>
      <w:r>
        <w:rPr/>
        <w:t>sources.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A</w:t>
      </w:r>
      <w:r>
        <w:rPr>
          <w:spacing w:val="14"/>
        </w:rPr>
        <w:t> </w:t>
      </w:r>
      <w:r>
        <w:rPr/>
        <w:t>key</w:t>
      </w:r>
      <w:r>
        <w:rPr>
          <w:spacing w:val="14"/>
        </w:rPr>
        <w:t> </w:t>
      </w:r>
      <w:r>
        <w:rPr/>
        <w:t>role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PB</w:t>
      </w:r>
      <w:r>
        <w:rPr>
          <w:spacing w:val="14"/>
        </w:rPr>
        <w:t> </w:t>
      </w:r>
      <w:r>
        <w:rPr/>
        <w:t>Statements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facilitate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understanding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proposed</w:t>
      </w:r>
      <w:r>
        <w:rPr>
          <w:spacing w:val="14"/>
        </w:rPr>
        <w:t> </w:t>
      </w:r>
      <w:r>
        <w:rPr/>
        <w:t>annual</w:t>
      </w:r>
      <w:r>
        <w:rPr>
          <w:w w:val="99"/>
        </w:rPr>
        <w:t> </w:t>
      </w:r>
      <w:r>
        <w:rPr/>
        <w:t>appropriations in Appropriation Bills (No. 1 and No. 2) 2018-19 (or</w:t>
      </w:r>
      <w:r>
        <w:rPr>
          <w:spacing w:val="34"/>
        </w:rPr>
        <w:t> </w:t>
      </w:r>
      <w:r>
        <w:rPr/>
        <w:t>Appropriation</w:t>
      </w:r>
      <w:r>
        <w:rPr>
          <w:w w:val="99"/>
        </w:rPr>
        <w:t> </w:t>
      </w:r>
      <w:r>
        <w:rPr/>
        <w:t>(Parliamentary Departments) Bill </w:t>
      </w:r>
      <w:r>
        <w:rPr>
          <w:rFonts w:ascii="Book Antiqua" w:hAnsi="Book Antiqua" w:cs="Book Antiqua" w:eastAsia="Book Antiqua"/>
          <w:i/>
        </w:rPr>
        <w:t>(</w:t>
      </w:r>
      <w:r>
        <w:rPr/>
        <w:t>No. 1) 2018-19 for the parliamentary</w:t>
      </w:r>
      <w:r>
        <w:rPr>
          <w:spacing w:val="37"/>
        </w:rPr>
        <w:t> </w:t>
      </w:r>
      <w:r>
        <w:rPr/>
        <w:t>departments).</w:t>
      </w:r>
      <w:r>
        <w:rPr>
          <w:w w:val="99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sense,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PB</w:t>
      </w:r>
      <w:r>
        <w:rPr>
          <w:spacing w:val="32"/>
        </w:rPr>
        <w:t> </w:t>
      </w:r>
      <w:r>
        <w:rPr/>
        <w:t>Statements</w:t>
      </w:r>
      <w:r>
        <w:rPr>
          <w:spacing w:val="31"/>
        </w:rPr>
        <w:t> </w:t>
      </w:r>
      <w:r>
        <w:rPr/>
        <w:t>are</w:t>
      </w:r>
      <w:r>
        <w:rPr>
          <w:spacing w:val="32"/>
        </w:rPr>
        <w:t> </w:t>
      </w:r>
      <w:r>
        <w:rPr/>
        <w:t>Budget</w:t>
      </w:r>
      <w:r>
        <w:rPr>
          <w:spacing w:val="31"/>
        </w:rPr>
        <w:t> </w:t>
      </w:r>
      <w:r>
        <w:rPr/>
        <w:t>related</w:t>
      </w:r>
      <w:r>
        <w:rPr>
          <w:spacing w:val="35"/>
        </w:rPr>
        <w:t> </w:t>
      </w:r>
      <w:r>
        <w:rPr/>
        <w:t>papers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declared</w:t>
      </w:r>
      <w:r>
        <w:rPr>
          <w:spacing w:val="32"/>
        </w:rPr>
        <w:t> </w:t>
      </w:r>
      <w:r>
        <w:rPr/>
        <w:t>by</w:t>
      </w:r>
      <w:r>
        <w:rPr>
          <w:spacing w:val="31"/>
        </w:rPr>
        <w:t> </w:t>
      </w:r>
      <w:r>
        <w:rPr/>
        <w:t>the</w:t>
      </w:r>
      <w:r>
        <w:rPr>
          <w:w w:val="99"/>
        </w:rPr>
        <w:t> </w:t>
      </w:r>
      <w:r>
        <w:rPr/>
        <w:t>Appropriati</w:t>
      </w:r>
      <w:r>
        <w:rPr>
          <w:rFonts w:ascii="Book Antiqua" w:hAnsi="Book Antiqua" w:cs="Book Antiqua" w:eastAsia="Book Antiqua"/>
        </w:rPr>
        <w:t>on Acts to be ‘relevant documents’ to the interpretation of the</w:t>
      </w:r>
      <w:r>
        <w:rPr>
          <w:rFonts w:ascii="Book Antiqua" w:hAnsi="Book Antiqua" w:cs="Book Antiqua" w:eastAsia="Book Antiqua"/>
          <w:spacing w:val="33"/>
        </w:rPr>
        <w:t> </w:t>
      </w:r>
      <w:r>
        <w:rPr>
          <w:rFonts w:ascii="Book Antiqua" w:hAnsi="Book Antiqua" w:cs="Book Antiqua" w:eastAsia="Book Antiqua"/>
        </w:rPr>
        <w:t>Acts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according to section 15AB of the </w:t>
      </w:r>
      <w:r>
        <w:rPr>
          <w:rFonts w:ascii="Book Antiqua" w:hAnsi="Book Antiqua" w:cs="Book Antiqua" w:eastAsia="Book Antiqua"/>
          <w:i/>
        </w:rPr>
        <w:t>Acts Interpretation Act</w:t>
      </w:r>
      <w:r>
        <w:rPr>
          <w:rFonts w:ascii="Book Antiqua" w:hAnsi="Book Antiqua" w:cs="Book Antiqua" w:eastAsia="Book Antiqua"/>
          <w:i/>
          <w:spacing w:val="-16"/>
        </w:rPr>
        <w:t> </w:t>
      </w:r>
      <w:r>
        <w:rPr>
          <w:rFonts w:ascii="Book Antiqua" w:hAnsi="Book Antiqua" w:cs="Book Antiqua" w:eastAsia="Book Antiqua"/>
          <w:i/>
        </w:rPr>
        <w:t>1901</w:t>
      </w:r>
      <w:r>
        <w:rPr/>
        <w:t>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24"/>
        <w:jc w:val="both"/>
      </w:pPr>
      <w:r>
        <w:rPr/>
        <w:t>The PB Statements provide information, explanation and justification to</w:t>
      </w:r>
      <w:r>
        <w:rPr>
          <w:spacing w:val="3"/>
        </w:rPr>
        <w:t> </w:t>
      </w:r>
      <w:r>
        <w:rPr/>
        <w:t>enable</w:t>
      </w:r>
      <w:r>
        <w:rPr>
          <w:spacing w:val="-1"/>
          <w:w w:val="99"/>
        </w:rPr>
        <w:t> </w:t>
      </w:r>
      <w:r>
        <w:rPr/>
        <w:t>Parliament to understand the purpose of each outcome proposed in the</w:t>
      </w:r>
      <w:r>
        <w:rPr>
          <w:spacing w:val="-24"/>
        </w:rPr>
        <w:t> </w:t>
      </w:r>
      <w:r>
        <w:rPr/>
        <w:t>Bills.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5"/>
        <w:jc w:val="both"/>
      </w:pPr>
      <w:r>
        <w:rPr/>
        <w:t>As</w:t>
      </w:r>
      <w:r>
        <w:rPr>
          <w:spacing w:val="25"/>
        </w:rPr>
        <w:t> </w:t>
      </w:r>
      <w:r>
        <w:rPr/>
        <w:t>required</w:t>
      </w:r>
      <w:r>
        <w:rPr>
          <w:spacing w:val="26"/>
        </w:rPr>
        <w:t> </w:t>
      </w:r>
      <w:r>
        <w:rPr/>
        <w:t>under</w:t>
      </w:r>
      <w:r>
        <w:rPr>
          <w:spacing w:val="27"/>
        </w:rPr>
        <w:t> </w:t>
      </w:r>
      <w:r>
        <w:rPr/>
        <w:t>section</w:t>
      </w:r>
      <w:r>
        <w:rPr>
          <w:spacing w:val="27"/>
        </w:rPr>
        <w:t> </w:t>
      </w:r>
      <w:r>
        <w:rPr/>
        <w:t>12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>
          <w:rFonts w:ascii="Book Antiqua"/>
          <w:i/>
        </w:rPr>
        <w:t>Charter</w:t>
      </w:r>
      <w:r>
        <w:rPr>
          <w:rFonts w:ascii="Book Antiqua"/>
          <w:i/>
          <w:spacing w:val="25"/>
        </w:rPr>
        <w:t> </w:t>
      </w:r>
      <w:r>
        <w:rPr>
          <w:rFonts w:ascii="Book Antiqua"/>
          <w:i/>
        </w:rPr>
        <w:t>of</w:t>
      </w:r>
      <w:r>
        <w:rPr>
          <w:rFonts w:ascii="Book Antiqua"/>
          <w:i/>
          <w:spacing w:val="26"/>
        </w:rPr>
        <w:t> </w:t>
      </w:r>
      <w:r>
        <w:rPr>
          <w:rFonts w:ascii="Book Antiqua"/>
          <w:i/>
        </w:rPr>
        <w:t>Budget</w:t>
      </w:r>
      <w:r>
        <w:rPr>
          <w:rFonts w:ascii="Book Antiqua"/>
          <w:i/>
          <w:spacing w:val="26"/>
        </w:rPr>
        <w:t> </w:t>
      </w:r>
      <w:r>
        <w:rPr>
          <w:rFonts w:ascii="Book Antiqua"/>
          <w:i/>
        </w:rPr>
        <w:t>Honesty</w:t>
      </w:r>
      <w:r>
        <w:rPr>
          <w:rFonts w:ascii="Book Antiqua"/>
          <w:i/>
          <w:spacing w:val="27"/>
        </w:rPr>
        <w:t> </w:t>
      </w:r>
      <w:r>
        <w:rPr>
          <w:rFonts w:ascii="Book Antiqua"/>
          <w:i/>
        </w:rPr>
        <w:t>Act</w:t>
      </w:r>
      <w:r>
        <w:rPr>
          <w:rFonts w:ascii="Book Antiqua"/>
          <w:i/>
          <w:spacing w:val="26"/>
        </w:rPr>
        <w:t> </w:t>
      </w:r>
      <w:r>
        <w:rPr>
          <w:rFonts w:ascii="Book Antiqua"/>
          <w:i/>
        </w:rPr>
        <w:t>1998</w:t>
      </w:r>
      <w:r>
        <w:rPr/>
        <w:t>,</w:t>
      </w:r>
      <w:r>
        <w:rPr>
          <w:spacing w:val="26"/>
        </w:rPr>
        <w:t> </w:t>
      </w:r>
      <w:r>
        <w:rPr/>
        <w:t>only</w:t>
      </w:r>
      <w:r>
        <w:rPr>
          <w:spacing w:val="26"/>
        </w:rPr>
        <w:t> </w:t>
      </w:r>
      <w:r>
        <w:rPr/>
        <w:t>entities</w:t>
      </w:r>
      <w:r>
        <w:rPr>
          <w:w w:val="99"/>
        </w:rPr>
        <w:t> </w:t>
      </w:r>
      <w:r>
        <w:rPr/>
        <w:t>within the general government sector are included as part of the</w:t>
      </w:r>
      <w:r>
        <w:rPr>
          <w:spacing w:val="32"/>
        </w:rPr>
        <w:t> </w:t>
      </w:r>
      <w:r>
        <w:rPr/>
        <w:t>Commonwealth</w:t>
      </w:r>
      <w:r>
        <w:rPr>
          <w:w w:val="99"/>
        </w:rPr>
        <w:t> </w:t>
      </w:r>
      <w:r>
        <w:rPr/>
        <w:t>general government sector fiscal estimates and produce PB Statements where</w:t>
      </w:r>
      <w:r>
        <w:rPr>
          <w:spacing w:val="12"/>
        </w:rPr>
        <w:t> </w:t>
      </w:r>
      <w:r>
        <w:rPr/>
        <w:t>they</w:t>
      </w:r>
      <w:r>
        <w:rPr>
          <w:w w:val="99"/>
        </w:rPr>
        <w:t> </w:t>
      </w:r>
      <w:r>
        <w:rPr/>
        <w:t>receive funding (either directly or via portfolio departments) through the</w:t>
      </w:r>
      <w:r>
        <w:rPr>
          <w:spacing w:val="16"/>
        </w:rPr>
        <w:t> </w:t>
      </w:r>
      <w:r>
        <w:rPr/>
        <w:t>annual</w:t>
      </w:r>
      <w:r>
        <w:rPr>
          <w:w w:val="99"/>
        </w:rPr>
        <w:t> </w:t>
      </w:r>
      <w:r>
        <w:rPr/>
        <w:t>appropriations</w:t>
      </w:r>
      <w:r>
        <w:rPr>
          <w:spacing w:val="-8"/>
        </w:rPr>
        <w:t> </w:t>
      </w:r>
      <w:r>
        <w:rPr/>
        <w:t>acts.</w:t>
      </w:r>
    </w:p>
    <w:p>
      <w:pPr>
        <w:spacing w:line="240" w:lineRule="auto" w:before="6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0"/>
        <w:jc w:val="both"/>
        <w:rPr>
          <w:rFonts w:ascii="Book Antiqua" w:hAnsi="Book Antiqua" w:cs="Book Antiqua" w:eastAsia="Book Antiqua"/>
          <w:b w:val="0"/>
          <w:bCs w:val="0"/>
        </w:rPr>
      </w:pPr>
      <w:r>
        <w:rPr>
          <w:rFonts w:ascii="Book Antiqua"/>
        </w:rPr>
        <w:t>The Enhanced Commonwealth Performance</w:t>
      </w:r>
      <w:r>
        <w:rPr>
          <w:rFonts w:ascii="Book Antiqua"/>
          <w:spacing w:val="-27"/>
        </w:rPr>
        <w:t> </w:t>
      </w:r>
      <w:r>
        <w:rPr>
          <w:rFonts w:ascii="Book Antiqua"/>
        </w:rPr>
        <w:t>Framework</w:t>
      </w:r>
      <w:r>
        <w:rPr>
          <w:rFonts w:ascii="Book Antiqua"/>
          <w:b w:val="0"/>
        </w:rPr>
      </w:r>
    </w:p>
    <w:p>
      <w:pPr>
        <w:spacing w:line="240" w:lineRule="auto" w:before="4"/>
        <w:rPr>
          <w:rFonts w:ascii="Book Antiqua" w:hAnsi="Book Antiqua" w:cs="Book Antiqua" w:eastAsia="Book Antiqua"/>
          <w:b/>
          <w:bCs/>
          <w:sz w:val="21"/>
          <w:szCs w:val="21"/>
        </w:rPr>
      </w:pPr>
    </w:p>
    <w:p>
      <w:pPr>
        <w:pStyle w:val="BodyText"/>
        <w:spacing w:line="252" w:lineRule="auto"/>
        <w:ind w:right="422"/>
        <w:jc w:val="both"/>
      </w:pPr>
      <w:r>
        <w:rPr/>
        <w:t>The following diagram outlines the key components of the enhanced</w:t>
      </w:r>
      <w:r>
        <w:rPr>
          <w:spacing w:val="21"/>
        </w:rPr>
        <w:t> </w:t>
      </w:r>
      <w:r>
        <w:rPr/>
        <w:t>Commonwealth</w:t>
      </w:r>
      <w:r>
        <w:rPr>
          <w:w w:val="99"/>
        </w:rPr>
        <w:t> </w:t>
      </w:r>
      <w:r>
        <w:rPr/>
        <w:t>performance framework. The diagram identifies the content of each of the</w:t>
      </w:r>
      <w:r>
        <w:rPr>
          <w:spacing w:val="8"/>
        </w:rPr>
        <w:t> </w:t>
      </w:r>
      <w:r>
        <w:rPr/>
        <w:t>publications</w:t>
      </w:r>
      <w:r>
        <w:rPr>
          <w:w w:val="99"/>
        </w:rPr>
        <w:t> </w:t>
      </w:r>
      <w:r>
        <w:rPr/>
        <w:t>and the relationship between them. Links to the publications for each entity within</w:t>
      </w:r>
      <w:r>
        <w:rPr>
          <w:spacing w:val="30"/>
        </w:rPr>
        <w:t> </w:t>
      </w:r>
      <w:r>
        <w:rPr/>
        <w:t>the</w:t>
      </w:r>
      <w:r>
        <w:rPr>
          <w:w w:val="99"/>
        </w:rPr>
        <w:t> </w:t>
      </w:r>
      <w:r>
        <w:rPr/>
        <w:t>portfolio can be found in the introduction to Section 2: Outcomes and</w:t>
      </w:r>
      <w:r>
        <w:rPr>
          <w:spacing w:val="16"/>
        </w:rPr>
        <w:t> </w:t>
      </w:r>
      <w:r>
        <w:rPr/>
        <w:t>planned</w:t>
      </w:r>
      <w:r>
        <w:rPr>
          <w:w w:val="99"/>
        </w:rPr>
        <w:t> </w:t>
      </w:r>
      <w:r>
        <w:rPr/>
        <w:t>performance.</w:t>
      </w:r>
    </w:p>
    <w:p>
      <w:pPr>
        <w:spacing w:after="0" w:line="252" w:lineRule="auto"/>
        <w:jc w:val="both"/>
        <w:sectPr>
          <w:footerReference w:type="default" r:id="rId17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9"/>
        <w:rPr>
          <w:rFonts w:ascii="Book Antiqua" w:hAnsi="Book Antiqua" w:cs="Book Antiqua" w:eastAsia="Book Antiqua"/>
          <w:sz w:val="29"/>
          <w:szCs w:val="29"/>
        </w:rPr>
      </w:pPr>
    </w:p>
    <w:p>
      <w:pPr>
        <w:spacing w:line="8863" w:lineRule="exact"/>
        <w:ind w:left="444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176"/>
          <w:sz w:val="20"/>
          <w:szCs w:val="20"/>
        </w:rPr>
        <w:drawing>
          <wp:inline distT="0" distB="0" distL="0" distR="0">
            <wp:extent cx="4858928" cy="5628132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928" cy="562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Book Antiqua" w:eastAsia="Book Antiqua"/>
          <w:position w:val="-176"/>
          <w:sz w:val="20"/>
          <w:szCs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4"/>
        <w:rPr>
          <w:rFonts w:ascii="Book Antiqua" w:hAnsi="Book Antiqua" w:cs="Book Antiqua" w:eastAsia="Book Antiqua"/>
          <w:sz w:val="26"/>
          <w:szCs w:val="26"/>
        </w:rPr>
      </w:pPr>
    </w:p>
    <w:p>
      <w:pPr>
        <w:pStyle w:val="BodyText"/>
        <w:spacing w:line="240" w:lineRule="auto" w:before="74"/>
        <w:ind w:left="1494" w:right="1494"/>
        <w:jc w:val="center"/>
        <w:rPr>
          <w:rFonts w:ascii="Arial" w:hAnsi="Arial" w:cs="Arial" w:eastAsia="Arial"/>
        </w:rPr>
      </w:pPr>
      <w:r>
        <w:rPr>
          <w:rFonts w:ascii="Arial"/>
        </w:rPr>
        <w:t>viii</w:t>
      </w:r>
    </w:p>
    <w:p>
      <w:pPr>
        <w:spacing w:after="0" w:line="240" w:lineRule="auto"/>
        <w:jc w:val="center"/>
        <w:rPr>
          <w:rFonts w:ascii="Arial" w:hAnsi="Arial" w:cs="Arial" w:eastAsia="Arial"/>
        </w:rPr>
        <w:sectPr>
          <w:footerReference w:type="default" r:id="rId18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34"/>
        <w:ind w:left="1788" w:right="384" w:firstLine="0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P</w:t>
      </w:r>
      <w:r>
        <w:rPr>
          <w:rFonts w:ascii="Arial"/>
          <w:b/>
          <w:sz w:val="42"/>
        </w:rPr>
        <w:t>ORTFOLIO</w:t>
      </w:r>
      <w:r>
        <w:rPr>
          <w:rFonts w:ascii="Arial"/>
          <w:b/>
          <w:spacing w:val="-8"/>
          <w:sz w:val="42"/>
        </w:rPr>
        <w:t> </w:t>
      </w:r>
      <w:r>
        <w:rPr>
          <w:rFonts w:ascii="Arial"/>
          <w:b/>
          <w:sz w:val="52"/>
        </w:rPr>
        <w:t>O</w:t>
      </w:r>
      <w:r>
        <w:rPr>
          <w:rFonts w:ascii="Arial"/>
          <w:b/>
          <w:sz w:val="42"/>
        </w:rPr>
        <w:t>VERVIEW</w:t>
      </w:r>
      <w:r>
        <w:rPr>
          <w:rFonts w:ascii="Arial"/>
          <w:sz w:val="42"/>
        </w:rPr>
      </w:r>
    </w:p>
    <w:p>
      <w:pPr>
        <w:spacing w:after="0"/>
        <w:jc w:val="left"/>
        <w:rPr>
          <w:rFonts w:ascii="Arial" w:hAnsi="Arial" w:cs="Arial" w:eastAsia="Arial"/>
          <w:sz w:val="42"/>
          <w:szCs w:val="42"/>
        </w:rPr>
        <w:sectPr>
          <w:footerReference w:type="default" r:id="rId20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1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2040" w:right="384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INANCE </w:t>
      </w:r>
      <w:r>
        <w:rPr>
          <w:rFonts w:ascii="Arial"/>
          <w:b/>
          <w:sz w:val="34"/>
        </w:rPr>
        <w:t>P</w:t>
      </w:r>
      <w:r>
        <w:rPr>
          <w:rFonts w:ascii="Arial"/>
          <w:b/>
          <w:sz w:val="27"/>
        </w:rPr>
        <w:t>ORTFOLIO</w:t>
      </w:r>
      <w:r>
        <w:rPr>
          <w:rFonts w:ascii="Arial"/>
          <w:b/>
          <w:spacing w:val="-10"/>
          <w:sz w:val="27"/>
        </w:rPr>
        <w:t> </w:t>
      </w:r>
      <w:r>
        <w:rPr>
          <w:rFonts w:ascii="Arial"/>
          <w:b/>
          <w:sz w:val="27"/>
        </w:rPr>
        <w:t>OVERVIEW</w:t>
      </w:r>
      <w:r>
        <w:rPr>
          <w:rFonts w:ascii="Arial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Ministers and portfolio</w:t>
      </w:r>
      <w:r>
        <w:rPr>
          <w:rFonts w:ascii="Arial"/>
          <w:spacing w:val="-17"/>
          <w:sz w:val="30"/>
        </w:rPr>
        <w:t> </w:t>
      </w:r>
      <w:r>
        <w:rPr>
          <w:rFonts w:ascii="Arial"/>
          <w:sz w:val="30"/>
        </w:rPr>
        <w:t>responsibilities</w:t>
      </w:r>
    </w:p>
    <w:p>
      <w:pPr>
        <w:spacing w:line="240" w:lineRule="auto" w:before="7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/>
        <w:ind w:right="384"/>
        <w:jc w:val="left"/>
      </w:pPr>
      <w:r>
        <w:rPr/>
        <w:t>The Minister for Finance has overall responsibility for the Finance portfolio</w:t>
      </w:r>
      <w:r>
        <w:rPr>
          <w:spacing w:val="12"/>
        </w:rPr>
        <w:t> </w:t>
      </w:r>
      <w:r>
        <w:rPr/>
        <w:t>and</w:t>
      </w:r>
      <w:r>
        <w:rPr>
          <w:w w:val="99"/>
        </w:rPr>
        <w:t> </w:t>
      </w:r>
      <w:r>
        <w:rPr/>
        <w:t>particular responsibility for the</w:t>
      </w:r>
      <w:r>
        <w:rPr>
          <w:spacing w:val="-19"/>
        </w:rPr>
        <w:t> </w:t>
      </w:r>
      <w:r>
        <w:rPr/>
        <w:t>following:</w:t>
      </w:r>
    </w:p>
    <w:p>
      <w:pPr>
        <w:spacing w:line="240" w:lineRule="auto" w:before="7"/>
        <w:rPr>
          <w:rFonts w:ascii="Book Antiqua" w:hAnsi="Book Antiqua" w:cs="Book Antiqua" w:eastAsia="Book Antiqua"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7" w:lineRule="exact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Budget policy advice and process and review of government</w:t>
      </w:r>
      <w:r>
        <w:rPr>
          <w:rFonts w:ascii="Book Antiqua"/>
          <w:spacing w:val="-6"/>
          <w:sz w:val="20"/>
        </w:rPr>
        <w:t> </w:t>
      </w:r>
      <w:r>
        <w:rPr>
          <w:rFonts w:ascii="Book Antiqua"/>
          <w:sz w:val="20"/>
        </w:rPr>
        <w:t>programs.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807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Government financial accountability, governance and financial</w:t>
      </w:r>
      <w:r>
        <w:rPr>
          <w:rFonts w:ascii="Book Antiqua"/>
          <w:spacing w:val="-29"/>
          <w:sz w:val="20"/>
        </w:rPr>
        <w:t> </w:t>
      </w:r>
      <w:r>
        <w:rPr>
          <w:rFonts w:ascii="Book Antiqua"/>
          <w:sz w:val="20"/>
        </w:rPr>
        <w:t>management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frameworks, including grants and procurement policy and</w:t>
      </w:r>
      <w:r>
        <w:rPr>
          <w:rFonts w:ascii="Book Antiqua"/>
          <w:spacing w:val="-7"/>
          <w:sz w:val="20"/>
        </w:rPr>
        <w:t> </w:t>
      </w:r>
      <w:r>
        <w:rPr>
          <w:rFonts w:ascii="Book Antiqua"/>
          <w:sz w:val="20"/>
        </w:rPr>
        <w:t>services.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149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Shareholder advice on Government Business Enterprises (GBEs)</w:t>
      </w:r>
      <w:r>
        <w:rPr>
          <w:rFonts w:ascii="Book Antiqua"/>
          <w:spacing w:val="-23"/>
          <w:sz w:val="20"/>
        </w:rPr>
        <w:t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commercial entities treated as</w:t>
      </w:r>
      <w:r>
        <w:rPr>
          <w:rFonts w:ascii="Book Antiqua"/>
          <w:spacing w:val="-3"/>
          <w:sz w:val="20"/>
        </w:rPr>
        <w:t> </w:t>
      </w:r>
      <w:r>
        <w:rPr>
          <w:rFonts w:ascii="Book Antiqua"/>
          <w:sz w:val="20"/>
        </w:rPr>
        <w:t>GBEs.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692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Policy guidance and management of act of grace requests and waiver of</w:t>
      </w:r>
      <w:r>
        <w:rPr>
          <w:rFonts w:ascii="Book Antiqua"/>
          <w:spacing w:val="-28"/>
          <w:sz w:val="20"/>
        </w:rPr>
        <w:t> </w:t>
      </w:r>
      <w:r>
        <w:rPr>
          <w:rFonts w:ascii="Book Antiqua"/>
          <w:sz w:val="20"/>
        </w:rPr>
        <w:t>debts</w:t>
      </w:r>
      <w:r>
        <w:rPr>
          <w:rFonts w:ascii="Book Antiqua"/>
          <w:spacing w:val="-1"/>
          <w:w w:val="99"/>
          <w:sz w:val="20"/>
        </w:rPr>
        <w:t> </w:t>
      </w:r>
      <w:r>
        <w:rPr>
          <w:rFonts w:ascii="Book Antiqua"/>
          <w:sz w:val="20"/>
        </w:rPr>
        <w:t>owed to the</w:t>
      </w:r>
      <w:r>
        <w:rPr>
          <w:rFonts w:ascii="Book Antiqua"/>
          <w:spacing w:val="-2"/>
          <w:sz w:val="20"/>
        </w:rPr>
        <w:t> </w:t>
      </w:r>
      <w:r>
        <w:rPr>
          <w:rFonts w:ascii="Book Antiqua"/>
          <w:sz w:val="20"/>
        </w:rPr>
        <w:t>Commonwealth.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6" w:lineRule="exact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General policy guidelines for Commonwealth statutory</w:t>
      </w:r>
      <w:r>
        <w:rPr>
          <w:rFonts w:ascii="Book Antiqua"/>
          <w:spacing w:val="-8"/>
          <w:sz w:val="20"/>
        </w:rPr>
        <w:t> </w:t>
      </w:r>
      <w:r>
        <w:rPr>
          <w:rFonts w:ascii="Book Antiqua"/>
          <w:sz w:val="20"/>
        </w:rPr>
        <w:t>authorities.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706" w:hanging="139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Superannuation arrangements for Australian Government civilian</w:t>
      </w:r>
      <w:r>
        <w:rPr>
          <w:rFonts w:ascii="Book Antiqua"/>
          <w:spacing w:val="-24"/>
          <w:sz w:val="20"/>
        </w:rPr>
        <w:t> </w:t>
      </w:r>
      <w:r>
        <w:rPr>
          <w:rFonts w:ascii="Book Antiqua"/>
          <w:sz w:val="20"/>
        </w:rPr>
        <w:t>employees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and parliamentarians and retirement benefits for Governors-General,</w:t>
      </w:r>
      <w:r>
        <w:rPr>
          <w:rFonts w:ascii="Book Antiqua"/>
          <w:spacing w:val="-15"/>
          <w:sz w:val="20"/>
        </w:rPr>
        <w:t> </w:t>
      </w:r>
      <w:r>
        <w:rPr>
          <w:rFonts w:ascii="Book Antiqua"/>
          <w:sz w:val="20"/>
        </w:rPr>
        <w:t>Federal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Judges and Federal Court</w:t>
      </w:r>
      <w:r>
        <w:rPr>
          <w:rFonts w:ascii="Book Antiqua"/>
          <w:spacing w:val="-3"/>
          <w:sz w:val="20"/>
        </w:rPr>
        <w:t> </w:t>
      </w:r>
      <w:r>
        <w:rPr>
          <w:rFonts w:ascii="Book Antiqua"/>
          <w:sz w:val="20"/>
        </w:rPr>
        <w:t>Judges.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6" w:lineRule="exact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Asset</w:t>
      </w:r>
      <w:r>
        <w:rPr>
          <w:rFonts w:ascii="Book Antiqua"/>
          <w:spacing w:val="-1"/>
          <w:sz w:val="20"/>
        </w:rPr>
        <w:t> </w:t>
      </w:r>
      <w:r>
        <w:rPr>
          <w:rFonts w:ascii="Book Antiqua"/>
          <w:sz w:val="20"/>
        </w:rPr>
        <w:t>sales.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433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Policy advice on the Future Fund and Australian Government Investment</w:t>
      </w:r>
      <w:r>
        <w:rPr>
          <w:rFonts w:ascii="Book Antiqua"/>
          <w:spacing w:val="-30"/>
          <w:sz w:val="20"/>
        </w:rPr>
        <w:t> </w:t>
      </w:r>
      <w:r>
        <w:rPr>
          <w:rFonts w:ascii="Book Antiqua"/>
          <w:sz w:val="20"/>
        </w:rPr>
        <w:t>Funds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and authorisation of payments from Australian Government Investment</w:t>
      </w:r>
      <w:r>
        <w:rPr>
          <w:rFonts w:ascii="Book Antiqua"/>
          <w:spacing w:val="-19"/>
          <w:sz w:val="20"/>
        </w:rPr>
        <w:t> </w:t>
      </w:r>
      <w:r>
        <w:rPr>
          <w:rFonts w:ascii="Book Antiqua"/>
          <w:sz w:val="20"/>
        </w:rPr>
        <w:t>Funds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to</w:t>
      </w:r>
      <w:r>
        <w:rPr>
          <w:rFonts w:ascii="Book Antiqua"/>
          <w:spacing w:val="-2"/>
          <w:sz w:val="20"/>
        </w:rPr>
        <w:t> </w:t>
      </w:r>
      <w:r>
        <w:rPr>
          <w:rFonts w:ascii="Book Antiqua"/>
          <w:sz w:val="20"/>
        </w:rPr>
        <w:t>entities.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2"/>
        <w:rPr>
          <w:rFonts w:ascii="Book Antiqua" w:hAnsi="Book Antiqua" w:cs="Book Antiqua" w:eastAsia="Book Antiqua"/>
          <w:sz w:val="23"/>
          <w:szCs w:val="23"/>
        </w:rPr>
      </w:pPr>
    </w:p>
    <w:p>
      <w:pPr>
        <w:pStyle w:val="BodyText"/>
        <w:spacing w:line="240" w:lineRule="auto"/>
        <w:ind w:right="384"/>
        <w:jc w:val="left"/>
      </w:pPr>
      <w:r>
        <w:rPr/>
        <w:t>The Special Minister of State has responsibility for the</w:t>
      </w:r>
      <w:r>
        <w:rPr>
          <w:spacing w:val="-33"/>
        </w:rPr>
        <w:t> </w:t>
      </w:r>
      <w:r>
        <w:rPr/>
        <w:t>following:</w:t>
      </w:r>
    </w:p>
    <w:p>
      <w:pPr>
        <w:spacing w:line="240" w:lineRule="auto" w:before="12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Administration of Parliamentary</w:t>
      </w:r>
      <w:r>
        <w:rPr>
          <w:rFonts w:ascii="Book Antiqua"/>
          <w:spacing w:val="-2"/>
          <w:sz w:val="20"/>
        </w:rPr>
        <w:t> </w:t>
      </w:r>
      <w:r>
        <w:rPr>
          <w:rFonts w:ascii="Book Antiqua"/>
          <w:sz w:val="20"/>
        </w:rPr>
        <w:t>entitlements.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7" w:lineRule="exact" w:before="1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Members of Parliament (Staff) Act 1984 </w:t>
      </w:r>
      <w:r>
        <w:rPr>
          <w:rFonts w:ascii="Book Antiqua"/>
          <w:sz w:val="20"/>
        </w:rPr>
        <w:t>(MOP(S)) Act employment</w:t>
      </w:r>
      <w:r>
        <w:rPr>
          <w:rFonts w:ascii="Book Antiqua"/>
          <w:spacing w:val="-7"/>
          <w:sz w:val="20"/>
        </w:rPr>
        <w:t> </w:t>
      </w:r>
      <w:r>
        <w:rPr>
          <w:rFonts w:ascii="Book Antiqua"/>
          <w:sz w:val="20"/>
        </w:rPr>
        <w:t>framework</w:t>
      </w:r>
      <w:r>
        <w:rPr>
          <w:rFonts w:ascii="Book Antiqua"/>
          <w:position w:val="5"/>
          <w:sz w:val="13"/>
        </w:rPr>
        <w:t>1</w:t>
      </w:r>
      <w:r>
        <w:rPr>
          <w:rFonts w:ascii="Book Antiqua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7" w:lineRule="exact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Electoral administration and electoral</w:t>
      </w:r>
      <w:r>
        <w:rPr>
          <w:rFonts w:ascii="Book Antiqua"/>
          <w:spacing w:val="-4"/>
          <w:sz w:val="20"/>
        </w:rPr>
        <w:t> </w:t>
      </w:r>
      <w:r>
        <w:rPr>
          <w:rFonts w:ascii="Book Antiqua"/>
          <w:sz w:val="20"/>
        </w:rPr>
        <w:t>policy.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9"/>
        <w:rPr>
          <w:rFonts w:ascii="Book Antiqua" w:hAnsi="Book Antiqua" w:cs="Book Antiqua" w:eastAsia="Book Antiqua"/>
          <w:sz w:val="15"/>
          <w:szCs w:val="15"/>
        </w:rPr>
      </w:pPr>
    </w:p>
    <w:p>
      <w:pPr>
        <w:spacing w:before="0"/>
        <w:ind w:left="778" w:right="384" w:firstLine="0"/>
        <w:jc w:val="left"/>
        <w:rPr>
          <w:rFonts w:ascii="Book Antiqua" w:hAnsi="Book Antiqua" w:cs="Book Antiqua" w:eastAsia="Book Antiqua"/>
          <w:sz w:val="16"/>
          <w:szCs w:val="16"/>
        </w:rPr>
      </w:pPr>
      <w:r>
        <w:rPr>
          <w:rFonts w:ascii="Book Antiqua"/>
          <w:position w:val="4"/>
          <w:sz w:val="10"/>
        </w:rPr>
        <w:t>1.     </w:t>
      </w:r>
      <w:r>
        <w:rPr>
          <w:rFonts w:ascii="Book Antiqua"/>
          <w:sz w:val="16"/>
        </w:rPr>
        <w:t>Shared responsibility with the Hon Malcolm Turnbull MP, Prime</w:t>
      </w:r>
      <w:r>
        <w:rPr>
          <w:rFonts w:ascii="Book Antiqua"/>
          <w:spacing w:val="-24"/>
          <w:sz w:val="16"/>
        </w:rPr>
        <w:t> </w:t>
      </w:r>
      <w:r>
        <w:rPr>
          <w:rFonts w:ascii="Book Antiqua"/>
          <w:sz w:val="16"/>
        </w:rPr>
        <w:t>Minister</w:t>
      </w:r>
    </w:p>
    <w:p>
      <w:pPr>
        <w:spacing w:after="0"/>
        <w:jc w:val="left"/>
        <w:rPr>
          <w:rFonts w:ascii="Book Antiqua" w:hAnsi="Book Antiqua" w:cs="Book Antiqua" w:eastAsia="Book Antiqua"/>
          <w:sz w:val="16"/>
          <w:szCs w:val="16"/>
        </w:rPr>
        <w:sectPr>
          <w:footerReference w:type="default" r:id="rId22"/>
          <w:pgSz w:w="11910" w:h="16840"/>
          <w:pgMar w:footer="1901" w:header="0" w:top="1580" w:bottom="2100" w:left="1680" w:right="1680"/>
          <w:pgNumType w:start="3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Portfolio</w:t>
      </w:r>
      <w:r>
        <w:rPr>
          <w:rFonts w:ascii="Book Antiqua"/>
          <w:i/>
          <w:spacing w:val="-7"/>
          <w:sz w:val="20"/>
        </w:rPr>
        <w:t> </w:t>
      </w:r>
      <w:r>
        <w:rPr>
          <w:rFonts w:ascii="Book Antiqua"/>
          <w:i/>
          <w:sz w:val="20"/>
        </w:rPr>
        <w:t>overview</w:t>
      </w:r>
      <w:r>
        <w:rPr>
          <w:rFonts w:ascii="Book Antiqua"/>
          <w:sz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BodyText"/>
        <w:spacing w:line="240" w:lineRule="auto" w:before="60"/>
        <w:ind w:right="384"/>
        <w:jc w:val="left"/>
      </w:pPr>
      <w:r>
        <w:rPr/>
        <w:t>The Assistant Minister for Finance assists the Finance Minister in performing</w:t>
      </w:r>
      <w:r>
        <w:rPr>
          <w:spacing w:val="1"/>
        </w:rPr>
        <w:t> </w:t>
      </w:r>
      <w:r>
        <w:rPr/>
        <w:t>functions</w:t>
      </w:r>
      <w:r>
        <w:rPr>
          <w:w w:val="99"/>
        </w:rPr>
        <w:t> </w:t>
      </w:r>
      <w:r>
        <w:rPr/>
        <w:t>in relation</w:t>
      </w:r>
      <w:r>
        <w:rPr>
          <w:spacing w:val="-9"/>
        </w:rPr>
        <w:t> </w:t>
      </w:r>
      <w:r>
        <w:rPr/>
        <w:t>to:</w:t>
      </w:r>
    </w:p>
    <w:p>
      <w:pPr>
        <w:spacing w:line="240" w:lineRule="auto" w:before="7"/>
        <w:rPr>
          <w:rFonts w:ascii="Book Antiqua" w:hAnsi="Book Antiqua" w:cs="Book Antiqua" w:eastAsia="Book Antiqua"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143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Whole-of-Government property policy and administration,</w:t>
      </w:r>
      <w:r>
        <w:rPr>
          <w:rFonts w:ascii="Book Antiqua"/>
          <w:spacing w:val="-25"/>
          <w:sz w:val="20"/>
        </w:rPr>
        <w:t> </w:t>
      </w:r>
      <w:r>
        <w:rPr>
          <w:rFonts w:ascii="Book Antiqua"/>
          <w:sz w:val="20"/>
        </w:rPr>
        <w:t>including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non Defence owned</w:t>
      </w:r>
      <w:r>
        <w:rPr>
          <w:rFonts w:ascii="Book Antiqua"/>
          <w:spacing w:val="-1"/>
          <w:sz w:val="20"/>
        </w:rPr>
        <w:t> </w:t>
      </w:r>
      <w:r>
        <w:rPr>
          <w:rFonts w:ascii="Book Antiqua"/>
          <w:sz w:val="20"/>
        </w:rPr>
        <w:t>estate.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6" w:lineRule="exact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The Public Works</w:t>
      </w:r>
      <w:r>
        <w:rPr>
          <w:rFonts w:ascii="Book Antiqua"/>
          <w:spacing w:val="-3"/>
          <w:sz w:val="20"/>
        </w:rPr>
        <w:t> </w:t>
      </w:r>
      <w:r>
        <w:rPr>
          <w:rFonts w:ascii="Book Antiqua"/>
          <w:sz w:val="20"/>
        </w:rPr>
        <w:t>Committee.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7" w:lineRule="exact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Western Sydney Airport (excluding</w:t>
      </w:r>
      <w:r>
        <w:rPr>
          <w:rFonts w:ascii="Book Antiqua"/>
          <w:spacing w:val="-4"/>
          <w:sz w:val="20"/>
        </w:rPr>
        <w:t> </w:t>
      </w:r>
      <w:r>
        <w:rPr>
          <w:rFonts w:ascii="Book Antiqua"/>
          <w:sz w:val="20"/>
        </w:rPr>
        <w:t>appointments).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7" w:lineRule="exact" w:before="1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Moorebank Intermodal Terminal (excluding</w:t>
      </w:r>
      <w:r>
        <w:rPr>
          <w:rFonts w:ascii="Book Antiqua"/>
          <w:spacing w:val="-6"/>
          <w:sz w:val="20"/>
        </w:rPr>
        <w:t> </w:t>
      </w:r>
      <w:r>
        <w:rPr>
          <w:rFonts w:ascii="Book Antiqua"/>
          <w:sz w:val="20"/>
        </w:rPr>
        <w:t>appointments).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7" w:lineRule="exact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Government campaign</w:t>
      </w:r>
      <w:r>
        <w:rPr>
          <w:rFonts w:ascii="Book Antiqua"/>
          <w:spacing w:val="-3"/>
          <w:sz w:val="20"/>
        </w:rPr>
        <w:t> </w:t>
      </w:r>
      <w:r>
        <w:rPr>
          <w:rFonts w:ascii="Book Antiqua"/>
          <w:sz w:val="20"/>
        </w:rPr>
        <w:t>advertising.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859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Service Delivery and Coordination Committee (SDCC) on the</w:t>
      </w:r>
      <w:r>
        <w:rPr>
          <w:rFonts w:ascii="Book Antiqua" w:hAnsi="Book Antiqua" w:cs="Book Antiqua" w:eastAsia="Book Antiqua"/>
          <w:spacing w:val="-23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government’s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campaign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advertising.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120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Requests for act of grace payments and waivers of debt under the</w:t>
      </w:r>
      <w:r>
        <w:rPr>
          <w:rFonts w:ascii="Book Antiqua"/>
          <w:spacing w:val="-22"/>
          <w:sz w:val="20"/>
        </w:rPr>
        <w:t> </w:t>
      </w:r>
      <w:r>
        <w:rPr>
          <w:rFonts w:ascii="Book Antiqua"/>
          <w:i/>
          <w:sz w:val="20"/>
        </w:rPr>
        <w:t>Public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Governance, Performance and Accountability Act</w:t>
      </w:r>
      <w:r>
        <w:rPr>
          <w:rFonts w:ascii="Book Antiqua"/>
          <w:i/>
          <w:spacing w:val="-3"/>
          <w:sz w:val="20"/>
        </w:rPr>
        <w:t> </w:t>
      </w:r>
      <w:r>
        <w:rPr>
          <w:rFonts w:ascii="Book Antiqua"/>
          <w:i/>
          <w:sz w:val="20"/>
        </w:rPr>
        <w:t>2013</w:t>
      </w:r>
      <w:r>
        <w:rPr>
          <w:rFonts w:ascii="Book Antiqua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56" w:lineRule="exact" w:before="0" w:after="0"/>
        <w:ind w:left="984" w:right="38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Comcover, the government’s self</w:t>
      </w:r>
      <w:r>
        <w:rPr>
          <w:rFonts w:ascii="Book Antiqua" w:hAnsi="Book Antiqua" w:cs="Book Antiqua" w:eastAsia="Book Antiqua"/>
          <w:sz w:val="20"/>
          <w:szCs w:val="20"/>
        </w:rPr>
        <w:t>-managed insurance fund.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824" w:hanging="139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Responding to correspondence relating to the administration of</w:t>
      </w:r>
      <w:r>
        <w:rPr>
          <w:rFonts w:ascii="Book Antiqua"/>
          <w:spacing w:val="-30"/>
          <w:sz w:val="20"/>
        </w:rPr>
        <w:t> </w:t>
      </w:r>
      <w:r>
        <w:rPr>
          <w:rFonts w:ascii="Book Antiqua"/>
          <w:sz w:val="20"/>
        </w:rPr>
        <w:t>government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superannuation.</w:t>
      </w:r>
    </w:p>
    <w:p>
      <w:pPr>
        <w:spacing w:line="240" w:lineRule="auto" w:before="12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before="0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For information on resourcing across the portfolio, please refer to part 1:</w:t>
      </w:r>
      <w:r>
        <w:rPr>
          <w:rFonts w:ascii="Book Antiqua"/>
          <w:spacing w:val="-30"/>
          <w:sz w:val="20"/>
        </w:rPr>
        <w:t> </w:t>
      </w:r>
      <w:r>
        <w:rPr>
          <w:rFonts w:ascii="Book Antiqua"/>
          <w:sz w:val="20"/>
        </w:rPr>
        <w:t>Agency</w:t>
      </w:r>
      <w:r>
        <w:rPr>
          <w:rFonts w:ascii="Book Antiqua"/>
          <w:spacing w:val="-1"/>
          <w:w w:val="99"/>
          <w:sz w:val="20"/>
        </w:rPr>
        <w:t> </w:t>
      </w:r>
      <w:r>
        <w:rPr>
          <w:rFonts w:ascii="Book Antiqua"/>
          <w:sz w:val="20"/>
        </w:rPr>
        <w:t>Financial Resourcing in </w:t>
      </w:r>
      <w:r>
        <w:rPr>
          <w:rFonts w:ascii="Book Antiqua"/>
          <w:i/>
          <w:sz w:val="20"/>
        </w:rPr>
        <w:t>Budget Paper No. 4: Agency</w:t>
      </w:r>
      <w:r>
        <w:rPr>
          <w:rFonts w:ascii="Book Antiqua"/>
          <w:i/>
          <w:spacing w:val="-25"/>
          <w:sz w:val="20"/>
        </w:rPr>
        <w:t> </w:t>
      </w:r>
      <w:r>
        <w:rPr>
          <w:rFonts w:ascii="Book Antiqua"/>
          <w:i/>
          <w:sz w:val="20"/>
        </w:rPr>
        <w:t>Resourcing.</w:t>
      </w:r>
      <w:r>
        <w:rPr>
          <w:rFonts w:ascii="Book Antiqua"/>
          <w:sz w:val="20"/>
        </w:rPr>
      </w:r>
    </w:p>
    <w:p>
      <w:pPr>
        <w:spacing w:after="0"/>
        <w:jc w:val="lef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4"/>
        <w:rPr>
          <w:rFonts w:ascii="Book Antiqua" w:hAnsi="Book Antiqua" w:cs="Book Antiqua" w:eastAsia="Book Antiqua"/>
          <w:i/>
          <w:sz w:val="19"/>
          <w:szCs w:val="19"/>
        </w:rPr>
      </w:pPr>
    </w:p>
    <w:p>
      <w:pPr>
        <w:spacing w:before="67"/>
        <w:ind w:left="0" w:right="417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Portfolio</w:t>
      </w:r>
      <w:r>
        <w:rPr>
          <w:rFonts w:ascii="Book Antiqua"/>
          <w:i/>
          <w:spacing w:val="-7"/>
          <w:sz w:val="20"/>
        </w:rPr>
        <w:t> </w:t>
      </w:r>
      <w:r>
        <w:rPr>
          <w:rFonts w:ascii="Book Antiqua"/>
          <w:i/>
          <w:sz w:val="20"/>
        </w:rPr>
        <w:t>overview</w:t>
      </w:r>
      <w:r>
        <w:rPr>
          <w:rFonts w:ascii="Book Antiqua"/>
          <w:sz w:val="20"/>
        </w:rPr>
      </w:r>
    </w:p>
    <w:p>
      <w:pPr>
        <w:spacing w:line="240" w:lineRule="auto" w:before="4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56"/>
        <w:ind w:left="418" w:right="38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Figure 1: Finance portfolio structure and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z w:val="22"/>
        </w:rPr>
        <w:t>outcomes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684"/>
        <w:gridCol w:w="2210"/>
        <w:gridCol w:w="4221"/>
      </w:tblGrid>
      <w:tr>
        <w:trPr>
          <w:trHeight w:val="1424" w:hRule="exact"/>
        </w:trPr>
        <w:tc>
          <w:tcPr>
            <w:tcW w:w="3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137" w:right="1702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Minister for</w:t>
            </w:r>
            <w:r>
              <w:rPr>
                <w:rFonts w:ascii="Arial Narrow"/>
                <w:b/>
                <w:spacing w:val="-6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Finance</w:t>
            </w:r>
            <w:r>
              <w:rPr>
                <w:rFonts w:ascii="Arial Narrow"/>
                <w:b/>
                <w:w w:val="100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Special Minister of</w:t>
            </w:r>
            <w:r>
              <w:rPr>
                <w:rFonts w:ascii="Arial Narrow"/>
                <w:b/>
                <w:spacing w:val="-16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State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7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Senator the Hon Mathias</w:t>
            </w:r>
            <w:r>
              <w:rPr>
                <w:rFonts w:ascii="Arial Narrow"/>
                <w:spacing w:val="-17"/>
                <w:sz w:val="16"/>
              </w:rPr>
              <w:t> </w:t>
            </w:r>
            <w:r>
              <w:rPr>
                <w:rFonts w:ascii="Arial Narrow"/>
                <w:sz w:val="16"/>
              </w:rPr>
              <w:t>Cormann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183" w:lineRule="exact"/>
              <w:ind w:left="137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Assistant Minister for</w:t>
            </w:r>
            <w:r>
              <w:rPr>
                <w:rFonts w:ascii="Arial Narrow"/>
                <w:b/>
                <w:spacing w:val="-20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Finance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183" w:lineRule="exact"/>
              <w:ind w:left="137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The Hon David Coleman</w:t>
            </w:r>
            <w:r>
              <w:rPr>
                <w:rFonts w:ascii="Arial Narrow"/>
                <w:spacing w:val="-12"/>
                <w:sz w:val="16"/>
              </w:rPr>
              <w:t> </w:t>
            </w:r>
            <w:r>
              <w:rPr>
                <w:rFonts w:ascii="Arial Narrow"/>
                <w:sz w:val="16"/>
              </w:rPr>
              <w:t>MP</w:t>
            </w:r>
          </w:p>
        </w:tc>
        <w:tc>
          <w:tcPr>
            <w:tcW w:w="4221" w:type="dxa"/>
            <w:tcBorders>
              <w:top w:val="nil" w:sz="6" w:space="0" w:color="auto"/>
              <w:left w:val="single" w:sz="2" w:space="0" w:color="000000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585" w:hRule="exact"/>
        </w:trPr>
        <w:tc>
          <w:tcPr>
            <w:tcW w:w="470" w:type="dxa"/>
            <w:vMerge w:val="restart"/>
            <w:tcBorders>
              <w:top w:val="single" w:sz="2" w:space="0" w:color="000000"/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4"/>
              <w:ind w:left="8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Department of</w:t>
            </w:r>
            <w:r>
              <w:rPr>
                <w:rFonts w:ascii="Arial Narrow"/>
                <w:b/>
                <w:spacing w:val="-14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Finance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240" w:lineRule="auto" w:before="90"/>
              <w:ind w:left="8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Portfolio Secretary: Rosemary Huxtable</w:t>
            </w:r>
            <w:r>
              <w:rPr>
                <w:rFonts w:ascii="Arial Narrow"/>
                <w:spacing w:val="-24"/>
                <w:sz w:val="16"/>
              </w:rPr>
              <w:t> </w:t>
            </w:r>
            <w:r>
              <w:rPr>
                <w:rFonts w:ascii="Arial Narrow"/>
                <w:sz w:val="16"/>
              </w:rPr>
              <w:t>PSM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tabs>
                <w:tab w:pos="1160" w:val="left" w:leader="none"/>
              </w:tabs>
              <w:spacing w:line="240" w:lineRule="auto"/>
              <w:ind w:left="1160" w:right="38" w:hanging="1079"/>
              <w:jc w:val="both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Outcome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1</w:t>
              <w:tab/>
            </w:r>
            <w:r>
              <w:rPr>
                <w:rFonts w:ascii="Arial Narrow"/>
                <w:sz w:val="16"/>
              </w:rPr>
              <w:t>Support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sustainable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Australian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Government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finances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through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providing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high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quality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policy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advice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operational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support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government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Commonwealth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entities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maintain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effective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efficient</w:t>
            </w:r>
            <w:r>
              <w:rPr>
                <w:rFonts w:ascii="Arial Narrow"/>
                <w:spacing w:val="-8"/>
                <w:sz w:val="16"/>
              </w:rPr>
              <w:t> </w:t>
            </w:r>
            <w:r>
              <w:rPr>
                <w:rFonts w:ascii="Arial Narrow"/>
                <w:sz w:val="16"/>
              </w:rPr>
              <w:t>use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public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resources.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tabs>
                <w:tab w:pos="1160" w:val="left" w:leader="none"/>
              </w:tabs>
              <w:spacing w:line="240" w:lineRule="auto"/>
              <w:ind w:left="1160" w:right="151" w:hanging="1079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Outcome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2</w:t>
              <w:tab/>
            </w:r>
            <w:r>
              <w:rPr>
                <w:rFonts w:ascii="Arial Narrow"/>
                <w:sz w:val="16"/>
              </w:rPr>
              <w:t>Support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an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efficient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high-performing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public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sector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through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providing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leadership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Commonwealth</w:t>
            </w:r>
            <w:r>
              <w:rPr>
                <w:rFonts w:ascii="Arial Narrow"/>
                <w:spacing w:val="7"/>
                <w:sz w:val="16"/>
              </w:rPr>
              <w:t> </w:t>
            </w:r>
            <w:r>
              <w:rPr>
                <w:rFonts w:ascii="Arial Narrow"/>
                <w:sz w:val="16"/>
              </w:rPr>
              <w:t>entities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ongoing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improvements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public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sector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governance,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including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through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systems,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frameworks,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policy,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advice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service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delivery.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tabs>
                <w:tab w:pos="1160" w:val="left" w:leader="none"/>
              </w:tabs>
              <w:spacing w:line="242" w:lineRule="auto"/>
              <w:ind w:left="1160" w:right="172" w:hanging="1079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Outcome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3</w:t>
              <w:tab/>
            </w:r>
            <w:r>
              <w:rPr>
                <w:rFonts w:ascii="Arial Narrow"/>
                <w:sz w:val="16"/>
              </w:rPr>
              <w:t>Support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for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Parliamentarians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others</w:t>
            </w:r>
            <w:r>
              <w:rPr>
                <w:rFonts w:ascii="Arial Narrow"/>
                <w:spacing w:val="9"/>
                <w:sz w:val="16"/>
              </w:rPr>
              <w:t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required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by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Australian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Government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through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delivery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advice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on,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work</w:t>
            </w:r>
            <w:r>
              <w:rPr>
                <w:rFonts w:ascii="Arial Narrow"/>
                <w:spacing w:val="9"/>
                <w:sz w:val="16"/>
              </w:rPr>
              <w:t> </w:t>
            </w:r>
            <w:r>
              <w:rPr>
                <w:rFonts w:ascii="Arial Narrow"/>
                <w:sz w:val="16"/>
              </w:rPr>
              <w:t>expenses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allowances,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entitlements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targeted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z w:val="16"/>
              </w:rPr>
              <w:t>programs.</w:t>
            </w:r>
          </w:p>
        </w:tc>
      </w:tr>
      <w:tr>
        <w:trPr>
          <w:trHeight w:val="1353" w:hRule="exact"/>
        </w:trPr>
        <w:tc>
          <w:tcPr>
            <w:tcW w:w="470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663" w:hRule="exact"/>
        </w:trPr>
        <w:tc>
          <w:tcPr>
            <w:tcW w:w="470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7"/>
              <w:ind w:left="13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Australian Electoral</w:t>
            </w:r>
            <w:r>
              <w:rPr>
                <w:rFonts w:ascii="Arial Narrow"/>
                <w:b/>
                <w:spacing w:val="-19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Commission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240" w:lineRule="auto" w:before="90"/>
              <w:ind w:left="13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Electoral Commissioner: Tom</w:t>
            </w:r>
            <w:r>
              <w:rPr>
                <w:rFonts w:ascii="Arial Narrow"/>
                <w:spacing w:val="-19"/>
                <w:sz w:val="16"/>
              </w:rPr>
              <w:t> </w:t>
            </w:r>
            <w:r>
              <w:rPr>
                <w:rFonts w:ascii="Arial Narrow"/>
                <w:sz w:val="16"/>
              </w:rPr>
              <w:t>Rogers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tabs>
                <w:tab w:pos="1208" w:val="left" w:leader="none"/>
              </w:tabs>
              <w:spacing w:line="240" w:lineRule="auto"/>
              <w:ind w:left="1208" w:right="119" w:hanging="1079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Outcome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1</w:t>
              <w:tab/>
            </w:r>
            <w:r>
              <w:rPr>
                <w:rFonts w:ascii="Arial Narrow"/>
                <w:sz w:val="16"/>
              </w:rPr>
              <w:t>Maintain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an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impartial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independent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electoral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system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for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eligible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voters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through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active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electoral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roll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management,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efficient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delivery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polling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services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targeted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education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and public awareness</w:t>
            </w:r>
            <w:r>
              <w:rPr>
                <w:rFonts w:ascii="Arial Narrow"/>
                <w:spacing w:val="-17"/>
                <w:sz w:val="16"/>
              </w:rPr>
              <w:t> </w:t>
            </w:r>
            <w:r>
              <w:rPr>
                <w:rFonts w:ascii="Arial Narrow"/>
                <w:sz w:val="16"/>
              </w:rPr>
              <w:t>programs.</w:t>
            </w:r>
          </w:p>
        </w:tc>
      </w:tr>
      <w:tr>
        <w:trPr>
          <w:trHeight w:val="660" w:hRule="exact"/>
        </w:trPr>
        <w:tc>
          <w:tcPr>
            <w:tcW w:w="470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755" w:hRule="exact"/>
        </w:trPr>
        <w:tc>
          <w:tcPr>
            <w:tcW w:w="470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13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Commonwealth Superannuation</w:t>
            </w:r>
            <w:r>
              <w:rPr>
                <w:rFonts w:ascii="Arial Narrow"/>
                <w:b/>
                <w:spacing w:val="-23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Corporation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3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Chair: Patricia</w:t>
            </w:r>
            <w:r>
              <w:rPr>
                <w:rFonts w:ascii="Arial Narrow"/>
                <w:spacing w:val="-11"/>
                <w:sz w:val="16"/>
              </w:rPr>
              <w:t> </w:t>
            </w:r>
            <w:r>
              <w:rPr>
                <w:rFonts w:ascii="Arial Narrow"/>
                <w:sz w:val="16"/>
              </w:rPr>
              <w:t>Cross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tabs>
                <w:tab w:pos="1208" w:val="left" w:leader="none"/>
              </w:tabs>
              <w:spacing w:line="240" w:lineRule="auto"/>
              <w:ind w:left="1208" w:right="313" w:hanging="1079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Outcome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1</w:t>
              <w:tab/>
            </w:r>
            <w:r>
              <w:rPr>
                <w:rFonts w:ascii="Arial Narrow"/>
                <w:sz w:val="16"/>
              </w:rPr>
              <w:t>Retirement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9"/>
                <w:sz w:val="16"/>
              </w:rPr>
              <w:t> </w:t>
            </w:r>
            <w:r>
              <w:rPr>
                <w:rFonts w:ascii="Arial Narrow"/>
                <w:sz w:val="16"/>
              </w:rPr>
              <w:t>insurance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benefits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for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scheme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members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beneficiaries,</w:t>
            </w:r>
            <w:r>
              <w:rPr>
                <w:rFonts w:ascii="Arial Narrow"/>
                <w:spacing w:val="-6"/>
                <w:sz w:val="16"/>
              </w:rPr>
              <w:t> </w:t>
            </w:r>
            <w:r>
              <w:rPr>
                <w:rFonts w:ascii="Arial Narrow"/>
                <w:sz w:val="16"/>
              </w:rPr>
              <w:t>including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past,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present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future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employees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Australian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Government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other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z w:val="16"/>
              </w:rPr>
              <w:t>eligible</w:t>
            </w:r>
            <w:r>
              <w:rPr>
                <w:rFonts w:ascii="Arial Narrow"/>
                <w:spacing w:val="-1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employers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members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Australian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Defence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Force,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through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investment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administration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their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superannuation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funds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schemes.</w:t>
            </w:r>
          </w:p>
        </w:tc>
      </w:tr>
      <w:tr>
        <w:trPr>
          <w:trHeight w:val="774" w:hRule="exact"/>
        </w:trPr>
        <w:tc>
          <w:tcPr>
            <w:tcW w:w="470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470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13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Future Fund Management</w:t>
            </w:r>
            <w:r>
              <w:rPr>
                <w:rFonts w:ascii="Arial Narrow"/>
                <w:b/>
                <w:spacing w:val="-16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Agency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240" w:lineRule="auto" w:before="92"/>
              <w:ind w:left="130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Chair: Hon Peter Costello</w:t>
            </w:r>
            <w:r>
              <w:rPr>
                <w:rFonts w:ascii="Arial Narrow"/>
                <w:spacing w:val="-15"/>
                <w:sz w:val="16"/>
              </w:rPr>
              <w:t> </w:t>
            </w:r>
            <w:r>
              <w:rPr>
                <w:rFonts w:ascii="Arial Narrow"/>
                <w:sz w:val="16"/>
              </w:rPr>
              <w:t>AC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tabs>
                <w:tab w:pos="1208" w:val="left" w:leader="none"/>
              </w:tabs>
              <w:spacing w:line="242" w:lineRule="auto"/>
              <w:ind w:left="1208" w:right="57" w:hanging="1079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 w:hAnsi="Arial Narrow" w:cs="Arial Narrow" w:eastAsia="Arial Narrow"/>
                <w:b/>
                <w:bCs/>
                <w:sz w:val="16"/>
                <w:szCs w:val="16"/>
              </w:rPr>
              <w:t>Outcome</w:t>
            </w:r>
            <w:r>
              <w:rPr>
                <w:rFonts w:ascii="Arial Narrow" w:hAnsi="Arial Narrow" w:cs="Arial Narrow" w:eastAsia="Arial Narrow"/>
                <w:b/>
                <w:bCs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z w:val="16"/>
                <w:szCs w:val="16"/>
              </w:rPr>
              <w:t>1</w:t>
              <w:tab/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Make</w:t>
            </w:r>
            <w:r>
              <w:rPr>
                <w:rFonts w:ascii="Arial Narrow" w:hAnsi="Arial Narrow" w:cs="Arial Narrow" w:eastAsia="Arial Narrow"/>
                <w:spacing w:val="-7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provision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for</w:t>
            </w:r>
            <w:r>
              <w:rPr>
                <w:rFonts w:ascii="Arial Narrow" w:hAnsi="Arial Narrow" w:cs="Arial Narrow" w:eastAsia="Arial Narrow"/>
                <w:spacing w:val="-7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the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Commonwealth’s</w:t>
            </w:r>
            <w:r>
              <w:rPr>
                <w:rFonts w:ascii="Arial Narrow" w:hAnsi="Arial Narrow" w:cs="Arial Narrow" w:eastAsia="Arial Narrow"/>
                <w:spacing w:val="-8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unfunded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super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annuation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liabilities,</w:t>
            </w:r>
            <w:r>
              <w:rPr>
                <w:rFonts w:ascii="Arial Narrow" w:hAnsi="Arial Narrow" w:cs="Arial Narrow" w:eastAsia="Arial Narrow"/>
                <w:spacing w:val="-7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payments</w:t>
            </w:r>
            <w:r>
              <w:rPr>
                <w:rFonts w:ascii="Arial Narrow" w:hAnsi="Arial Narrow" w:cs="Arial Narrow" w:eastAsia="Arial Narrow"/>
                <w:w w:val="100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for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creation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and</w:t>
            </w:r>
            <w:r>
              <w:rPr>
                <w:rFonts w:ascii="Arial Narrow" w:hAnsi="Arial Narrow" w:cs="Arial Narrow" w:eastAsia="Arial Narrow"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development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of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infrastructure</w:t>
            </w:r>
            <w:r>
              <w:rPr>
                <w:rFonts w:ascii="Arial Narrow" w:hAnsi="Arial Narrow" w:cs="Arial Narrow" w:eastAsia="Arial Narrow"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and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payments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from</w:t>
            </w:r>
            <w:r>
              <w:rPr>
                <w:rFonts w:ascii="Arial Narrow" w:hAnsi="Arial Narrow" w:cs="Arial Narrow" w:eastAsia="Arial Narrow"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the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DisabilityCare</w:t>
            </w:r>
            <w:r>
              <w:rPr>
                <w:rFonts w:ascii="Arial Narrow" w:hAnsi="Arial Narrow" w:cs="Arial Narrow" w:eastAsia="Arial Narrow"/>
                <w:w w:val="100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Australia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Fund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and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Medical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Research</w:t>
            </w:r>
            <w:r>
              <w:rPr>
                <w:rFonts w:ascii="Arial Narrow" w:hAnsi="Arial Narrow" w:cs="Arial Narrow" w:eastAsia="Arial Narrow"/>
                <w:spacing w:val="1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Future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Fund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by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managing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investment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activities</w:t>
            </w:r>
            <w:r>
              <w:rPr>
                <w:rFonts w:ascii="Arial Narrow" w:hAnsi="Arial Narrow" w:cs="Arial Narrow" w:eastAsia="Arial Narrow"/>
                <w:w w:val="100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Future</w:t>
            </w:r>
            <w:r>
              <w:rPr>
                <w:rFonts w:ascii="Arial Narrow" w:hAnsi="Arial Narrow" w:cs="Arial Narrow" w:eastAsia="Arial Narrow"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Fund,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Nation-building</w:t>
            </w:r>
            <w:r>
              <w:rPr>
                <w:rFonts w:ascii="Arial Narrow" w:hAnsi="Arial Narrow" w:cs="Arial Narrow" w:eastAsia="Arial Narrow"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Funds,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DisabilityCare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Australia</w:t>
            </w:r>
            <w:r>
              <w:rPr>
                <w:rFonts w:ascii="Arial Narrow" w:hAnsi="Arial Narrow" w:cs="Arial Narrow" w:eastAsia="Arial Narrow"/>
                <w:spacing w:val="-4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Fund</w:t>
            </w:r>
            <w:r>
              <w:rPr>
                <w:rFonts w:ascii="Arial Narrow" w:hAnsi="Arial Narrow" w:cs="Arial Narrow" w:eastAsia="Arial Narrow"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and</w:t>
            </w:r>
            <w:r>
              <w:rPr>
                <w:rFonts w:ascii="Arial Narrow" w:hAnsi="Arial Narrow" w:cs="Arial Narrow" w:eastAsia="Arial Narrow"/>
                <w:spacing w:val="-3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Medical</w:t>
            </w:r>
            <w:r>
              <w:rPr>
                <w:rFonts w:ascii="Arial Narrow" w:hAnsi="Arial Narrow" w:cs="Arial Narrow" w:eastAsia="Arial Narrow"/>
                <w:w w:val="100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Research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Future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Fund,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in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line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with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the</w:t>
            </w:r>
            <w:r>
              <w:rPr>
                <w:rFonts w:ascii="Arial Narrow" w:hAnsi="Arial Narrow" w:cs="Arial Narrow" w:eastAsia="Arial Narrow"/>
                <w:spacing w:val="-5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Government’s</w:t>
            </w:r>
            <w:r>
              <w:rPr>
                <w:rFonts w:ascii="Arial Narrow" w:hAnsi="Arial Narrow" w:cs="Arial Narrow" w:eastAsia="Arial Narrow"/>
                <w:spacing w:val="-1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investment</w:t>
            </w:r>
            <w:r>
              <w:rPr>
                <w:rFonts w:ascii="Arial Narrow" w:hAnsi="Arial Narrow" w:cs="Arial Narrow" w:eastAsia="Arial Narrow"/>
                <w:spacing w:val="-6"/>
                <w:sz w:val="16"/>
                <w:szCs w:val="16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</w:rPr>
              <w:t>mandates.</w:t>
            </w:r>
          </w:p>
        </w:tc>
      </w:tr>
      <w:tr>
        <w:trPr>
          <w:trHeight w:val="821" w:hRule="exact"/>
        </w:trPr>
        <w:tc>
          <w:tcPr>
            <w:tcW w:w="470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990" w:hRule="exact"/>
        </w:trPr>
        <w:tc>
          <w:tcPr>
            <w:tcW w:w="470" w:type="dxa"/>
            <w:vMerge/>
            <w:tcBorders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9"/>
              <w:ind w:left="13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Independent Parliamentary Expenses</w:t>
            </w:r>
            <w:r>
              <w:rPr>
                <w:rFonts w:ascii="Arial Narrow"/>
                <w:b/>
                <w:spacing w:val="-27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Authority</w:t>
            </w:r>
            <w:r>
              <w:rPr>
                <w:rFonts w:ascii="Arial Narrow"/>
                <w:sz w:val="16"/>
              </w:rPr>
            </w:r>
          </w:p>
          <w:p>
            <w:pPr>
              <w:pStyle w:val="TableParagraph"/>
              <w:spacing w:line="240" w:lineRule="auto" w:before="75"/>
              <w:ind w:left="132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CEO: Annwyn</w:t>
            </w:r>
            <w:r>
              <w:rPr>
                <w:rFonts w:ascii="Arial Narrow"/>
                <w:spacing w:val="-10"/>
                <w:sz w:val="16"/>
              </w:rPr>
              <w:t> </w:t>
            </w:r>
            <w:r>
              <w:rPr>
                <w:rFonts w:ascii="Arial Narrow"/>
                <w:sz w:val="16"/>
              </w:rPr>
              <w:t>Godwin</w:t>
            </w:r>
          </w:p>
          <w:p>
            <w:pPr>
              <w:pStyle w:val="TableParagraph"/>
              <w:tabs>
                <w:tab w:pos="1210" w:val="left" w:leader="none"/>
              </w:tabs>
              <w:spacing w:line="242" w:lineRule="auto" w:before="114"/>
              <w:ind w:left="1211" w:right="56" w:hanging="1079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Outcome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1</w:t>
              <w:tab/>
            </w:r>
            <w:r>
              <w:rPr>
                <w:rFonts w:ascii="Arial Narrow"/>
                <w:sz w:val="16"/>
              </w:rPr>
              <w:t>Support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for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current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former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Parliamentarians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others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5"/>
                <w:sz w:val="16"/>
              </w:rPr>
              <w:t> </w:t>
            </w:r>
            <w:r>
              <w:rPr>
                <w:rFonts w:ascii="Arial Narrow"/>
                <w:sz w:val="16"/>
              </w:rPr>
              <w:t>required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by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> </w:t>
            </w:r>
            <w:r>
              <w:rPr>
                <w:rFonts w:ascii="Arial Narrow"/>
                <w:sz w:val="16"/>
              </w:rPr>
              <w:t>Australian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Government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through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delivery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of,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independent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oversight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advice</w:t>
            </w:r>
            <w:r>
              <w:rPr>
                <w:rFonts w:ascii="Arial Narrow"/>
                <w:spacing w:val="-2"/>
                <w:sz w:val="16"/>
              </w:rPr>
              <w:t> </w:t>
            </w:r>
            <w:r>
              <w:rPr>
                <w:rFonts w:ascii="Arial Narrow"/>
                <w:sz w:val="16"/>
              </w:rPr>
              <w:t>on,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z w:val="16"/>
              </w:rPr>
              <w:t>work</w:t>
            </w:r>
            <w:r>
              <w:rPr>
                <w:rFonts w:ascii="Arial Narrow"/>
                <w:w w:val="100"/>
                <w:sz w:val="16"/>
              </w:rPr>
              <w:t> </w:t>
            </w:r>
            <w:r>
              <w:rPr>
                <w:rFonts w:ascii="Arial Narrow"/>
                <w:sz w:val="16"/>
              </w:rPr>
              <w:t>resources and travel</w:t>
            </w:r>
            <w:r>
              <w:rPr>
                <w:rFonts w:ascii="Arial Narrow"/>
                <w:spacing w:val="-17"/>
                <w:sz w:val="16"/>
              </w:rPr>
              <w:t> </w:t>
            </w:r>
            <w:r>
              <w:rPr>
                <w:rFonts w:ascii="Arial Narrow"/>
                <w:sz w:val="16"/>
              </w:rPr>
              <w:t>resources.</w:t>
            </w:r>
          </w:p>
        </w:tc>
      </w:tr>
      <w:tr>
        <w:trPr>
          <w:trHeight w:val="436" w:hRule="exact"/>
        </w:trPr>
        <w:tc>
          <w:tcPr>
            <w:tcW w:w="11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64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3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80" w:lineRule="auto" w:before="172"/>
        <w:ind w:left="2525" w:right="2524" w:hanging="1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NTITY RESOURCES</w:t>
      </w:r>
      <w:r>
        <w:rPr>
          <w:rFonts w:ascii="Arial"/>
          <w:b/>
          <w:spacing w:val="-1"/>
          <w:sz w:val="27"/>
        </w:rPr>
        <w:t> </w:t>
      </w:r>
      <w:r>
        <w:rPr>
          <w:rFonts w:ascii="Arial"/>
          <w:b/>
          <w:spacing w:val="-3"/>
          <w:sz w:val="27"/>
        </w:rPr>
        <w:t>AND</w:t>
      </w:r>
      <w:r>
        <w:rPr>
          <w:rFonts w:ascii="Arial"/>
          <w:b/>
          <w:w w:val="100"/>
          <w:sz w:val="27"/>
        </w:rPr>
        <w:t> </w:t>
      </w:r>
      <w:r>
        <w:rPr>
          <w:rFonts w:ascii="Arial"/>
          <w:b/>
          <w:sz w:val="27"/>
        </w:rPr>
        <w:t>PLANNED</w:t>
      </w:r>
      <w:r>
        <w:rPr>
          <w:rFonts w:ascii="Arial"/>
          <w:b/>
          <w:spacing w:val="-10"/>
          <w:sz w:val="27"/>
        </w:rPr>
        <w:t> </w:t>
      </w:r>
      <w:r>
        <w:rPr>
          <w:rFonts w:ascii="Arial"/>
          <w:b/>
          <w:sz w:val="27"/>
        </w:rPr>
        <w:t>PERFORMANCE</w:t>
      </w:r>
      <w:r>
        <w:rPr>
          <w:rFonts w:ascii="Arial"/>
          <w:sz w:val="27"/>
        </w:rPr>
      </w:r>
    </w:p>
    <w:p>
      <w:pPr>
        <w:pStyle w:val="Heading3"/>
        <w:tabs>
          <w:tab w:pos="7698" w:val="right" w:leader="dot"/>
        </w:tabs>
        <w:spacing w:line="240" w:lineRule="auto" w:before="565"/>
        <w:ind w:left="0" w:right="1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DEPARTMENT OF</w:t>
      </w:r>
      <w:r>
        <w:rPr>
          <w:rFonts w:ascii="Arial"/>
          <w:spacing w:val="2"/>
        </w:rPr>
        <w:t> </w:t>
      </w:r>
      <w:r>
        <w:rPr>
          <w:rFonts w:ascii="Arial"/>
        </w:rPr>
        <w:t>FINANCE</w:t>
        <w:tab/>
        <w:t>11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40"/>
        <w:ind w:left="0" w:right="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AUSTRALIAN ELECTORAL</w:t>
      </w:r>
      <w:r>
        <w:rPr>
          <w:rFonts w:ascii="Arial"/>
          <w:spacing w:val="3"/>
        </w:rPr>
        <w:t> </w:t>
      </w:r>
      <w:r>
        <w:rPr>
          <w:rFonts w:ascii="Arial"/>
        </w:rPr>
        <w:t>COMMISSION</w:t>
        <w:tab/>
        <w:t>73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40"/>
        <w:ind w:left="0" w:right="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COMMONWEALTH SUPERANNUATION</w:t>
      </w:r>
      <w:r>
        <w:rPr>
          <w:rFonts w:ascii="Arial"/>
          <w:spacing w:val="-3"/>
        </w:rPr>
        <w:t> </w:t>
      </w:r>
      <w:r>
        <w:rPr>
          <w:rFonts w:ascii="Arial"/>
        </w:rPr>
        <w:t>CORPORATION</w:t>
        <w:tab/>
        <w:t>93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40"/>
        <w:ind w:left="0" w:right="1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FUTURE FUND MANAGEMENT AGENCY</w:t>
        <w:tab/>
        <w:t>111</w:t>
      </w:r>
      <w:r>
        <w:rPr>
          <w:rFonts w:ascii="Arial"/>
          <w:b w:val="0"/>
        </w:rPr>
      </w:r>
    </w:p>
    <w:p>
      <w:pPr>
        <w:pStyle w:val="Heading3"/>
        <w:tabs>
          <w:tab w:pos="7698" w:val="right" w:leader="dot"/>
        </w:tabs>
        <w:spacing w:line="240" w:lineRule="auto" w:before="238"/>
        <w:ind w:left="0" w:right="1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INDEPENDENT PARLIAMENTARY EXPENSES</w:t>
      </w:r>
      <w:r>
        <w:rPr>
          <w:rFonts w:ascii="Arial"/>
          <w:spacing w:val="3"/>
        </w:rPr>
        <w:t> </w:t>
      </w:r>
      <w:r>
        <w:rPr>
          <w:rFonts w:ascii="Arial"/>
        </w:rPr>
        <w:t>AUTHORITY</w:t>
        <w:tab/>
        <w:t>131</w:t>
      </w:r>
      <w:r>
        <w:rPr>
          <w:rFonts w:ascii="Arial"/>
          <w:b w:val="0"/>
        </w:rPr>
      </w:r>
    </w:p>
    <w:p>
      <w:pPr>
        <w:spacing w:after="0" w:line="240" w:lineRule="auto"/>
        <w:jc w:val="center"/>
        <w:rPr>
          <w:rFonts w:ascii="Arial" w:hAnsi="Arial" w:cs="Arial" w:eastAsia="Arial"/>
        </w:rPr>
        <w:sectPr>
          <w:footerReference w:type="default" r:id="rId24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5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2"/>
          <w:szCs w:val="5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2"/>
          <w:szCs w:val="5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2"/>
          <w:szCs w:val="5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2"/>
          <w:szCs w:val="5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2"/>
          <w:szCs w:val="5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2"/>
          <w:szCs w:val="5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2"/>
          <w:szCs w:val="5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2"/>
          <w:szCs w:val="62"/>
        </w:rPr>
      </w:pPr>
    </w:p>
    <w:p>
      <w:pPr>
        <w:spacing w:before="0"/>
        <w:ind w:left="528" w:right="384" w:firstLine="892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pacing w:val="-4"/>
          <w:sz w:val="52"/>
        </w:rPr>
        <w:t>D</w:t>
      </w:r>
      <w:r>
        <w:rPr>
          <w:rFonts w:ascii="Arial"/>
          <w:b/>
          <w:spacing w:val="-4"/>
          <w:sz w:val="42"/>
        </w:rPr>
        <w:t>EPARTMENT </w:t>
      </w:r>
      <w:r>
        <w:rPr>
          <w:rFonts w:ascii="Arial"/>
          <w:b/>
          <w:sz w:val="42"/>
        </w:rPr>
        <w:t>OF</w:t>
      </w:r>
      <w:r>
        <w:rPr>
          <w:rFonts w:ascii="Arial"/>
          <w:b/>
          <w:spacing w:val="8"/>
          <w:sz w:val="42"/>
        </w:rPr>
        <w:t> </w:t>
      </w:r>
      <w:r>
        <w:rPr>
          <w:rFonts w:ascii="Arial"/>
          <w:b/>
          <w:sz w:val="52"/>
        </w:rPr>
        <w:t>F</w:t>
      </w:r>
      <w:r>
        <w:rPr>
          <w:rFonts w:ascii="Arial"/>
          <w:b/>
          <w:sz w:val="42"/>
        </w:rPr>
        <w:t>INANCE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78" w:lineRule="auto" w:before="361"/>
        <w:ind w:left="2629" w:right="384" w:hanging="2101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4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left"/>
        <w:rPr>
          <w:rFonts w:ascii="Arial" w:hAnsi="Arial" w:cs="Arial" w:eastAsia="Arial"/>
          <w:sz w:val="42"/>
          <w:szCs w:val="42"/>
        </w:rPr>
        <w:sectPr>
          <w:footerReference w:type="default" r:id="rId26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7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1496" w:right="1494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D</w:t>
      </w:r>
      <w:r>
        <w:rPr>
          <w:rFonts w:ascii="Arial"/>
          <w:b/>
          <w:sz w:val="27"/>
        </w:rPr>
        <w:t>EPARTMENT OF</w:t>
      </w:r>
      <w:r>
        <w:rPr>
          <w:rFonts w:ascii="Arial"/>
          <w:b/>
          <w:spacing w:val="-8"/>
          <w:sz w:val="27"/>
        </w:rPr>
        <w:t> </w:t>
      </w: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INANCE</w:t>
      </w:r>
      <w:r>
        <w:rPr>
          <w:rFonts w:ascii="Arial"/>
          <w:sz w:val="27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116" w:val="right" w:leader="dot"/>
            </w:tabs>
            <w:spacing w:line="240" w:lineRule="auto" w:before="599"/>
            <w:ind w:right="0"/>
            <w:jc w:val="left"/>
            <w:rPr>
              <w:b w:val="0"/>
              <w:bCs w:val="0"/>
            </w:rPr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TOC_250010">
            <w:r>
              <w:rPr/>
              <w:t>SECTION 1: ENTITY OVERVIEW AND RESOURCES</w:t>
              <w:tab/>
              <w:t>12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9">
            <w:r>
              <w:rPr/>
              <w:t>Strategic direction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8">
            <w:r>
              <w:rPr/>
              <w:t>Entity resource</w:t>
            </w:r>
            <w:r>
              <w:rPr>
                <w:spacing w:val="-6"/>
              </w:rPr>
              <w:t> </w:t>
            </w:r>
            <w:r>
              <w:rPr/>
              <w:t>statement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7">
            <w:r>
              <w:rPr/>
              <w:t>Budget</w:t>
            </w:r>
            <w:r>
              <w:rPr>
                <w:spacing w:val="-2"/>
              </w:rPr>
              <w:t> </w:t>
            </w:r>
            <w:r>
              <w:rPr/>
              <w:t>measures</w:t>
              <w:tab/>
              <w:t>17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6">
            <w:r>
              <w:rPr/>
              <w:t>SECTION 2: OUTCOMES AND PLANNED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20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5">
            <w:r>
              <w:rPr/>
              <w:t>Budgeted expenses and performance for Outcome</w:t>
            </w:r>
            <w:r>
              <w:rPr>
                <w:spacing w:val="-5"/>
              </w:rPr>
              <w:t> </w:t>
            </w:r>
            <w:r>
              <w:rPr/>
              <w:t>1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4">
            <w:r>
              <w:rPr/>
              <w:t>Budgeted expenses and performance for Outcome</w:t>
            </w:r>
            <w:r>
              <w:rPr>
                <w:spacing w:val="-4"/>
              </w:rPr>
              <w:t> </w:t>
            </w:r>
            <w:r>
              <w:rPr/>
              <w:t>2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18" w:val="left" w:leader="none"/>
              <w:tab w:pos="8116" w:val="right" w:leader="dot"/>
            </w:tabs>
            <w:spacing w:line="240" w:lineRule="auto" w:before="80" w:after="0"/>
            <w:ind w:left="1217" w:right="0" w:hanging="799"/>
            <w:jc w:val="left"/>
          </w:pPr>
          <w:hyperlink w:history="true" w:anchor="_TOC_250003">
            <w:r>
              <w:rPr/>
              <w:t>Budgeted expenses and performance for Outcome</w:t>
            </w:r>
            <w:r>
              <w:rPr>
                <w:spacing w:val="-9"/>
              </w:rPr>
              <w:t> </w:t>
            </w:r>
            <w:r>
              <w:rPr/>
              <w:t>3</w:t>
              <w:tab/>
              <w:t>51</w:t>
            </w:r>
          </w:hyperlink>
        </w:p>
        <w:p>
          <w:pPr>
            <w:pStyle w:val="TOC1"/>
            <w:tabs>
              <w:tab w:pos="8116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/>
              <w:t>SECTION 3: BUDGETED FINANCIAL</w:t>
            </w:r>
            <w:r>
              <w:rPr>
                <w:spacing w:val="1"/>
              </w:rPr>
              <w:t> </w:t>
            </w:r>
            <w:r>
              <w:rPr/>
              <w:t>STATEMENTS</w:t>
              <w:tab/>
              <w:t>55</w:t>
            </w:r>
            <w:r>
              <w:rPr>
                <w:b w:val="0"/>
              </w:rPr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18" w:val="left" w:leader="none"/>
              <w:tab w:pos="8116" w:val="right" w:leader="dot"/>
            </w:tabs>
            <w:spacing w:line="240" w:lineRule="auto" w:before="82" w:after="0"/>
            <w:ind w:left="1217" w:right="0" w:hanging="799"/>
            <w:jc w:val="left"/>
          </w:pPr>
          <w:hyperlink w:history="true" w:anchor="_TOC_250001">
            <w:r>
              <w:rPr/>
              <w:t>Budgeted financial</w:t>
            </w:r>
            <w:r>
              <w:rPr>
                <w:spacing w:val="-4"/>
              </w:rPr>
              <w:t> </w:t>
            </w:r>
            <w:r>
              <w:rPr/>
              <w:t>statements</w:t>
              <w:tab/>
              <w:t>55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18" w:val="left" w:leader="none"/>
              <w:tab w:pos="8116" w:val="right" w:leader="dot"/>
            </w:tabs>
            <w:spacing w:line="240" w:lineRule="auto" w:before="79" w:after="0"/>
            <w:ind w:left="1217" w:right="0" w:hanging="799"/>
            <w:jc w:val="left"/>
          </w:pPr>
          <w:hyperlink w:history="true" w:anchor="_TOC_250000">
            <w:r>
              <w:rPr/>
              <w:t>Budgeted financial statements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57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28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418" w:right="0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spacing w:before="0"/>
        <w:ind w:left="2437" w:right="384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pacing w:val="-3"/>
          <w:sz w:val="34"/>
        </w:rPr>
        <w:t>D</w:t>
      </w:r>
      <w:r>
        <w:rPr>
          <w:rFonts w:ascii="Arial"/>
          <w:b/>
          <w:spacing w:val="-3"/>
          <w:sz w:val="27"/>
        </w:rPr>
        <w:t>EPARTMENT </w:t>
      </w:r>
      <w:r>
        <w:rPr>
          <w:rFonts w:ascii="Arial"/>
          <w:b/>
          <w:sz w:val="27"/>
        </w:rPr>
        <w:t>OF</w:t>
      </w:r>
      <w:r>
        <w:rPr>
          <w:rFonts w:ascii="Arial"/>
          <w:b/>
          <w:spacing w:val="5"/>
          <w:sz w:val="27"/>
        </w:rPr>
        <w:t> </w:t>
      </w: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INANCE</w:t>
      </w:r>
      <w:r>
        <w:rPr>
          <w:rFonts w:ascii="Arial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1"/>
        <w:spacing w:line="240" w:lineRule="auto" w:before="0"/>
        <w:ind w:right="0"/>
        <w:jc w:val="both"/>
      </w:pPr>
      <w:bookmarkStart w:name="_TOC_250010" w:id="1"/>
      <w:r>
        <w:rPr/>
        <w:t>Section 1: Entity overview and</w:t>
      </w:r>
      <w:r>
        <w:rPr>
          <w:spacing w:val="-17"/>
        </w:rPr>
        <w:t> </w:t>
      </w:r>
      <w:bookmarkEnd w:id="1"/>
      <w:r>
        <w:rPr/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Heading2"/>
        <w:numPr>
          <w:ilvl w:val="1"/>
          <w:numId w:val="5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9" w:id="2"/>
      <w:r>
        <w:rPr>
          <w:sz w:val="26"/>
        </w:rPr>
        <w:t>S</w:t>
      </w:r>
      <w:r>
        <w:rPr/>
        <w:t>TRATEGIC DIRECTION STATEMENT</w:t>
      </w:r>
      <w:bookmarkEnd w:id="2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419"/>
        <w:jc w:val="both"/>
      </w:pPr>
      <w:r>
        <w:rPr/>
        <w:t>The Department of Finance (Finance) assists the Australian Government to achieve</w:t>
      </w:r>
      <w:r>
        <w:rPr>
          <w:spacing w:val="2"/>
        </w:rPr>
        <w:t> </w:t>
      </w:r>
      <w:r>
        <w:rPr/>
        <w:t>its</w:t>
      </w:r>
      <w:r>
        <w:rPr>
          <w:w w:val="99"/>
        </w:rPr>
        <w:t> </w:t>
      </w:r>
      <w:r>
        <w:rPr/>
        <w:t>fiscal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policy</w:t>
      </w:r>
      <w:r>
        <w:rPr>
          <w:spacing w:val="21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advising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expenditure,</w:t>
      </w:r>
      <w:r>
        <w:rPr>
          <w:spacing w:val="19"/>
        </w:rPr>
        <w:t> </w:t>
      </w:r>
      <w:r>
        <w:rPr/>
        <w:t>managing</w:t>
      </w:r>
      <w:r>
        <w:rPr>
          <w:spacing w:val="18"/>
        </w:rPr>
        <w:t> </w:t>
      </w:r>
      <w:r>
        <w:rPr/>
        <w:t>sustainable</w:t>
      </w:r>
      <w:r>
        <w:rPr>
          <w:spacing w:val="19"/>
        </w:rPr>
        <w:t> </w:t>
      </w:r>
      <w:r>
        <w:rPr/>
        <w:t>public</w:t>
      </w:r>
      <w:r>
        <w:rPr>
          <w:w w:val="99"/>
        </w:rPr>
        <w:t> </w:t>
      </w:r>
      <w:r>
        <w:rPr/>
        <w:t>sector</w:t>
      </w:r>
      <w:r>
        <w:rPr>
          <w:spacing w:val="25"/>
        </w:rPr>
        <w:t> </w:t>
      </w:r>
      <w:r>
        <w:rPr/>
        <w:t>resourcing,</w:t>
      </w:r>
      <w:r>
        <w:rPr>
          <w:spacing w:val="26"/>
        </w:rPr>
        <w:t> </w:t>
      </w:r>
      <w:r>
        <w:rPr/>
        <w:t>driving</w:t>
      </w:r>
      <w:r>
        <w:rPr>
          <w:spacing w:val="28"/>
        </w:rPr>
        <w:t> </w:t>
      </w:r>
      <w:r>
        <w:rPr/>
        <w:t>public</w:t>
      </w:r>
      <w:r>
        <w:rPr>
          <w:spacing w:val="26"/>
        </w:rPr>
        <w:t> </w:t>
      </w:r>
      <w:r>
        <w:rPr/>
        <w:t>sector</w:t>
      </w:r>
      <w:r>
        <w:rPr>
          <w:spacing w:val="26"/>
        </w:rPr>
        <w:t> </w:t>
      </w:r>
      <w:r>
        <w:rPr/>
        <w:t>transformation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delivering</w:t>
      </w:r>
      <w:r>
        <w:rPr>
          <w:spacing w:val="25"/>
        </w:rPr>
        <w:t> </w:t>
      </w:r>
      <w:r>
        <w:rPr/>
        <w:t>efficient,</w:t>
      </w:r>
      <w:r>
        <w:rPr>
          <w:spacing w:val="26"/>
        </w:rPr>
        <w:t> </w:t>
      </w:r>
      <w:r>
        <w:rPr/>
        <w:t>cost-</w:t>
      </w:r>
      <w:r>
        <w:rPr>
          <w:w w:val="99"/>
        </w:rPr>
        <w:t> </w:t>
      </w:r>
      <w:r>
        <w:rPr/>
        <w:t>effective services to, and for, the</w:t>
      </w:r>
      <w:r>
        <w:rPr>
          <w:spacing w:val="-18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p>
      <w:pPr>
        <w:tabs>
          <w:tab w:pos="1977" w:val="left" w:leader="none"/>
        </w:tabs>
        <w:spacing w:before="0"/>
        <w:ind w:left="1978" w:right="417" w:hanging="15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b/>
          <w:i/>
          <w:sz w:val="20"/>
        </w:rPr>
        <w:t>Outcome</w:t>
      </w:r>
      <w:r>
        <w:rPr>
          <w:rFonts w:ascii="Book Antiqua"/>
          <w:b/>
          <w:i/>
          <w:spacing w:val="-6"/>
          <w:sz w:val="20"/>
        </w:rPr>
        <w:t> </w:t>
      </w:r>
      <w:r>
        <w:rPr>
          <w:rFonts w:ascii="Book Antiqua"/>
          <w:b/>
          <w:i/>
          <w:sz w:val="20"/>
        </w:rPr>
        <w:t>1</w:t>
        <w:tab/>
      </w:r>
      <w:r>
        <w:rPr>
          <w:rFonts w:ascii="Book Antiqua"/>
          <w:i/>
          <w:sz w:val="20"/>
        </w:rPr>
        <w:t>Support  sustainable  Australian  Government  finances  through</w:t>
      </w:r>
      <w:r>
        <w:rPr>
          <w:rFonts w:ascii="Book Antiqua"/>
          <w:i/>
          <w:spacing w:val="35"/>
          <w:sz w:val="20"/>
        </w:rPr>
        <w:t> </w:t>
      </w:r>
      <w:r>
        <w:rPr>
          <w:rFonts w:ascii="Book Antiqua"/>
          <w:i/>
          <w:sz w:val="20"/>
        </w:rPr>
        <w:t>providing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high</w:t>
      </w:r>
      <w:r>
        <w:rPr>
          <w:rFonts w:ascii="Book Antiqua"/>
          <w:i/>
          <w:spacing w:val="23"/>
          <w:sz w:val="20"/>
        </w:rPr>
        <w:t> </w:t>
      </w:r>
      <w:r>
        <w:rPr>
          <w:rFonts w:ascii="Book Antiqua"/>
          <w:i/>
          <w:sz w:val="20"/>
        </w:rPr>
        <w:t>quality</w:t>
      </w:r>
      <w:r>
        <w:rPr>
          <w:rFonts w:ascii="Book Antiqua"/>
          <w:i/>
          <w:spacing w:val="23"/>
          <w:sz w:val="20"/>
        </w:rPr>
        <w:t> </w:t>
      </w:r>
      <w:r>
        <w:rPr>
          <w:rFonts w:ascii="Book Antiqua"/>
          <w:i/>
          <w:sz w:val="20"/>
        </w:rPr>
        <w:t>policy</w:t>
      </w:r>
      <w:r>
        <w:rPr>
          <w:rFonts w:ascii="Book Antiqua"/>
          <w:i/>
          <w:spacing w:val="23"/>
          <w:sz w:val="20"/>
        </w:rPr>
        <w:t> </w:t>
      </w:r>
      <w:r>
        <w:rPr>
          <w:rFonts w:ascii="Book Antiqua"/>
          <w:i/>
          <w:sz w:val="20"/>
        </w:rPr>
        <w:t>advice</w:t>
      </w:r>
      <w:r>
        <w:rPr>
          <w:rFonts w:ascii="Book Antiqua"/>
          <w:i/>
          <w:spacing w:val="21"/>
          <w:sz w:val="20"/>
        </w:rPr>
        <w:t>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spacing w:val="23"/>
          <w:sz w:val="20"/>
        </w:rPr>
        <w:t> </w:t>
      </w:r>
      <w:r>
        <w:rPr>
          <w:rFonts w:ascii="Book Antiqua"/>
          <w:i/>
          <w:sz w:val="20"/>
        </w:rPr>
        <w:t>operational</w:t>
      </w:r>
      <w:r>
        <w:rPr>
          <w:rFonts w:ascii="Book Antiqua"/>
          <w:i/>
          <w:spacing w:val="24"/>
          <w:sz w:val="20"/>
        </w:rPr>
        <w:t> </w:t>
      </w:r>
      <w:r>
        <w:rPr>
          <w:rFonts w:ascii="Book Antiqua"/>
          <w:i/>
          <w:sz w:val="20"/>
        </w:rPr>
        <w:t>support</w:t>
      </w:r>
      <w:r>
        <w:rPr>
          <w:rFonts w:ascii="Book Antiqua"/>
          <w:i/>
          <w:spacing w:val="22"/>
          <w:sz w:val="20"/>
        </w:rPr>
        <w:t> </w:t>
      </w:r>
      <w:r>
        <w:rPr>
          <w:rFonts w:ascii="Book Antiqua"/>
          <w:i/>
          <w:sz w:val="20"/>
        </w:rPr>
        <w:t>to</w:t>
      </w:r>
      <w:r>
        <w:rPr>
          <w:rFonts w:ascii="Book Antiqua"/>
          <w:i/>
          <w:spacing w:val="22"/>
          <w:sz w:val="20"/>
        </w:rPr>
        <w:t> </w:t>
      </w:r>
      <w:r>
        <w:rPr>
          <w:rFonts w:ascii="Book Antiqua"/>
          <w:i/>
          <w:sz w:val="20"/>
        </w:rPr>
        <w:t>the</w:t>
      </w:r>
      <w:r>
        <w:rPr>
          <w:rFonts w:ascii="Book Antiqua"/>
          <w:i/>
          <w:spacing w:val="24"/>
          <w:sz w:val="20"/>
        </w:rPr>
        <w:t> </w:t>
      </w:r>
      <w:r>
        <w:rPr>
          <w:rFonts w:ascii="Book Antiqua"/>
          <w:i/>
          <w:sz w:val="20"/>
        </w:rPr>
        <w:t>government</w:t>
      </w:r>
      <w:r>
        <w:rPr>
          <w:rFonts w:ascii="Book Antiqua"/>
          <w:i/>
          <w:spacing w:val="22"/>
          <w:sz w:val="20"/>
        </w:rPr>
        <w:t>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spacing w:val="-1"/>
          <w:w w:val="99"/>
          <w:sz w:val="20"/>
        </w:rPr>
        <w:t> </w:t>
      </w:r>
      <w:r>
        <w:rPr>
          <w:rFonts w:ascii="Book Antiqua"/>
          <w:i/>
          <w:sz w:val="20"/>
        </w:rPr>
        <w:t>Commonwealth entities to maintain effective and efficient use of</w:t>
      </w:r>
      <w:r>
        <w:rPr>
          <w:rFonts w:ascii="Book Antiqua"/>
          <w:i/>
          <w:spacing w:val="35"/>
          <w:sz w:val="20"/>
        </w:rPr>
        <w:t> </w:t>
      </w:r>
      <w:r>
        <w:rPr>
          <w:rFonts w:ascii="Book Antiqua"/>
          <w:i/>
          <w:sz w:val="20"/>
        </w:rPr>
        <w:t>public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resources.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To achieve Outcome 1,</w:t>
      </w:r>
      <w:r>
        <w:rPr>
          <w:spacing w:val="-16"/>
        </w:rPr>
        <w:t> </w:t>
      </w:r>
      <w:r>
        <w:rPr/>
        <w:t>Finance:</w:t>
      </w:r>
    </w:p>
    <w:p>
      <w:pPr>
        <w:pStyle w:val="ListParagraph"/>
        <w:numPr>
          <w:ilvl w:val="2"/>
          <w:numId w:val="5"/>
        </w:numPr>
        <w:tabs>
          <w:tab w:pos="985" w:val="left" w:leader="none"/>
        </w:tabs>
        <w:spacing w:line="240" w:lineRule="auto" w:before="119" w:after="0"/>
        <w:ind w:left="984" w:right="424" w:hanging="3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assists the government to develop and deliver its fiscal and economic policies</w:t>
      </w:r>
      <w:r>
        <w:rPr>
          <w:rFonts w:ascii="Book Antiqua" w:hAnsi="Book Antiqua" w:cs="Book Antiqua" w:eastAsia="Book Antiqua"/>
          <w:spacing w:val="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by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producing the Budget and the </w:t>
      </w:r>
      <w:r>
        <w:rPr>
          <w:rFonts w:ascii="Book Antiqua" w:hAnsi="Book Antiqua" w:cs="Book Antiqua" w:eastAsia="Book Antiqua"/>
          <w:sz w:val="20"/>
          <w:szCs w:val="20"/>
        </w:rPr>
        <w:t>government’s financial statements;</w:t>
      </w:r>
      <w:r>
        <w:rPr>
          <w:rFonts w:ascii="Book Antiqua" w:hAnsi="Book Antiqua" w:cs="Book Antiqua" w:eastAsia="Book Antiqua"/>
          <w:spacing w:val="-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</w:p>
    <w:p>
      <w:pPr>
        <w:pStyle w:val="ListParagraph"/>
        <w:numPr>
          <w:ilvl w:val="2"/>
          <w:numId w:val="5"/>
        </w:numPr>
        <w:tabs>
          <w:tab w:pos="985" w:val="left" w:leader="none"/>
        </w:tabs>
        <w:spacing w:line="240" w:lineRule="auto" w:before="0" w:after="0"/>
        <w:ind w:left="984" w:right="424" w:hanging="3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contributes to the government’s reform agenda by seeking to improve</w:t>
      </w:r>
      <w:r>
        <w:rPr>
          <w:rFonts w:ascii="Book Antiqua" w:hAnsi="Book Antiqua" w:cs="Book Antiqua" w:eastAsia="Book Antiqua"/>
          <w:spacing w:val="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the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effectiveness of government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spending.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sz w:val="20"/>
          <w:szCs w:val="20"/>
        </w:rPr>
      </w:pPr>
    </w:p>
    <w:p>
      <w:pPr>
        <w:tabs>
          <w:tab w:pos="1977" w:val="left" w:leader="none"/>
        </w:tabs>
        <w:spacing w:before="0"/>
        <w:ind w:left="1978" w:right="417" w:hanging="15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b/>
          <w:i/>
          <w:sz w:val="20"/>
        </w:rPr>
        <w:t>Outcome</w:t>
      </w:r>
      <w:r>
        <w:rPr>
          <w:rFonts w:ascii="Book Antiqua"/>
          <w:b/>
          <w:i/>
          <w:spacing w:val="-6"/>
          <w:sz w:val="20"/>
        </w:rPr>
        <w:t> </w:t>
      </w:r>
      <w:r>
        <w:rPr>
          <w:rFonts w:ascii="Book Antiqua"/>
          <w:b/>
          <w:i/>
          <w:sz w:val="20"/>
        </w:rPr>
        <w:t>2</w:t>
        <w:tab/>
      </w:r>
      <w:r>
        <w:rPr>
          <w:rFonts w:ascii="Book Antiqua"/>
          <w:i/>
          <w:sz w:val="20"/>
        </w:rPr>
        <w:t>Support</w:t>
      </w:r>
      <w:r>
        <w:rPr>
          <w:rFonts w:ascii="Book Antiqua"/>
          <w:i/>
          <w:spacing w:val="26"/>
          <w:sz w:val="20"/>
        </w:rPr>
        <w:t> </w:t>
      </w:r>
      <w:r>
        <w:rPr>
          <w:rFonts w:ascii="Book Antiqua"/>
          <w:i/>
          <w:sz w:val="20"/>
        </w:rPr>
        <w:t>an</w:t>
      </w:r>
      <w:r>
        <w:rPr>
          <w:rFonts w:ascii="Book Antiqua"/>
          <w:i/>
          <w:spacing w:val="26"/>
          <w:sz w:val="20"/>
        </w:rPr>
        <w:t> </w:t>
      </w:r>
      <w:r>
        <w:rPr>
          <w:rFonts w:ascii="Book Antiqua"/>
          <w:i/>
          <w:sz w:val="20"/>
        </w:rPr>
        <w:t>efficient</w:t>
      </w:r>
      <w:r>
        <w:rPr>
          <w:rFonts w:ascii="Book Antiqua"/>
          <w:i/>
          <w:spacing w:val="26"/>
          <w:sz w:val="20"/>
        </w:rPr>
        <w:t>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spacing w:val="26"/>
          <w:sz w:val="20"/>
        </w:rPr>
        <w:t> </w:t>
      </w:r>
      <w:r>
        <w:rPr>
          <w:rFonts w:ascii="Book Antiqua"/>
          <w:i/>
          <w:sz w:val="20"/>
        </w:rPr>
        <w:t>high-performing</w:t>
      </w:r>
      <w:r>
        <w:rPr>
          <w:rFonts w:ascii="Book Antiqua"/>
          <w:i/>
          <w:spacing w:val="26"/>
          <w:sz w:val="20"/>
        </w:rPr>
        <w:t> </w:t>
      </w:r>
      <w:r>
        <w:rPr>
          <w:rFonts w:ascii="Book Antiqua"/>
          <w:i/>
          <w:sz w:val="20"/>
        </w:rPr>
        <w:t>public</w:t>
      </w:r>
      <w:r>
        <w:rPr>
          <w:rFonts w:ascii="Book Antiqua"/>
          <w:i/>
          <w:spacing w:val="28"/>
          <w:sz w:val="20"/>
        </w:rPr>
        <w:t> </w:t>
      </w:r>
      <w:r>
        <w:rPr>
          <w:rFonts w:ascii="Book Antiqua"/>
          <w:i/>
          <w:sz w:val="20"/>
        </w:rPr>
        <w:t>sector</w:t>
      </w:r>
      <w:r>
        <w:rPr>
          <w:rFonts w:ascii="Book Antiqua"/>
          <w:i/>
          <w:spacing w:val="27"/>
          <w:sz w:val="20"/>
        </w:rPr>
        <w:t> </w:t>
      </w:r>
      <w:r>
        <w:rPr>
          <w:rFonts w:ascii="Book Antiqua"/>
          <w:i/>
          <w:sz w:val="20"/>
        </w:rPr>
        <w:t>through</w:t>
      </w:r>
      <w:r>
        <w:rPr>
          <w:rFonts w:ascii="Book Antiqua"/>
          <w:i/>
          <w:spacing w:val="27"/>
          <w:sz w:val="20"/>
        </w:rPr>
        <w:t> </w:t>
      </w:r>
      <w:r>
        <w:rPr>
          <w:rFonts w:ascii="Book Antiqua"/>
          <w:i/>
          <w:sz w:val="20"/>
        </w:rPr>
        <w:t>providing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leadership to Commonwealth entities in ongoing improvements to</w:t>
      </w:r>
      <w:r>
        <w:rPr>
          <w:rFonts w:ascii="Book Antiqua"/>
          <w:i/>
          <w:spacing w:val="31"/>
          <w:sz w:val="20"/>
        </w:rPr>
        <w:t> </w:t>
      </w:r>
      <w:r>
        <w:rPr>
          <w:rFonts w:ascii="Book Antiqua"/>
          <w:i/>
          <w:sz w:val="20"/>
        </w:rPr>
        <w:t>public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sector governance, including through systems, frameworks, policy,</w:t>
      </w:r>
      <w:r>
        <w:rPr>
          <w:rFonts w:ascii="Book Antiqua"/>
          <w:i/>
          <w:spacing w:val="16"/>
          <w:sz w:val="20"/>
        </w:rPr>
        <w:t> </w:t>
      </w:r>
      <w:r>
        <w:rPr>
          <w:rFonts w:ascii="Book Antiqua"/>
          <w:i/>
          <w:sz w:val="20"/>
        </w:rPr>
        <w:t>advice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and service</w:t>
      </w:r>
      <w:r>
        <w:rPr>
          <w:rFonts w:ascii="Book Antiqua"/>
          <w:i/>
          <w:spacing w:val="-7"/>
          <w:sz w:val="20"/>
        </w:rPr>
        <w:t> </w:t>
      </w:r>
      <w:r>
        <w:rPr>
          <w:rFonts w:ascii="Book Antiqua"/>
          <w:i/>
          <w:sz w:val="20"/>
        </w:rPr>
        <w:t>delivery.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To achieve Outcome 2,</w:t>
      </w:r>
      <w:r>
        <w:rPr>
          <w:spacing w:val="-16"/>
        </w:rPr>
        <w:t> </w:t>
      </w:r>
      <w:r>
        <w:rPr/>
        <w:t>Finance:</w:t>
      </w:r>
    </w:p>
    <w:p>
      <w:pPr>
        <w:pStyle w:val="ListParagraph"/>
        <w:numPr>
          <w:ilvl w:val="2"/>
          <w:numId w:val="5"/>
        </w:numPr>
        <w:tabs>
          <w:tab w:pos="985" w:val="left" w:leader="none"/>
        </w:tabs>
        <w:spacing w:line="240" w:lineRule="auto" w:before="119" w:after="0"/>
        <w:ind w:left="984" w:right="422" w:hanging="3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contributes to, and fosters, leading practice in public sector governance and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accountability, encompassing the public resource management</w:t>
      </w:r>
      <w:r>
        <w:rPr>
          <w:rFonts w:ascii="Book Antiqua"/>
          <w:spacing w:val="23"/>
          <w:sz w:val="20"/>
        </w:rPr>
        <w:t> </w:t>
      </w:r>
      <w:r>
        <w:rPr>
          <w:rFonts w:ascii="Book Antiqua"/>
          <w:sz w:val="20"/>
        </w:rPr>
        <w:t>framework,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procurement and grants policies and the oversight of GBEs and</w:t>
      </w:r>
      <w:r>
        <w:rPr>
          <w:rFonts w:ascii="Book Antiqua"/>
          <w:spacing w:val="39"/>
          <w:sz w:val="20"/>
        </w:rPr>
        <w:t> </w:t>
      </w:r>
      <w:r>
        <w:rPr>
          <w:rFonts w:ascii="Book Antiqua"/>
          <w:sz w:val="20"/>
        </w:rPr>
        <w:t>other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commercial</w:t>
      </w:r>
      <w:r>
        <w:rPr>
          <w:rFonts w:ascii="Book Antiqua"/>
          <w:spacing w:val="-2"/>
          <w:sz w:val="20"/>
        </w:rPr>
        <w:t> </w:t>
      </w:r>
      <w:r>
        <w:rPr>
          <w:rFonts w:ascii="Book Antiqua"/>
          <w:sz w:val="20"/>
        </w:rPr>
        <w:t>entities;</w:t>
      </w:r>
    </w:p>
    <w:p>
      <w:pPr>
        <w:pStyle w:val="ListParagraph"/>
        <w:numPr>
          <w:ilvl w:val="2"/>
          <w:numId w:val="5"/>
        </w:numPr>
        <w:tabs>
          <w:tab w:pos="985" w:val="left" w:leader="none"/>
        </w:tabs>
        <w:spacing w:line="240" w:lineRule="auto" w:before="0" w:after="0"/>
        <w:ind w:left="984" w:right="420" w:hanging="3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develops and administers key government policies in relation</w:t>
      </w:r>
      <w:r>
        <w:rPr>
          <w:rFonts w:ascii="Book Antiqua"/>
          <w:spacing w:val="41"/>
          <w:sz w:val="20"/>
        </w:rPr>
        <w:t> </w:t>
      </w:r>
      <w:r>
        <w:rPr>
          <w:rFonts w:ascii="Book Antiqua"/>
          <w:sz w:val="20"/>
        </w:rPr>
        <w:t>to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Commonwealth land, public works and property management and</w:t>
      </w:r>
      <w:r>
        <w:rPr>
          <w:rFonts w:ascii="Book Antiqua"/>
          <w:spacing w:val="17"/>
          <w:sz w:val="20"/>
        </w:rPr>
        <w:t> </w:t>
      </w:r>
      <w:r>
        <w:rPr>
          <w:rFonts w:ascii="Book Antiqua"/>
          <w:sz w:val="20"/>
        </w:rPr>
        <w:t>advertising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to ensure leading practice and ongoing improvement in the public</w:t>
      </w:r>
      <w:r>
        <w:rPr>
          <w:rFonts w:ascii="Book Antiqua"/>
          <w:spacing w:val="35"/>
          <w:sz w:val="20"/>
        </w:rPr>
        <w:t> </w:t>
      </w:r>
      <w:r>
        <w:rPr>
          <w:rFonts w:ascii="Book Antiqua"/>
          <w:sz w:val="20"/>
        </w:rPr>
        <w:t>sector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management of government</w:t>
      </w:r>
      <w:r>
        <w:rPr>
          <w:rFonts w:ascii="Book Antiqua"/>
          <w:spacing w:val="-3"/>
          <w:sz w:val="20"/>
        </w:rPr>
        <w:t> </w:t>
      </w:r>
      <w:r>
        <w:rPr>
          <w:rFonts w:ascii="Book Antiqua"/>
          <w:sz w:val="20"/>
        </w:rPr>
        <w:t>resources;</w:t>
      </w:r>
    </w:p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default" r:id="rId29"/>
          <w:pgSz w:w="11910" w:h="16840"/>
          <w:pgMar w:footer="1901" w:header="0" w:top="1580" w:bottom="2100" w:left="1680" w:right="1680"/>
          <w:pgNumType w:start="12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ListParagraph"/>
        <w:numPr>
          <w:ilvl w:val="2"/>
          <w:numId w:val="5"/>
        </w:numPr>
        <w:tabs>
          <w:tab w:pos="985" w:val="left" w:leader="none"/>
        </w:tabs>
        <w:spacing w:line="240" w:lineRule="auto" w:before="62" w:after="0"/>
        <w:ind w:left="984" w:right="417" w:hanging="3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delivers professional services in respect of the government’s:</w:t>
      </w:r>
      <w:r>
        <w:rPr>
          <w:rFonts w:ascii="Book Antiqua" w:hAnsi="Book Antiqua" w:cs="Book Antiqua" w:eastAsia="Book Antiqua"/>
          <w:spacing w:val="3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non</w:t>
      </w:r>
      <w:r>
        <w:rPr>
          <w:rFonts w:ascii="Book Antiqua" w:hAnsi="Book Antiqua" w:cs="Book Antiqua" w:eastAsia="Book Antiqua"/>
          <w:sz w:val="20"/>
          <w:szCs w:val="20"/>
        </w:rPr>
        <w:t>-Defence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property portfolio within Australia (including major capital works projects),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risk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management and insurance arrangements (Comcover), key Whole of</w:t>
      </w:r>
      <w:r>
        <w:rPr>
          <w:rFonts w:ascii="Book Antiqua" w:hAnsi="Book Antiqua" w:cs="Book Antiqua" w:eastAsia="Book Antiqua"/>
          <w:spacing w:val="31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Australian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Government (WoAG) purchasing arrangements (such as travel,</w:t>
      </w:r>
      <w:r>
        <w:rPr>
          <w:rFonts w:ascii="Book Antiqua" w:hAnsi="Book Antiqua" w:cs="Book Antiqua" w:eastAsia="Book Antiqua"/>
          <w:spacing w:val="2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office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equipment, stationery) to ensure efficient and effective management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of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government resources and certain corporate functions delivered by the</w:t>
      </w:r>
      <w:r>
        <w:rPr>
          <w:rFonts w:ascii="Book Antiqua" w:hAnsi="Book Antiqua" w:cs="Book Antiqua" w:eastAsia="Book Antiqua"/>
          <w:spacing w:val="20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Service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Delivery Office;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</w:p>
    <w:p>
      <w:pPr>
        <w:pStyle w:val="ListParagraph"/>
        <w:numPr>
          <w:ilvl w:val="2"/>
          <w:numId w:val="5"/>
        </w:numPr>
        <w:tabs>
          <w:tab w:pos="985" w:val="left" w:leader="none"/>
        </w:tabs>
        <w:spacing w:line="240" w:lineRule="auto" w:before="0" w:after="0"/>
        <w:ind w:left="984" w:right="415" w:hanging="3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advises on the government’s Investment Funds and administers</w:t>
      </w:r>
      <w:r>
        <w:rPr>
          <w:rFonts w:ascii="Book Antiqua" w:hAnsi="Book Antiqua" w:cs="Book Antiqua" w:eastAsia="Book Antiqua"/>
          <w:spacing w:val="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superannuation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arrangements for the government’s civilian employees, politicians and judges</w:t>
      </w:r>
      <w:r>
        <w:rPr>
          <w:rFonts w:ascii="Book Antiqua" w:hAnsi="Book Antiqua" w:cs="Book Antiqua" w:eastAsia="Book Antiqua"/>
          <w:spacing w:val="4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to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support efficient and effective management of government</w:t>
      </w:r>
      <w:r>
        <w:rPr>
          <w:rFonts w:ascii="Book Antiqua" w:hAnsi="Book Antiqua" w:cs="Book Antiqua" w:eastAsia="Book Antiqua"/>
          <w:spacing w:val="-10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resources.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19"/>
          <w:szCs w:val="19"/>
        </w:rPr>
      </w:pPr>
    </w:p>
    <w:p>
      <w:pPr>
        <w:tabs>
          <w:tab w:pos="1977" w:val="left" w:leader="none"/>
        </w:tabs>
        <w:spacing w:before="0"/>
        <w:ind w:left="1978" w:right="419" w:hanging="156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b/>
          <w:i/>
          <w:sz w:val="20"/>
        </w:rPr>
        <w:t>Outcome</w:t>
      </w:r>
      <w:r>
        <w:rPr>
          <w:rFonts w:ascii="Book Antiqua"/>
          <w:b/>
          <w:i/>
          <w:spacing w:val="-6"/>
          <w:sz w:val="20"/>
        </w:rPr>
        <w:t> </w:t>
      </w:r>
      <w:r>
        <w:rPr>
          <w:rFonts w:ascii="Book Antiqua"/>
          <w:b/>
          <w:i/>
          <w:sz w:val="20"/>
        </w:rPr>
        <w:t>3</w:t>
        <w:tab/>
      </w:r>
      <w:r>
        <w:rPr>
          <w:rFonts w:ascii="Book Antiqua"/>
          <w:i/>
          <w:sz w:val="20"/>
        </w:rPr>
        <w:t>Support  for  Parliamentarians  and  others  as  required  by  the </w:t>
      </w:r>
      <w:r>
        <w:rPr>
          <w:rFonts w:ascii="Book Antiqua"/>
          <w:i/>
          <w:spacing w:val="4"/>
          <w:sz w:val="20"/>
        </w:rPr>
        <w:t> </w:t>
      </w:r>
      <w:r>
        <w:rPr>
          <w:rFonts w:ascii="Book Antiqua"/>
          <w:i/>
          <w:sz w:val="20"/>
        </w:rPr>
        <w:t>Australian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Government through the delivery of and advice on, work expenses</w:t>
      </w:r>
      <w:r>
        <w:rPr>
          <w:rFonts w:ascii="Book Antiqua"/>
          <w:i/>
          <w:spacing w:val="34"/>
          <w:sz w:val="20"/>
        </w:rPr>
        <w:t>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allowances, entitlements and targeted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programs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BodyText"/>
        <w:spacing w:line="240" w:lineRule="auto"/>
        <w:ind w:right="424"/>
        <w:jc w:val="both"/>
      </w:pPr>
      <w:r>
        <w:rPr/>
        <w:t>To achieve Outcome 3, Finance provides advice and services to</w:t>
      </w:r>
      <w:r>
        <w:rPr>
          <w:spacing w:val="26"/>
        </w:rPr>
        <w:t> </w:t>
      </w:r>
      <w:r>
        <w:rPr/>
        <w:t>Ministers,</w:t>
      </w:r>
      <w:r>
        <w:rPr>
          <w:w w:val="99"/>
        </w:rPr>
        <w:t> </w:t>
      </w:r>
      <w:r>
        <w:rPr/>
        <w:t>Office-holders, Senators, Members, their staff and others as required by</w:t>
      </w:r>
      <w:r>
        <w:rPr>
          <w:spacing w:val="45"/>
        </w:rPr>
        <w:t> </w:t>
      </w:r>
      <w:r>
        <w:rPr/>
        <w:t>the</w:t>
      </w:r>
      <w:r>
        <w:rPr>
          <w:w w:val="99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sz w:val="23"/>
          <w:szCs w:val="23"/>
        </w:rPr>
      </w:pPr>
    </w:p>
    <w:p>
      <w:pPr>
        <w:pStyle w:val="Heading2"/>
        <w:numPr>
          <w:ilvl w:val="1"/>
          <w:numId w:val="5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b w:val="0"/>
          <w:bCs w:val="0"/>
        </w:rPr>
      </w:pPr>
      <w:bookmarkStart w:name="_TOC_250008" w:id="3"/>
      <w:r>
        <w:rPr>
          <w:sz w:val="26"/>
        </w:rPr>
        <w:t>E</w:t>
      </w:r>
      <w:r>
        <w:rPr/>
        <w:t>NTITY RESOURCE</w:t>
      </w:r>
      <w:r>
        <w:rPr>
          <w:spacing w:val="-5"/>
        </w:rPr>
        <w:t> </w:t>
      </w:r>
      <w:r>
        <w:rPr/>
        <w:t>STATEMENT</w:t>
      </w:r>
      <w:bookmarkEnd w:id="3"/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418"/>
        <w:jc w:val="both"/>
      </w:pPr>
      <w:r>
        <w:rPr/>
        <w:t>Table 1.1 shows the total funding from all sources available to the entity for</w:t>
      </w:r>
      <w:r>
        <w:rPr>
          <w:spacing w:val="17"/>
        </w:rPr>
        <w:t> </w:t>
      </w:r>
      <w:r>
        <w:rPr/>
        <w:t>its</w:t>
      </w:r>
      <w:r>
        <w:rPr>
          <w:w w:val="99"/>
        </w:rPr>
        <w:t> </w:t>
      </w:r>
      <w:r>
        <w:rPr/>
        <w:t>operations and to deliver programs and services on behalf of the</w:t>
      </w:r>
      <w:r>
        <w:rPr>
          <w:spacing w:val="-27"/>
        </w:rPr>
        <w:t> </w:t>
      </w:r>
      <w:r>
        <w:rPr/>
        <w:t>Government.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14"/>
        <w:jc w:val="both"/>
      </w:pPr>
      <w:r>
        <w:rPr/>
        <w:t>The table summarises how resources will be applied by outcome (government</w:t>
      </w:r>
      <w:r>
        <w:rPr>
          <w:spacing w:val="-24"/>
        </w:rPr>
        <w:t> </w:t>
      </w:r>
      <w:r>
        <w:rPr/>
        <w:t>strategic</w:t>
      </w:r>
      <w:r>
        <w:rPr>
          <w:spacing w:val="-1"/>
          <w:w w:val="99"/>
        </w:rPr>
        <w:t> </w:t>
      </w:r>
      <w:r>
        <w:rPr/>
        <w:t>policy objectives) and by administered (on behalf of the Government or the public)</w:t>
      </w:r>
      <w:r>
        <w:rPr>
          <w:spacing w:val="-20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</w:t>
      </w:r>
      <w:r>
        <w:rPr>
          <w:rFonts w:ascii="Book Antiqua" w:hAnsi="Book Antiqua" w:cs="Book Antiqua" w:eastAsia="Book Antiqua"/>
        </w:rPr>
        <w:t>(for the entity’s operations)</w:t>
      </w:r>
      <w:r>
        <w:rPr>
          <w:rFonts w:ascii="Book Antiqua" w:hAnsi="Book Antiqua" w:cs="Book Antiqua" w:eastAsia="Book Antiqua"/>
          <w:spacing w:val="-12"/>
        </w:rPr>
        <w:t> </w:t>
      </w:r>
      <w:r>
        <w:rPr/>
        <w:t>classifications.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423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accounts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 to </w:t>
      </w:r>
      <w:r>
        <w:rPr>
          <w:rFonts w:ascii="Book Antiqua" w:hAnsi="Book Antiqua" w:cs="Book Antiqua" w:eastAsia="Book Antiqua"/>
          <w:i/>
          <w:sz w:val="20"/>
          <w:szCs w:val="20"/>
        </w:rPr>
        <w:t>Budget Paper 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Information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table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presented</w:t>
      </w:r>
      <w:r>
        <w:rPr>
          <w:spacing w:val="41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resourcing</w:t>
      </w:r>
      <w:r>
        <w:rPr>
          <w:spacing w:val="36"/>
        </w:rPr>
        <w:t> </w:t>
      </w:r>
      <w:r>
        <w:rPr/>
        <w:t>(that</w:t>
      </w:r>
      <w:r>
        <w:rPr>
          <w:spacing w:val="36"/>
        </w:rPr>
        <w:t> </w:t>
      </w:r>
      <w:r>
        <w:rPr/>
        <w:t>is,</w:t>
      </w:r>
      <w:r>
        <w:rPr>
          <w:spacing w:val="38"/>
        </w:rPr>
        <w:t> </w:t>
      </w:r>
      <w:r>
        <w:rPr/>
        <w:t>appropriations/cash</w:t>
      </w:r>
      <w:r>
        <w:rPr>
          <w:w w:val="99"/>
        </w:rPr>
        <w:t> </w:t>
      </w:r>
      <w:r>
        <w:rPr/>
        <w:t>available) basis, whilst the </w:t>
      </w:r>
      <w:r>
        <w:rPr>
          <w:rFonts w:ascii="Book Antiqua" w:hAnsi="Book Antiqua" w:cs="Book Antiqua" w:eastAsia="Book Antiqua"/>
        </w:rPr>
        <w:t>‘Budgeted expenses by Outcome’ </w:t>
      </w:r>
      <w:r>
        <w:rPr/>
        <w:t>tables in Section 2 and</w:t>
      </w:r>
      <w:r>
        <w:rPr>
          <w:spacing w:val="14"/>
        </w:rPr>
        <w:t> </w:t>
      </w:r>
      <w:r>
        <w:rPr/>
        <w:t>the</w:t>
      </w:r>
      <w:r>
        <w:rPr>
          <w:w w:val="99"/>
        </w:rPr>
        <w:t> </w:t>
      </w:r>
      <w:r>
        <w:rPr/>
        <w:t>financial statements in Section 3 are presented on an accrual</w:t>
      </w:r>
      <w:r>
        <w:rPr>
          <w:spacing w:val="-23"/>
        </w:rPr>
        <w:t> </w:t>
      </w:r>
      <w:r>
        <w:rPr/>
        <w:t>basis.</w:t>
      </w:r>
    </w:p>
    <w:p>
      <w:pPr>
        <w:spacing w:after="0" w:line="252" w:lineRule="auto"/>
        <w:jc w:val="both"/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21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781"/>
        <w:jc w:val="left"/>
        <w:rPr>
          <w:b w:val="0"/>
          <w:bCs w:val="0"/>
        </w:rPr>
      </w:pPr>
      <w:r>
        <w:rPr/>
        <w:t>Table 1.1: Department of Finance resource statement </w:t>
      </w:r>
      <w:r>
        <w:rPr>
          <w:rFonts w:ascii="Arial" w:hAnsi="Arial" w:cs="Arial" w:eastAsia="Arial"/>
        </w:rPr>
        <w:t>— </w:t>
      </w:r>
      <w:r>
        <w:rPr/>
        <w:t>Budget estimates</w:t>
      </w:r>
      <w:r>
        <w:rPr>
          <w:spacing w:val="-17"/>
        </w:rPr>
        <w:t> </w:t>
      </w:r>
      <w:r>
        <w:rPr/>
        <w:t>for</w:t>
      </w:r>
      <w:r>
        <w:rPr>
          <w:w w:val="99"/>
        </w:rPr>
        <w:t> </w:t>
      </w:r>
      <w:r>
        <w:rPr/>
        <w:t>2018-19 as at Budget May</w:t>
      </w:r>
      <w:r>
        <w:rPr>
          <w:spacing w:val="-10"/>
        </w:rPr>
        <w:t> </w:t>
      </w:r>
      <w:r>
        <w:rPr/>
        <w:t>2018</w:t>
      </w:r>
      <w:r>
        <w:rPr>
          <w:b w:val="0"/>
          <w:bCs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34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400" w:lineRule="auto" w:before="101"/>
              <w:ind w:left="180" w:right="1229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Prior </w:t>
            </w:r>
            <w:r>
              <w:rPr>
                <w:rFonts w:ascii="Arial"/>
                <w:w w:val="105"/>
                <w:sz w:val="16"/>
              </w:rPr>
              <w:t>year appropriations </w:t>
            </w:r>
            <w:r>
              <w:rPr>
                <w:rFonts w:ascii="Arial"/>
                <w:spacing w:val="-3"/>
                <w:w w:val="105"/>
                <w:sz w:val="16"/>
              </w:rPr>
              <w:t>available</w:t>
            </w:r>
            <w:r>
              <w:rPr>
                <w:rFonts w:ascii="Arial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41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(c)</w:t>
            </w:r>
          </w:p>
          <w:p>
            <w:pPr>
              <w:pStyle w:val="TableParagraph"/>
              <w:spacing w:line="180" w:lineRule="exact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74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retained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(d)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5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capital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budget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(e)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6"/>
              <w:ind w:left="180" w:right="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other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non-operating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spacing w:val="5"/>
                <w:w w:val="105"/>
                <w:sz w:val="16"/>
              </w:rPr>
              <w:t>(f)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240" w:lineRule="auto" w:before="13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Equity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injection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25"/>
              <w:ind w:left="44" w:right="20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departmental</w:t>
            </w:r>
            <w:r>
              <w:rPr>
                <w:rFonts w:ascii="Arial"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accounts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(g)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400" w:lineRule="auto" w:before="77"/>
              <w:ind w:left="180" w:right="29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Opening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balance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 receipts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(h)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Non-appropriation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0" w:lineRule="exact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special</w:t>
            </w:r>
            <w:r>
              <w:rPr>
                <w:rFonts w:asci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accounts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34" w:right="618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2"/>
                <w:w w:val="105"/>
                <w:sz w:val="16"/>
              </w:rPr>
              <w:t>less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departmental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appropriations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spacing w:val="-4"/>
                <w:w w:val="105"/>
                <w:sz w:val="16"/>
              </w:rPr>
              <w:t>drawn</w:t>
            </w:r>
            <w:r>
              <w:rPr>
                <w:rFonts w:ascii="Arial"/>
                <w:i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from</w:t>
            </w:r>
            <w:r>
              <w:rPr>
                <w:rFonts w:ascii="Arial"/>
                <w:i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annual/special</w:t>
            </w:r>
            <w:r>
              <w:rPr>
                <w:rFonts w:ascii="Arial"/>
                <w:i/>
                <w:w w:val="102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appropriations</w:t>
            </w:r>
            <w:r>
              <w:rPr>
                <w:rFonts w:asci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and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credited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to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special</w:t>
            </w:r>
            <w:r>
              <w:rPr>
                <w:rFonts w:ascii="Arial"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accounts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departmental</w:t>
            </w:r>
            <w:r>
              <w:rPr>
                <w:rFonts w:ascii="Arial"/>
                <w:b/>
                <w:i/>
                <w:spacing w:val="20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410" w:lineRule="auto" w:before="116"/>
              <w:ind w:left="180" w:right="1229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Outcome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3" w:lineRule="exact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Outcome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5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Outcome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capital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budget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(i)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410" w:lineRule="auto" w:before="101"/>
              <w:ind w:left="180" w:right="85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other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non-operating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5"/>
                <w:w w:val="105"/>
                <w:sz w:val="16"/>
              </w:rPr>
              <w:t>(f)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Administered </w:t>
            </w:r>
            <w:r>
              <w:rPr>
                <w:rFonts w:ascii="Arial"/>
                <w:w w:val="105"/>
                <w:sz w:val="16"/>
              </w:rPr>
              <w:t>assets and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liabilities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158" w:lineRule="exact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</w:t>
            </w:r>
            <w:r>
              <w:rPr>
                <w:rFonts w:ascii="Arial"/>
                <w:i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administered</w:t>
            </w:r>
            <w:r>
              <w:rPr>
                <w:rFonts w:ascii="Arial"/>
                <w:i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annual</w:t>
            </w:r>
            <w:r>
              <w:rPr>
                <w:rFonts w:ascii="Arial"/>
                <w:i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administered special appropriations</w:t>
            </w:r>
            <w:r>
              <w:rPr>
                <w:rFonts w:ascii="Arial"/>
                <w:i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(g)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5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accounts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(g)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3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Non-appropriation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special account</w:t>
            </w:r>
            <w:r>
              <w:rPr>
                <w:rFonts w:ascii="Arial"/>
                <w:i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spacing w:val="2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i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3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 </w:t>
            </w:r>
            <w:r>
              <w:rPr>
                <w:rFonts w:ascii="Arial"/>
                <w:b/>
                <w:w w:val="105"/>
                <w:sz w:val="16"/>
              </w:rPr>
              <w:t>for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Department </w:t>
            </w: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Finance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</w:t>
            </w:r>
            <w:r>
              <w:rPr>
                <w:rFonts w:ascii="Arial"/>
                <w:spacing w:val="-6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6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31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102,980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109,941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269,057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264,149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147,323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95,167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2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6,480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6,479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1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74,853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42,211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600,693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184" w:lineRule="exact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517,947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807,072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715,262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131,914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91,891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69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308,275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259,870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1,247,261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1,067,023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6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(131,914)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(91,891)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1,716,040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1,493,079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5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13,358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5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12,456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260,221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261,729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4,983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5,054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9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512,546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191,024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791,108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5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470,263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8,662,529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5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8,387,440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21,777,981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17,043,402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21,777,981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17,043,402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31,231,618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25,901,105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32,947,658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27,394,184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300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505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1,256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1,250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183" w:lineRule="exact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Appropriation Bill (No. 1)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2018-19.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183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estimated unspent appropriations available from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2016-17.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3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8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Excludes departmental capital buget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(DCB).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416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Estimated retained revenue receipts under section 74 of the </w:t>
      </w:r>
      <w:r>
        <w:rPr>
          <w:rFonts w:ascii="Arial"/>
          <w:i/>
          <w:sz w:val="16"/>
        </w:rPr>
        <w:t>Public Governance, Performance</w:t>
      </w:r>
      <w:r>
        <w:rPr>
          <w:rFonts w:ascii="Arial"/>
          <w:i/>
          <w:spacing w:val="43"/>
          <w:sz w:val="16"/>
        </w:rPr>
        <w:t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i/>
          <w:sz w:val="16"/>
        </w:rPr>
        <w:t>Accountability Act 2013 </w:t>
      </w:r>
      <w:r>
        <w:rPr>
          <w:rFonts w:ascii="Arial"/>
          <w:sz w:val="16"/>
        </w:rPr>
        <w:t>(PGPA Act).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416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Departmental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budgets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separately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identified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8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Bill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(No.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1)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form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part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ordinary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z w:val="16"/>
        </w:rPr>
        <w:t>items.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refer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3.5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details.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accounting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z w:val="16"/>
        </w:rPr>
        <w:t>purposes,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this amount has been designated as a 'contribution by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owner'.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Appropriation Bill (No. 2)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2018-19.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414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For further information on  special  appropriations  and  special  accounts,  please  refer  to </w:t>
      </w:r>
      <w:r>
        <w:rPr>
          <w:rFonts w:ascii="Arial"/>
          <w:spacing w:val="31"/>
          <w:sz w:val="16"/>
        </w:rPr>
        <w:t> </w:t>
      </w:r>
      <w:r>
        <w:rPr>
          <w:rFonts w:ascii="Arial"/>
          <w:i/>
          <w:sz w:val="16"/>
        </w:rPr>
        <w:t>Budget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i/>
          <w:sz w:val="16"/>
        </w:rPr>
        <w:t>Paper No.4 - Agency Resourcing</w:t>
      </w:r>
      <w:r>
        <w:rPr>
          <w:rFonts w:ascii="Arial"/>
          <w:sz w:val="16"/>
        </w:rPr>
        <w:t>. Please also refer to Table 2.1.1, 2.2.1 and 2.3.1 for further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information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on outcome and program expenses broken down by various funding sources, e.g. annual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appropriations,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special appropriations and special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accounts.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182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Amounts credited to the special account(s) from another entity's annual and special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appropriations.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0" w:lineRule="auto" w:before="1" w:after="0"/>
        <w:ind w:left="701" w:right="416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Administered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budgets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separately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identified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Bill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(No.</w:t>
      </w:r>
      <w:r>
        <w:rPr>
          <w:rFonts w:ascii="Arial"/>
          <w:spacing w:val="20"/>
          <w:sz w:val="16"/>
        </w:rPr>
        <w:t> </w:t>
      </w:r>
      <w:r>
        <w:rPr>
          <w:rFonts w:ascii="Arial"/>
          <w:sz w:val="16"/>
        </w:rPr>
        <w:t>1)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form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z w:val="16"/>
        </w:rPr>
        <w:t>part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ordinary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items.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refer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3.10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details.</w:t>
      </w:r>
      <w:r>
        <w:rPr>
          <w:rFonts w:ascii="Arial"/>
          <w:spacing w:val="10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accounting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purposes,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this amount is designated as a 'contribution 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owner'.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Note: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figures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shown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above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are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GST exclusive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–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these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may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not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match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figures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cash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flow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21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778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Table 1.1: Department of Finance resource statement </w:t>
      </w:r>
      <w:r>
        <w:rPr>
          <w:rFonts w:ascii="Arial" w:hAnsi="Arial" w:cs="Arial" w:eastAsia="Arial"/>
        </w:rPr>
        <w:t>— </w:t>
      </w:r>
      <w:r>
        <w:rPr>
          <w:rFonts w:ascii="Arial" w:hAnsi="Arial" w:cs="Arial" w:eastAsia="Arial"/>
        </w:rPr>
        <w:t>Budget estimates</w:t>
      </w:r>
      <w:r>
        <w:rPr>
          <w:rFonts w:ascii="Arial" w:hAnsi="Arial" w:cs="Arial" w:eastAsia="Arial"/>
          <w:spacing w:val="-38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w w:val="99"/>
        </w:rPr>
        <w:t> </w:t>
      </w:r>
      <w:r>
        <w:rPr>
          <w:rFonts w:ascii="Arial" w:hAnsi="Arial" w:cs="Arial" w:eastAsia="Arial"/>
        </w:rPr>
        <w:t>2018-19 as at Budget May 2018</w:t>
      </w:r>
      <w:r>
        <w:rPr>
          <w:rFonts w:ascii="Arial" w:hAnsi="Arial" w:cs="Arial" w:eastAsia="Arial"/>
          <w:spacing w:val="-25"/>
        </w:rPr>
        <w:t> </w:t>
      </w:r>
      <w:r>
        <w:rPr>
          <w:rFonts w:ascii="Arial" w:hAnsi="Arial" w:cs="Arial" w:eastAsia="Arial"/>
        </w:rPr>
        <w:t>(continued)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Heading3"/>
        <w:spacing w:line="240" w:lineRule="auto" w:before="22"/>
        <w:ind w:right="384"/>
        <w:jc w:val="left"/>
        <w:rPr>
          <w:b w:val="0"/>
          <w:bCs w:val="0"/>
        </w:rPr>
      </w:pPr>
      <w:r>
        <w:rPr/>
        <w:t>Third party payments from and on behalf of other</w:t>
      </w:r>
      <w:r>
        <w:rPr>
          <w:spacing w:val="-12"/>
        </w:rPr>
        <w:t> </w:t>
      </w:r>
      <w:r>
        <w:rPr/>
        <w:t>entities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1122"/>
        <w:gridCol w:w="1130"/>
      </w:tblGrid>
      <w:tr>
        <w:trPr>
          <w:trHeight w:val="924" w:hRule="exact"/>
        </w:trPr>
        <w:tc>
          <w:tcPr>
            <w:tcW w:w="5182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83" w:lineRule="auto"/>
              <w:ind w:left="138" w:right="486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Payments made </w:t>
            </w:r>
            <w:r>
              <w:rPr>
                <w:rFonts w:ascii="Arial"/>
                <w:sz w:val="17"/>
              </w:rPr>
              <w:t>on </w:t>
            </w:r>
            <w:r>
              <w:rPr>
                <w:rFonts w:ascii="Arial"/>
                <w:spacing w:val="-3"/>
                <w:sz w:val="17"/>
              </w:rPr>
              <w:t>behalf </w:t>
            </w:r>
            <w:r>
              <w:rPr>
                <w:rFonts w:ascii="Arial"/>
                <w:sz w:val="17"/>
              </w:rPr>
              <w:t>of another </w:t>
            </w:r>
            <w:r>
              <w:rPr>
                <w:rFonts w:ascii="Arial"/>
                <w:spacing w:val="-3"/>
                <w:sz w:val="17"/>
              </w:rPr>
              <w:t>entity </w:t>
            </w:r>
            <w:r>
              <w:rPr>
                <w:rFonts w:ascii="Arial"/>
                <w:sz w:val="17"/>
              </w:rPr>
              <w:t>(as disclosed </w:t>
            </w:r>
            <w:r>
              <w:rPr>
                <w:rFonts w:ascii="Arial"/>
                <w:spacing w:val="-4"/>
                <w:sz w:val="17"/>
              </w:rPr>
              <w:t>in</w:t>
            </w:r>
            <w:r>
              <w:rPr>
                <w:rFonts w:ascii="Arial"/>
                <w:spacing w:val="25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respective entity's </w:t>
            </w:r>
            <w:r>
              <w:rPr>
                <w:rFonts w:ascii="Arial"/>
                <w:spacing w:val="2"/>
                <w:sz w:val="17"/>
              </w:rPr>
              <w:t>resource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statement)</w:t>
            </w:r>
          </w:p>
          <w:p>
            <w:pPr>
              <w:pStyle w:val="TableParagraph"/>
              <w:spacing w:line="240" w:lineRule="auto" w:before="32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Attorney-General's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5"/>
                <w:sz w:val="17"/>
              </w:rPr>
              <w:t>Department</w:t>
            </w:r>
          </w:p>
          <w:p>
            <w:pPr>
              <w:pStyle w:val="TableParagraph"/>
              <w:spacing w:line="240" w:lineRule="auto" w:before="35"/>
              <w:ind w:left="3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Law </w:t>
            </w:r>
            <w:r>
              <w:rPr>
                <w:rFonts w:ascii="Arial"/>
                <w:i/>
                <w:spacing w:val="2"/>
                <w:sz w:val="17"/>
              </w:rPr>
              <w:t>Officers </w:t>
            </w:r>
            <w:r>
              <w:rPr>
                <w:rFonts w:ascii="Arial"/>
                <w:i/>
                <w:sz w:val="17"/>
              </w:rPr>
              <w:t>Act</w:t>
            </w:r>
            <w:r>
              <w:rPr>
                <w:rFonts w:ascii="Arial"/>
                <w:i/>
                <w:spacing w:val="-28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1964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20"/>
              <w:ind w:left="46" w:right="8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Payments made </w:t>
            </w:r>
            <w:r>
              <w:rPr>
                <w:rFonts w:ascii="Arial"/>
                <w:sz w:val="17"/>
              </w:rPr>
              <w:t>by other </w:t>
            </w:r>
            <w:r>
              <w:rPr>
                <w:rFonts w:ascii="Arial"/>
                <w:spacing w:val="-3"/>
                <w:sz w:val="17"/>
              </w:rPr>
              <w:t>entities </w:t>
            </w:r>
            <w:r>
              <w:rPr>
                <w:rFonts w:ascii="Arial"/>
                <w:sz w:val="17"/>
              </w:rPr>
              <w:t>on </w:t>
            </w:r>
            <w:r>
              <w:rPr>
                <w:rFonts w:ascii="Arial"/>
                <w:spacing w:val="-3"/>
                <w:sz w:val="17"/>
              </w:rPr>
              <w:t>behalf </w:t>
            </w:r>
            <w:r>
              <w:rPr>
                <w:rFonts w:ascii="Arial"/>
                <w:sz w:val="17"/>
              </w:rPr>
              <w:t>of </w:t>
            </w: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7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Finance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(disclosed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above)</w:t>
            </w:r>
          </w:p>
          <w:p>
            <w:pPr>
              <w:pStyle w:val="TableParagraph"/>
              <w:spacing w:line="240" w:lineRule="auto" w:before="31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Attorney-General's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5"/>
                <w:sz w:val="17"/>
              </w:rPr>
              <w:t>Department</w:t>
            </w:r>
          </w:p>
          <w:p>
            <w:pPr>
              <w:pStyle w:val="TableParagraph"/>
              <w:spacing w:line="283" w:lineRule="auto" w:before="35"/>
              <w:ind w:left="322" w:right="14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9"/>
                <w:sz w:val="17"/>
              </w:rPr>
              <w:t>Commonw </w:t>
            </w:r>
            <w:r>
              <w:rPr>
                <w:rFonts w:ascii="Arial"/>
                <w:spacing w:val="-3"/>
                <w:sz w:val="17"/>
              </w:rPr>
              <w:t>ealth Superannuation</w:t>
            </w:r>
            <w:r>
              <w:rPr>
                <w:rFonts w:ascii="Arial"/>
                <w:spacing w:val="-2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Corporation</w:t>
            </w:r>
          </w:p>
          <w:p>
            <w:pPr>
              <w:pStyle w:val="TableParagraph"/>
              <w:spacing w:line="283" w:lineRule="auto" w:before="35"/>
              <w:ind w:left="322" w:right="74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Governance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of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Australian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Government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Superannuation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Schemes Act</w:t>
            </w:r>
            <w:r>
              <w:rPr>
                <w:rFonts w:ascii="Arial"/>
                <w:i/>
                <w:spacing w:val="-2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1"/>
              <w:ind w:left="322" w:right="25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Same-Sex </w:t>
            </w:r>
            <w:r>
              <w:rPr>
                <w:rFonts w:ascii="Arial"/>
                <w:i/>
                <w:sz w:val="17"/>
              </w:rPr>
              <w:t>Relationships (Equal Treatment </w:t>
            </w:r>
            <w:r>
              <w:rPr>
                <w:rFonts w:ascii="Arial"/>
                <w:i/>
                <w:spacing w:val="4"/>
                <w:sz w:val="17"/>
              </w:rPr>
              <w:t>in</w:t>
            </w:r>
            <w:r>
              <w:rPr>
                <w:rFonts w:ascii="Arial"/>
                <w:i/>
                <w:spacing w:val="12"/>
                <w:sz w:val="17"/>
              </w:rPr>
              <w:t> </w:t>
            </w:r>
            <w:r>
              <w:rPr>
                <w:rFonts w:ascii="Arial"/>
                <w:i/>
                <w:spacing w:val="-3"/>
                <w:sz w:val="17"/>
              </w:rPr>
              <w:t>Commonwealth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5"/>
                <w:sz w:val="17"/>
              </w:rPr>
              <w:t>Laws </w:t>
            </w:r>
            <w:r>
              <w:rPr>
                <w:rFonts w:ascii="Arial"/>
                <w:i/>
                <w:sz w:val="17"/>
              </w:rPr>
              <w:t>- General Law Reform) Act</w:t>
            </w:r>
            <w:r>
              <w:rPr>
                <w:rFonts w:ascii="Arial"/>
                <w:i/>
                <w:spacing w:val="-2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2008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Superannuation Act</w:t>
            </w:r>
            <w:r>
              <w:rPr>
                <w:rFonts w:ascii="Arial"/>
                <w:i/>
                <w:spacing w:val="-3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1922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Superannuation Act</w:t>
            </w:r>
            <w:r>
              <w:rPr>
                <w:rFonts w:ascii="Arial"/>
                <w:i/>
                <w:spacing w:val="-3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1976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322" w:right="27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Superannuation Act</w:t>
            </w:r>
            <w:r>
              <w:rPr>
                <w:rFonts w:ascii="Arial"/>
                <w:i/>
                <w:spacing w:val="-1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Appropriation </w:t>
            </w:r>
            <w:r>
              <w:rPr>
                <w:rFonts w:ascii="Arial"/>
                <w:spacing w:val="5"/>
                <w:sz w:val="17"/>
              </w:rPr>
              <w:t>Act </w:t>
            </w:r>
            <w:r>
              <w:rPr>
                <w:rFonts w:ascii="Arial"/>
                <w:spacing w:val="-3"/>
                <w:sz w:val="17"/>
              </w:rPr>
              <w:t>(No.1)</w:t>
            </w:r>
            <w:r>
              <w:rPr>
                <w:rFonts w:ascii="Arial"/>
                <w:spacing w:val="-31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Appropriation </w:t>
            </w:r>
            <w:r>
              <w:rPr>
                <w:rFonts w:ascii="Arial"/>
                <w:spacing w:val="5"/>
                <w:sz w:val="17"/>
              </w:rPr>
              <w:t>Act </w:t>
            </w:r>
            <w:r>
              <w:rPr>
                <w:rFonts w:ascii="Arial"/>
                <w:spacing w:val="-3"/>
                <w:sz w:val="17"/>
              </w:rPr>
              <w:t>(No.1)</w:t>
            </w:r>
            <w:r>
              <w:rPr>
                <w:rFonts w:ascii="Arial"/>
                <w:spacing w:val="-23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Appropriation </w:t>
            </w:r>
            <w:r>
              <w:rPr>
                <w:rFonts w:ascii="Arial"/>
                <w:spacing w:val="5"/>
                <w:sz w:val="17"/>
              </w:rPr>
              <w:t>Act </w:t>
            </w:r>
            <w:r>
              <w:rPr>
                <w:rFonts w:ascii="Arial"/>
                <w:spacing w:val="-3"/>
                <w:sz w:val="17"/>
              </w:rPr>
              <w:t>(No.2)</w:t>
            </w:r>
            <w:r>
              <w:rPr>
                <w:rFonts w:ascii="Arial"/>
                <w:spacing w:val="-24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</w:p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12"/>
                <w:sz w:val="17"/>
              </w:rPr>
              <w:t> </w:t>
            </w:r>
            <w:r>
              <w:rPr>
                <w:rFonts w:ascii="Arial"/>
                <w:sz w:val="17"/>
              </w:rPr>
              <w:t>Defence</w:t>
            </w:r>
          </w:p>
          <w:p>
            <w:pPr>
              <w:pStyle w:val="TableParagraph"/>
              <w:spacing w:line="240" w:lineRule="auto" w:before="35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28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322" w:right="1080" w:hanging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 the </w:t>
            </w:r>
            <w:r>
              <w:rPr>
                <w:rFonts w:ascii="Arial"/>
                <w:spacing w:val="-3"/>
                <w:sz w:val="17"/>
              </w:rPr>
              <w:t>House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13"/>
                <w:sz w:val="17"/>
              </w:rPr>
              <w:t> </w:t>
            </w:r>
            <w:r>
              <w:rPr>
                <w:rFonts w:ascii="Arial"/>
                <w:sz w:val="17"/>
              </w:rPr>
              <w:t>Representatives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3"/>
                <w:sz w:val="17"/>
              </w:rPr>
              <w:t>Commonwealth </w:t>
            </w:r>
            <w:r>
              <w:rPr>
                <w:rFonts w:ascii="Arial"/>
                <w:i/>
                <w:sz w:val="17"/>
              </w:rPr>
              <w:t>of Australia Constitution Act</w:t>
            </w:r>
            <w:r>
              <w:rPr>
                <w:rFonts w:ascii="Arial"/>
                <w:i/>
                <w:spacing w:val="46"/>
                <w:sz w:val="17"/>
              </w:rPr>
              <w:t> </w:t>
            </w:r>
            <w:r>
              <w:rPr>
                <w:rFonts w:ascii="Arial"/>
                <w:sz w:val="17"/>
              </w:rPr>
              <w:t>(s66)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</w:t>
            </w:r>
            <w:r>
              <w:rPr>
                <w:rFonts w:ascii="Arial"/>
                <w:i/>
                <w:spacing w:val="-1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Superannuation</w:t>
            </w:r>
            <w:r>
              <w:rPr>
                <w:rFonts w:ascii="Arial"/>
                <w:i/>
                <w:spacing w:val="-1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Act</w:t>
            </w:r>
            <w:r>
              <w:rPr>
                <w:rFonts w:ascii="Arial"/>
                <w:i/>
                <w:spacing w:val="-14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2004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181" w:lineRule="exact"/>
              <w:ind w:left="322" w:right="0" w:hanging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 </w:t>
            </w:r>
            <w:r>
              <w:rPr>
                <w:rFonts w:ascii="Arial"/>
                <w:spacing w:val="-5"/>
                <w:sz w:val="17"/>
              </w:rPr>
              <w:t>Parliamentary</w:t>
            </w:r>
            <w:r>
              <w:rPr>
                <w:rFonts w:ascii="Arial"/>
                <w:spacing w:val="23"/>
                <w:sz w:val="17"/>
              </w:rPr>
              <w:t> </w:t>
            </w:r>
            <w:r>
              <w:rPr>
                <w:rFonts w:ascii="Arial"/>
                <w:sz w:val="17"/>
              </w:rPr>
              <w:t>Services</w:t>
            </w:r>
          </w:p>
          <w:p>
            <w:pPr>
              <w:pStyle w:val="TableParagraph"/>
              <w:spacing w:line="240" w:lineRule="auto" w:before="51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Appropriation </w:t>
            </w:r>
            <w:r>
              <w:rPr>
                <w:rFonts w:ascii="Arial"/>
                <w:spacing w:val="5"/>
                <w:sz w:val="17"/>
              </w:rPr>
              <w:t>Act</w:t>
            </w:r>
            <w:r>
              <w:rPr>
                <w:rFonts w:ascii="Arial"/>
                <w:spacing w:val="-24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(No.1)</w:t>
            </w:r>
          </w:p>
          <w:p>
            <w:pPr>
              <w:pStyle w:val="TableParagraph"/>
              <w:spacing w:line="283" w:lineRule="auto" w:before="35"/>
              <w:ind w:left="322" w:right="14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 </w:t>
            </w:r>
            <w:r>
              <w:rPr>
                <w:rFonts w:ascii="Arial"/>
                <w:sz w:val="17"/>
              </w:rPr>
              <w:t>of the</w:t>
            </w:r>
            <w:r>
              <w:rPr>
                <w:rFonts w:ascii="Arial"/>
                <w:spacing w:val="9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Senate</w:t>
            </w:r>
          </w:p>
          <w:p>
            <w:pPr>
              <w:pStyle w:val="TableParagraph"/>
              <w:spacing w:line="283" w:lineRule="auto" w:before="35"/>
              <w:ind w:left="322" w:right="108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Commonwealth </w:t>
            </w:r>
            <w:r>
              <w:rPr>
                <w:rFonts w:ascii="Arial"/>
                <w:i/>
                <w:sz w:val="17"/>
              </w:rPr>
              <w:t>of Australia Constitution Act</w:t>
            </w:r>
            <w:r>
              <w:rPr>
                <w:rFonts w:ascii="Arial"/>
                <w:i/>
                <w:spacing w:val="46"/>
                <w:sz w:val="17"/>
              </w:rPr>
              <w:t> </w:t>
            </w:r>
            <w:r>
              <w:rPr>
                <w:rFonts w:ascii="Arial"/>
                <w:sz w:val="17"/>
              </w:rPr>
              <w:t>(s66)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</w:t>
            </w:r>
            <w:r>
              <w:rPr>
                <w:rFonts w:ascii="Arial"/>
                <w:i/>
                <w:spacing w:val="-1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Superannuation</w:t>
            </w:r>
            <w:r>
              <w:rPr>
                <w:rFonts w:ascii="Arial"/>
                <w:i/>
                <w:spacing w:val="-1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Act</w:t>
            </w:r>
            <w:r>
              <w:rPr>
                <w:rFonts w:ascii="Arial"/>
                <w:i/>
                <w:spacing w:val="-14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2004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181" w:lineRule="exact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Comcare</w:t>
            </w:r>
          </w:p>
          <w:p>
            <w:pPr>
              <w:pStyle w:val="TableParagraph"/>
              <w:spacing w:line="283" w:lineRule="auto" w:before="51"/>
              <w:ind w:left="322" w:right="14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Parliamentary Entitlements Act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1990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Parliamentary Business Resources Act</w:t>
            </w:r>
            <w:r>
              <w:rPr>
                <w:rFonts w:ascii="Arial"/>
                <w:i/>
                <w:spacing w:val="-1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2017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181" w:lineRule="exact"/>
              <w:ind w:left="322" w:right="0" w:hanging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Fair </w:t>
            </w:r>
            <w:r>
              <w:rPr>
                <w:rFonts w:ascii="Arial"/>
                <w:sz w:val="17"/>
              </w:rPr>
              <w:t>Work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6"/>
                <w:sz w:val="17"/>
              </w:rPr>
              <w:t>Commission</w:t>
            </w:r>
          </w:p>
          <w:p>
            <w:pPr>
              <w:pStyle w:val="TableParagraph"/>
              <w:spacing w:line="240" w:lineRule="auto" w:before="51"/>
              <w:ind w:left="3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Judges' Pensions Act</w:t>
            </w:r>
            <w:r>
              <w:rPr>
                <w:rFonts w:ascii="Arial"/>
                <w:i/>
                <w:spacing w:val="-12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1968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2017-18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246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Estimated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28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actual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66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$'000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  <w:p>
            <w:pPr>
              <w:pStyle w:val="TableParagraph"/>
              <w:spacing w:line="240" w:lineRule="auto" w:before="35"/>
              <w:ind w:left="4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</w:tr>
      <w:tr>
        <w:trPr>
          <w:trHeight w:val="9497" w:hRule="exact"/>
        </w:trPr>
        <w:tc>
          <w:tcPr>
            <w:tcW w:w="5182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450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193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1,000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2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64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74,802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2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4,430,703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2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2,088,975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309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992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460" w:lineRule="atLeast" w:before="1"/>
              <w:ind w:left="584" w:right="120" w:firstLine="35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95"/>
                <w:sz w:val="17"/>
              </w:rPr>
              <w:t>-</w:t>
            </w:r>
            <w:r>
              <w:rPr>
                <w:rFonts w:ascii="Arial"/>
                <w:i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17"/>
              </w:rPr>
              <w:t>3,459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59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163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20,694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4,730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2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15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9,031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11,292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1,637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83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2"/>
                <w:w w:val="95"/>
                <w:sz w:val="17"/>
              </w:rPr>
              <w:t>10,296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2,379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99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12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99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7,240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450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83" w:lineRule="auto"/>
              <w:ind w:left="753" w:right="91" w:firstLine="2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400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1,000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66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69,188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4,515,281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2,129,139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500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391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5"/>
              <w:ind w:right="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987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460" w:lineRule="atLeast" w:before="1"/>
              <w:ind w:left="615" w:right="89" w:firstLine="35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3,596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523" w:right="89" w:firstLine="44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42,142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5,207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9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523" w:right="89" w:firstLine="44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20,338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1,500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523" w:right="89" w:firstLine="44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20,919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2,565</w:t>
            </w:r>
            <w:r>
              <w:rPr>
                <w:rFonts w:ascii="Arial"/>
                <w:spacing w:val="-2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83" w:lineRule="auto"/>
              <w:ind w:left="753" w:right="91" w:firstLine="2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5"/>
                <w:sz w:val="17"/>
              </w:rPr>
              <w:t>-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pacing w:val="-2"/>
                <w:w w:val="95"/>
                <w:sz w:val="17"/>
              </w:rPr>
              <w:t>100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9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w w:val="95"/>
                <w:sz w:val="17"/>
              </w:rPr>
              <w:t>7,421</w:t>
            </w:r>
            <w:r>
              <w:rPr>
                <w:rFonts w:ascii="Arial"/>
                <w:spacing w:val="-2"/>
                <w:sz w:val="17"/>
              </w:rPr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2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Compensation and legal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payments.</w:t>
      </w:r>
    </w:p>
    <w:p>
      <w:pPr>
        <w:pStyle w:val="ListParagraph"/>
        <w:numPr>
          <w:ilvl w:val="0"/>
          <w:numId w:val="7"/>
        </w:numPr>
        <w:tabs>
          <w:tab w:pos="702" w:val="left" w:leader="none"/>
        </w:tabs>
        <w:spacing w:line="240" w:lineRule="auto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Act of Grace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payments.</w:t>
      </w:r>
    </w:p>
    <w:p>
      <w:pPr>
        <w:spacing w:before="6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 Figures presented on a payment (cash)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numPr>
          <w:ilvl w:val="1"/>
          <w:numId w:val="5"/>
        </w:numPr>
        <w:tabs>
          <w:tab w:pos="1126" w:val="left" w:leader="none"/>
        </w:tabs>
        <w:spacing w:line="240" w:lineRule="auto" w:before="66" w:after="0"/>
        <w:ind w:left="1126" w:right="384" w:hanging="708"/>
        <w:jc w:val="left"/>
        <w:rPr>
          <w:b w:val="0"/>
          <w:bCs w:val="0"/>
        </w:rPr>
      </w:pPr>
      <w:bookmarkStart w:name="_TOC_250007" w:id="4"/>
      <w:r>
        <w:rPr>
          <w:sz w:val="26"/>
        </w:rPr>
        <w:t>B</w:t>
      </w:r>
      <w:r>
        <w:rPr/>
        <w:t>UDGET</w:t>
      </w:r>
      <w:r>
        <w:rPr>
          <w:spacing w:val="-4"/>
        </w:rPr>
        <w:t> </w:t>
      </w:r>
      <w:r>
        <w:rPr/>
        <w:t>MEASURES</w:t>
      </w:r>
      <w:bookmarkEnd w:id="4"/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384"/>
        <w:jc w:val="left"/>
      </w:pPr>
      <w:r>
        <w:rPr/>
        <w:t>Budget</w:t>
      </w:r>
      <w:r>
        <w:rPr>
          <w:spacing w:val="12"/>
        </w:rPr>
        <w:t> </w:t>
      </w:r>
      <w:r>
        <w:rPr/>
        <w:t>measures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Part</w:t>
      </w:r>
      <w:r>
        <w:rPr>
          <w:spacing w:val="12"/>
        </w:rPr>
        <w:t> </w:t>
      </w:r>
      <w:r>
        <w:rPr/>
        <w:t>1</w:t>
      </w:r>
      <w:r>
        <w:rPr>
          <w:spacing w:val="18"/>
        </w:rPr>
        <w:t> </w:t>
      </w:r>
      <w:r>
        <w:rPr/>
        <w:t>relating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Finance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detailed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Budget</w:t>
      </w:r>
      <w:r>
        <w:rPr>
          <w:spacing w:val="12"/>
        </w:rPr>
        <w:t> </w:t>
      </w:r>
      <w:r>
        <w:rPr/>
        <w:t>Paper</w:t>
      </w:r>
      <w:r>
        <w:rPr>
          <w:spacing w:val="15"/>
        </w:rPr>
        <w:t> </w:t>
      </w:r>
      <w:r>
        <w:rPr/>
        <w:t>No.</w:t>
      </w:r>
      <w:r>
        <w:rPr>
          <w:spacing w:val="5"/>
        </w:rPr>
        <w:t> </w:t>
      </w:r>
      <w:r>
        <w:rPr/>
        <w:t>2</w:t>
      </w:r>
      <w:r>
        <w:rPr>
          <w:spacing w:val="14"/>
        </w:rPr>
        <w:t> </w:t>
      </w:r>
      <w:r>
        <w:rPr/>
        <w:t>and</w:t>
      </w:r>
      <w:r>
        <w:rPr>
          <w:w w:val="99"/>
        </w:rPr>
        <w:t> </w:t>
      </w:r>
      <w:r>
        <w:rPr/>
        <w:t>are summarised</w:t>
      </w:r>
      <w:r>
        <w:rPr>
          <w:spacing w:val="-8"/>
        </w:rPr>
        <w:t> </w:t>
      </w:r>
      <w:r>
        <w:rPr/>
        <w:t>below.</w:t>
      </w:r>
    </w:p>
    <w:p>
      <w:pPr>
        <w:spacing w:line="240" w:lineRule="auto" w:before="1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1.2: Department of Finance 2018-19 Budget</w:t>
      </w:r>
      <w:r>
        <w:rPr>
          <w:spacing w:val="-13"/>
        </w:rPr>
        <w:t> </w:t>
      </w:r>
      <w:r>
        <w:rPr/>
        <w:t>measures</w:t>
      </w:r>
      <w:r>
        <w:rPr>
          <w:b w:val="0"/>
        </w:rPr>
      </w:r>
    </w:p>
    <w:p>
      <w:pPr>
        <w:pStyle w:val="Heading3"/>
        <w:spacing w:line="240" w:lineRule="auto" w:before="19"/>
        <w:ind w:right="38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Part 1: Measures announced since the 2017-18 Mid-Year Economic and</w:t>
      </w:r>
      <w:r>
        <w:rPr>
          <w:rFonts w:ascii="Arial"/>
          <w:spacing w:val="-34"/>
        </w:rPr>
        <w:t> </w:t>
      </w:r>
      <w:r>
        <w:rPr>
          <w:rFonts w:ascii="Arial"/>
        </w:rPr>
        <w:t>Fiscal</w:t>
      </w:r>
      <w:r>
        <w:rPr>
          <w:rFonts w:ascii="Arial"/>
          <w:w w:val="99"/>
        </w:rPr>
        <w:t> </w:t>
      </w:r>
      <w:r>
        <w:rPr>
          <w:rFonts w:ascii="Arial"/>
        </w:rPr>
        <w:t>Outlook</w:t>
      </w:r>
      <w:r>
        <w:rPr>
          <w:rFonts w:ascii="Arial"/>
          <w:spacing w:val="-5"/>
        </w:rPr>
        <w:t> </w:t>
      </w:r>
      <w:r>
        <w:rPr>
          <w:rFonts w:ascii="Arial"/>
        </w:rPr>
        <w:t>(MYEFO)</w:t>
      </w:r>
      <w:r>
        <w:rPr>
          <w:rFonts w:ascii="Arial"/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75"/>
        <w:gridCol w:w="765"/>
        <w:gridCol w:w="735"/>
        <w:gridCol w:w="765"/>
        <w:gridCol w:w="735"/>
        <w:gridCol w:w="757"/>
      </w:tblGrid>
      <w:tr>
        <w:trPr>
          <w:trHeight w:val="465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Revenue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 measures</w:t>
            </w:r>
            <w:r>
              <w:rPr>
                <w:rFonts w:ascii="Arial"/>
                <w:spacing w:val="7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2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National 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Disability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Insurance</w:t>
            </w:r>
            <w:r>
              <w:rPr>
                <w:rFonts w:ascii="Arial" w:hAnsi="Arial" w:cs="Arial" w:eastAsia="Arial"/>
                <w:w w:val="10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Scheme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continuity</w:t>
            </w: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support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(a)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314" w:lineRule="auto" w:before="16"/>
              <w:ind w:left="44" w:right="782" w:firstLine="1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National </w:t>
            </w:r>
            <w:r>
              <w:rPr>
                <w:rFonts w:ascii="Arial"/>
                <w:spacing w:val="-5"/>
                <w:w w:val="105"/>
                <w:sz w:val="16"/>
              </w:rPr>
              <w:t>Disability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0" w:lineRule="exact"/>
              <w:ind w:left="180" w:right="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Scheme </w:t>
            </w:r>
            <w:r>
              <w:rPr>
                <w:rFonts w:ascii="Arial"/>
                <w:spacing w:val="-3"/>
                <w:w w:val="105"/>
                <w:sz w:val="16"/>
              </w:rPr>
              <w:t>Jobs </w:t>
            </w:r>
            <w:r>
              <w:rPr>
                <w:rFonts w:ascii="Arial"/>
                <w:w w:val="105"/>
                <w:sz w:val="16"/>
              </w:rPr>
              <w:t>and </w:t>
            </w:r>
            <w:r>
              <w:rPr>
                <w:rFonts w:ascii="Arial"/>
                <w:spacing w:val="-5"/>
                <w:w w:val="105"/>
                <w:sz w:val="16"/>
              </w:rPr>
              <w:t>Market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6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55"/>
              <w:ind w:left="44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Aboriginal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Torres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Strait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Islander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Land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Sea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Future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5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767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4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Program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571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(280)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2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(214)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(214)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14" w:right="0" w:firstLine="2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2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(214)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7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(140)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3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27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(128)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(128)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29" w:right="0" w:firstLine="2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27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(128)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19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Government Finance Statistics (fiscal) basis. Figures displayed as a negative (-) represent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decrease in funds and a positive (+) represent an increase in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funds.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21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Part 1: Measures announced since the 2017-18 Mid-Year Economic and</w:t>
      </w:r>
      <w:r>
        <w:rPr>
          <w:rFonts w:ascii="Arial"/>
          <w:spacing w:val="-33"/>
        </w:rPr>
        <w:t> </w:t>
      </w:r>
      <w:r>
        <w:rPr>
          <w:rFonts w:ascii="Arial"/>
        </w:rPr>
        <w:t>Fiscal</w:t>
      </w:r>
      <w:r>
        <w:rPr>
          <w:rFonts w:ascii="Arial"/>
          <w:w w:val="99"/>
        </w:rPr>
        <w:t> </w:t>
      </w:r>
      <w:r>
        <w:rPr>
          <w:rFonts w:ascii="Arial"/>
        </w:rPr>
        <w:t>Outlook (MYEFO)</w:t>
      </w:r>
      <w:r>
        <w:rPr>
          <w:rFonts w:ascii="Arial"/>
          <w:spacing w:val="-17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75"/>
        <w:gridCol w:w="765"/>
        <w:gridCol w:w="735"/>
        <w:gridCol w:w="765"/>
        <w:gridCol w:w="735"/>
        <w:gridCol w:w="757"/>
      </w:tblGrid>
      <w:tr>
        <w:trPr>
          <w:trHeight w:val="465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Expense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spacing w:val="7"/>
                <w:sz w:val="16"/>
              </w:rPr>
            </w:r>
          </w:p>
          <w:p>
            <w:pPr>
              <w:pStyle w:val="TableParagraph"/>
              <w:spacing w:line="292" w:lineRule="auto" w:before="55"/>
              <w:ind w:left="44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Aboriginal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Torres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Strait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Islander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Land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Sea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Future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Administered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292" w:lineRule="auto" w:before="26"/>
              <w:ind w:left="44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Delivering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Australia's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Digital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Future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Veteran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Centric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Reform</w:t>
            </w:r>
            <w:r>
              <w:rPr>
                <w:rFonts w:ascii="Arial" w:hAnsi="Arial" w:cs="Arial" w:eastAsia="Arial"/>
                <w:spacing w:val="-1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continuation</w:t>
            </w:r>
            <w:r>
              <w:rPr>
                <w:rFonts w:ascii="Arial" w:hAnsi="Arial" w:cs="Arial" w:eastAsia="Arial"/>
                <w:spacing w:val="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(d)</w:t>
            </w:r>
          </w:p>
          <w:p>
            <w:pPr>
              <w:pStyle w:val="TableParagraph"/>
              <w:spacing w:line="156" w:lineRule="exact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44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Delivering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Australia's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Digital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Future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Welfare </w:t>
            </w:r>
            <w:r>
              <w:rPr>
                <w:rFonts w:ascii="Arial" w:hAnsi="Arial" w:cs="Arial" w:eastAsia="Arial"/>
                <w:spacing w:val="-6"/>
                <w:w w:val="105"/>
                <w:sz w:val="16"/>
                <w:szCs w:val="16"/>
              </w:rPr>
              <w:t>Payment</w:t>
            </w:r>
            <w:r>
              <w:rPr>
                <w:rFonts w:ascii="Arial" w:hAnsi="Arial" w:cs="Arial" w:eastAsia="Arial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Infrastructure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Transformation</w:t>
            </w:r>
            <w:r>
              <w:rPr>
                <w:rFonts w:ascii="Arial" w:hAnsi="Arial" w:cs="Arial" w:eastAsia="Arial"/>
                <w:spacing w:val="-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2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Tranche</w:t>
            </w:r>
            <w:r>
              <w:rPr>
                <w:rFonts w:ascii="Arial" w:hAnsi="Arial" w:cs="Arial" w:eastAsia="Arial"/>
                <w:spacing w:val="-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Three</w:t>
            </w:r>
            <w:r>
              <w:rPr>
                <w:rFonts w:ascii="Arial" w:hAnsi="Arial" w:cs="Arial" w:eastAsia="Arial"/>
                <w:spacing w:val="-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(e)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92" w:lineRule="auto" w:before="2"/>
              <w:ind w:left="44" w:right="78" w:firstLine="1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Departmental</w:t>
            </w:r>
            <w:r>
              <w:rPr>
                <w:rFonts w:ascii="Arial" w:hAnsi="Arial" w:cs="Arial" w:eastAsia="Arial"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expenses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Guaranteeing Medicare</w:t>
            </w:r>
            <w:r>
              <w:rPr>
                <w:rFonts w:ascii="Arial" w:hAnsi="Arial" w:cs="Arial" w:eastAsia="Arial"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modernising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health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aged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care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payments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systems</w:t>
            </w:r>
            <w:r>
              <w:rPr>
                <w:rFonts w:ascii="Arial" w:hAnsi="Arial" w:cs="Arial" w:eastAsia="Arial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5"/>
                <w:w w:val="105"/>
                <w:sz w:val="16"/>
                <w:szCs w:val="16"/>
              </w:rPr>
              <w:t>(f)</w:t>
            </w:r>
            <w:r>
              <w:rPr>
                <w:rFonts w:ascii="Arial" w:hAnsi="Arial" w:cs="Arial" w:eastAsia="Arial"/>
                <w:spacing w:val="5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Administered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292" w:lineRule="auto" w:before="41"/>
              <w:ind w:left="44" w:right="3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More Choices </w:t>
            </w:r>
            <w:r>
              <w:rPr>
                <w:rFonts w:ascii="Arial" w:hAnsi="Arial" w:cs="Arial" w:eastAsia="Arial"/>
                <w:spacing w:val="3"/>
                <w:w w:val="105"/>
                <w:sz w:val="16"/>
                <w:szCs w:val="16"/>
              </w:rPr>
              <w:t>for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 Longer Life</w:t>
            </w:r>
            <w:r>
              <w:rPr>
                <w:rFonts w:ascii="Arial" w:hAnsi="Arial" w:cs="Arial" w:eastAsia="Arial"/>
                <w:spacing w:val="-3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healthy ageing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and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high</w:t>
            </w:r>
            <w:r>
              <w:rPr>
                <w:rFonts w:ascii="Arial" w:hAnsi="Arial" w:cs="Arial" w:eastAsia="Arial"/>
                <w:spacing w:val="-1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quality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care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(g)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3" w:lineRule="auto" w:before="85"/>
              <w:ind w:left="180" w:right="71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Integrated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Carer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Support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(h)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6"/>
              <w:ind w:left="44" w:right="1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Large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Electorates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2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reimbursement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 lease costs</w:t>
            </w:r>
            <w:r>
              <w:rPr>
                <w:rFonts w:ascii="Arial" w:hAnsi="Arial" w:cs="Arial" w:eastAsia="Arial"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(i)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92" w:lineRule="auto" w:before="2"/>
              <w:ind w:left="44" w:right="782" w:firstLine="1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Administered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National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Disability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80" w:right="219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Scheme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continuity</w:t>
            </w: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support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(a)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Administered</w:t>
            </w:r>
            <w:r>
              <w:rPr>
                <w:rFonts w:ascii="Arial" w:hAnsi="Arial" w:cs="Arial" w:eastAsia="Arial"/>
                <w:spacing w:val="3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expenses</w:t>
            </w:r>
          </w:p>
          <w:p>
            <w:pPr>
              <w:pStyle w:val="TableParagraph"/>
              <w:spacing w:line="292" w:lineRule="auto" w:before="2"/>
              <w:ind w:left="44" w:right="3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National </w:t>
            </w:r>
            <w:r>
              <w:rPr>
                <w:rFonts w:ascii="Arial"/>
                <w:spacing w:val="-5"/>
                <w:w w:val="105"/>
                <w:sz w:val="16"/>
              </w:rPr>
              <w:t>Disability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Scheme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Jobs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Market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Administered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310" w:lineRule="atLeast" w:before="35"/>
              <w:ind w:left="180" w:right="279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Finance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additional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resourcing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(j)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Departmental</w:t>
            </w:r>
            <w:r>
              <w:rPr>
                <w:rFonts w:ascii="Arial" w:hAnsi="Arial" w:cs="Arial" w:eastAsia="Arial"/>
                <w:spacing w:val="-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expenses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92" w:lineRule="auto" w:before="40"/>
              <w:ind w:left="44" w:right="1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7"/>
                <w:w w:val="105"/>
                <w:sz w:val="16"/>
                <w:szCs w:val="16"/>
              </w:rPr>
              <w:t>Community</w:t>
            </w:r>
            <w:r>
              <w:rPr>
                <w:rFonts w:ascii="Arial" w:hAnsi="Arial" w:cs="Arial" w:eastAsia="Arial"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w w:val="105"/>
                <w:sz w:val="16"/>
                <w:szCs w:val="16"/>
              </w:rPr>
              <w:t>Development</w:t>
            </w:r>
            <w:r>
              <w:rPr>
                <w:rFonts w:ascii="Arial" w:hAnsi="Arial" w:cs="Arial" w:eastAsia="Arial"/>
                <w:spacing w:val="-1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spacing w:val="-2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2"/>
                <w:w w:val="105"/>
                <w:sz w:val="16"/>
                <w:szCs w:val="16"/>
              </w:rPr>
              <w:t>reform</w:t>
            </w:r>
            <w:r>
              <w:rPr>
                <w:rFonts w:ascii="Arial" w:hAnsi="Arial" w:cs="Arial" w:eastAsia="Arial"/>
                <w:spacing w:val="-3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(k)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44" w:right="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8"/>
                <w:w w:val="105"/>
                <w:sz w:val="16"/>
                <w:szCs w:val="16"/>
              </w:rPr>
              <w:t>Pow</w:t>
            </w:r>
            <w:r>
              <w:rPr>
                <w:rFonts w:ascii="Arial" w:hAnsi="Arial" w:cs="Arial" w:eastAsia="Arial"/>
                <w:spacing w:val="-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ering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Forw</w:t>
            </w:r>
            <w:r>
              <w:rPr>
                <w:rFonts w:ascii="Arial" w:hAnsi="Arial" w:cs="Arial" w:eastAsia="Arial"/>
                <w:spacing w:val="-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ard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—</w:t>
            </w:r>
            <w:r>
              <w:rPr>
                <w:rFonts w:ascii="Arial" w:hAnsi="Arial" w:cs="Arial" w:eastAsia="Arial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delivering</w:t>
            </w:r>
            <w:r>
              <w:rPr>
                <w:rFonts w:ascii="Arial" w:hAnsi="Arial" w:cs="Arial" w:eastAsia="Arial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w w:val="105"/>
                <w:sz w:val="16"/>
                <w:szCs w:val="16"/>
              </w:rPr>
              <w:t>more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affordable,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reliable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2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sustainable</w:t>
            </w:r>
            <w:r>
              <w:rPr>
                <w:rFonts w:ascii="Arial" w:hAnsi="Arial" w:cs="Arial" w:eastAsia="Arial"/>
                <w:w w:val="10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energy</w:t>
            </w:r>
            <w:r>
              <w:rPr>
                <w:rFonts w:ascii="Arial" w:hAnsi="Arial" w:cs="Arial" w:eastAsia="Arial"/>
                <w:spacing w:val="-1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(l)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71"/>
              <w:ind w:left="180" w:right="503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Voter </w:t>
            </w:r>
            <w:r>
              <w:rPr>
                <w:rFonts w:ascii="Arial"/>
                <w:spacing w:val="-3"/>
                <w:w w:val="105"/>
                <w:sz w:val="16"/>
              </w:rPr>
              <w:t>Information Protection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(m)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Administered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240" w:lineRule="auto" w:before="4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73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Administered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4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Program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4" w:lineRule="exact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4" w:lineRule="exact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184" w:lineRule="exact"/>
              <w:ind w:left="1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0935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7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1.1,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2.1,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2.2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374" w:right="0" w:firstLine="2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430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36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(10)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left="1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5,952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499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5,453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left="1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5,952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3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441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4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(5)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5,000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5,672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437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5,235</w:t>
            </w:r>
          </w:p>
          <w:p>
            <w:pPr>
              <w:pStyle w:val="TableParagraph"/>
              <w:spacing w:line="240" w:lineRule="auto" w:before="85"/>
              <w:ind w:right="1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5,672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452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452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*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463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6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463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Part 1: Measures announced since the 2017-18 Mid-Year Economic and</w:t>
      </w:r>
      <w:r>
        <w:rPr>
          <w:rFonts w:ascii="Arial"/>
          <w:spacing w:val="-33"/>
        </w:rPr>
        <w:t> </w:t>
      </w:r>
      <w:r>
        <w:rPr>
          <w:rFonts w:ascii="Arial"/>
        </w:rPr>
        <w:t>Fiscal</w:t>
      </w:r>
      <w:r>
        <w:rPr>
          <w:rFonts w:ascii="Arial"/>
          <w:w w:val="99"/>
        </w:rPr>
        <w:t> </w:t>
      </w:r>
      <w:r>
        <w:rPr>
          <w:rFonts w:ascii="Arial"/>
        </w:rPr>
        <w:t>Outlook (MYEFO)</w:t>
      </w:r>
      <w:r>
        <w:rPr>
          <w:rFonts w:ascii="Arial"/>
          <w:spacing w:val="-17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75"/>
        <w:gridCol w:w="765"/>
        <w:gridCol w:w="735"/>
        <w:gridCol w:w="765"/>
        <w:gridCol w:w="735"/>
        <w:gridCol w:w="757"/>
      </w:tblGrid>
      <w:tr>
        <w:trPr>
          <w:trHeight w:val="465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spacing w:val="7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Australian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Naval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5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Infrastructure </w:t>
            </w:r>
            <w:r>
              <w:rPr>
                <w:rFonts w:ascii="Arial" w:hAnsi="Arial" w:cs="Arial" w:eastAsia="Arial"/>
                <w:spacing w:val="-8"/>
                <w:w w:val="105"/>
                <w:sz w:val="16"/>
                <w:szCs w:val="16"/>
              </w:rPr>
              <w:t>Pty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Ltd —</w:t>
            </w:r>
            <w:r>
              <w:rPr>
                <w:rFonts w:ascii="Arial" w:hAnsi="Arial" w:cs="Arial" w:eastAsia="Arial"/>
                <w:spacing w:val="-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equity</w:t>
            </w:r>
            <w:r>
              <w:rPr>
                <w:rFonts w:ascii="Arial" w:hAnsi="Arial" w:cs="Arial" w:eastAsia="Arial"/>
                <w:w w:val="10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w w:val="105"/>
                <w:sz w:val="16"/>
                <w:szCs w:val="16"/>
              </w:rPr>
              <w:t>injection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6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capital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16"/>
              <w:ind w:left="180" w:right="93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capital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7"/>
                <w:w w:val="105"/>
                <w:sz w:val="16"/>
              </w:rPr>
              <w:t>measures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Departmental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40" w:lineRule="auto" w:before="4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Program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$'000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491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3"/>
                <w:sz w:val="16"/>
              </w:rPr>
              <w:t>nfp</w:t>
            </w:r>
          </w:p>
          <w:p>
            <w:pPr>
              <w:pStyle w:val="TableParagraph"/>
              <w:spacing w:line="240" w:lineRule="auto" w:before="71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5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Government Finance Statistics (fiscal) basis. Figures displayed as a negative (-) represent</w:t>
      </w:r>
      <w:r>
        <w:rPr>
          <w:rFonts w:ascii="Arial"/>
          <w:spacing w:val="-30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decrease in funds and a positive (+) represent an increase in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funds.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109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lead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entity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 </w:t>
      </w:r>
      <w:r>
        <w:rPr>
          <w:rFonts w:ascii="Arial" w:hAnsi="Arial" w:cs="Arial" w:eastAsia="Arial"/>
          <w:i/>
          <w:sz w:val="16"/>
          <w:szCs w:val="16"/>
        </w:rPr>
        <w:t>National</w:t>
      </w:r>
      <w:r>
        <w:rPr>
          <w:rFonts w:ascii="Arial" w:hAnsi="Arial" w:cs="Arial" w:eastAsia="Arial"/>
          <w:i/>
          <w:spacing w:val="-1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Disability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Insurance</w:t>
      </w:r>
      <w:r>
        <w:rPr>
          <w:rFonts w:ascii="Arial" w:hAnsi="Arial" w:cs="Arial" w:eastAsia="Arial"/>
          <w:i/>
          <w:spacing w:val="-4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Scheme</w:t>
      </w:r>
      <w:r>
        <w:rPr>
          <w:rFonts w:ascii="Arial" w:hAnsi="Arial" w:cs="Arial" w:eastAsia="Arial"/>
          <w:i/>
          <w:spacing w:val="1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—</w:t>
      </w:r>
      <w:r>
        <w:rPr>
          <w:rFonts w:ascii="Arial" w:hAnsi="Arial" w:cs="Arial" w:eastAsia="Arial"/>
          <w:i/>
          <w:spacing w:val="-6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continuity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of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support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Department of Social Services. The full measure description and package details appear</w:t>
      </w:r>
      <w:r>
        <w:rPr>
          <w:rFonts w:ascii="Arial" w:hAnsi="Arial" w:cs="Arial" w:eastAsia="Arial"/>
          <w:spacing w:val="-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Social Services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1131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lead entity for measure </w:t>
      </w:r>
      <w:r>
        <w:rPr>
          <w:rFonts w:ascii="Arial"/>
          <w:i/>
          <w:sz w:val="16"/>
        </w:rPr>
        <w:t>National Disability Insurance Scheme Jobs and Market Fund </w:t>
      </w:r>
      <w:r>
        <w:rPr>
          <w:rFonts w:ascii="Arial"/>
          <w:sz w:val="16"/>
        </w:rPr>
        <w:t>is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Department of Social Services. The full measure description and package details appear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i/>
          <w:sz w:val="16"/>
        </w:rPr>
        <w:t>Budget Paper No.2 </w:t>
      </w:r>
      <w:r>
        <w:rPr>
          <w:rFonts w:ascii="Arial"/>
          <w:sz w:val="16"/>
        </w:rPr>
        <w:t>under the Social Services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Government will establish the </w:t>
      </w:r>
      <w:r>
        <w:rPr>
          <w:rFonts w:ascii="Arial"/>
          <w:i/>
          <w:sz w:val="16"/>
        </w:rPr>
        <w:t>Aboriginal and Torres Strait Islander Land and Sea Future</w:t>
      </w:r>
      <w:r>
        <w:rPr>
          <w:rFonts w:ascii="Arial"/>
          <w:i/>
          <w:spacing w:val="-17"/>
          <w:sz w:val="16"/>
        </w:rPr>
        <w:t> </w:t>
      </w:r>
      <w:r>
        <w:rPr>
          <w:rFonts w:ascii="Arial"/>
          <w:i/>
          <w:sz w:val="16"/>
        </w:rPr>
        <w:t>Fund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sz w:val="16"/>
        </w:rPr>
        <w:t>(ATSILSFF) in the Finance portfolio from 1 July 2018. The balance of the current </w:t>
      </w:r>
      <w:r>
        <w:rPr>
          <w:rFonts w:ascii="Arial"/>
          <w:i/>
          <w:sz w:val="16"/>
        </w:rPr>
        <w:t>Aboriginal and</w:t>
      </w:r>
      <w:r>
        <w:rPr>
          <w:rFonts w:ascii="Arial"/>
          <w:i/>
          <w:spacing w:val="-26"/>
          <w:sz w:val="16"/>
        </w:rPr>
        <w:t> </w:t>
      </w:r>
      <w:r>
        <w:rPr>
          <w:rFonts w:ascii="Arial"/>
          <w:i/>
          <w:sz w:val="16"/>
        </w:rPr>
        <w:t>Torres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i/>
          <w:sz w:val="16"/>
        </w:rPr>
        <w:t>Strait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Islander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Land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Account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transferred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Department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Prime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Minister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Cabinet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ATSILSFF. A new </w:t>
      </w:r>
      <w:r>
        <w:rPr>
          <w:rFonts w:ascii="Arial"/>
          <w:i/>
          <w:sz w:val="16"/>
        </w:rPr>
        <w:t>Indigenous Land Corporation Funding Special Account </w:t>
      </w:r>
      <w:r>
        <w:rPr>
          <w:rFonts w:ascii="Arial"/>
          <w:sz w:val="16"/>
        </w:rPr>
        <w:t>will be established for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Department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Prime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Minister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Cabinet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continue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payments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Indigenous Land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Corporation.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Following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passage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enabling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legislation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Australian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Parliament,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new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reported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next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budget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update.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information,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see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expense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measure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named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i/>
          <w:sz w:val="16"/>
        </w:rPr>
        <w:t>Aboriginal</w:t>
      </w:r>
      <w:r>
        <w:rPr>
          <w:rFonts w:ascii="Arial"/>
          <w:i/>
          <w:w w:val="100"/>
          <w:sz w:val="16"/>
        </w:rPr>
        <w:t> </w:t>
      </w:r>
      <w:r>
        <w:rPr>
          <w:rFonts w:ascii="Arial"/>
          <w:i/>
          <w:sz w:val="16"/>
        </w:rPr>
        <w:t>and Torres Strait Islander Land and Sea Future Fund </w:t>
      </w:r>
      <w:r>
        <w:rPr>
          <w:rFonts w:ascii="Arial"/>
          <w:sz w:val="16"/>
        </w:rPr>
        <w:t>for the Prime Minister and Cabinet portfolio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i/>
          <w:sz w:val="16"/>
        </w:rPr>
        <w:t>Budget Paper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No.2</w:t>
      </w:r>
      <w:r>
        <w:rPr>
          <w:rFonts w:ascii="Arial"/>
          <w:sz w:val="16"/>
        </w:rPr>
        <w:t>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71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measure </w:t>
      </w:r>
      <w:r>
        <w:rPr>
          <w:rFonts w:ascii="Arial" w:hAnsi="Arial" w:cs="Arial" w:eastAsia="Arial"/>
          <w:i/>
          <w:sz w:val="16"/>
          <w:szCs w:val="16"/>
        </w:rPr>
        <w:t>Delivering Australia's Digital Future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Veteran Centric Reform</w:t>
      </w:r>
      <w:r>
        <w:rPr>
          <w:rFonts w:ascii="Arial" w:hAnsi="Arial" w:cs="Arial" w:eastAsia="Arial"/>
          <w:i/>
          <w:spacing w:val="-16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—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continuation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Department 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Veterans'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Affairs.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full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description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package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Defence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67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measure </w:t>
      </w:r>
      <w:r>
        <w:rPr>
          <w:rFonts w:ascii="Arial" w:hAnsi="Arial" w:cs="Arial" w:eastAsia="Arial"/>
          <w:i/>
          <w:sz w:val="16"/>
          <w:szCs w:val="16"/>
        </w:rPr>
        <w:t>Delivering Australia's Digital Future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Welfare Payment</w:t>
      </w:r>
      <w:r>
        <w:rPr>
          <w:rFonts w:ascii="Arial" w:hAnsi="Arial" w:cs="Arial" w:eastAsia="Arial"/>
          <w:i/>
          <w:spacing w:val="-25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Infrastructure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Transformation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Tranche Three </w:t>
      </w:r>
      <w:r>
        <w:rPr>
          <w:rFonts w:ascii="Arial" w:hAnsi="Arial" w:cs="Arial" w:eastAsia="Arial"/>
          <w:sz w:val="16"/>
          <w:szCs w:val="16"/>
        </w:rPr>
        <w:t>is the Department of Human Services. The full measure</w:t>
      </w:r>
      <w:r>
        <w:rPr>
          <w:rFonts w:ascii="Arial" w:hAnsi="Arial" w:cs="Arial" w:eastAsia="Arial"/>
          <w:spacing w:val="-3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description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 package details 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Human Services</w:t>
      </w:r>
      <w:r>
        <w:rPr>
          <w:rFonts w:ascii="Arial" w:hAnsi="Arial" w:cs="Arial" w:eastAsia="Arial"/>
          <w:spacing w:val="-1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lead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entity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 </w:t>
      </w:r>
      <w:r>
        <w:rPr>
          <w:rFonts w:ascii="Arial" w:hAnsi="Arial" w:cs="Arial" w:eastAsia="Arial"/>
          <w:i/>
          <w:sz w:val="16"/>
          <w:szCs w:val="16"/>
        </w:rPr>
        <w:t>Guaranteeing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Medicare</w:t>
      </w:r>
      <w:r>
        <w:rPr>
          <w:rFonts w:ascii="Arial" w:hAnsi="Arial" w:cs="Arial" w:eastAsia="Arial"/>
          <w:i/>
          <w:spacing w:val="-1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—</w:t>
      </w:r>
      <w:r>
        <w:rPr>
          <w:rFonts w:ascii="Arial" w:hAnsi="Arial" w:cs="Arial" w:eastAsia="Arial"/>
          <w:i/>
          <w:spacing w:val="-4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modernising</w:t>
      </w:r>
      <w:r>
        <w:rPr>
          <w:rFonts w:ascii="Arial" w:hAnsi="Arial" w:cs="Arial" w:eastAsia="Arial"/>
          <w:i/>
          <w:spacing w:val="-5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the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health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and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aged</w:t>
      </w:r>
      <w:r>
        <w:rPr>
          <w:rFonts w:ascii="Arial" w:hAnsi="Arial" w:cs="Arial" w:eastAsia="Arial"/>
          <w:i/>
          <w:spacing w:val="-5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care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payments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systems</w:t>
      </w:r>
      <w:r>
        <w:rPr>
          <w:rFonts w:ascii="Arial" w:hAnsi="Arial" w:cs="Arial" w:eastAsia="Arial"/>
          <w:i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Department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Human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Services.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full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description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package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appear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Health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67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measure </w:t>
      </w:r>
      <w:r>
        <w:rPr>
          <w:rFonts w:ascii="Arial" w:hAnsi="Arial" w:cs="Arial" w:eastAsia="Arial"/>
          <w:i/>
          <w:sz w:val="16"/>
          <w:szCs w:val="16"/>
        </w:rPr>
        <w:t>More Choices for a Longer Life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healthy ageing and high quality care</w:t>
      </w:r>
      <w:r>
        <w:rPr>
          <w:rFonts w:ascii="Arial" w:hAnsi="Arial" w:cs="Arial" w:eastAsia="Arial"/>
          <w:i/>
          <w:spacing w:val="-2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 Department of Health. The full measure description and package details appear in </w:t>
      </w:r>
      <w:r>
        <w:rPr>
          <w:rFonts w:ascii="Arial" w:hAnsi="Arial" w:cs="Arial" w:eastAsia="Arial"/>
          <w:i/>
          <w:sz w:val="16"/>
          <w:szCs w:val="16"/>
        </w:rPr>
        <w:t>Budget</w:t>
      </w:r>
      <w:r>
        <w:rPr>
          <w:rFonts w:ascii="Arial" w:hAnsi="Arial" w:cs="Arial" w:eastAsia="Arial"/>
          <w:i/>
          <w:spacing w:val="-28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Paper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No.2 </w:t>
      </w:r>
      <w:r>
        <w:rPr>
          <w:rFonts w:ascii="Arial" w:hAnsi="Arial" w:cs="Arial" w:eastAsia="Arial"/>
          <w:sz w:val="16"/>
          <w:szCs w:val="16"/>
        </w:rPr>
        <w:t>under the Health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71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lead entity for measure </w:t>
      </w:r>
      <w:r>
        <w:rPr>
          <w:rFonts w:ascii="Arial"/>
          <w:i/>
          <w:sz w:val="16"/>
        </w:rPr>
        <w:t>Integrated Carer Support Services </w:t>
      </w:r>
      <w:r>
        <w:rPr>
          <w:rFonts w:ascii="Arial"/>
          <w:sz w:val="16"/>
        </w:rPr>
        <w:t>is the Department of Social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Services.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full measure description and package details appear in </w:t>
      </w:r>
      <w:r>
        <w:rPr>
          <w:rFonts w:ascii="Arial"/>
          <w:i/>
          <w:sz w:val="16"/>
        </w:rPr>
        <w:t>Budget Paper No.2 </w:t>
      </w:r>
      <w:r>
        <w:rPr>
          <w:rFonts w:ascii="Arial"/>
          <w:sz w:val="16"/>
        </w:rPr>
        <w:t>under the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Social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receive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funding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through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measure, </w:t>
      </w:r>
      <w:r>
        <w:rPr>
          <w:rFonts w:ascii="Arial" w:hAnsi="Arial" w:cs="Arial" w:eastAsia="Arial"/>
          <w:i/>
          <w:sz w:val="16"/>
          <w:szCs w:val="16"/>
        </w:rPr>
        <w:t>Large</w:t>
      </w:r>
      <w:r>
        <w:rPr>
          <w:rFonts w:ascii="Arial" w:hAnsi="Arial" w:cs="Arial" w:eastAsia="Arial"/>
          <w:i/>
          <w:spacing w:val="-3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Electorates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—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reimbursement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of</w:t>
      </w:r>
      <w:r>
        <w:rPr>
          <w:rFonts w:ascii="Arial" w:hAnsi="Arial" w:cs="Arial" w:eastAsia="Arial"/>
          <w:i/>
          <w:spacing w:val="-2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lease</w:t>
      </w:r>
      <w:r>
        <w:rPr>
          <w:rFonts w:ascii="Arial" w:hAnsi="Arial" w:cs="Arial" w:eastAsia="Arial"/>
          <w:i/>
          <w:spacing w:val="-5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costs</w:t>
      </w:r>
      <w:r>
        <w:rPr>
          <w:rFonts w:ascii="Arial" w:hAnsi="Arial" w:cs="Arial" w:eastAsia="Arial"/>
          <w:sz w:val="16"/>
          <w:szCs w:val="16"/>
        </w:rPr>
        <w:t>.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 full measure description and package details 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</w:t>
      </w:r>
      <w:r>
        <w:rPr>
          <w:rFonts w:ascii="Arial" w:hAnsi="Arial" w:cs="Arial" w:eastAsia="Arial"/>
          <w:spacing w:val="-1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692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Finance will receive funding through the measure, </w:t>
      </w:r>
      <w:r>
        <w:rPr>
          <w:rFonts w:ascii="Arial" w:hAnsi="Arial" w:cs="Arial" w:eastAsia="Arial"/>
          <w:i/>
          <w:sz w:val="16"/>
          <w:szCs w:val="16"/>
        </w:rPr>
        <w:t>Finance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additional resourcing</w:t>
      </w:r>
      <w:r>
        <w:rPr>
          <w:rFonts w:ascii="Arial" w:hAnsi="Arial" w:cs="Arial" w:eastAsia="Arial"/>
          <w:sz w:val="16"/>
          <w:szCs w:val="16"/>
        </w:rPr>
        <w:t>. The full</w:t>
      </w:r>
      <w:r>
        <w:rPr>
          <w:rFonts w:ascii="Arial" w:hAnsi="Arial" w:cs="Arial" w:eastAsia="Arial"/>
          <w:spacing w:val="-3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measure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description and package details 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Finance</w:t>
      </w:r>
      <w:r>
        <w:rPr>
          <w:rFonts w:ascii="Arial" w:hAnsi="Arial" w:cs="Arial" w:eastAsia="Arial"/>
          <w:spacing w:val="-1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690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measure </w:t>
      </w:r>
      <w:r>
        <w:rPr>
          <w:rFonts w:ascii="Arial" w:hAnsi="Arial" w:cs="Arial" w:eastAsia="Arial"/>
          <w:i/>
          <w:sz w:val="16"/>
          <w:szCs w:val="16"/>
        </w:rPr>
        <w:t>Community Development Program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reform </w:t>
      </w:r>
      <w:r>
        <w:rPr>
          <w:rFonts w:ascii="Arial" w:hAnsi="Arial" w:cs="Arial" w:eastAsia="Arial"/>
          <w:sz w:val="16"/>
          <w:szCs w:val="16"/>
        </w:rPr>
        <w:t>is the Department of</w:t>
      </w:r>
      <w:r>
        <w:rPr>
          <w:rFonts w:ascii="Arial" w:hAnsi="Arial" w:cs="Arial" w:eastAsia="Arial"/>
          <w:spacing w:val="-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Prime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Minister and Cabinet. The full measure description and package details appear in </w:t>
      </w:r>
      <w:r>
        <w:rPr>
          <w:rFonts w:ascii="Arial" w:hAnsi="Arial" w:cs="Arial" w:eastAsia="Arial"/>
          <w:i/>
          <w:sz w:val="16"/>
          <w:szCs w:val="16"/>
        </w:rPr>
        <w:t>Budget Paper</w:t>
      </w:r>
      <w:r>
        <w:rPr>
          <w:rFonts w:ascii="Arial" w:hAnsi="Arial" w:cs="Arial" w:eastAsia="Arial"/>
          <w:i/>
          <w:spacing w:val="-28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No.2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 the Prime Minister and Cabinet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807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 lead entity for the measure </w:t>
      </w:r>
      <w:r>
        <w:rPr>
          <w:rFonts w:ascii="Arial" w:hAnsi="Arial" w:cs="Arial" w:eastAsia="Arial"/>
          <w:i/>
          <w:sz w:val="16"/>
          <w:szCs w:val="16"/>
        </w:rPr>
        <w:t>Powering Forward </w:t>
      </w:r>
      <w:r>
        <w:rPr>
          <w:rFonts w:ascii="Arial" w:hAnsi="Arial" w:cs="Arial" w:eastAsia="Arial"/>
          <w:i/>
          <w:sz w:val="16"/>
          <w:szCs w:val="16"/>
        </w:rPr>
        <w:t>— </w:t>
      </w:r>
      <w:r>
        <w:rPr>
          <w:rFonts w:ascii="Arial" w:hAnsi="Arial" w:cs="Arial" w:eastAsia="Arial"/>
          <w:i/>
          <w:sz w:val="16"/>
          <w:szCs w:val="16"/>
        </w:rPr>
        <w:t>delivering more affordable, reliable</w:t>
      </w:r>
      <w:r>
        <w:rPr>
          <w:rFonts w:ascii="Arial" w:hAnsi="Arial" w:cs="Arial" w:eastAsia="Arial"/>
          <w:i/>
          <w:spacing w:val="-17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and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z w:val="16"/>
          <w:szCs w:val="16"/>
        </w:rPr>
        <w:t>sustainable energy </w:t>
      </w:r>
      <w:r>
        <w:rPr>
          <w:rFonts w:ascii="Arial" w:hAnsi="Arial" w:cs="Arial" w:eastAsia="Arial"/>
          <w:sz w:val="16"/>
          <w:szCs w:val="16"/>
        </w:rPr>
        <w:t>is the Department of Environment and Energy. The full measure description</w:t>
      </w:r>
      <w:r>
        <w:rPr>
          <w:rFonts w:ascii="Arial" w:hAnsi="Arial" w:cs="Arial" w:eastAsia="Arial"/>
          <w:spacing w:val="-3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package details appear in </w:t>
      </w:r>
      <w:r>
        <w:rPr>
          <w:rFonts w:ascii="Arial" w:hAnsi="Arial" w:cs="Arial" w:eastAsia="Arial"/>
          <w:i/>
          <w:sz w:val="16"/>
          <w:szCs w:val="16"/>
        </w:rPr>
        <w:t>Budget Paper No.2 </w:t>
      </w:r>
      <w:r>
        <w:rPr>
          <w:rFonts w:ascii="Arial" w:hAnsi="Arial" w:cs="Arial" w:eastAsia="Arial"/>
          <w:sz w:val="16"/>
          <w:szCs w:val="16"/>
        </w:rPr>
        <w:t>under the Environment and Energy</w:t>
      </w:r>
      <w:r>
        <w:rPr>
          <w:rFonts w:ascii="Arial" w:hAnsi="Arial" w:cs="Arial" w:eastAsia="Arial"/>
          <w:spacing w:val="-1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1" w:after="0"/>
        <w:ind w:left="701" w:right="992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Finance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receive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funding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measure,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i/>
          <w:sz w:val="16"/>
        </w:rPr>
        <w:t>Voter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Information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Protection</w:t>
      </w:r>
      <w:r>
        <w:rPr>
          <w:rFonts w:ascii="Arial"/>
          <w:sz w:val="16"/>
        </w:rPr>
        <w:t>.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full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measure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description and package details appear in </w:t>
      </w:r>
      <w:r>
        <w:rPr>
          <w:rFonts w:ascii="Arial"/>
          <w:i/>
          <w:sz w:val="16"/>
        </w:rPr>
        <w:t>Budget Paper No.2 </w:t>
      </w:r>
      <w:r>
        <w:rPr>
          <w:rFonts w:ascii="Arial"/>
          <w:sz w:val="16"/>
        </w:rPr>
        <w:t>under the Finance</w:t>
      </w:r>
      <w:r>
        <w:rPr>
          <w:rFonts w:ascii="Arial"/>
          <w:spacing w:val="-15"/>
          <w:sz w:val="16"/>
        </w:rPr>
        <w:t> </w:t>
      </w:r>
      <w:r>
        <w:rPr>
          <w:rFonts w:ascii="Arial"/>
          <w:sz w:val="16"/>
        </w:rPr>
        <w:t>portfolio.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21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</w:pPr>
      <w:bookmarkStart w:name="_TOC_250006" w:id="5"/>
      <w:r>
        <w:rPr/>
        <w:t>Section 2: Outcomes and planned</w:t>
      </w:r>
      <w:r>
        <w:rPr>
          <w:spacing w:val="-17"/>
        </w:rPr>
        <w:t> </w:t>
      </w:r>
      <w:bookmarkEnd w:id="5"/>
      <w:r>
        <w:rPr/>
        <w:t>performance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6"/>
        <w:jc w:val="both"/>
      </w:pPr>
      <w:r>
        <w:rPr/>
        <w:t>Government outcomes are the intended results, impacts or consequences of actions</w:t>
      </w:r>
      <w:r>
        <w:rPr>
          <w:spacing w:val="20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32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4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6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6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Each outcome is described below together with its related programs. The</w:t>
      </w:r>
      <w:r>
        <w:rPr>
          <w:spacing w:val="35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 detailed information on expenses for each outcome and program,</w:t>
      </w:r>
      <w:r>
        <w:rPr>
          <w:spacing w:val="3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4"/>
        </w:rPr>
        <w:t> </w:t>
      </w:r>
      <w:r>
        <w:rPr/>
        <w:t>source.</w:t>
      </w: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4207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83"/>
          <w:sz w:val="20"/>
          <w:szCs w:val="20"/>
        </w:rPr>
        <w:pict>
          <v:shape style="width:396.7pt;height:210.4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1"/>
                    <w:ind w:left="107" w:right="0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4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4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tabs>
                      <w:tab w:pos="736" w:val="left" w:leader="none"/>
                      <w:tab w:pos="1466" w:val="left" w:leader="none"/>
                      <w:tab w:pos="2303" w:val="left" w:leader="none"/>
                      <w:tab w:pos="3444" w:val="left" w:leader="none"/>
                      <w:tab w:pos="4133" w:val="left" w:leader="none"/>
                      <w:tab w:pos="4688" w:val="left" w:leader="none"/>
                      <w:tab w:pos="5669" w:val="left" w:leader="none"/>
                      <w:tab w:pos="6269" w:val="left" w:leader="none"/>
                      <w:tab w:pos="6770" w:val="left" w:leader="none"/>
                      <w:tab w:pos="7602" w:val="left" w:leader="none"/>
                    </w:tabs>
                    <w:spacing w:line="249" w:lineRule="auto" w:before="0"/>
                    <w:ind w:left="107" w:right="108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rp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https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/</w:t>
                  </w:r>
                  <w:hyperlink r:id="rId30"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w.f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public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rp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7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-pl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201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7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18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52" w:lineRule="auto" w:before="0"/>
                    <w:ind w:left="107" w:right="678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rma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ent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3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pacing w:val="6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https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/</w:t>
                  </w:r>
                  <w:hyperlink r:id="rId31"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w.f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public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</w:t>
                    </w:r>
                    <w:r>
                      <w:rPr>
                        <w:rFonts w:ascii="Book Antiqua"/>
                        <w:spacing w:val="4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16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17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per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f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rma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</w:r>
                  </w:hyperlink>
                  <w:r>
                    <w:rPr>
                      <w:rFonts w:ascii="Book Antiqua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tement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-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i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t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r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d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uct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i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o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  <w:u w:val="single" w:color="000000"/>
                    </w:rPr>
                    <w:t>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r>
                    <w:rPr>
                      <w:rFonts w:ascii="Book Antiqua"/>
                      <w:w w:val="99"/>
                      <w:sz w:val="20"/>
                    </w:rPr>
                    <w:t>.</w:t>
                  </w:r>
                  <w:r>
                    <w:rPr>
                      <w:rFonts w:ascii="Book Antiqua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83"/>
          <w:sz w:val="20"/>
          <w:szCs w:val="20"/>
        </w:rPr>
      </w:r>
    </w:p>
    <w:p>
      <w:pPr>
        <w:spacing w:after="0" w:line="4207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numPr>
          <w:ilvl w:val="1"/>
          <w:numId w:val="9"/>
        </w:numPr>
        <w:tabs>
          <w:tab w:pos="1126" w:val="left" w:leader="none"/>
        </w:tabs>
        <w:spacing w:line="240" w:lineRule="auto" w:before="66" w:after="0"/>
        <w:ind w:left="1126" w:right="384" w:hanging="708"/>
        <w:jc w:val="left"/>
        <w:rPr>
          <w:b w:val="0"/>
          <w:bCs w:val="0"/>
          <w:sz w:val="26"/>
          <w:szCs w:val="26"/>
        </w:rPr>
      </w:pPr>
      <w:bookmarkStart w:name="_TOC_250005" w:id="6"/>
      <w:r>
        <w:rPr>
          <w:sz w:val="26"/>
        </w:rPr>
        <w:t>B</w:t>
      </w:r>
      <w:r>
        <w:rPr/>
        <w:t>UDGETED EXPENSES </w:t>
      </w:r>
      <w:r>
        <w:rPr>
          <w:spacing w:val="-3"/>
        </w:rPr>
        <w:t>AND </w:t>
      </w:r>
      <w:r>
        <w:rPr/>
        <w:t>PERFORMANCE FOR </w:t>
      </w:r>
      <w:r>
        <w:rPr>
          <w:sz w:val="26"/>
        </w:rPr>
        <w:t>O</w:t>
      </w:r>
      <w:r>
        <w:rPr/>
        <w:t>UTCOME </w:t>
      </w:r>
      <w:r>
        <w:rPr>
          <w:sz w:val="26"/>
        </w:rPr>
        <w:t>1</w:t>
      </w:r>
      <w:bookmarkEnd w:id="6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056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pict>
          <v:group style="width:386pt;height:52.8pt;mso-position-horizontal-relative:char;mso-position-vertical-relative:line" coordorigin="0,0" coordsize="7720,1056">
            <v:group style="position:absolute;left:5;top:7;width:7711;height:1040" coordorigin="5,7" coordsize="7711,1040">
              <v:shape style="position:absolute;left:5;top:7;width:7711;height:1040" coordorigin="5,7" coordsize="7711,1040" path="m5,1046l7715,1046,7715,7,5,7,5,1046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31" coordorigin="110,528" coordsize="7499,231">
              <v:shape style="position:absolute;left:110;top:528;width:7499;height:231" coordorigin="110,528" coordsize="7499,231" path="m110,758l7609,758,7609,528,110,528,110,758xe" filled="true" fillcolor="#e6e6e6" stroked="false">
                <v:path arrowok="t"/>
                <v:fill type="solid"/>
              </v:shape>
            </v:group>
            <v:group style="position:absolute;left:110;top:758;width:7499;height:288" coordorigin="110,758" coordsize="7499,288">
              <v:shape style="position:absolute;left:110;top:758;width:7499;height:288" coordorigin="110,758" coordsize="7499,288" path="m110,1046l7609,1046,7609,758,110,758,110,1046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1052" coordorigin="2,2" coordsize="2,1052">
              <v:shape style="position:absolute;left:2;top:2;width:2;height:1052" coordorigin="2,2" coordsize="0,1052" path="m2,2l2,1054e" filled="false" stroked="true" strokeweight=".24pt" strokecolor="#000000">
                <v:path arrowok="t"/>
              </v:shape>
            </v:group>
            <v:group style="position:absolute;left:5;top:1051;width:7711;height:2" coordorigin="5,1051" coordsize="7711,2">
              <v:shape style="position:absolute;left:5;top:1051;width:7711;height:2" coordorigin="5,1051" coordsize="7711,0" path="m5,1051l7715,1051e" filled="false" stroked="true" strokeweight=".24001pt" strokecolor="#000000">
                <v:path arrowok="t"/>
              </v:shape>
            </v:group>
            <v:group style="position:absolute;left:7718;top:2;width:2;height:1052" coordorigin="7718,2" coordsize="2,1052">
              <v:shape style="position:absolute;left:7718;top:2;width:2;height:1052" coordorigin="7718,2" coordsize="0,1052" path="m7718,2l7718,1054e" filled="false" stroked="true" strokeweight=".23999pt" strokecolor="#000000">
                <v:path arrowok="t"/>
              </v:shape>
              <v:shape style="position:absolute;left:0;top:0;width:7720;height:1056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136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Outcome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sus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ainable</w:t>
                      </w:r>
                      <w:r>
                        <w:rPr>
                          <w:rFonts w:ascii="Arial"/>
                          <w:b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stra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ian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Go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nment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financ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ough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p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iding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high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q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ty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po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ad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ation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go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nment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Comm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lth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entities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main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effe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ef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of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blic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7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40"/>
        <w:ind w:right="422"/>
        <w:jc w:val="both"/>
      </w:pPr>
      <w:r>
        <w:rPr/>
        <w:t>This table shows how much the entity intends to spend (on an accrual basis)</w:t>
      </w:r>
      <w:r>
        <w:rPr>
          <w:spacing w:val="24"/>
        </w:rPr>
        <w:t> </w:t>
      </w:r>
      <w:r>
        <w:rPr/>
        <w:t>on</w:t>
      </w:r>
      <w:r>
        <w:rPr>
          <w:w w:val="99"/>
        </w:rPr>
        <w:t> </w:t>
      </w:r>
      <w:r>
        <w:rPr/>
        <w:t>achieving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outcome,</w:t>
      </w:r>
      <w:r>
        <w:rPr>
          <w:spacing w:val="34"/>
        </w:rPr>
        <w:t> </w:t>
      </w:r>
      <w:r>
        <w:rPr/>
        <w:t>broken</w:t>
      </w:r>
      <w:r>
        <w:rPr>
          <w:spacing w:val="32"/>
        </w:rPr>
        <w:t> </w:t>
      </w:r>
      <w:r>
        <w:rPr/>
        <w:t>down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program,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8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both"/>
        <w:rPr>
          <w:b w:val="0"/>
          <w:bCs w:val="0"/>
        </w:rPr>
      </w:pPr>
      <w:r>
        <w:rPr/>
        <w:t>Table 2.1.1: Budgeted expenses for Outcome</w:t>
      </w:r>
      <w:r>
        <w:rPr>
          <w:spacing w:val="-12"/>
        </w:rPr>
        <w:t> </w:t>
      </w:r>
      <w:r>
        <w:rPr/>
        <w:t>1</w:t>
      </w:r>
      <w:r>
        <w:rPr>
          <w:b w:val="0"/>
        </w:rPr>
      </w: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7"/>
        <w:gridCol w:w="923"/>
        <w:gridCol w:w="939"/>
        <w:gridCol w:w="1009"/>
        <w:gridCol w:w="923"/>
        <w:gridCol w:w="836"/>
      </w:tblGrid>
      <w:tr>
        <w:trPr>
          <w:trHeight w:val="938" w:hRule="exact"/>
        </w:trPr>
        <w:tc>
          <w:tcPr>
            <w:tcW w:w="388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2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2017-18</w:t>
            </w:r>
          </w:p>
          <w:p>
            <w:pPr>
              <w:pStyle w:val="TableParagraph"/>
              <w:spacing w:line="240" w:lineRule="auto" w:before="39"/>
              <w:ind w:right="2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  <w:p>
            <w:pPr>
              <w:pStyle w:val="TableParagraph"/>
              <w:spacing w:line="240" w:lineRule="auto" w:before="39"/>
              <w:ind w:right="2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actual</w:t>
            </w:r>
          </w:p>
          <w:p>
            <w:pPr>
              <w:pStyle w:val="TableParagraph"/>
              <w:spacing w:line="240" w:lineRule="auto" w:before="39"/>
              <w:ind w:right="2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6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  <w:p>
            <w:pPr>
              <w:pStyle w:val="TableParagraph"/>
              <w:spacing w:line="240" w:lineRule="auto" w:before="39"/>
              <w:ind w:left="31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5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  <w:p>
            <w:pPr>
              <w:pStyle w:val="TableParagraph"/>
              <w:spacing w:line="288" w:lineRule="auto" w:before="39"/>
              <w:ind w:left="250" w:right="130" w:hanging="3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spacing w:val="-46"/>
                <w:sz w:val="17"/>
              </w:rPr>
              <w:t> </w:t>
            </w:r>
            <w:r>
              <w:rPr>
                <w:rFonts w:ascii="Arial"/>
                <w:spacing w:val="-46"/>
                <w:sz w:val="17"/>
              </w:rPr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  <w:p>
            <w:pPr>
              <w:pStyle w:val="TableParagraph"/>
              <w:spacing w:line="288" w:lineRule="auto" w:before="39"/>
              <w:ind w:left="163" w:right="130" w:hanging="3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spacing w:val="-45"/>
                <w:sz w:val="17"/>
              </w:rPr>
              <w:t> </w:t>
            </w:r>
            <w:r>
              <w:rPr>
                <w:rFonts w:ascii="Arial"/>
                <w:spacing w:val="-45"/>
                <w:sz w:val="17"/>
              </w:rPr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6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  <w:p>
            <w:pPr>
              <w:pStyle w:val="TableParagraph"/>
              <w:spacing w:line="288" w:lineRule="auto" w:before="39"/>
              <w:ind w:left="163" w:right="45" w:hanging="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w w:val="101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312" w:hRule="exact"/>
        </w:trPr>
        <w:tc>
          <w:tcPr>
            <w:tcW w:w="7587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Program  1.1: Budget and </w:t>
            </w:r>
            <w:r>
              <w:rPr>
                <w:rFonts w:ascii="Arial"/>
                <w:b/>
                <w:spacing w:val="-3"/>
                <w:sz w:val="17"/>
              </w:rPr>
              <w:t>Financial </w:t>
            </w:r>
            <w:r>
              <w:rPr>
                <w:rFonts w:ascii="Arial"/>
                <w:b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Management</w:t>
            </w:r>
            <w:r>
              <w:rPr>
                <w:rFonts w:ascii="Arial"/>
                <w:spacing w:val="5"/>
                <w:sz w:val="17"/>
              </w:rPr>
            </w:r>
          </w:p>
        </w:tc>
      </w:tr>
      <w:tr>
        <w:trPr>
          <w:trHeight w:val="939" w:hRule="exact"/>
        </w:trPr>
        <w:tc>
          <w:tcPr>
            <w:tcW w:w="2957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4" w:lineRule="auto" w:before="43"/>
              <w:ind w:left="172" w:right="508" w:hanging="14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Departmental </w:t>
            </w:r>
            <w:r>
              <w:rPr>
                <w:rFonts w:ascii="Arial"/>
                <w:sz w:val="17"/>
              </w:rPr>
              <w:t>expenses</w:t>
            </w:r>
            <w:r>
              <w:rPr>
                <w:rFonts w:ascii="Arial"/>
                <w:spacing w:val="-20"/>
                <w:sz w:val="17"/>
              </w:rPr>
              <w:t> </w:t>
            </w:r>
            <w:r>
              <w:rPr>
                <w:rFonts w:ascii="Arial"/>
                <w:spacing w:val="-20"/>
                <w:sz w:val="17"/>
              </w:rPr>
            </w:r>
            <w:r>
              <w:rPr>
                <w:rFonts w:ascii="Arial"/>
                <w:spacing w:val="-5"/>
                <w:sz w:val="17"/>
              </w:rPr>
              <w:t>Departmental </w:t>
            </w:r>
            <w:r>
              <w:rPr>
                <w:rFonts w:ascii="Arial"/>
                <w:spacing w:val="-3"/>
                <w:sz w:val="17"/>
              </w:rPr>
              <w:t>appropriation </w:t>
            </w:r>
            <w:r>
              <w:rPr>
                <w:rFonts w:ascii="Arial"/>
                <w:spacing w:val="-1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384" w:lineRule="auto" w:before="3"/>
              <w:ind w:left="312" w:right="121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 </w:t>
            </w:r>
            <w:r>
              <w:rPr>
                <w:rFonts w:ascii="Arial"/>
                <w:sz w:val="17"/>
              </w:rPr>
              <w:t>Advice</w:t>
            </w:r>
            <w:r>
              <w:rPr>
                <w:rFonts w:ascii="Arial"/>
                <w:spacing w:val="-21"/>
                <w:sz w:val="17"/>
              </w:rPr>
              <w:t> </w:t>
            </w:r>
            <w:r>
              <w:rPr>
                <w:rFonts w:ascii="Arial"/>
                <w:spacing w:val="-21"/>
                <w:sz w:val="17"/>
              </w:rPr>
            </w:r>
            <w:r>
              <w:rPr>
                <w:rFonts w:ascii="Arial"/>
                <w:spacing w:val="-4"/>
                <w:sz w:val="17"/>
              </w:rPr>
              <w:t>Financial</w:t>
            </w:r>
            <w:r>
              <w:rPr>
                <w:rFonts w:ascii="Arial"/>
                <w:spacing w:val="16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Reporting</w:t>
            </w:r>
          </w:p>
          <w:p>
            <w:pPr>
              <w:pStyle w:val="TableParagraph"/>
              <w:spacing w:line="167" w:lineRule="exact"/>
              <w:ind w:left="265" w:right="0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Expenses  </w:t>
            </w:r>
            <w:r>
              <w:rPr>
                <w:rFonts w:ascii="Arial"/>
                <w:sz w:val="17"/>
              </w:rPr>
              <w:t>not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requiring</w:t>
            </w:r>
          </w:p>
          <w:p>
            <w:pPr>
              <w:pStyle w:val="TableParagraph"/>
              <w:spacing w:line="288" w:lineRule="auto" w:before="39"/>
              <w:ind w:left="265" w:right="67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appropriation</w:t>
            </w:r>
            <w:r>
              <w:rPr>
                <w:rFonts w:ascii="Arial"/>
                <w:spacing w:val="5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in</w:t>
            </w:r>
            <w:r>
              <w:rPr>
                <w:rFonts w:ascii="Arial"/>
                <w:spacing w:val="5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5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Budget</w:t>
            </w:r>
            <w:r>
              <w:rPr>
                <w:rFonts w:ascii="Arial"/>
                <w:spacing w:val="-44"/>
                <w:sz w:val="17"/>
              </w:rPr>
              <w:t> </w:t>
            </w:r>
            <w:r>
              <w:rPr>
                <w:rFonts w:ascii="Arial"/>
                <w:spacing w:val="-44"/>
                <w:sz w:val="17"/>
              </w:rPr>
            </w:r>
            <w:r>
              <w:rPr>
                <w:rFonts w:ascii="Arial"/>
                <w:sz w:val="17"/>
              </w:rPr>
              <w:t>year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51,261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52,934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55,029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53,894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53,412</w:t>
            </w:r>
          </w:p>
        </w:tc>
      </w:tr>
      <w:tr>
        <w:trPr>
          <w:trHeight w:val="414" w:hRule="exact"/>
        </w:trPr>
        <w:tc>
          <w:tcPr>
            <w:tcW w:w="29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29,791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0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30,335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30,709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28,232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24,734</w:t>
            </w:r>
          </w:p>
        </w:tc>
      </w:tr>
      <w:tr>
        <w:trPr>
          <w:trHeight w:val="601" w:hRule="exact"/>
        </w:trPr>
        <w:tc>
          <w:tcPr>
            <w:tcW w:w="295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7,243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11,339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11,610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11,501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11,526</w:t>
            </w:r>
          </w:p>
        </w:tc>
      </w:tr>
      <w:tr>
        <w:trPr>
          <w:trHeight w:val="312" w:hRule="exact"/>
        </w:trPr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Departmental</w:t>
            </w:r>
            <w:r>
              <w:rPr>
                <w:rFonts w:ascii="Arial"/>
                <w:b/>
                <w:spacing w:val="3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88,295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94,608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97,348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93,626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89,672</w:t>
            </w:r>
          </w:p>
        </w:tc>
      </w:tr>
      <w:tr>
        <w:trPr>
          <w:trHeight w:val="312" w:hRule="exact"/>
        </w:trPr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6"/>
                <w:sz w:val="17"/>
              </w:rPr>
              <w:t>expenses </w:t>
            </w:r>
            <w:r>
              <w:rPr>
                <w:rFonts w:ascii="Arial"/>
                <w:b/>
                <w:spacing w:val="2"/>
                <w:sz w:val="17"/>
              </w:rPr>
              <w:t>for </w:t>
            </w:r>
            <w:r>
              <w:rPr>
                <w:rFonts w:ascii="Arial"/>
                <w:b/>
                <w:sz w:val="17"/>
              </w:rPr>
              <w:t>Program </w:t>
            </w:r>
            <w:r>
              <w:rPr>
                <w:rFonts w:ascii="Arial"/>
                <w:b/>
                <w:spacing w:val="4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1.1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88,295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94,608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97,348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93,626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89,672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313" w:hRule="exact"/>
        </w:trPr>
        <w:tc>
          <w:tcPr>
            <w:tcW w:w="7587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Outcome  1 Totals  by appropriation</w:t>
            </w:r>
            <w:r>
              <w:rPr>
                <w:rFonts w:ascii="Arial"/>
                <w:b/>
                <w:spacing w:val="2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type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28" w:hRule="exact"/>
        </w:trPr>
        <w:tc>
          <w:tcPr>
            <w:tcW w:w="2957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72" w:right="0" w:hanging="14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Departmental</w:t>
            </w:r>
            <w:r>
              <w:rPr>
                <w:rFonts w:ascii="Arial"/>
                <w:spacing w:val="22"/>
                <w:sz w:val="17"/>
              </w:rPr>
              <w:t> </w:t>
            </w:r>
            <w:r>
              <w:rPr>
                <w:rFonts w:ascii="Arial"/>
                <w:sz w:val="17"/>
              </w:rPr>
              <w:t>expenses</w:t>
            </w:r>
          </w:p>
          <w:p>
            <w:pPr>
              <w:pStyle w:val="TableParagraph"/>
              <w:spacing w:line="240" w:lineRule="auto" w:before="117"/>
              <w:ind w:left="1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Departmental </w:t>
            </w:r>
            <w:r>
              <w:rPr>
                <w:rFonts w:ascii="Arial"/>
                <w:spacing w:val="-3"/>
                <w:sz w:val="17"/>
              </w:rPr>
              <w:t>appropriation </w:t>
            </w:r>
            <w:r>
              <w:rPr>
                <w:rFonts w:ascii="Arial"/>
                <w:spacing w:val="-1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288" w:lineRule="auto" w:before="86"/>
              <w:ind w:left="265" w:right="673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Expenses </w:t>
            </w:r>
            <w:r>
              <w:rPr>
                <w:rFonts w:ascii="Arial"/>
                <w:sz w:val="17"/>
              </w:rPr>
              <w:t>not </w:t>
            </w:r>
            <w:r>
              <w:rPr>
                <w:rFonts w:ascii="Arial"/>
                <w:spacing w:val="-3"/>
                <w:sz w:val="17"/>
              </w:rPr>
              <w:t>requiring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1"/>
                <w:sz w:val="17"/>
              </w:rPr>
            </w:r>
            <w:r>
              <w:rPr>
                <w:rFonts w:ascii="Arial"/>
                <w:spacing w:val="-3"/>
                <w:sz w:val="17"/>
              </w:rPr>
              <w:t>appropriation </w:t>
            </w:r>
            <w:r>
              <w:rPr>
                <w:rFonts w:ascii="Arial"/>
                <w:spacing w:val="-4"/>
                <w:sz w:val="17"/>
              </w:rPr>
              <w:t>in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4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Budget</w:t>
            </w:r>
            <w:r>
              <w:rPr>
                <w:rFonts w:ascii="Arial"/>
                <w:w w:val="101"/>
                <w:sz w:val="17"/>
              </w:rPr>
              <w:t> </w:t>
            </w:r>
            <w:r>
              <w:rPr>
                <w:rFonts w:ascii="Arial"/>
                <w:sz w:val="17"/>
              </w:rPr>
              <w:t>year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81,051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83,269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85,738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82,126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78,146</w:t>
            </w:r>
          </w:p>
        </w:tc>
      </w:tr>
      <w:tr>
        <w:trPr>
          <w:trHeight w:val="600" w:hRule="exact"/>
        </w:trPr>
        <w:tc>
          <w:tcPr>
            <w:tcW w:w="295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7,243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11,339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11,610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11,501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11,526</w:t>
            </w:r>
          </w:p>
        </w:tc>
      </w:tr>
      <w:tr>
        <w:trPr>
          <w:trHeight w:val="313" w:hRule="exact"/>
        </w:trPr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Departmental</w:t>
            </w:r>
            <w:r>
              <w:rPr>
                <w:rFonts w:ascii="Arial"/>
                <w:b/>
                <w:spacing w:val="3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88,295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94,608</w:t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97,348</w:t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93,626</w:t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89,672</w:t>
            </w:r>
          </w:p>
        </w:tc>
      </w:tr>
      <w:tr>
        <w:trPr>
          <w:trHeight w:val="312" w:hRule="exact"/>
        </w:trPr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6"/>
                <w:sz w:val="17"/>
              </w:rPr>
              <w:t>expenses </w:t>
            </w:r>
            <w:r>
              <w:rPr>
                <w:rFonts w:ascii="Arial"/>
                <w:b/>
                <w:spacing w:val="2"/>
                <w:sz w:val="17"/>
              </w:rPr>
              <w:t>for </w:t>
            </w:r>
            <w:r>
              <w:rPr>
                <w:rFonts w:ascii="Arial"/>
                <w:b/>
                <w:sz w:val="17"/>
              </w:rPr>
              <w:t>Outcome </w:t>
            </w:r>
            <w:r>
              <w:rPr>
                <w:rFonts w:ascii="Arial"/>
                <w:b/>
                <w:spacing w:val="3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88,295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94,608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97,348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93,626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3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89,672</w:t>
            </w:r>
            <w:r>
              <w:rPr>
                <w:rFonts w:ascii="Arial"/>
                <w:spacing w:val="-3"/>
                <w:sz w:val="17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923"/>
        <w:gridCol w:w="939"/>
      </w:tblGrid>
      <w:tr>
        <w:trPr>
          <w:trHeight w:val="313" w:hRule="exact"/>
        </w:trPr>
        <w:tc>
          <w:tcPr>
            <w:tcW w:w="2972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Average  staffing </w:t>
            </w:r>
            <w:r>
              <w:rPr>
                <w:rFonts w:ascii="Arial"/>
                <w:b/>
                <w:spacing w:val="3"/>
                <w:sz w:val="17"/>
              </w:rPr>
              <w:t>level</w:t>
            </w:r>
            <w:r>
              <w:rPr>
                <w:rFonts w:ascii="Arial"/>
                <w:b/>
                <w:spacing w:val="20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(number)</w:t>
            </w:r>
            <w:r>
              <w:rPr>
                <w:rFonts w:ascii="Arial"/>
                <w:spacing w:val="6"/>
                <w:sz w:val="17"/>
              </w:rPr>
            </w:r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</w:tr>
      <w:tr>
        <w:trPr>
          <w:trHeight w:val="312" w:hRule="exact"/>
        </w:trPr>
        <w:tc>
          <w:tcPr>
            <w:tcW w:w="2972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415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5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419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42" w:lineRule="auto" w:before="0" w:after="0"/>
        <w:ind w:left="701" w:right="120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Departmental appropriation combines 'Ordinary annual services (Appropriation Bill No. 1)'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's.74 Retained revenue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receipts'.</w:t>
      </w:r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40" w:lineRule="auto" w:before="0" w:after="0"/>
        <w:ind w:left="701" w:right="82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'Expenses not requiring appropriation in the Budget year' is made up of Depreciation Expenses</w:t>
      </w:r>
      <w:r>
        <w:rPr>
          <w:rFonts w:ascii="Arial"/>
          <w:spacing w:val="-30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Amortisation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Expenses.</w:t>
      </w:r>
    </w:p>
    <w:p>
      <w:pPr>
        <w:spacing w:before="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splits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totals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indicative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change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course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2.1.2: Performance criteria for Outcome</w:t>
      </w:r>
      <w:r>
        <w:rPr>
          <w:spacing w:val="-11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39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2.1.2</w:t>
      </w:r>
      <w:r>
        <w:rPr>
          <w:spacing w:val="32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10"/>
        <w:rPr>
          <w:rFonts w:ascii="Book Antiqua" w:hAnsi="Book Antiqua" w:cs="Book Antiqua" w:eastAsia="Book Antiqua"/>
          <w:sz w:val="17"/>
          <w:szCs w:val="17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6040"/>
      </w:tblGrid>
      <w:tr>
        <w:trPr>
          <w:trHeight w:val="821" w:hRule="exact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 w:before="57"/>
              <w:ind w:left="103" w:right="3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 sustainable Australian Government finances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through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providing high quality policy advice and operational support to the government</w:t>
            </w:r>
            <w:r>
              <w:rPr>
                <w:rFonts w:ascii="Arial" w:hAnsi="Arial" w:cs="Arial" w:eastAsia="Arial"/>
                <w:spacing w:val="-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Commonwealth entities to maintain effective and efficient use of public</w:t>
            </w:r>
            <w:r>
              <w:rPr>
                <w:rFonts w:ascii="Arial" w:hAnsi="Arial" w:cs="Arial" w:eastAsia="Arial"/>
                <w:spacing w:val="-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resources.</w:t>
            </w:r>
          </w:p>
        </w:tc>
      </w:tr>
      <w:tr>
        <w:trPr>
          <w:trHeight w:val="865" w:hRule="exact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Budget and Financial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advising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Finance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Minister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Review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Committee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(ERC)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economic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policies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related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matters;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supporting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Finance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Minister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meeting his financial reporting responsibilities; and supporting the delivery of the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Budget.</w:t>
            </w:r>
          </w:p>
        </w:tc>
      </w:tr>
      <w:tr>
        <w:trPr>
          <w:trHeight w:val="317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Budget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240" w:lineRule="auto" w:before="0" w:after="0"/>
              <w:ind w:left="300" w:right="712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effective, timely and accurate advice on Budget processes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entities.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Ensuring the Budget framework effectively supports decision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making.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Informing the Finance Minister and ERC on the use of government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finances.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240" w:lineRule="auto" w:before="0" w:after="0"/>
              <w:ind w:left="300" w:right="306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Coordinating, preparing and delivering accurate and timely Budget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estimates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documentation to the Finance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Minister.</w:t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spacing w:line="184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Financial</w:t>
            </w:r>
            <w:r>
              <w:rPr>
                <w:rFonts w:ascii="Arial"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>Management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182" w:lineRule="exact" w:before="15" w:after="0"/>
              <w:ind w:left="300" w:right="988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Monitoring and reporting on the government’s cash balances to</w:t>
            </w:r>
            <w:r>
              <w:rPr>
                <w:rFonts w:ascii="Arial" w:hAnsi="Arial" w:cs="Arial" w:eastAsia="Arial"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184" w:lineRule="exact" w:before="11" w:after="0"/>
              <w:ind w:left="300" w:right="50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Delivering monthly and annual Whole of Australian Government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(WoAG)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financial statements and Final Budget Outcome (FBO) to the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192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Delivering financial reporting and accounting rules and advice 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Producing appropriation bills and appropriation instruments for the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Maintaining the Australian Government Organisations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Register.</w:t>
            </w:r>
          </w:p>
        </w:tc>
      </w:tr>
    </w:tbl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2.1.2: Performance criteria for Outcome 1</w:t>
      </w:r>
      <w:r>
        <w:rPr>
          <w:spacing w:val="-12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02"/>
        <w:gridCol w:w="2638"/>
      </w:tblGrid>
      <w:tr>
        <w:trPr>
          <w:trHeight w:val="418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Budget and Financial</w:t>
            </w:r>
            <w:r>
              <w:rPr>
                <w:rFonts w:ascii="Arial" w:hAnsi="Arial" w:cs="Arial" w:eastAsia="Arial"/>
                <w:b/>
                <w:bCs/>
                <w:spacing w:val="-2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2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Budget papers, related updates (e.g.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Mid-Year Economic and Fiscal Outlook)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Appropriation Bills are accurate,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within required timeframes and meet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government’s fiscal and policy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objectives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legislative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obligations.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2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all of the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Budget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papers and related updates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30 March 2018 have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been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produced in accordance with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 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 of the </w:t>
            </w:r>
            <w:r>
              <w:rPr>
                <w:rFonts w:ascii="Arial"/>
                <w:i/>
                <w:sz w:val="16"/>
              </w:rPr>
              <w:t>Charter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Budget Honesty Act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1998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including: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4" w:val="left" w:leader="none"/>
              </w:tabs>
              <w:spacing w:line="240" w:lineRule="auto" w:before="59" w:after="0"/>
              <w:ind w:left="283" w:right="423" w:hanging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Final Budget Outcome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released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on.</w:t>
            </w:r>
          </w:p>
          <w:p>
            <w:pPr>
              <w:pStyle w:val="TableParagraph"/>
              <w:spacing w:line="240" w:lineRule="auto" w:before="1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 September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4" w:val="left" w:leader="none"/>
              </w:tabs>
              <w:spacing w:line="237" w:lineRule="auto" w:before="62" w:after="0"/>
              <w:ind w:left="283" w:right="119" w:hanging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Mid-Year Economic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Fiscal Outlook was released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18 December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  <w:p>
            <w:pPr>
              <w:pStyle w:val="TableParagraph"/>
              <w:spacing w:line="240" w:lineRule="auto" w:before="61"/>
              <w:ind w:left="103" w:right="2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accuracy of estimates is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yet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be determined as 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Final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Budget Outcome is not due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release until the end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September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2018.</w:t>
            </w:r>
          </w:p>
        </w:tc>
      </w:tr>
      <w:tr>
        <w:trPr>
          <w:trHeight w:val="221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The government’s financial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</w:rPr>
              <w:t>tatements,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including monthly statements, are</w:t>
            </w:r>
            <w:r>
              <w:rPr>
                <w:rFonts w:ascii="Arial" w:hAnsi="Arial" w:cs="Arial" w:eastAsia="Arial"/>
                <w:spacing w:val="-1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complete,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accurate and released publicly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timeframes agreed with the</w:t>
            </w:r>
            <w:r>
              <w:rPr>
                <w:rFonts w:ascii="Arial" w:hAnsi="Arial" w:cs="Arial" w:eastAsia="Arial"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Monthly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Financial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Statements have been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prepared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average within 21 days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end of the month since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release of the Final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Budget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Outcome.</w:t>
            </w:r>
          </w:p>
          <w:p>
            <w:pPr>
              <w:pStyle w:val="TableParagraph"/>
              <w:spacing w:line="240" w:lineRule="auto" w:before="58"/>
              <w:ind w:left="103" w:right="47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Achieved -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government’s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2016-17 financial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statements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were signed by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</w:p>
          <w:p>
            <w:pPr>
              <w:pStyle w:val="TableParagraph"/>
              <w:spacing w:line="240" w:lineRule="auto" w:before="1"/>
              <w:ind w:left="103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Auditor-General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Finance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Minister on 27 November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</w:tc>
      </w:tr>
      <w:tr>
        <w:trPr>
          <w:trHeight w:val="105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Commonwealth entities have access to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cash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made available by Parliament on a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daily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basis.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cash needs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each and every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entity have been met every day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available reporting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period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(up to 30 March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2018).</w:t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2.1.2: Performance criteria for Outcome 1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262"/>
        <w:gridCol w:w="2777"/>
      </w:tblGrid>
      <w:tr>
        <w:trPr>
          <w:trHeight w:val="355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Budget and Financial</w:t>
            </w:r>
            <w:r>
              <w:rPr>
                <w:rFonts w:ascii="Arial" w:hAnsi="Arial" w:cs="Arial" w:eastAsia="Arial"/>
                <w:b/>
                <w:bCs/>
                <w:spacing w:val="-2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93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Budget papers, related updates (e.g.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Mid-Year Economic and Fiscal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Outlook)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Appropriation Bills are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accurate,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delivered within required timeframes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meet the government’s fiscal and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policy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objectives and legislative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obligations.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Budget papers and related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updates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are produced in accordance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timeframes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 of the </w:t>
            </w:r>
            <w:r>
              <w:rPr>
                <w:rFonts w:ascii="Arial"/>
                <w:i/>
                <w:sz w:val="16"/>
              </w:rPr>
              <w:t>Charter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Budget Honesty Act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1998</w:t>
            </w:r>
            <w:r>
              <w:rPr>
                <w:rFonts w:ascii="Arial"/>
                <w:sz w:val="16"/>
              </w:rPr>
              <w:t>.</w:t>
            </w:r>
          </w:p>
          <w:p>
            <w:pPr>
              <w:pStyle w:val="TableParagraph"/>
              <w:spacing w:line="240" w:lineRule="auto" w:before="58"/>
              <w:ind w:left="103" w:right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Appropriation Bills are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introduced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into Parliament at times intended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and in accordance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legislative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requirements.</w:t>
            </w:r>
          </w:p>
          <w:p>
            <w:pPr>
              <w:pStyle w:val="TableParagraph"/>
              <w:spacing w:line="240" w:lineRule="auto" w:before="61"/>
              <w:ind w:left="103" w:right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Budget estimates are based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external reporting standards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any departures from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external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reporting standards are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identified,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consistent with requirements set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out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 the </w:t>
            </w:r>
            <w:r>
              <w:rPr>
                <w:rFonts w:ascii="Arial"/>
                <w:i/>
                <w:sz w:val="16"/>
              </w:rPr>
              <w:t>Charter of Budget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Honesty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1998</w:t>
            </w:r>
            <w:r>
              <w:rPr>
                <w:rFonts w:ascii="Arial"/>
                <w:sz w:val="16"/>
              </w:rPr>
              <w:t>.</w:t>
            </w:r>
          </w:p>
          <w:p>
            <w:pPr>
              <w:pStyle w:val="TableParagraph"/>
              <w:spacing w:line="240" w:lineRule="auto" w:before="58"/>
              <w:ind w:left="103" w:right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Budget estimates are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accurate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(taking into account, to the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fullest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extent possible, all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decisions and other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circumstances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that may have a material effect)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explanations are provided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where:</w:t>
            </w:r>
          </w:p>
          <w:p>
            <w:pPr>
              <w:pStyle w:val="TableParagraph"/>
              <w:spacing w:line="240" w:lineRule="auto" w:before="58"/>
              <w:ind w:left="103" w:right="2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2% difference between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first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forward year estimated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expenses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Final Budget Outcome for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first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forward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61"/>
              <w:ind w:left="103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1.5% difference between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estimated expenses and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 Outcome for budget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61"/>
              <w:ind w:left="103" w:right="3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1.0% difference between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revised current year estimates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Mid-Year Fiscal Outlook and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 outcome for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current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58"/>
              <w:ind w:left="103" w:right="1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0.5% difference between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current year estimates at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 and Final Budget Outcome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current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61"/>
              <w:ind w:left="103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1.5% difference between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estimated expenses and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 Outcome for budget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61"/>
              <w:ind w:left="103" w:right="3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1.0% difference between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revised current year estimates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Mid-Year Fiscal Outlook and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 outcome for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current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  <w:p>
            <w:pPr>
              <w:pStyle w:val="TableParagraph"/>
              <w:spacing w:line="240" w:lineRule="auto" w:before="58"/>
              <w:ind w:left="103" w:right="1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≤ 0.5% difference between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current year estimates at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budget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 and Final Budget Outcome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current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year.</w:t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2.1.2: Performance criteria for Outcome 1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02"/>
        <w:gridCol w:w="2638"/>
      </w:tblGrid>
      <w:tr>
        <w:trPr>
          <w:trHeight w:val="33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Budget and Financial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86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702" w:val="left" w:leader="none"/>
        </w:tabs>
        <w:spacing w:line="259" w:lineRule="auto" w:before="21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13"/>
        </w:numPr>
        <w:tabs>
          <w:tab w:pos="702" w:val="left" w:leader="none"/>
        </w:tabs>
        <w:spacing w:line="256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spacing w:line="256" w:lineRule="auto" w:before="3"/>
        <w:ind w:left="701" w:right="50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Corporate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results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after="0" w:line="256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numPr>
          <w:ilvl w:val="1"/>
          <w:numId w:val="9"/>
        </w:numPr>
        <w:tabs>
          <w:tab w:pos="1126" w:val="left" w:leader="none"/>
        </w:tabs>
        <w:spacing w:line="240" w:lineRule="auto" w:before="66" w:after="0"/>
        <w:ind w:left="1126" w:right="384" w:hanging="708"/>
        <w:jc w:val="left"/>
        <w:rPr>
          <w:b w:val="0"/>
          <w:bCs w:val="0"/>
          <w:sz w:val="26"/>
          <w:szCs w:val="26"/>
        </w:rPr>
      </w:pPr>
      <w:bookmarkStart w:name="_TOC_250004" w:id="7"/>
      <w:r>
        <w:rPr>
          <w:sz w:val="26"/>
        </w:rPr>
        <w:t>B</w:t>
      </w:r>
      <w:r>
        <w:rPr/>
        <w:t>UDGETED EXPENSES </w:t>
      </w:r>
      <w:r>
        <w:rPr>
          <w:spacing w:val="-3"/>
        </w:rPr>
        <w:t>AND </w:t>
      </w:r>
      <w:r>
        <w:rPr/>
        <w:t>PERFORMANCE FOR </w:t>
      </w:r>
      <w:r>
        <w:rPr>
          <w:sz w:val="26"/>
        </w:rPr>
        <w:t>O</w:t>
      </w:r>
      <w:r>
        <w:rPr/>
        <w:t>UTCOME</w:t>
      </w:r>
      <w:r>
        <w:rPr>
          <w:spacing w:val="-4"/>
        </w:rPr>
        <w:t> </w:t>
      </w:r>
      <w:r>
        <w:rPr>
          <w:sz w:val="26"/>
        </w:rPr>
        <w:t>2</w:t>
      </w:r>
      <w:bookmarkEnd w:id="7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056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pict>
          <v:group style="width:386pt;height:52.8pt;mso-position-horizontal-relative:char;mso-position-vertical-relative:line" coordorigin="0,0" coordsize="7720,1056">
            <v:group style="position:absolute;left:5;top:7;width:7711;height:1040" coordorigin="5,7" coordsize="7711,1040">
              <v:shape style="position:absolute;left:5;top:7;width:7711;height:1040" coordorigin="5,7" coordsize="7711,1040" path="m5,1046l7715,1046,7715,7,5,7,5,1046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31" coordorigin="110,528" coordsize="7499,231">
              <v:shape style="position:absolute;left:110;top:528;width:7499;height:231" coordorigin="110,528" coordsize="7499,231" path="m110,758l7609,758,7609,528,110,528,110,758xe" filled="true" fillcolor="#e6e6e6" stroked="false">
                <v:path arrowok="t"/>
                <v:fill type="solid"/>
              </v:shape>
            </v:group>
            <v:group style="position:absolute;left:110;top:758;width:7499;height:288" coordorigin="110,758" coordsize="7499,288">
              <v:shape style="position:absolute;left:110;top:758;width:7499;height:288" coordorigin="110,758" coordsize="7499,288" path="m110,1046l7609,1046,7609,758,110,758,110,1046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1052" coordorigin="2,2" coordsize="2,1052">
              <v:shape style="position:absolute;left:2;top:2;width:2;height:1052" coordorigin="2,2" coordsize="0,1052" path="m2,2l2,1054e" filled="false" stroked="true" strokeweight=".24pt" strokecolor="#000000">
                <v:path arrowok="t"/>
              </v:shape>
            </v:group>
            <v:group style="position:absolute;left:5;top:1051;width:7711;height:2" coordorigin="5,1051" coordsize="7711,2">
              <v:shape style="position:absolute;left:5;top:1051;width:7711;height:2" coordorigin="5,1051" coordsize="7711,0" path="m5,1051l7715,1051e" filled="false" stroked="true" strokeweight=".24001pt" strokecolor="#000000">
                <v:path arrowok="t"/>
              </v:shape>
            </v:group>
            <v:group style="position:absolute;left:7718;top:2;width:2;height:1052" coordorigin="7718,2" coordsize="2,1052">
              <v:shape style="position:absolute;left:7718;top:2;width:2;height:1052" coordorigin="7718,2" coordsize="0,1052" path="m7718,2l7718,1054e" filled="false" stroked="true" strokeweight=".23999pt" strokecolor="#000000">
                <v:path arrowok="t"/>
              </v:shape>
              <v:shape style="position:absolute;left:0;top:0;width:7720;height:1056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358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Outcome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fic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ig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-pe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mi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blic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ct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ough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p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iding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ade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ship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ommon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lth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entities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ongoing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imp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emen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public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ct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ov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nan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including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ough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ms,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poli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y,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ad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ver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2"/>
        <w:ind w:left="418" w:right="3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Linked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programs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3"/>
      </w:tblGrid>
      <w:tr>
        <w:trPr>
          <w:trHeight w:val="370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Commonwealth Superannuation</w:t>
            </w:r>
            <w:r>
              <w:rPr>
                <w:rFonts w:ascii="Book Antiqua"/>
                <w:b/>
                <w:spacing w:val="-24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Corporation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77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70" w:val="left" w:leader="none"/>
              </w:tabs>
              <w:spacing w:line="240" w:lineRule="auto" w:before="63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1.1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Superannuation Scheme</w:t>
            </w:r>
            <w:r>
              <w:rPr>
                <w:rFonts w:ascii="Book Antiqua" w:hAnsi="Book Antiqua" w:cs="Book Antiqua" w:eastAsia="Book Antiqua"/>
                <w:spacing w:val="-3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Governance</w:t>
            </w:r>
          </w:p>
        </w:tc>
      </w:tr>
      <w:tr>
        <w:trPr>
          <w:trHeight w:val="372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Future Fund Management</w:t>
            </w:r>
            <w:r>
              <w:rPr>
                <w:rFonts w:ascii="Book Antiqua"/>
                <w:b/>
                <w:spacing w:val="-17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Agency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1253" w:hRule="exact"/>
        </w:trPr>
        <w:tc>
          <w:tcPr>
            <w:tcW w:w="77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70" w:val="left" w:leader="none"/>
              </w:tabs>
              <w:spacing w:line="240" w:lineRule="auto" w:before="60" w:after="0"/>
              <w:ind w:left="705" w:right="0" w:hanging="245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1.1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Management of the Investment of the Future</w:t>
            </w:r>
            <w:r>
              <w:rPr>
                <w:rFonts w:ascii="Book Antiqua" w:hAnsi="Book Antiqua" w:cs="Book Antiqua" w:eastAsia="Book Antiqua"/>
                <w:spacing w:val="-7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Fund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70" w:val="left" w:leader="none"/>
              </w:tabs>
              <w:spacing w:line="240" w:lineRule="auto" w:before="61" w:after="0"/>
              <w:ind w:left="705" w:right="110" w:hanging="245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1.2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Management of the Investment of the Australian</w:t>
            </w:r>
            <w:r>
              <w:rPr>
                <w:rFonts w:ascii="Book Antiqua" w:hAnsi="Book Antiqua" w:cs="Book Antiqua" w:eastAsia="Book Antiqua"/>
                <w:spacing w:val="1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Government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Investment</w:t>
            </w:r>
            <w:r>
              <w:rPr>
                <w:rFonts w:ascii="Book Antiqua" w:hAnsi="Book Antiqua" w:cs="Book Antiqua" w:eastAsia="Book Antiqua"/>
                <w:spacing w:val="-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Funds</w:t>
            </w:r>
          </w:p>
        </w:tc>
      </w:tr>
      <w:tr>
        <w:trPr>
          <w:trHeight w:val="2244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Contribution to Outcome 2 made by linked</w:t>
            </w:r>
            <w:r>
              <w:rPr>
                <w:rFonts w:ascii="Book Antiqua"/>
                <w:b/>
                <w:spacing w:val="-25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spacing w:line="240" w:lineRule="auto" w:before="62"/>
              <w:ind w:left="103" w:right="671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Department of Finance works with the Commonwealth</w:t>
            </w:r>
            <w:r>
              <w:rPr>
                <w:rFonts w:ascii="Book Antiqua"/>
                <w:spacing w:val="-18"/>
                <w:sz w:val="20"/>
              </w:rPr>
              <w:t> </w:t>
            </w:r>
            <w:r>
              <w:rPr>
                <w:rFonts w:ascii="Book Antiqua"/>
                <w:sz w:val="20"/>
              </w:rPr>
              <w:t>Superannuation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Corporation to ensure that the management of public sector superannuation</w:t>
            </w:r>
            <w:r>
              <w:rPr>
                <w:rFonts w:ascii="Book Antiqua"/>
                <w:spacing w:val="-30"/>
                <w:sz w:val="20"/>
              </w:rPr>
              <w:t> </w:t>
            </w:r>
            <w:r>
              <w:rPr>
                <w:rFonts w:ascii="Book Antiqua"/>
                <w:sz w:val="20"/>
              </w:rPr>
              <w:t>is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consistent with legislative</w:t>
            </w:r>
            <w:r>
              <w:rPr>
                <w:rFonts w:ascii="Book Antiqua"/>
                <w:spacing w:val="-20"/>
                <w:sz w:val="20"/>
              </w:rPr>
              <w:t> </w:t>
            </w:r>
            <w:r>
              <w:rPr>
                <w:rFonts w:ascii="Book Antiqua"/>
                <w:sz w:val="20"/>
              </w:rPr>
              <w:t>obligations.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07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Department of Finance works with the Future Fund Management Agency</w:t>
            </w:r>
            <w:r>
              <w:rPr>
                <w:rFonts w:ascii="Book Antiqua"/>
                <w:spacing w:val="28"/>
                <w:sz w:val="20"/>
              </w:rPr>
              <w:t> </w:t>
            </w:r>
            <w:r>
              <w:rPr>
                <w:rFonts w:ascii="Book Antiqua"/>
                <w:sz w:val="20"/>
              </w:rPr>
              <w:t>to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ensure</w:t>
            </w:r>
            <w:r>
              <w:rPr>
                <w:rFonts w:ascii="Book Antiqua"/>
                <w:spacing w:val="33"/>
                <w:sz w:val="20"/>
              </w:rPr>
              <w:t> </w:t>
            </w:r>
            <w:r>
              <w:rPr>
                <w:rFonts w:ascii="Book Antiqua"/>
                <w:sz w:val="20"/>
              </w:rPr>
              <w:t>that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management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Future</w:t>
            </w:r>
            <w:r>
              <w:rPr>
                <w:rFonts w:ascii="Book Antiqua"/>
                <w:spacing w:val="33"/>
                <w:sz w:val="20"/>
              </w:rPr>
              <w:t> </w:t>
            </w:r>
            <w:r>
              <w:rPr>
                <w:rFonts w:ascii="Book Antiqua"/>
                <w:sz w:val="20"/>
              </w:rPr>
              <w:t>Fund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2"/>
                <w:sz w:val="20"/>
              </w:rPr>
              <w:t> </w:t>
            </w:r>
            <w:r>
              <w:rPr>
                <w:rFonts w:ascii="Book Antiqua"/>
                <w:sz w:val="20"/>
              </w:rPr>
              <w:t>Australian</w:t>
            </w:r>
            <w:r>
              <w:rPr>
                <w:rFonts w:ascii="Book Antiqua"/>
                <w:spacing w:val="31"/>
                <w:sz w:val="20"/>
              </w:rPr>
              <w:t> </w:t>
            </w:r>
            <w:r>
              <w:rPr>
                <w:rFonts w:ascii="Book Antiqua"/>
                <w:sz w:val="20"/>
              </w:rPr>
              <w:t>Government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Investment Funds is consistent with legislation and maximises returns to</w:t>
            </w:r>
            <w:r>
              <w:rPr>
                <w:rFonts w:ascii="Book Antiqua"/>
                <w:spacing w:val="-31"/>
                <w:sz w:val="20"/>
              </w:rPr>
              <w:t> </w:t>
            </w:r>
            <w:r>
              <w:rPr>
                <w:rFonts w:ascii="Book Antiqua"/>
                <w:sz w:val="20"/>
              </w:rPr>
              <w:t>taxpayers.</w:t>
            </w:r>
          </w:p>
        </w:tc>
      </w:tr>
    </w:tbl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7"/>
        </w:rPr>
        <w:t> </w:t>
      </w:r>
      <w:r>
        <w:rPr/>
        <w:t>2</w:t>
      </w:r>
      <w:r>
        <w:rPr>
          <w:b w:val="0"/>
        </w:rPr>
      </w:r>
    </w:p>
    <w:p>
      <w:pPr>
        <w:pStyle w:val="BodyText"/>
        <w:spacing w:line="252" w:lineRule="auto" w:before="137"/>
        <w:ind w:right="422"/>
        <w:jc w:val="both"/>
      </w:pPr>
      <w:r>
        <w:rPr/>
        <w:t>This table shows how much the entity intends to spend (on an accrual basis)</w:t>
      </w:r>
      <w:r>
        <w:rPr>
          <w:spacing w:val="24"/>
        </w:rPr>
        <w:t> </w:t>
      </w:r>
      <w:r>
        <w:rPr/>
        <w:t>on</w:t>
      </w:r>
      <w:r>
        <w:rPr>
          <w:w w:val="99"/>
        </w:rPr>
        <w:t> </w:t>
      </w:r>
      <w:r>
        <w:rPr/>
        <w:t>achieving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outcome,</w:t>
      </w:r>
      <w:r>
        <w:rPr>
          <w:spacing w:val="34"/>
        </w:rPr>
        <w:t> </w:t>
      </w:r>
      <w:r>
        <w:rPr/>
        <w:t>broken</w:t>
      </w:r>
      <w:r>
        <w:rPr>
          <w:spacing w:val="32"/>
        </w:rPr>
        <w:t> </w:t>
      </w:r>
      <w:r>
        <w:rPr/>
        <w:t>down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program,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both"/>
        <w:rPr>
          <w:b w:val="0"/>
          <w:bCs w:val="0"/>
        </w:rPr>
      </w:pPr>
      <w:r>
        <w:rPr/>
        <w:t>Table 2.2.1: Budgeted expenses for Outcome</w:t>
      </w:r>
      <w:r>
        <w:rPr>
          <w:spacing w:val="-17"/>
        </w:rPr>
        <w:t> </w:t>
      </w:r>
      <w:r>
        <w:rPr/>
        <w:t>2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900"/>
        <w:gridCol w:w="915"/>
        <w:gridCol w:w="991"/>
        <w:gridCol w:w="900"/>
        <w:gridCol w:w="809"/>
      </w:tblGrid>
      <w:tr>
        <w:trPr>
          <w:trHeight w:val="900" w:hRule="exact"/>
        </w:trPr>
        <w:tc>
          <w:tcPr>
            <w:tcW w:w="37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0"/>
              <w:ind w:right="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54" w:right="132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64" w:right="132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64" w:right="41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3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2.1: Public Sector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Governance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690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2" w:lineRule="auto" w:before="15"/>
              <w:ind w:left="165" w:right="832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 annual</w:t>
            </w:r>
            <w:r>
              <w:rPr>
                <w:rFonts w:ascii="Arial"/>
                <w:spacing w:val="-3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(Appropriation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Bill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No.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/>
              <w:ind w:left="435" w:right="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Australian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Institute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 </w:t>
            </w:r>
            <w:r>
              <w:rPr>
                <w:rFonts w:ascii="Arial"/>
                <w:spacing w:val="-6"/>
                <w:w w:val="105"/>
                <w:sz w:val="16"/>
              </w:rPr>
              <w:t>Policy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Science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435" w:right="1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Chifley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Research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Centre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31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Green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Institute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435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Menzies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Research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Centre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435" w:right="2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spacing w:val="-7"/>
                <w:w w:val="105"/>
                <w:sz w:val="16"/>
              </w:rPr>
              <w:t>Page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Research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Centre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435" w:right="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Royal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7"/>
                <w:w w:val="105"/>
                <w:sz w:val="16"/>
              </w:rPr>
              <w:t>Humane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Society of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Australasia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435" w:right="1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Grant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Aid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spacing w:val="-12"/>
                <w:w w:val="105"/>
                <w:sz w:val="16"/>
              </w:rPr>
              <w:t>RSPCA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Australia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7"/>
                <w:w w:val="105"/>
                <w:sz w:val="16"/>
              </w:rPr>
              <w:t>Inc</w:t>
            </w:r>
            <w:r>
              <w:rPr>
                <w:rFonts w:ascii="Arial"/>
                <w:spacing w:val="-7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243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243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249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249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255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255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5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811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19" w:hRule="exact"/>
        </w:trPr>
        <w:tc>
          <w:tcPr>
            <w:tcW w:w="283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2" w:lineRule="auto" w:before="22"/>
              <w:ind w:left="165" w:right="487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Financial </w:t>
            </w:r>
            <w:r>
              <w:rPr>
                <w:rFonts w:ascii="Arial"/>
                <w:spacing w:val="-6"/>
                <w:w w:val="105"/>
                <w:sz w:val="16"/>
              </w:rPr>
              <w:t>Framew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ork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299" w:right="7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Government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Shareholder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Oversight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1"/>
              <w:ind w:left="165" w:right="0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Financial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spacing w:val="-9"/>
                <w:w w:val="105"/>
                <w:sz w:val="16"/>
              </w:rPr>
              <w:t>Claims</w:t>
            </w:r>
            <w:r>
              <w:rPr>
                <w:rFonts w:ascii="Arial"/>
                <w:spacing w:val="-9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255" w:right="647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16,140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13,239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13,098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12,455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11,717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7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4,054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3,166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3,291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3,196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2,871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2,419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2,746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2,637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76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992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23,677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20,098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20,235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19,530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18,217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2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24,417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20,854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21,008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20,321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19,028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2.2.1: Budgeted expenses for Outcome 2</w:t>
      </w:r>
      <w:r>
        <w:rPr>
          <w:spacing w:val="-14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900"/>
        <w:gridCol w:w="990"/>
        <w:gridCol w:w="1095"/>
        <w:gridCol w:w="975"/>
        <w:gridCol w:w="855"/>
      </w:tblGrid>
      <w:tr>
        <w:trPr>
          <w:trHeight w:val="900" w:hRule="exact"/>
        </w:trPr>
        <w:tc>
          <w:tcPr>
            <w:tcW w:w="37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1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0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8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330" w:right="16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09" w:right="163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09" w:right="4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2.2: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Transforming</w:t>
            </w:r>
            <w:r>
              <w:rPr>
                <w:rFonts w:ascii="Arial"/>
                <w:b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</w:tc>
      </w:tr>
      <w:tr>
        <w:trPr>
          <w:trHeight w:val="909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2" w:lineRule="auto" w:before="15"/>
              <w:ind w:left="165" w:right="48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42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302" w:lineRule="auto" w:before="17"/>
              <w:ind w:left="165" w:right="324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Transforming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7"/>
                <w:w w:val="105"/>
                <w:sz w:val="16"/>
              </w:rPr>
              <w:t>Public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Sector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179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28,388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27,497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23,650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14,323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12,092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1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2,211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3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656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30,599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28,280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24,359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12,748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30,599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28,280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24,359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14,978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12,748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2.3: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Property </w:t>
            </w:r>
            <w:r>
              <w:rPr>
                <w:rFonts w:ascii="Arial"/>
                <w:b/>
                <w:w w:val="105"/>
                <w:sz w:val="16"/>
              </w:rPr>
              <w:t>and</w:t>
            </w:r>
            <w:r>
              <w:rPr>
                <w:rFonts w:ascii="Arial"/>
                <w:b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Construction</w:t>
            </w:r>
            <w:r>
              <w:rPr>
                <w:rFonts w:ascii="Arial"/>
                <w:spacing w:val="2"/>
                <w:sz w:val="16"/>
              </w:rPr>
            </w:r>
          </w:p>
        </w:tc>
      </w:tr>
      <w:tr>
        <w:trPr>
          <w:trHeight w:val="780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2" w:lineRule="auto" w:before="14"/>
              <w:ind w:left="165" w:right="110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240" w:lineRule="auto" w:before="2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Property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88,249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127,488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106,039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108,194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98,568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88,249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127,488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106,039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108,194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98,568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88,249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127,488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106,039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108,194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98,568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2.4: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Insurance </w:t>
            </w:r>
            <w:r>
              <w:rPr>
                <w:rFonts w:ascii="Arial"/>
                <w:b/>
                <w:w w:val="105"/>
                <w:sz w:val="16"/>
              </w:rPr>
              <w:t>and Risk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Management</w:t>
            </w:r>
            <w:r>
              <w:rPr>
                <w:rFonts w:ascii="Arial"/>
                <w:spacing w:val="5"/>
                <w:sz w:val="16"/>
              </w:rPr>
            </w:r>
          </w:p>
        </w:tc>
      </w:tr>
      <w:tr>
        <w:trPr>
          <w:trHeight w:val="780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2" w:lineRule="auto" w:before="14"/>
              <w:ind w:left="165" w:right="110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240" w:lineRule="auto" w:before="2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Comcover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120,616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152,554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157,004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161,609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166,241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120,616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152,554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157,004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161,609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166,241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120,616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152,554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157,004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161,609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166,241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2.5:</w:t>
            </w:r>
            <w:r>
              <w:rPr>
                <w:rFonts w:ascii="Arial"/>
                <w:b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Technology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and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Procurement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Services</w:t>
            </w:r>
            <w:r>
              <w:rPr>
                <w:rFonts w:ascii="Arial"/>
                <w:spacing w:val="2"/>
                <w:sz w:val="16"/>
              </w:rPr>
            </w:r>
          </w:p>
        </w:tc>
      </w:tr>
      <w:tr>
        <w:trPr>
          <w:trHeight w:val="736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3" w:lineRule="auto" w:before="14"/>
              <w:ind w:left="165" w:right="48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42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171" w:lineRule="exact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Technology 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</w:p>
          <w:p>
            <w:pPr>
              <w:pStyle w:val="TableParagraph"/>
              <w:spacing w:line="333" w:lineRule="auto" w:before="55"/>
              <w:ind w:left="165" w:right="745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Procurement </w:t>
            </w:r>
            <w:r>
              <w:rPr>
                <w:rFonts w:ascii="Arial"/>
                <w:spacing w:val="-5"/>
                <w:w w:val="105"/>
                <w:sz w:val="16"/>
              </w:rPr>
              <w:t>Framew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ork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171" w:lineRule="exact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Coordinated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Procurement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165" w:right="483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Contracting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 </w:t>
            </w:r>
            <w:r>
              <w:rPr>
                <w:rFonts w:ascii="Arial"/>
                <w:spacing w:val="-4"/>
                <w:w w:val="105"/>
                <w:sz w:val="16"/>
              </w:rPr>
              <w:t>in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22,573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21,651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17,254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15,152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14,856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12,653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13,002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13,404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13,064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12,893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8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19,412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20,176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18,983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19,218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19,132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14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3,103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3,997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3,980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3,989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57,741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58,826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53,681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51,414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50,870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57,741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58,826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53,681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51,414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50,870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2.6: Service Delivery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Office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3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4" w:lineRule="auto" w:before="14"/>
              <w:ind w:left="165" w:right="48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42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300" w:lineRule="auto"/>
              <w:ind w:left="165" w:right="646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Service </w:t>
            </w:r>
            <w:r>
              <w:rPr>
                <w:rFonts w:ascii="Arial"/>
                <w:spacing w:val="-3"/>
                <w:w w:val="105"/>
                <w:sz w:val="16"/>
              </w:rPr>
              <w:t>Delivery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spacing w:val="2"/>
                <w:w w:val="105"/>
                <w:sz w:val="16"/>
              </w:rPr>
              <w:t>Office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31,002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31,739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29,557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24,865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1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1,139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3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985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1,063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40,711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31,987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32,782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30,618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25,928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40,711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31,987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32,782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30,618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25,928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3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2.2.1: Budgeted expenses for Outcome 2</w:t>
      </w:r>
      <w:r>
        <w:rPr>
          <w:spacing w:val="-13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911"/>
        <w:gridCol w:w="926"/>
        <w:gridCol w:w="926"/>
        <w:gridCol w:w="911"/>
        <w:gridCol w:w="895"/>
      </w:tblGrid>
      <w:tr>
        <w:trPr>
          <w:trHeight w:val="910" w:hRule="exact"/>
        </w:trPr>
        <w:tc>
          <w:tcPr>
            <w:tcW w:w="378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3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  <w:p>
            <w:pPr>
              <w:pStyle w:val="TableParagraph"/>
              <w:spacing w:line="240" w:lineRule="auto" w:before="43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4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3"/>
              <w:ind w:left="3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43"/>
              <w:ind w:left="257" w:right="58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43"/>
              <w:ind w:left="242" w:right="58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43"/>
              <w:ind w:left="242" w:right="4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7439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7"/>
              <w:ind w:left="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Program </w:t>
            </w:r>
            <w:r>
              <w:rPr>
                <w:rFonts w:ascii="Arial"/>
                <w:b/>
                <w:w w:val="105"/>
                <w:sz w:val="16"/>
              </w:rPr>
              <w:t>2.7: Public Sector</w:t>
            </w:r>
            <w:r>
              <w:rPr>
                <w:rFonts w:ascii="Arial"/>
                <w:b/>
                <w:spacing w:val="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Superannuation</w:t>
            </w:r>
            <w:r>
              <w:rPr>
                <w:rFonts w:ascii="Arial"/>
                <w:spacing w:val="2"/>
                <w:sz w:val="16"/>
              </w:rPr>
            </w:r>
          </w:p>
        </w:tc>
      </w:tr>
      <w:tr>
        <w:trPr>
          <w:trHeight w:val="6750" w:hRule="exact"/>
        </w:trPr>
        <w:tc>
          <w:tcPr>
            <w:tcW w:w="28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67" w:right="0" w:hanging="1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Administered 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expenses</w:t>
            </w:r>
          </w:p>
          <w:p>
            <w:pPr>
              <w:pStyle w:val="TableParagraph"/>
              <w:spacing w:line="297" w:lineRule="auto" w:before="89"/>
              <w:ind w:left="258" w:right="842" w:hanging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Ordinary annual</w:t>
            </w:r>
            <w:r>
              <w:rPr>
                <w:rFonts w:ascii="Arial"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(Appropriation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spacing w:val="-6"/>
                <w:w w:val="105"/>
                <w:sz w:val="16"/>
              </w:rPr>
              <w:t>No.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1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4"/>
                <w:w w:val="105"/>
                <w:sz w:val="16"/>
              </w:rPr>
              <w:t>Act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Grace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88"/>
              <w:ind w:left="440" w:right="6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Compensation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legal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5" w:lineRule="auto" w:before="1"/>
              <w:ind w:left="440" w:right="2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Superannuation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administration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costs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1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97" w:lineRule="auto" w:before="89"/>
              <w:ind w:left="303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Federal </w:t>
            </w:r>
            <w:r>
              <w:rPr>
                <w:rFonts w:ascii="Arial"/>
                <w:i/>
                <w:spacing w:val="3"/>
                <w:w w:val="105"/>
                <w:sz w:val="16"/>
              </w:rPr>
              <w:t>Circuit </w:t>
            </w:r>
            <w:r>
              <w:rPr>
                <w:rFonts w:ascii="Arial"/>
                <w:i/>
                <w:w w:val="105"/>
                <w:sz w:val="16"/>
              </w:rPr>
              <w:t>Court of Australia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Act</w:t>
            </w:r>
            <w:r>
              <w:rPr>
                <w:rFonts w:ascii="Arial"/>
                <w:i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1999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/>
              <w:ind w:left="303" w:right="4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Governance of</w:t>
            </w:r>
            <w:r>
              <w:rPr>
                <w:rFonts w:ascii="Arial"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Australian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Government Superannuation</w:t>
            </w:r>
            <w:r>
              <w:rPr>
                <w:rFonts w:ascii="Arial"/>
                <w:i/>
                <w:spacing w:val="-26"/>
                <w:sz w:val="16"/>
              </w:rPr>
              <w:t> </w:t>
            </w:r>
            <w:r>
              <w:rPr>
                <w:rFonts w:ascii="Arial"/>
                <w:i/>
                <w:spacing w:val="-26"/>
                <w:sz w:val="16"/>
              </w:rPr>
            </w:r>
            <w:r>
              <w:rPr>
                <w:rFonts w:ascii="Arial"/>
                <w:i/>
                <w:w w:val="105"/>
                <w:sz w:val="16"/>
              </w:rPr>
              <w:t>Schemes Act</w:t>
            </w:r>
            <w:r>
              <w:rPr>
                <w:rFonts w:ascii="Arial"/>
                <w:i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2011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0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Governor-General Act</w:t>
            </w:r>
            <w:r>
              <w:rPr>
                <w:rFonts w:ascii="Arial"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1974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Judges' Pensions Act</w:t>
            </w:r>
            <w:r>
              <w:rPr>
                <w:rFonts w:ascii="Arial"/>
                <w:i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1968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89"/>
              <w:ind w:left="303" w:right="3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Parliamentary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Contributory</w:t>
            </w:r>
            <w:r>
              <w:rPr>
                <w:rFonts w:ascii="Arial"/>
                <w:i/>
                <w:spacing w:val="-36"/>
                <w:w w:val="105"/>
                <w:sz w:val="16"/>
              </w:rPr>
              <w:t> </w:t>
            </w:r>
            <w:r>
              <w:rPr>
                <w:rFonts w:ascii="Arial"/>
                <w:i/>
                <w:spacing w:val="-36"/>
                <w:w w:val="105"/>
                <w:sz w:val="16"/>
              </w:rPr>
            </w:r>
            <w:r>
              <w:rPr>
                <w:rFonts w:ascii="Arial"/>
                <w:i/>
                <w:w w:val="105"/>
                <w:sz w:val="16"/>
              </w:rPr>
              <w:t>Superannuation Act</w:t>
            </w:r>
            <w:r>
              <w:rPr>
                <w:rFonts w:ascii="Arial"/>
                <w:i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1948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Parliamentary</w:t>
            </w:r>
            <w:r>
              <w:rPr>
                <w:rFonts w:ascii="Arial"/>
                <w:i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Superannuation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Act</w:t>
            </w:r>
            <w:r>
              <w:rPr>
                <w:rFonts w:ascii="Arial"/>
                <w:i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2004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 w:before="1"/>
              <w:ind w:left="303" w:right="1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Same-Sex Relationships</w:t>
            </w:r>
            <w:r>
              <w:rPr>
                <w:rFonts w:ascii="Arial"/>
                <w:i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(Equal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Treatment </w:t>
            </w:r>
            <w:r>
              <w:rPr>
                <w:rFonts w:ascii="Arial"/>
                <w:i/>
                <w:spacing w:val="3"/>
                <w:w w:val="105"/>
                <w:sz w:val="16"/>
              </w:rPr>
              <w:t>in</w:t>
            </w:r>
            <w:r>
              <w:rPr>
                <w:rFonts w:ascii="Arial"/>
                <w:i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Commonwealth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spacing w:val="-5"/>
                <w:w w:val="105"/>
                <w:sz w:val="16"/>
              </w:rPr>
              <w:t>Laws </w:t>
            </w:r>
            <w:r>
              <w:rPr>
                <w:rFonts w:ascii="Arial"/>
                <w:i/>
                <w:w w:val="105"/>
                <w:sz w:val="16"/>
              </w:rPr>
              <w:t>General Law Reform)</w:t>
            </w:r>
            <w:r>
              <w:rPr>
                <w:rFonts w:ascii="Arial"/>
                <w:i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Act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2008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1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Superannuation Act</w:t>
            </w:r>
            <w:r>
              <w:rPr>
                <w:rFonts w:ascii="Arial"/>
                <w:i/>
                <w:spacing w:val="-3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Superannuation Act</w:t>
            </w:r>
            <w:r>
              <w:rPr>
                <w:rFonts w:ascii="Arial"/>
                <w:i/>
                <w:spacing w:val="-3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1976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Superannuation Act</w:t>
            </w:r>
            <w:r>
              <w:rPr>
                <w:rFonts w:ascii="Arial"/>
                <w:i/>
                <w:spacing w:val="-3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2,309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893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45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744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82,735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45,822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7,109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18,702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2,532,877</w:t>
            </w:r>
          </w:p>
          <w:p>
            <w:pPr>
              <w:pStyle w:val="TableParagraph"/>
              <w:spacing w:line="240" w:lineRule="auto" w:before="119"/>
              <w:ind w:right="8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5,777,691</w:t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1,891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764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8,335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90,473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48,648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7,772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24,687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3,171,108</w:t>
            </w:r>
          </w:p>
          <w:p>
            <w:pPr>
              <w:pStyle w:val="TableParagraph"/>
              <w:spacing w:line="240" w:lineRule="auto" w:before="119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4,806,158</w:t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1,891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765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1,257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94,120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46,703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8,083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1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22,604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11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3,120,110</w:t>
            </w:r>
          </w:p>
          <w:p>
            <w:pPr>
              <w:pStyle w:val="TableParagraph"/>
              <w:spacing w:line="240" w:lineRule="auto" w:before="119"/>
              <w:ind w:right="11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5,012,316</w:t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1,402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753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1,231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97,825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46,240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8,083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6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20,674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3,066,239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5,159,268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1,402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500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9,308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771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1,207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103,415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46,226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8,083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18,888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3,010,395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right="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5,298,809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37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 </w:t>
            </w: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8,479,741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8,170,690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8,318,703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8,412,567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8,500,047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60" w:hRule="exact"/>
        </w:trPr>
        <w:tc>
          <w:tcPr>
            <w:tcW w:w="287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auto" w:before="9"/>
              <w:ind w:left="167" w:right="494" w:hanging="1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7" w:lineRule="auto"/>
              <w:ind w:left="167" w:right="412" w:firstLine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7"/>
                <w:w w:val="105"/>
                <w:sz w:val="16"/>
              </w:rPr>
              <w:t>Public </w:t>
            </w:r>
            <w:r>
              <w:rPr>
                <w:rFonts w:ascii="Arial"/>
                <w:w w:val="105"/>
                <w:sz w:val="16"/>
              </w:rPr>
              <w:t>Sector</w:t>
            </w:r>
            <w:r>
              <w:rPr>
                <w:rFonts w:ascii="Arial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Superannuation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 </w:t>
            </w:r>
            <w:r>
              <w:rPr>
                <w:rFonts w:ascii="Arial"/>
                <w:spacing w:val="-4"/>
                <w:w w:val="105"/>
                <w:sz w:val="16"/>
              </w:rPr>
              <w:t>in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3,997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3,220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0" w:hRule="exact"/>
        </w:trPr>
        <w:tc>
          <w:tcPr>
            <w:tcW w:w="287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9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188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2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5,459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7"/>
              <w:ind w:left="4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4,177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3,601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3,586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3,407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28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expenses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3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8,485,200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7"/>
              <w:ind w:left="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8,174,867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8,322,304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8,416,153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8,503,454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18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continutes on next</w:t>
      </w:r>
      <w:r>
        <w:rPr>
          <w:rFonts w:ascii="Arial"/>
          <w:spacing w:val="-13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2.2.1: Budgeted expenses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900"/>
        <w:gridCol w:w="990"/>
        <w:gridCol w:w="983"/>
        <w:gridCol w:w="975"/>
        <w:gridCol w:w="967"/>
      </w:tblGrid>
      <w:tr>
        <w:trPr>
          <w:trHeight w:val="900" w:hRule="exact"/>
        </w:trPr>
        <w:tc>
          <w:tcPr>
            <w:tcW w:w="37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0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1"/>
              <w:ind w:right="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9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330" w:right="50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321" w:right="50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321" w:right="4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2.8: Australian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Government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Investment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Funds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051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91" w:lineRule="auto" w:before="45"/>
              <w:ind w:left="165" w:right="1104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157" w:lineRule="exact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DisabilityCare </w:t>
            </w:r>
            <w:r>
              <w:rPr>
                <w:rFonts w:ascii="Arial"/>
                <w:w w:val="105"/>
                <w:sz w:val="16"/>
              </w:rPr>
              <w:t>Australia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Special Account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99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Medical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Research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Future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 Account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(d)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99" w:right="3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w w:val="105"/>
                <w:sz w:val="16"/>
              </w:rPr>
              <w:t>Building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Australia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(e)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99" w:right="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Education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Investment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Fund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spacing w:val="5"/>
                <w:w w:val="105"/>
                <w:sz w:val="16"/>
              </w:rPr>
              <w:t>(f)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646,902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138,883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3,747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3,387,913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1,379,168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1,003,004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1,043,928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254,941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460,059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728,686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733,012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9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795,547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3,642,854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1,839,227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1,731,690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1,776,940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Program</w:t>
            </w:r>
            <w:r>
              <w:rPr>
                <w:rFonts w:ascii="Arial"/>
                <w:b/>
                <w:spacing w:val="2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2.8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795,547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3,642,854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1,839,227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1,731,690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1,776,940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7650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Outcome 2 Totals by appropriation</w:t>
            </w:r>
            <w:r>
              <w:rPr>
                <w:rFonts w:ascii="Arial"/>
                <w:b/>
                <w:spacing w:val="3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type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1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65" w:right="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14" w:lineRule="auto" w:before="86"/>
              <w:ind w:left="165" w:right="83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Ordinary annual</w:t>
            </w:r>
            <w:r>
              <w:rPr>
                <w:rFonts w:ascii="Arial"/>
                <w:spacing w:val="-3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(Appropriation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spacing w:val="-6"/>
                <w:w w:val="105"/>
                <w:sz w:val="16"/>
              </w:rPr>
              <w:t>No.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60"/>
              <w:ind w:left="16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12,857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12,454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12,473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8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8,467,624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9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8,158,991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8,307,004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8,401,357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8,488,837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9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795,547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3,642,854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1,839,227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1,731,690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1,776,940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7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4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9,276,028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11,814,299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10,158,704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10,145,048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10,277,798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1" w:hRule="exact"/>
        </w:trPr>
        <w:tc>
          <w:tcPr>
            <w:tcW w:w="283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91" w:lineRule="auto" w:before="52"/>
              <w:ind w:left="165" w:right="487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157" w:lineRule="exact"/>
              <w:ind w:left="255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55" w:right="6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131,066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116,300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108,714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94,035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85,151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8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228,277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300,218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282,026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289,021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283,941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76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7,708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6,961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6,887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367,051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423,410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397,701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389,928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375,979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9,643,079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12,237,710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10,556,405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10,534,977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10,653,777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900"/>
        <w:gridCol w:w="990"/>
      </w:tblGrid>
      <w:tr>
        <w:trPr>
          <w:trHeight w:val="300" w:hRule="exact"/>
        </w:trPr>
        <w:tc>
          <w:tcPr>
            <w:tcW w:w="28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6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657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0" w:lineRule="auto" w:before="0" w:after="0"/>
        <w:ind w:left="701" w:right="120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Departmental appropriation combines 'Ordinary annual services (Appropriation Bill No. 1)'</w:t>
      </w:r>
      <w:r>
        <w:rPr>
          <w:rFonts w:ascii="Arial"/>
          <w:spacing w:val="-25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's.74 Retained revenue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receipts'.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0" w:lineRule="auto" w:before="0" w:after="0"/>
        <w:ind w:left="701" w:right="85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Expenses not requiring appropriation in the Budget year' is made up of Depreciation Expenses</w:t>
      </w:r>
      <w:r>
        <w:rPr>
          <w:rFonts w:ascii="Arial"/>
          <w:spacing w:val="-29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Amortisation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Expenses.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183" w:lineRule="exact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More information on the DisabilityCare Australia Fund can be found in Table 2.2.1.1 on page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31.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183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More information on the Medical Research Future Fund can be found in Table 2.2.1.2 on page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32.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0" w:lineRule="auto" w:before="1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Building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Australia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closed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30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June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2018,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subject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passage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legislation.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More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information can be found in Table 2.2.1.3 on page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33.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0" w:lineRule="auto" w:before="0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Education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Investment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closed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30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June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2018,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subject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passage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legislation.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More information can be found in Table 2.2.1.4 on page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34.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splits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totals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indicative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change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course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2.2.1.1: DisabilityCare Australia Fund (DCAF) </w:t>
      </w:r>
      <w:r>
        <w:rPr>
          <w:rFonts w:ascii="Arial" w:hAnsi="Arial" w:cs="Arial" w:eastAsia="Arial"/>
        </w:rPr>
        <w:t>– </w:t>
      </w:r>
      <w:r>
        <w:rPr/>
        <w:t>Estimates of Fund</w:t>
      </w:r>
      <w:r>
        <w:rPr>
          <w:spacing w:val="-15"/>
        </w:rPr>
        <w:t> </w:t>
      </w:r>
      <w:r>
        <w:rPr/>
        <w:t>Balances</w:t>
      </w:r>
      <w:r>
        <w:rPr>
          <w:b w:val="0"/>
          <w:bCs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075"/>
        <w:gridCol w:w="1092"/>
        <w:gridCol w:w="1116"/>
        <w:gridCol w:w="1075"/>
        <w:gridCol w:w="1034"/>
      </w:tblGrid>
      <w:tr>
        <w:trPr>
          <w:trHeight w:val="961" w:hRule="exact"/>
        </w:trPr>
        <w:tc>
          <w:tcPr>
            <w:tcW w:w="22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2017-18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44"/>
              <w:ind w:left="3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05"/>
                <w:sz w:val="17"/>
              </w:rPr>
              <w:t>Estimated</w:t>
            </w:r>
            <w:r>
              <w:rPr>
                <w:rFonts w:ascii="Arial"/>
                <w:spacing w:val="-6"/>
                <w:sz w:val="17"/>
              </w:rPr>
            </w:r>
          </w:p>
          <w:p>
            <w:pPr>
              <w:pStyle w:val="TableParagraph"/>
              <w:spacing w:line="240" w:lineRule="auto" w:before="45"/>
              <w:ind w:left="55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actual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44"/>
              <w:ind w:left="62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4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2018-19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44"/>
              <w:ind w:left="44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Budget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2019-20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5" w:lineRule="auto" w:before="44"/>
              <w:ind w:left="384" w:right="85" w:hanging="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Forw</w:t>
            </w:r>
            <w:r>
              <w:rPr>
                <w:rFonts w:ascii="Arial"/>
                <w:spacing w:val="-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ard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estimate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6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2020-21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5" w:lineRule="auto" w:before="44"/>
              <w:ind w:left="344" w:right="85" w:hanging="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Forw</w:t>
            </w:r>
            <w:r>
              <w:rPr>
                <w:rFonts w:ascii="Arial"/>
                <w:spacing w:val="-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ard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estimate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5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2021-22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5" w:lineRule="auto" w:before="44"/>
              <w:ind w:left="344" w:right="44" w:hanging="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Forw</w:t>
            </w:r>
            <w:r>
              <w:rPr>
                <w:rFonts w:ascii="Arial"/>
                <w:spacing w:val="-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ard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estimate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5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$'000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971" w:hRule="exact"/>
        </w:trPr>
        <w:tc>
          <w:tcPr>
            <w:tcW w:w="3370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5" w:lineRule="auto" w:before="24"/>
              <w:ind w:left="192" w:right="1285" w:hanging="1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DisabilityCare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7"/>
              </w:rPr>
              <w:t>Australia</w:t>
            </w:r>
            <w:r>
              <w:rPr>
                <w:rFonts w:ascii="Arial"/>
                <w:b/>
                <w:w w:val="103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Fund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(a)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tabs>
                <w:tab w:pos="2407" w:val="left" w:leader="none"/>
              </w:tabs>
              <w:spacing w:line="290" w:lineRule="auto"/>
              <w:ind w:left="48" w:right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05"/>
                <w:sz w:val="17"/>
              </w:rPr>
              <w:t>Opening</w:t>
            </w:r>
            <w:r>
              <w:rPr>
                <w:rFonts w:ascii="Arial"/>
                <w:spacing w:val="-2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balance</w:t>
              <w:tab/>
            </w:r>
            <w:r>
              <w:rPr>
                <w:rFonts w:ascii="Arial"/>
                <w:spacing w:val="-3"/>
                <w:w w:val="105"/>
                <w:position w:val="2"/>
                <w:sz w:val="17"/>
              </w:rPr>
              <w:t>10,399,085</w:t>
            </w:r>
            <w:r>
              <w:rPr>
                <w:rFonts w:ascii="Arial"/>
                <w:w w:val="103"/>
                <w:position w:val="2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Revenue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gains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spacing w:line="240" w:lineRule="auto" w:before="4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Additional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Medicare</w:t>
            </w:r>
            <w:r>
              <w:rPr>
                <w:rFonts w:ascii="Arial"/>
                <w:spacing w:val="-4"/>
                <w:sz w:val="17"/>
              </w:rPr>
            </w:r>
          </w:p>
          <w:p>
            <w:pPr>
              <w:pStyle w:val="TableParagraph"/>
              <w:tabs>
                <w:tab w:pos="2503" w:val="left" w:leader="none"/>
              </w:tabs>
              <w:spacing w:line="290" w:lineRule="auto" w:before="24"/>
              <w:ind w:left="192" w:right="93" w:firstLine="14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Levy -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spacing w:val="-7"/>
                <w:w w:val="105"/>
                <w:sz w:val="17"/>
              </w:rPr>
              <w:t>Equity</w:t>
              <w:tab/>
            </w:r>
            <w:r>
              <w:rPr>
                <w:rFonts w:ascii="Arial"/>
                <w:spacing w:val="-3"/>
                <w:w w:val="105"/>
                <w:position w:val="2"/>
                <w:sz w:val="17"/>
              </w:rPr>
              <w:t>4,002,500</w:t>
            </w:r>
            <w:r>
              <w:rPr>
                <w:rFonts w:ascii="Arial"/>
                <w:w w:val="103"/>
                <w:position w:val="2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Investment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spacing w:val="-3"/>
                <w:w w:val="105"/>
                <w:sz w:val="17"/>
              </w:rPr>
              <w:t>earnings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tabs>
                <w:tab w:pos="2648" w:val="left" w:leader="none"/>
              </w:tabs>
              <w:spacing w:line="200" w:lineRule="exact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spacing w:val="-4"/>
                <w:w w:val="105"/>
                <w:sz w:val="17"/>
              </w:rPr>
              <w:t>gains</w:t>
              <w:tab/>
            </w:r>
            <w:r>
              <w:rPr>
                <w:rFonts w:ascii="Arial"/>
                <w:spacing w:val="-3"/>
                <w:w w:val="105"/>
                <w:position w:val="2"/>
                <w:sz w:val="17"/>
              </w:rPr>
              <w:t>202,275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44"/>
              <w:ind w:left="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Expenses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tabs>
                <w:tab w:pos="2776" w:val="left" w:leader="none"/>
              </w:tabs>
              <w:spacing w:line="240" w:lineRule="auto" w:before="25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05"/>
                <w:sz w:val="17"/>
              </w:rPr>
              <w:t>Management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fees</w:t>
              <w:tab/>
            </w:r>
            <w:r>
              <w:rPr>
                <w:rFonts w:ascii="Arial"/>
                <w:w w:val="105"/>
                <w:position w:val="2"/>
                <w:sz w:val="17"/>
              </w:rPr>
              <w:t>(6,785)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5" w:lineRule="auto" w:before="44"/>
              <w:ind w:left="336" w:right="1395" w:hanging="1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Transfers to </w:t>
            </w:r>
            <w:r>
              <w:rPr>
                <w:rFonts w:ascii="Arial"/>
                <w:spacing w:val="-3"/>
                <w:w w:val="105"/>
                <w:sz w:val="17"/>
              </w:rPr>
              <w:t>reimburse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accounts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spacing w:val="3"/>
                <w:w w:val="105"/>
                <w:sz w:val="17"/>
              </w:rPr>
              <w:t>for</w:t>
            </w:r>
            <w:r>
              <w:rPr>
                <w:rFonts w:ascii="Arial"/>
                <w:w w:val="103"/>
                <w:sz w:val="17"/>
              </w:rPr>
              <w:t> </w:t>
            </w:r>
            <w:r>
              <w:rPr>
                <w:rFonts w:ascii="Arial"/>
                <w:spacing w:val="-5"/>
                <w:w w:val="105"/>
                <w:sz w:val="17"/>
              </w:rPr>
              <w:t>DisabilityCare</w:t>
            </w:r>
            <w:r>
              <w:rPr>
                <w:rFonts w:ascii="Arial"/>
                <w:spacing w:val="-5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Australia</w:t>
            </w:r>
            <w:r>
              <w:rPr>
                <w:rFonts w:ascii="Arial"/>
                <w:spacing w:val="-2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expenditure</w:t>
            </w:r>
            <w:r>
              <w:rPr>
                <w:rFonts w:ascii="Arial"/>
                <w:spacing w:val="-2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(b)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90" w:lineRule="auto" w:before="41"/>
              <w:ind w:left="481" w:right="3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9"/>
                <w:w w:val="105"/>
                <w:sz w:val="17"/>
              </w:rPr>
              <w:t>Commonw </w:t>
            </w:r>
            <w:r>
              <w:rPr>
                <w:rFonts w:ascii="Arial"/>
                <w:spacing w:val="-4"/>
                <w:w w:val="105"/>
                <w:sz w:val="17"/>
              </w:rPr>
              <w:t>ealth </w:t>
            </w:r>
            <w:r>
              <w:rPr>
                <w:rFonts w:ascii="Arial"/>
                <w:w w:val="105"/>
                <w:sz w:val="17"/>
              </w:rPr>
              <w:t>- </w:t>
            </w:r>
            <w:r>
              <w:rPr>
                <w:rFonts w:ascii="Arial"/>
                <w:spacing w:val="-7"/>
                <w:w w:val="105"/>
                <w:sz w:val="17"/>
              </w:rPr>
              <w:t>Equity</w:t>
            </w:r>
            <w:r>
              <w:rPr>
                <w:rFonts w:ascii="Arial"/>
                <w:spacing w:val="1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position w:val="2"/>
                <w:sz w:val="17"/>
              </w:rPr>
              <w:t>(6,488,496)</w:t>
            </w:r>
            <w:r>
              <w:rPr>
                <w:rFonts w:ascii="Arial"/>
                <w:w w:val="103"/>
                <w:position w:val="2"/>
                <w:sz w:val="17"/>
              </w:rPr>
              <w:t> </w:t>
            </w:r>
            <w:r>
              <w:rPr>
                <w:rFonts w:ascii="Arial"/>
                <w:spacing w:val="-3"/>
                <w:w w:val="105"/>
                <w:sz w:val="17"/>
              </w:rPr>
              <w:t>States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spacing w:val="-3"/>
                <w:w w:val="105"/>
                <w:sz w:val="17"/>
              </w:rPr>
              <w:t>Territories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tabs>
                <w:tab w:pos="2583" w:val="left" w:leader="none"/>
              </w:tabs>
              <w:spacing w:line="200" w:lineRule="exact"/>
              <w:ind w:left="62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spacing w:val="-3"/>
                <w:w w:val="105"/>
                <w:sz w:val="17"/>
              </w:rPr>
              <w:t>Expense</w:t>
              <w:tab/>
            </w:r>
            <w:r>
              <w:rPr>
                <w:rFonts w:ascii="Arial"/>
                <w:w w:val="105"/>
                <w:position w:val="2"/>
                <w:sz w:val="17"/>
              </w:rPr>
              <w:t>(640,117)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9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7,468,462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1,975,548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01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4,215,000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4,447,500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4,682,500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4,957,500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481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5"/>
              <w:ind w:left="44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81,619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4,055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1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49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5"/>
              <w:ind w:left="48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(3,190)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(132)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1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49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(6,401,620)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(5,047,935)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(3,679,496)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(3,913,572)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68" w:hRule="exact"/>
        </w:trPr>
        <w:tc>
          <w:tcPr>
            <w:tcW w:w="3370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5"/>
              <w:ind w:left="1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(3,384,723)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(1,379,036)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(1,003,004)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(1,043,928)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40" w:hRule="exact"/>
        </w:trPr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Closing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balance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w w:val="105"/>
                <w:sz w:val="17"/>
              </w:rPr>
              <w:t>7,468,462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w w:val="105"/>
                <w:sz w:val="17"/>
              </w:rPr>
              <w:t>1,975,548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5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702" w:val="left" w:leader="none"/>
        </w:tabs>
        <w:spacing w:line="240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DCAF consists of the DCAF Special Account and investments of the DCAF. The investments</w:t>
      </w:r>
      <w:r>
        <w:rPr>
          <w:rFonts w:ascii="Arial"/>
          <w:spacing w:val="-27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managed by the Future Fund Board of Guardians. The special account is used to record all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transactions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relating to the DCAF, including interest and Medicare Levy proceeds received and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payments.</w:t>
      </w:r>
    </w:p>
    <w:p>
      <w:pPr>
        <w:pStyle w:val="ListParagraph"/>
        <w:numPr>
          <w:ilvl w:val="0"/>
          <w:numId w:val="17"/>
        </w:numPr>
        <w:tabs>
          <w:tab w:pos="702" w:val="left" w:leader="none"/>
        </w:tabs>
        <w:spacing w:line="240" w:lineRule="auto" w:before="1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transfers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relate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reimbursing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Commonwealth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States 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Territories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costs 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operations of the National Disability Insurance Scheme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(NDIS).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expenses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figure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does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include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losses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(if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any)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made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investments;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rather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this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amount has been applied against investment earnings and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gains.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781"/>
        <w:jc w:val="left"/>
        <w:rPr>
          <w:b w:val="0"/>
          <w:bCs w:val="0"/>
        </w:rPr>
      </w:pPr>
      <w:r>
        <w:rPr/>
        <w:t>Table 2.2.1.2: Medical Research Future Fund (MRFF) - Estimates of</w:t>
      </w:r>
      <w:r>
        <w:rPr>
          <w:spacing w:val="-16"/>
        </w:rPr>
        <w:t> </w:t>
      </w:r>
      <w:r>
        <w:rPr/>
        <w:t>Fund</w:t>
      </w:r>
      <w:r>
        <w:rPr>
          <w:w w:val="99"/>
        </w:rPr>
        <w:t> </w:t>
      </w:r>
      <w:r>
        <w:rPr/>
        <w:t>Balances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947"/>
        <w:gridCol w:w="963"/>
        <w:gridCol w:w="1095"/>
        <w:gridCol w:w="1040"/>
        <w:gridCol w:w="1016"/>
      </w:tblGrid>
      <w:tr>
        <w:trPr>
          <w:trHeight w:val="931" w:hRule="exact"/>
        </w:trPr>
        <w:tc>
          <w:tcPr>
            <w:tcW w:w="259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6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  <w:p>
            <w:pPr>
              <w:pStyle w:val="TableParagraph"/>
              <w:spacing w:line="240" w:lineRule="auto" w:before="37"/>
              <w:ind w:left="2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  <w:p>
            <w:pPr>
              <w:pStyle w:val="TableParagraph"/>
              <w:spacing w:line="240" w:lineRule="auto" w:before="37"/>
              <w:ind w:left="44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actual</w:t>
            </w:r>
          </w:p>
          <w:p>
            <w:pPr>
              <w:pStyle w:val="TableParagraph"/>
              <w:spacing w:line="240" w:lineRule="auto" w:before="37"/>
              <w:ind w:left="5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29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  <w:p>
            <w:pPr>
              <w:pStyle w:val="TableParagraph"/>
              <w:spacing w:line="240" w:lineRule="auto" w:before="37"/>
              <w:ind w:left="34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  <w:p>
            <w:pPr>
              <w:pStyle w:val="TableParagraph"/>
              <w:spacing w:line="285" w:lineRule="auto" w:before="37"/>
              <w:ind w:left="403" w:right="67" w:hanging="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w w:val="10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62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10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  <w:p>
            <w:pPr>
              <w:pStyle w:val="TableParagraph"/>
              <w:spacing w:line="285" w:lineRule="auto" w:before="37"/>
              <w:ind w:left="348" w:right="67" w:hanging="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w w:val="10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6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10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  <w:p>
            <w:pPr>
              <w:pStyle w:val="TableParagraph"/>
              <w:spacing w:line="285" w:lineRule="auto" w:before="37"/>
              <w:ind w:left="348" w:right="43" w:hanging="3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  <w:r>
              <w:rPr>
                <w:rFonts w:ascii="Arial"/>
                <w:w w:val="10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6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715" w:hRule="exact"/>
        </w:trPr>
        <w:tc>
          <w:tcPr>
            <w:tcW w:w="353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9"/>
              <w:ind w:left="186" w:right="1993" w:hanging="14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Medical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Research</w:t>
            </w:r>
            <w:r>
              <w:rPr>
                <w:rFonts w:ascii="Arial"/>
                <w:b/>
                <w:spacing w:val="-43"/>
                <w:sz w:val="17"/>
              </w:rPr>
              <w:t> </w:t>
            </w:r>
            <w:r>
              <w:rPr>
                <w:rFonts w:ascii="Arial"/>
                <w:b/>
                <w:spacing w:val="-43"/>
                <w:sz w:val="17"/>
              </w:rPr>
            </w:r>
            <w:r>
              <w:rPr>
                <w:rFonts w:ascii="Arial"/>
                <w:b/>
                <w:sz w:val="17"/>
              </w:rPr>
              <w:t>Future Fund</w:t>
            </w:r>
            <w:r>
              <w:rPr>
                <w:rFonts w:ascii="Arial"/>
                <w:b/>
                <w:spacing w:val="27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tabs>
                <w:tab w:pos="2701" w:val="left" w:leader="none"/>
              </w:tabs>
              <w:spacing w:line="212" w:lineRule="exact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Opening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z w:val="17"/>
              </w:rPr>
              <w:t>balance</w:t>
              <w:tab/>
            </w:r>
            <w:r>
              <w:rPr>
                <w:rFonts w:ascii="Arial"/>
                <w:spacing w:val="-3"/>
                <w:position w:val="2"/>
                <w:sz w:val="17"/>
              </w:rPr>
              <w:t>4,608,816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tabs>
                <w:tab w:pos="2701" w:val="left" w:leader="none"/>
              </w:tabs>
              <w:spacing w:line="304" w:lineRule="auto" w:before="37"/>
              <w:ind w:left="46" w:right="9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Investment </w:t>
            </w:r>
            <w:r>
              <w:rPr>
                <w:rFonts w:ascii="Arial"/>
                <w:sz w:val="17"/>
              </w:rPr>
              <w:t>credits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  <w:tab/>
            </w:r>
            <w:r>
              <w:rPr>
                <w:rFonts w:ascii="Arial"/>
                <w:spacing w:val="-3"/>
                <w:sz w:val="17"/>
              </w:rPr>
              <w:t>2,242,199</w:t>
            </w:r>
            <w:r>
              <w:rPr>
                <w:rFonts w:ascii="Arial"/>
                <w:spacing w:val="-39"/>
                <w:sz w:val="17"/>
              </w:rPr>
              <w:t> </w:t>
            </w:r>
            <w:r>
              <w:rPr>
                <w:rFonts w:ascii="Arial"/>
                <w:spacing w:val="-39"/>
                <w:sz w:val="17"/>
              </w:rPr>
            </w:r>
            <w:r>
              <w:rPr>
                <w:rFonts w:ascii="Arial"/>
                <w:spacing w:val="-4"/>
                <w:sz w:val="17"/>
              </w:rPr>
              <w:t>Revenue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1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gains</w:t>
            </w:r>
          </w:p>
          <w:p>
            <w:pPr>
              <w:pStyle w:val="TableParagraph"/>
              <w:tabs>
                <w:tab w:pos="2840" w:val="left" w:leader="none"/>
              </w:tabs>
              <w:spacing w:line="166" w:lineRule="exact"/>
              <w:ind w:left="46" w:right="0" w:firstLine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Investment </w:t>
            </w:r>
            <w:r>
              <w:rPr>
                <w:rFonts w:ascii="Arial"/>
                <w:spacing w:val="-3"/>
                <w:sz w:val="17"/>
              </w:rPr>
              <w:t>earnings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28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gains</w:t>
              <w:tab/>
            </w:r>
            <w:r>
              <w:rPr>
                <w:rFonts w:ascii="Arial"/>
                <w:spacing w:val="-3"/>
                <w:position w:val="2"/>
                <w:sz w:val="17"/>
              </w:rPr>
              <w:t>343,592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37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Expenses</w:t>
            </w:r>
          </w:p>
          <w:p>
            <w:pPr>
              <w:pStyle w:val="TableParagraph"/>
              <w:tabs>
                <w:tab w:pos="2871" w:val="left" w:leader="none"/>
              </w:tabs>
              <w:spacing w:line="280" w:lineRule="auto" w:before="17"/>
              <w:ind w:left="186" w:right="3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Management</w:t>
            </w:r>
            <w:r>
              <w:rPr>
                <w:rFonts w:ascii="Arial"/>
                <w:spacing w:val="6"/>
                <w:sz w:val="17"/>
              </w:rPr>
              <w:t> </w:t>
            </w:r>
            <w:r>
              <w:rPr>
                <w:rFonts w:ascii="Arial"/>
                <w:spacing w:val="2"/>
                <w:sz w:val="17"/>
              </w:rPr>
              <w:t>fees</w:t>
              <w:tab/>
            </w:r>
            <w:r>
              <w:rPr>
                <w:rFonts w:ascii="Arial"/>
                <w:spacing w:val="-2"/>
                <w:position w:val="2"/>
                <w:sz w:val="17"/>
              </w:rPr>
              <w:t>(17,318)</w:t>
            </w:r>
            <w:r>
              <w:rPr>
                <w:rFonts w:ascii="Arial"/>
                <w:spacing w:val="-41"/>
                <w:position w:val="2"/>
                <w:sz w:val="17"/>
              </w:rPr>
              <w:t> </w:t>
            </w:r>
            <w:r>
              <w:rPr>
                <w:rFonts w:ascii="Arial"/>
                <w:spacing w:val="-41"/>
                <w:position w:val="2"/>
                <w:sz w:val="17"/>
              </w:rPr>
            </w:r>
            <w:r>
              <w:rPr>
                <w:rFonts w:ascii="Arial"/>
                <w:sz w:val="17"/>
              </w:rPr>
              <w:t>Transfers to </w:t>
            </w:r>
            <w:r>
              <w:rPr>
                <w:rFonts w:ascii="Arial"/>
                <w:spacing w:val="-4"/>
                <w:sz w:val="17"/>
              </w:rPr>
              <w:t>Portfolio</w:t>
            </w:r>
            <w:r>
              <w:rPr>
                <w:rFonts w:ascii="Arial"/>
                <w:spacing w:val="33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Special</w:t>
            </w:r>
          </w:p>
          <w:p>
            <w:pPr>
              <w:pStyle w:val="TableParagraph"/>
              <w:spacing w:line="285" w:lineRule="auto" w:before="5"/>
              <w:ind w:left="465" w:right="895" w:hanging="14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Accounts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pacing w:val="3"/>
                <w:sz w:val="17"/>
              </w:rPr>
              <w:t>for</w:t>
            </w:r>
            <w:r>
              <w:rPr>
                <w:rFonts w:ascii="Arial"/>
                <w:spacing w:val="12"/>
                <w:sz w:val="17"/>
              </w:rPr>
              <w:t> </w:t>
            </w:r>
            <w:r>
              <w:rPr>
                <w:rFonts w:ascii="Arial"/>
                <w:sz w:val="17"/>
              </w:rPr>
              <w:t>project</w:t>
            </w:r>
            <w:r>
              <w:rPr>
                <w:rFonts w:ascii="Arial"/>
                <w:spacing w:val="5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payments</w:t>
            </w:r>
            <w:r>
              <w:rPr>
                <w:rFonts w:ascii="Arial"/>
                <w:spacing w:val="-44"/>
                <w:sz w:val="17"/>
              </w:rPr>
              <w:t> </w:t>
            </w:r>
            <w:r>
              <w:rPr>
                <w:rFonts w:ascii="Arial"/>
                <w:spacing w:val="-44"/>
                <w:sz w:val="17"/>
              </w:rPr>
            </w:r>
            <w:r>
              <w:rPr>
                <w:rFonts w:ascii="Arial"/>
                <w:spacing w:val="-12"/>
                <w:sz w:val="17"/>
              </w:rPr>
              <w:t>MRFF </w:t>
            </w:r>
            <w:r>
              <w:rPr>
                <w:rFonts w:ascii="Arial"/>
                <w:spacing w:val="-6"/>
                <w:sz w:val="17"/>
              </w:rPr>
              <w:t>Health</w:t>
            </w:r>
            <w:r>
              <w:rPr>
                <w:rFonts w:ascii="Arial"/>
                <w:spacing w:val="20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Portfolio</w:t>
            </w:r>
          </w:p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Special </w:t>
            </w:r>
            <w:r>
              <w:rPr>
                <w:rFonts w:ascii="Arial"/>
                <w:sz w:val="17"/>
              </w:rPr>
              <w:t>Account</w:t>
            </w:r>
            <w:r>
              <w:rPr>
                <w:rFonts w:ascii="Arial"/>
                <w:spacing w:val="19"/>
                <w:sz w:val="17"/>
              </w:rPr>
              <w:t> </w:t>
            </w:r>
            <w:r>
              <w:rPr>
                <w:rFonts w:ascii="Arial"/>
                <w:sz w:val="17"/>
              </w:rPr>
              <w:t>-</w:t>
            </w:r>
          </w:p>
          <w:p>
            <w:pPr>
              <w:pStyle w:val="TableParagraph"/>
              <w:tabs>
                <w:tab w:pos="2778" w:val="left" w:leader="none"/>
              </w:tabs>
              <w:spacing w:line="240" w:lineRule="auto" w:before="17"/>
              <w:ind w:left="6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Expense</w:t>
              <w:tab/>
            </w:r>
            <w:r>
              <w:rPr>
                <w:rFonts w:ascii="Arial"/>
                <w:position w:val="2"/>
                <w:sz w:val="17"/>
              </w:rPr>
              <w:t>(121,565)</w:t>
            </w:r>
            <w:r>
              <w:rPr>
                <w:rFonts w:ascii="Arial"/>
                <w:sz w:val="17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7,055,724</w:t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9,471,000</w:t>
            </w:r>
          </w:p>
        </w:tc>
        <w:tc>
          <w:tcPr>
            <w:tcW w:w="10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17,590,524</w:t>
            </w:r>
          </w:p>
        </w:tc>
        <w:tc>
          <w:tcPr>
            <w:tcW w:w="101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20,182,099</w:t>
            </w:r>
          </w:p>
        </w:tc>
      </w:tr>
      <w:tr>
        <w:trPr>
          <w:trHeight w:val="349" w:hRule="exact"/>
        </w:trPr>
        <w:tc>
          <w:tcPr>
            <w:tcW w:w="3539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2,288,550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7,830,490</w:t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2,409,476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11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0"/>
                <w:sz w:val="17"/>
              </w:rPr>
              <w:t>-</w:t>
            </w:r>
          </w:p>
        </w:tc>
      </w:tr>
      <w:tr>
        <w:trPr>
          <w:trHeight w:val="457" w:hRule="exact"/>
        </w:trPr>
        <w:tc>
          <w:tcPr>
            <w:tcW w:w="3539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8"/>
              <w:ind w:left="2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381,667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5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749,093</w:t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0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910,785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0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968,904</w:t>
            </w:r>
          </w:p>
        </w:tc>
      </w:tr>
      <w:tr>
        <w:trPr>
          <w:trHeight w:val="814" w:hRule="exact"/>
        </w:trPr>
        <w:tc>
          <w:tcPr>
            <w:tcW w:w="3539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27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(40,028)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(73,686)</w:t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(85,800)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(87,061)</w:t>
            </w:r>
          </w:p>
        </w:tc>
      </w:tr>
      <w:tr>
        <w:trPr>
          <w:trHeight w:val="705" w:hRule="exact"/>
        </w:trPr>
        <w:tc>
          <w:tcPr>
            <w:tcW w:w="3539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8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(214,913)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9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(386,373)</w:t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4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(642,886)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3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(645,951)</w:t>
            </w:r>
          </w:p>
        </w:tc>
      </w:tr>
      <w:tr>
        <w:trPr>
          <w:trHeight w:val="233" w:hRule="exact"/>
        </w:trPr>
        <w:tc>
          <w:tcPr>
            <w:tcW w:w="259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Closing</w:t>
            </w:r>
            <w:r>
              <w:rPr>
                <w:rFonts w:ascii="Arial"/>
                <w:b/>
                <w:spacing w:val="1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balance</w:t>
            </w:r>
            <w:r>
              <w:rPr>
                <w:rFonts w:ascii="Arial"/>
                <w:sz w:val="17"/>
              </w:rPr>
            </w:r>
          </w:p>
        </w:tc>
        <w:tc>
          <w:tcPr>
            <w:tcW w:w="9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7,055,724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91" w:lineRule="exact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9,471,000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1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17,590,524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20,182,099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101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20,417,991</w:t>
            </w:r>
            <w:r>
              <w:rPr>
                <w:rFonts w:ascii="Arial"/>
                <w:spacing w:val="-3"/>
                <w:sz w:val="17"/>
              </w:rPr>
            </w:r>
          </w:p>
        </w:tc>
      </w:tr>
    </w:tbl>
    <w:p>
      <w:pPr>
        <w:pStyle w:val="ListParagraph"/>
        <w:numPr>
          <w:ilvl w:val="0"/>
          <w:numId w:val="18"/>
        </w:numPr>
        <w:tabs>
          <w:tab w:pos="702" w:val="left" w:leader="none"/>
        </w:tabs>
        <w:spacing w:line="240" w:lineRule="auto" w:before="3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MRFF consists of the MRFF Special Account and investments of the MRFF. The investments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managed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Future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Board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Guardians.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is used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record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transactions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relating to the MRFF, including interest received and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payments.</w:t>
      </w:r>
    </w:p>
    <w:p>
      <w:pPr>
        <w:pStyle w:val="ListParagraph"/>
        <w:numPr>
          <w:ilvl w:val="0"/>
          <w:numId w:val="18"/>
        </w:numPr>
        <w:tabs>
          <w:tab w:pos="702" w:val="left" w:leader="none"/>
        </w:tabs>
        <w:spacing w:line="240" w:lineRule="auto" w:before="1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Credits consist of uncommitted funds from the Health and Hospitals Fund (HHF), plus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contributions consisting of amounts equivalent to the estimated value of health function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savings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2014-15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Budget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adjusted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any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subsequent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associated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government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decisions,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until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capital value of the MRFF reaches $20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billion.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expenses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figure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does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include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losses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(if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any)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made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investments;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rather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this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amount has been applied against investment earnings and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gains.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2.2.1.3:  Building Australia Fund (BAF) - Estimates of Fund</w:t>
      </w:r>
      <w:r>
        <w:rPr>
          <w:spacing w:val="-18"/>
        </w:rPr>
        <w:t> </w:t>
      </w:r>
      <w:r>
        <w:rPr/>
        <w:t>Balances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1023"/>
        <w:gridCol w:w="1035"/>
        <w:gridCol w:w="1202"/>
        <w:gridCol w:w="1023"/>
        <w:gridCol w:w="843"/>
      </w:tblGrid>
      <w:tr>
        <w:trPr>
          <w:trHeight w:val="214" w:hRule="exact"/>
        </w:trPr>
        <w:tc>
          <w:tcPr>
            <w:tcW w:w="2581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314" w:lineRule="auto"/>
              <w:ind w:left="178" w:right="1211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Building</w:t>
            </w:r>
            <w:r>
              <w:rPr>
                <w:rFonts w:ascii="Arial"/>
                <w:b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Australia</w:t>
            </w:r>
            <w:r>
              <w:rPr>
                <w:rFonts w:ascii="Arial"/>
                <w:b/>
                <w:w w:val="103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Fund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35" w:right="125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Opening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balance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178" w:right="73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Investment </w:t>
            </w:r>
            <w:r>
              <w:rPr>
                <w:rFonts w:ascii="Arial"/>
                <w:spacing w:val="-3"/>
                <w:w w:val="105"/>
                <w:sz w:val="15"/>
              </w:rPr>
              <w:t>earnings</w:t>
            </w:r>
            <w:r>
              <w:rPr>
                <w:rFonts w:ascii="Arial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178" w:right="1182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Expenses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Management</w:t>
            </w:r>
            <w:r>
              <w:rPr>
                <w:rFonts w:ascii="Arial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fees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307" w:lineRule="auto" w:before="1"/>
              <w:ind w:left="321" w:right="431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Transfers </w:t>
            </w:r>
            <w:r>
              <w:rPr>
                <w:rFonts w:ascii="Arial"/>
                <w:w w:val="105"/>
                <w:sz w:val="15"/>
              </w:rPr>
              <w:t>to Portfolio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accounts </w:t>
            </w:r>
            <w:r>
              <w:rPr>
                <w:rFonts w:ascii="Arial"/>
                <w:spacing w:val="-4"/>
                <w:w w:val="105"/>
                <w:sz w:val="15"/>
              </w:rPr>
              <w:t>for</w:t>
            </w:r>
            <w:r>
              <w:rPr>
                <w:rFonts w:ascii="Arial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project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payments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(b)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97" w:lineRule="auto" w:before="6"/>
              <w:ind w:left="606" w:right="260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BAF </w:t>
            </w:r>
            <w:r>
              <w:rPr>
                <w:rFonts w:ascii="Arial"/>
                <w:spacing w:val="-3"/>
                <w:w w:val="105"/>
                <w:sz w:val="15"/>
              </w:rPr>
              <w:t>Infrastructure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Portfolio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 Account</w:t>
            </w:r>
            <w:r>
              <w:rPr>
                <w:rFonts w:ascii="Arial"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-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Expense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606" w:right="260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BAF </w:t>
            </w:r>
            <w:r>
              <w:rPr>
                <w:rFonts w:ascii="Arial"/>
                <w:spacing w:val="-3"/>
                <w:w w:val="105"/>
                <w:sz w:val="15"/>
              </w:rPr>
              <w:t>Infrastructure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Portfolio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 Account -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178" w:right="877" w:hanging="14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Closure: </w:t>
            </w:r>
            <w:r>
              <w:rPr>
                <w:rFonts w:ascii="Arial"/>
                <w:spacing w:val="-4"/>
                <w:w w:val="105"/>
                <w:sz w:val="15"/>
              </w:rPr>
              <w:t>Transfer</w:t>
            </w:r>
            <w:r>
              <w:rPr>
                <w:rFonts w:ascii="Arial"/>
                <w:w w:val="105"/>
                <w:sz w:val="15"/>
              </w:rPr>
              <w:t> to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Consolidated</w:t>
            </w:r>
            <w:r>
              <w:rPr>
                <w:rFonts w:ascii="Arial"/>
                <w:spacing w:val="-28"/>
                <w:w w:val="105"/>
                <w:sz w:val="15"/>
              </w:rPr>
              <w:t> </w:t>
            </w:r>
            <w:r>
              <w:rPr>
                <w:rFonts w:ascii="Arial"/>
                <w:spacing w:val="-6"/>
                <w:w w:val="105"/>
                <w:sz w:val="15"/>
              </w:rPr>
              <w:t>Revenue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Fund -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Closing</w:t>
            </w:r>
            <w:r>
              <w:rPr>
                <w:rFonts w:ascii="Arial"/>
                <w:b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balance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4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2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2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5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2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33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6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874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3,785,188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35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83,299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68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5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(3,747)</w:t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68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35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34" w:hRule="exact"/>
        </w:trPr>
        <w:tc>
          <w:tcPr>
            <w:tcW w:w="258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(3,864,740)</w:t>
            </w:r>
            <w:r>
              <w:rPr>
                <w:rFonts w:ascii="Arial"/>
                <w:spacing w:val="-2"/>
                <w:sz w:val="15"/>
              </w:rPr>
            </w:r>
          </w:p>
        </w:tc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4" w:hRule="exact"/>
        </w:trPr>
        <w:tc>
          <w:tcPr>
            <w:tcW w:w="2581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2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25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pStyle w:val="ListParagraph"/>
        <w:numPr>
          <w:ilvl w:val="0"/>
          <w:numId w:val="19"/>
        </w:numPr>
        <w:tabs>
          <w:tab w:pos="702" w:val="left" w:leader="none"/>
        </w:tabs>
        <w:spacing w:line="240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BAF consists of the BAF Special Account and investments of the BAF. The investments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managed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Future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Board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Guardians.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is used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record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transactions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relating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BAF,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including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received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payments.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After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is abolished,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expected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30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June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2018,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repeal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Nation-building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Act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2008,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balance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transferred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CRF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National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Disability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Insurance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Scheme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Savings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establishment. There are no current commitments for the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BAF.</w:t>
      </w:r>
    </w:p>
    <w:p>
      <w:pPr>
        <w:pStyle w:val="ListParagraph"/>
        <w:numPr>
          <w:ilvl w:val="0"/>
          <w:numId w:val="19"/>
        </w:numPr>
        <w:tabs>
          <w:tab w:pos="702" w:val="left" w:leader="none"/>
        </w:tabs>
        <w:spacing w:line="240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transfers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relate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projects approved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as at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time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Budget.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Amounts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States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Territories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transferred,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relevant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BAF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Portfolio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Account,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COAG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Reform Fund Special Account. Amounts also include payments classified as equity transfers in</w:t>
      </w:r>
      <w:r>
        <w:rPr>
          <w:rFonts w:ascii="Arial"/>
          <w:spacing w:val="-2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budgeted financial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statements.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expenses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figure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does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include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losses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(if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any)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made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investments;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rather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this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amount has been applied against investment earnings and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gains.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2.2.1.4:  Education Investment Fund (EIF) - Estimates of Fund</w:t>
      </w:r>
      <w:r>
        <w:rPr>
          <w:spacing w:val="-15"/>
        </w:rPr>
        <w:t> </w:t>
      </w:r>
      <w:r>
        <w:rPr/>
        <w:t>Balances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032"/>
        <w:gridCol w:w="1044"/>
        <w:gridCol w:w="1213"/>
        <w:gridCol w:w="1032"/>
        <w:gridCol w:w="851"/>
      </w:tblGrid>
      <w:tr>
        <w:trPr>
          <w:trHeight w:val="924" w:hRule="exact"/>
        </w:trPr>
        <w:tc>
          <w:tcPr>
            <w:tcW w:w="22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27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56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62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47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95" w:right="214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42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14" w:right="212" w:firstLine="4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23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14" w:right="32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42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882" w:hRule="exact"/>
        </w:trPr>
        <w:tc>
          <w:tcPr>
            <w:tcW w:w="228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6" w:lineRule="auto" w:before="21"/>
              <w:ind w:left="180" w:right="610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Education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Investment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Fund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300" w:lineRule="auto" w:before="2"/>
              <w:ind w:left="35" w:right="94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Opening</w:t>
            </w:r>
            <w:r>
              <w:rPr>
                <w:rFonts w:ascii="Arial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balance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1"/>
              <w:ind w:left="180" w:right="41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Investment </w:t>
            </w:r>
            <w:r>
              <w:rPr>
                <w:rFonts w:ascii="Arial"/>
                <w:spacing w:val="-3"/>
                <w:w w:val="105"/>
                <w:sz w:val="15"/>
              </w:rPr>
              <w:t>earnings</w:t>
            </w:r>
            <w:r>
              <w:rPr>
                <w:rFonts w:ascii="Arial"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1"/>
              <w:ind w:left="180" w:right="869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Expenses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Management</w:t>
            </w:r>
            <w:r>
              <w:rPr>
                <w:rFonts w:ascii="Arial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fees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309" w:lineRule="auto" w:before="1"/>
              <w:ind w:left="323" w:right="111" w:hanging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Transfers </w:t>
            </w:r>
            <w:r>
              <w:rPr>
                <w:rFonts w:ascii="Arial"/>
                <w:w w:val="105"/>
                <w:sz w:val="15"/>
              </w:rPr>
              <w:t>to Portfolio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accounts </w:t>
            </w:r>
            <w:r>
              <w:rPr>
                <w:rFonts w:ascii="Arial"/>
                <w:spacing w:val="-4"/>
                <w:w w:val="105"/>
                <w:sz w:val="15"/>
              </w:rPr>
              <w:t>for</w:t>
            </w:r>
            <w:r>
              <w:rPr>
                <w:rFonts w:ascii="Arial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project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payments </w:t>
            </w:r>
            <w:r>
              <w:rPr>
                <w:rFonts w:ascii="Arial"/>
                <w:spacing w:val="-3"/>
                <w:w w:val="105"/>
                <w:sz w:val="15"/>
              </w:rPr>
              <w:t>(b)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300" w:lineRule="auto" w:before="7"/>
              <w:ind w:left="611" w:right="215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EIF </w:t>
            </w:r>
            <w:r>
              <w:rPr>
                <w:rFonts w:ascii="Arial"/>
                <w:w w:val="105"/>
                <w:sz w:val="15"/>
              </w:rPr>
              <w:t>Education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Portfolio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 Account</w:t>
            </w:r>
            <w:r>
              <w:rPr>
                <w:rFonts w:ascii="Arial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-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Expense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1"/>
              <w:ind w:left="180" w:right="-59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Closure: </w:t>
            </w:r>
            <w:r>
              <w:rPr>
                <w:rFonts w:ascii="Arial"/>
                <w:spacing w:val="-4"/>
                <w:w w:val="105"/>
                <w:sz w:val="15"/>
              </w:rPr>
              <w:t>Transfer </w:t>
            </w:r>
            <w:r>
              <w:rPr>
                <w:rFonts w:ascii="Arial"/>
                <w:w w:val="105"/>
                <w:sz w:val="15"/>
              </w:rPr>
              <w:t>to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Consolidated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Consolidated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spacing w:val="-6"/>
                <w:w w:val="105"/>
                <w:sz w:val="15"/>
              </w:rPr>
              <w:t>Revenue</w:t>
            </w:r>
            <w:r>
              <w:rPr>
                <w:rFonts w:ascii="Arial"/>
                <w:spacing w:val="-6"/>
                <w:sz w:val="15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Fund -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3,785,895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81,424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(4,015)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(2,000)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(3,861,304)</w:t>
            </w:r>
            <w:r>
              <w:rPr>
                <w:rFonts w:ascii="Arial"/>
                <w:spacing w:val="-2"/>
                <w:sz w:val="15"/>
              </w:rPr>
            </w:r>
          </w:p>
        </w:tc>
        <w:tc>
          <w:tcPr>
            <w:tcW w:w="10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40" w:hRule="exact"/>
        </w:trPr>
        <w:tc>
          <w:tcPr>
            <w:tcW w:w="228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76" w:hRule="exact"/>
        </w:trPr>
        <w:tc>
          <w:tcPr>
            <w:tcW w:w="228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3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984" w:hRule="exact"/>
        </w:trPr>
        <w:tc>
          <w:tcPr>
            <w:tcW w:w="228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39" w:hRule="exact"/>
        </w:trPr>
        <w:tc>
          <w:tcPr>
            <w:tcW w:w="228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2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Closing</w:t>
            </w:r>
            <w:r>
              <w:rPr>
                <w:rFonts w:ascii="Arial"/>
                <w:b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balance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25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2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702" w:val="left" w:leader="none"/>
        </w:tabs>
        <w:spacing w:line="240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EIF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consists 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EIF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investments 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EIF.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investments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managed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Future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Board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Guardians.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account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is used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record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transactions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relating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EIF, including interest received and payments. The EIF will continue to pay existing</w:t>
      </w:r>
      <w:r>
        <w:rPr>
          <w:rFonts w:ascii="Arial"/>
          <w:spacing w:val="-31"/>
          <w:sz w:val="16"/>
        </w:rPr>
        <w:t> </w:t>
      </w:r>
      <w:r>
        <w:rPr>
          <w:rFonts w:ascii="Arial"/>
          <w:sz w:val="16"/>
        </w:rPr>
        <w:t>commitments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until it is abolished by 30 June 2018 through a repeal of the Nation-building Funds Act 2008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remaining funds will be transferred to the Consolidated Revenue Fund (CRF). After the fund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abolished, committed funds will continue to be paid from the CRF and administered by the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Department</w:t>
      </w:r>
      <w:r>
        <w:rPr>
          <w:rFonts w:ascii="Arial"/>
          <w:w w:val="100"/>
          <w:sz w:val="16"/>
        </w:rPr>
        <w:t> 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Education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Training.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Uncommitted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funds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will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transferred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National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Disability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Insurance Scheme Savings Fund Special Account on its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establishment.</w:t>
      </w:r>
    </w:p>
    <w:p>
      <w:pPr>
        <w:pStyle w:val="ListParagraph"/>
        <w:numPr>
          <w:ilvl w:val="0"/>
          <w:numId w:val="20"/>
        </w:numPr>
        <w:tabs>
          <w:tab w:pos="702" w:val="left" w:leader="none"/>
        </w:tabs>
        <w:spacing w:line="240" w:lineRule="auto" w:before="0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transfers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relate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projects approved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as at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time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Budget.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Amounts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States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Territories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transferred,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relevant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EIF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Portfolio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Account,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COAG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Reform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Account.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Amounts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also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include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payments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classified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equity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transfers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budgeted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financial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statements.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expenses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figure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does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include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losses (if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any)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made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investments;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rather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this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amount has been applied against investment earnings and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gains.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2.2.2: Performance criteria for Outcome</w:t>
      </w:r>
      <w:r>
        <w:rPr>
          <w:spacing w:val="-10"/>
        </w:rPr>
        <w:t> </w:t>
      </w:r>
      <w:r>
        <w:rPr/>
        <w:t>2</w:t>
      </w:r>
      <w:r>
        <w:rPr>
          <w:b w:val="0"/>
        </w:rPr>
      </w:r>
    </w:p>
    <w:p>
      <w:pPr>
        <w:pStyle w:val="BodyText"/>
        <w:spacing w:line="252" w:lineRule="auto" w:before="20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2.2.2</w:t>
      </w:r>
      <w:r>
        <w:rPr>
          <w:spacing w:val="32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2.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6040"/>
      </w:tblGrid>
      <w:tr>
        <w:trPr>
          <w:trHeight w:val="1049" w:hRule="exact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3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2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 an efficient and high-performing public sector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through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providing leadership to Commonwealth entities in ongoing improvements to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public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sector governance, including through systems, frameworks, policy, advice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delivery.</w:t>
            </w:r>
          </w:p>
        </w:tc>
      </w:tr>
      <w:tr>
        <w:trPr>
          <w:trHeight w:val="927" w:hRule="exact"/>
        </w:trPr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2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developing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maintaining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resource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framework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improving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standard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governance,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performance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accountability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</w:tc>
      </w:tr>
      <w:tr>
        <w:trPr>
          <w:trHeight w:val="344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1" w:val="left" w:leader="none"/>
              </w:tabs>
              <w:spacing w:line="184" w:lineRule="exact" w:before="11" w:after="0"/>
              <w:ind w:left="300" w:right="436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on policy and implementation issues to the government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relation to the financial framework, 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particular: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5" w:val="left" w:leader="none"/>
              </w:tabs>
              <w:spacing w:line="188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Relevant legislation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5" w:val="left" w:leader="none"/>
              </w:tabs>
              <w:spacing w:line="186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Grant policy and related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5" w:val="left" w:leader="none"/>
              </w:tabs>
              <w:spacing w:line="186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 of Grace requests, waiver of debt applications and set off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5" w:val="left" w:leader="none"/>
              </w:tabs>
              <w:spacing w:line="186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Guidance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material.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5" w:val="left" w:leader="none"/>
              </w:tabs>
              <w:spacing w:line="187" w:lineRule="exact" w:before="0" w:after="0"/>
              <w:ind w:left="444" w:right="0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Training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1" w:val="left" w:leader="none"/>
              </w:tabs>
              <w:spacing w:line="237" w:lineRule="auto" w:before="0" w:after="0"/>
              <w:ind w:left="300" w:right="443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Undertaking Assurance Reviews of major projects and programs over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lifecycle, to provide assurance to the government regarding delivery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implementation.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1" w:val="left" w:leader="none"/>
              </w:tabs>
              <w:spacing w:line="240" w:lineRule="auto" w:before="0" w:after="0"/>
              <w:ind w:left="300" w:right="388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Implementing recommendations from the Independent Review of the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Public</w:t>
            </w:r>
            <w:r>
              <w:rPr>
                <w:rFonts w:ascii="Arial"/>
                <w:i/>
                <w:w w:val="10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Governance, Performance and Accountability Act 2013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Rule.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Paying Grants in Aid funding to approved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organisations.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1" w:val="left" w:leader="none"/>
              </w:tabs>
              <w:spacing w:line="240" w:lineRule="auto" w:before="0" w:after="0"/>
              <w:ind w:left="300" w:right="275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on strategy, governance, operations, financial forecasts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performance on GBEs and other commercial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1" w:val="left" w:leader="none"/>
              </w:tabs>
              <w:spacing w:line="240" w:lineRule="auto" w:before="0" w:after="0"/>
              <w:ind w:left="300" w:right="71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Strengthening public sector capability through regular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capacity-building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activities.</w:t>
            </w:r>
          </w:p>
        </w:tc>
      </w:tr>
    </w:tbl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2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44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1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47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Commonwealth entities 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companies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understand their obligations under the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PGPA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 and are equipped and supported to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meet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them.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sz w:val="16"/>
                <w:szCs w:val="16"/>
              </w:rPr>
              <w:t>The annual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CFO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survey for 2017 was sent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CFOs on 4 December</w:t>
            </w:r>
            <w:r>
              <w:rPr>
                <w:rFonts w:ascii="Arial" w:hAnsi="Arial" w:cs="Arial" w:eastAsia="Arial"/>
                <w:spacing w:val="3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2017.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26 Commonwealth entities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companies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responded.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 significant issues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identified.</w:t>
            </w:r>
          </w:p>
        </w:tc>
      </w:tr>
      <w:tr>
        <w:trPr>
          <w:trHeight w:val="11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government and key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committees have confidence that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 are used efficiently,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effectively,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economically and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ethically.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As at 30 March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there were no ANAO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reports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including adverse findings on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PGPA Act and associated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</w:tc>
      </w:tr>
      <w:tr>
        <w:trPr>
          <w:trHeight w:val="306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Independent statutory review of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PGPA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 and Rule identifies the level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effectiveness of the Act and associated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rules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 supporting a robust resource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framework.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independent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review is underway. Mr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David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Thodey AO and </w:t>
            </w:r>
            <w:r>
              <w:rPr>
                <w:rFonts w:ascii="Arial"/>
                <w:spacing w:val="-3"/>
                <w:sz w:val="16"/>
              </w:rPr>
              <w:t>Ms </w:t>
            </w:r>
            <w:r>
              <w:rPr>
                <w:rFonts w:ascii="Arial"/>
                <w:sz w:val="16"/>
              </w:rPr>
              <w:t>Elizabeth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Alexander AM have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been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appointed by the Minister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conduct the review.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Sixty-nine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submissions were received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 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consultations have been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undertaken to inform 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draft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report. The draft report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scheduled for release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comment in May 2018 with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final report to be provided to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Minister by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mid-2018.</w:t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93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(continued)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Better performance information is available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Australian Parliament and the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public.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1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Governance and assurance are effective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supporting accountable authorities meet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obligations under the PGPA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The ANAO has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tabled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two performance reports on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performance framework.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JCPAA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 469 contained no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adverse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findings and Finance</w:t>
            </w:r>
            <w:r>
              <w:rPr>
                <w:rFonts w:ascii="Arial" w:hAnsi="Arial" w:cs="Arial" w:eastAsia="Arial"/>
                <w:spacing w:val="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preparing a response to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recommendations, to be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tabled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on 6 June 201</w:t>
            </w:r>
            <w:r>
              <w:rPr>
                <w:rFonts w:ascii="Arial" w:hAnsi="Arial" w:cs="Arial" w:eastAsia="Arial"/>
                <w:sz w:val="16"/>
                <w:szCs w:val="16"/>
              </w:rPr>
              <w:t>8.</w:t>
            </w:r>
            <w:r>
              <w:rPr>
                <w:rFonts w:ascii="Arial" w:hAnsi="Arial" w:cs="Arial" w:eastAsia="Arial"/>
                <w:spacing w:val="4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Finance’s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analysis of 2017-18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corporate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plans and 2016-17 annual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performance statements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has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identified an improvement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quality of performance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reporting.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Corporate Plan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Lessons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Learned report was published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December 2017. The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APS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Lessons Learned Paper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published in April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2018.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3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Secretary has written to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nine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new accountable authorities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advise of their duties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responsibilities under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</w:p>
          <w:p>
            <w:pPr>
              <w:pStyle w:val="TableParagraph"/>
              <w:spacing w:line="240" w:lineRule="auto" w:before="1"/>
              <w:ind w:left="103" w:right="1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PGPA Act. Where requested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new accountable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authorities,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face to face meetings with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SES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officers occurred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between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November 2017 and April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2018.</w:t>
            </w:r>
          </w:p>
          <w:p>
            <w:pPr>
              <w:pStyle w:val="TableParagraph"/>
              <w:spacing w:line="240" w:lineRule="auto" w:before="1"/>
              <w:ind w:left="103" w:right="2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Guidance on these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duties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(RMG 200) is also available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Finance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website.</w:t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368"/>
        <w:gridCol w:w="2729"/>
      </w:tblGrid>
      <w:tr>
        <w:trPr>
          <w:trHeight w:val="466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1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8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55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(continued)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Facilitate and monitor GBE delivery of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government’s key infrastructure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priorities,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including Western Sydney Airport,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Inland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Rail and Naval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Shipbuilding.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3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Continue to encourage ongoing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efficiency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financial sustainability in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GBEs.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Finance, in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conjunction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 the relevant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Shareholder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Departments, have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implemented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 arrangements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facilitate the Government’s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key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infrastructure projects.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 arrangements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include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regular meetings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between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Shareholder Departments,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GBE and other key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stakeholders.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Emerging issues and key risks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each of the projects are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monitored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reported on at the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regular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 meetings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escalated as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required.</w:t>
            </w:r>
          </w:p>
          <w:p>
            <w:pPr>
              <w:pStyle w:val="TableParagraph"/>
              <w:spacing w:line="240" w:lineRule="auto" w:before="1"/>
              <w:ind w:left="103" w:right="2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Shareholder Departments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provide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regular update briefs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Shareholder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Ministers.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Finance continues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provide advice to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 Business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Enterprises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 respect to corporate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planning,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financial and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operational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performance and other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significant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programs of work. Advice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provided on a regular basis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Shareholder Ministers on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compliance and performance of</w:t>
            </w:r>
            <w:r>
              <w:rPr>
                <w:rFonts w:ascii="Arial" w:hAnsi="Arial" w:cs="Arial" w:eastAsia="Arial"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GBEs, based on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information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provided in Corporate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Plans,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Quarterly Reports, Annual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as well as regular interactions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GBEs. A review of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 GBE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Oversight Guidelines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conducted and revised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guidelines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were published on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Finance’s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website in January 2018.</w:t>
            </w:r>
            <w:r>
              <w:rPr>
                <w:rFonts w:ascii="Arial" w:hAnsi="Arial" w:cs="Arial" w:eastAsia="Arial"/>
                <w:spacing w:val="3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Further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work is being undertaken to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ensure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best practice regarding both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oversight of GBEs and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consistency and quality of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analysis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briefing.</w:t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543"/>
        <w:gridCol w:w="2413"/>
      </w:tblGrid>
      <w:tr>
        <w:trPr>
          <w:trHeight w:val="466" w:hRule="exact"/>
        </w:trPr>
        <w:tc>
          <w:tcPr>
            <w:tcW w:w="7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2.1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8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46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Commonwealth entities 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companies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understand their obligations under the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PGPA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 and are equipped and supported to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meet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them.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5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Survey of entities to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measure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entity awareness of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obligations under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PGPA,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implementation of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PGPA and the effectiveness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support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guidance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provided by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Finance.</w:t>
            </w:r>
          </w:p>
        </w:tc>
      </w:tr>
      <w:tr>
        <w:trPr>
          <w:trHeight w:val="55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5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1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3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 sector transformation and delivering efficient, cost-effective services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22"/>
        </w:numPr>
        <w:tabs>
          <w:tab w:pos="702" w:val="left" w:leader="none"/>
        </w:tabs>
        <w:spacing w:line="259" w:lineRule="auto" w:before="21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22"/>
        </w:numPr>
        <w:tabs>
          <w:tab w:pos="702" w:val="left" w:leader="none"/>
        </w:tabs>
        <w:spacing w:line="256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spacing w:line="256" w:lineRule="auto" w:before="2"/>
        <w:ind w:left="701" w:right="50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Portfolio</w:t>
      </w:r>
      <w:r>
        <w:rPr>
          <w:rFonts w:ascii="Arial" w:hAnsi="Arial" w:cs="Arial" w:eastAsia="Arial"/>
          <w:spacing w:val="-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Corporate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results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6206"/>
      </w:tblGrid>
      <w:tr>
        <w:trPr>
          <w:trHeight w:val="864" w:hRule="exact"/>
        </w:trPr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Program 2.2 - </w:t>
            </w:r>
            <w:r>
              <w:rPr>
                <w:rFonts w:ascii="Arial"/>
                <w:b/>
                <w:spacing w:val="-7"/>
                <w:sz w:val="16"/>
              </w:rPr>
              <w:t>Transforming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Government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63"/>
              <w:ind w:left="103" w:right="6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providing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leadership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development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delivery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reforms and initiatives that support the modernisation of government and increase public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productivity.</w:t>
            </w:r>
          </w:p>
        </w:tc>
      </w:tr>
      <w:tr>
        <w:trPr>
          <w:trHeight w:val="2861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Transforming the Public</w:t>
            </w:r>
            <w:r>
              <w:rPr>
                <w:rFonts w:ascii="Arial"/>
                <w:spacing w:val="-12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>Sector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1" w:val="left" w:leader="none"/>
              </w:tabs>
              <w:spacing w:line="240" w:lineRule="auto" w:before="0" w:after="0"/>
              <w:ind w:left="300" w:right="148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Supporting the government’s transformation agenda through key</w:t>
            </w:r>
            <w:r>
              <w:rPr>
                <w:rFonts w:ascii="Arial" w:hAnsi="Arial" w:cs="Arial" w:eastAsia="Arial"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projects,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including Implementation of the 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Improving Public Sector Productivity:</w:t>
            </w:r>
            <w:r>
              <w:rPr>
                <w:rFonts w:ascii="Arial" w:hAnsi="Arial" w:cs="Arial" w:eastAsia="Arial"/>
                <w:i/>
                <w:spacing w:val="-2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sz w:val="16"/>
                <w:szCs w:val="16"/>
              </w:rPr>
              <w:t>Roadmap</w:t>
            </w:r>
            <w:r>
              <w:rPr>
                <w:rFonts w:ascii="Arial" w:hAnsi="Arial" w:cs="Arial" w:eastAsia="Arial"/>
                <w:sz w:val="16"/>
                <w:szCs w:val="16"/>
              </w:rPr>
              <w:t>;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Shared and Common Services Program and the delivery of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supported by the Modernisation Fund; and advising the government on</w:t>
            </w:r>
            <w:r>
              <w:rPr>
                <w:rFonts w:ascii="Arial" w:hAnsi="Arial" w:cs="Arial" w:eastAsia="Arial"/>
                <w:spacing w:val="-2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its Smaller Government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objectives.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1" w:val="left" w:leader="none"/>
              </w:tabs>
              <w:spacing w:line="240" w:lineRule="auto" w:before="0" w:after="0"/>
              <w:ind w:left="300" w:right="573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to the government on the efficient and effective delivery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activities.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1" w:val="left" w:leader="none"/>
              </w:tabs>
              <w:spacing w:line="240" w:lineRule="auto" w:before="0" w:after="0"/>
              <w:ind w:left="300" w:right="255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Delivering scoping studies to the government and implementing agreed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z w:val="16"/>
              </w:rPr>
              <w:t>scoping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study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outcomes.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1" w:val="left" w:leader="none"/>
              </w:tabs>
              <w:spacing w:line="240" w:lineRule="auto" w:before="0" w:after="0"/>
              <w:ind w:left="300" w:right="360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Implementing recommendations from the Independent Review of the Whole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Internal Regulations for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1" w:val="left" w:leader="none"/>
              </w:tabs>
              <w:spacing w:line="182" w:lineRule="exact" w:before="15" w:after="0"/>
              <w:ind w:left="300" w:right="318" w:hanging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appropriate WoAG ICT services, including communications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networks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online services 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3476"/>
        <w:gridCol w:w="2729"/>
      </w:tblGrid>
      <w:tr>
        <w:trPr>
          <w:trHeight w:val="360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information: Program 2.2 - </w:t>
            </w:r>
            <w:r>
              <w:rPr>
                <w:rFonts w:ascii="Arial"/>
                <w:b/>
                <w:spacing w:val="-7"/>
                <w:sz w:val="16"/>
              </w:rPr>
              <w:t>Transforming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Government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12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586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 participation in the Data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Integration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Partnership for Australia will contribute to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increase in data analytics capability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across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2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Finance’s manageme</w:t>
            </w:r>
            <w:r>
              <w:rPr>
                <w:rFonts w:ascii="Arial" w:hAnsi="Arial" w:cs="Arial" w:eastAsia="Arial"/>
                <w:sz w:val="16"/>
                <w:szCs w:val="16"/>
              </w:rPr>
              <w:t>nt of the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Modernisation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Fund process ensures that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delivered modernise the public</w:t>
            </w:r>
            <w:r>
              <w:rPr>
                <w:rFonts w:ascii="Arial" w:hAnsi="Arial" w:cs="Arial" w:eastAsia="Arial"/>
                <w:spacing w:val="-1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service.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3" w:right="3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Back office functions (e.g. financial,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human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 and associated IT systems)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</w:p>
          <w:p>
            <w:pPr>
              <w:pStyle w:val="TableParagraph"/>
              <w:spacing w:line="240" w:lineRule="auto" w:before="1"/>
              <w:ind w:left="103" w:right="2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 agencies are consolidated into six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shared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hubs.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facilitates: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7" w:val="left" w:leader="none"/>
              </w:tabs>
              <w:spacing w:line="240" w:lineRule="auto" w:before="59" w:after="0"/>
              <w:ind w:left="276" w:right="106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streamlining of and improving access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services;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7" w:val="left" w:leader="none"/>
              </w:tabs>
              <w:spacing w:line="240" w:lineRule="auto" w:before="59" w:after="0"/>
              <w:ind w:left="276" w:right="457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 increase in data analytics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capability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across Commonwealth entities;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7" w:val="left" w:leader="none"/>
              </w:tabs>
              <w:spacing w:line="240" w:lineRule="auto" w:before="59" w:after="0"/>
              <w:ind w:left="276" w:right="349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 of Commonwealth entities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place their operations on a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more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sustainable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basis.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A Government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Business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Analytical Unit has</w:t>
            </w:r>
            <w:r>
              <w:rPr>
                <w:rFonts w:ascii="Arial" w:hAnsi="Arial" w:cs="Arial" w:eastAsia="Arial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been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established in Finance.</w:t>
            </w:r>
            <w:r>
              <w:rPr>
                <w:rFonts w:ascii="Arial" w:hAnsi="Arial" w:cs="Arial" w:eastAsia="Arial"/>
                <w:spacing w:val="4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Department of the Prime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Minister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Cabinet, as the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Data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Integration Partnership</w:t>
            </w:r>
            <w:r>
              <w:rPr>
                <w:rFonts w:ascii="Arial" w:hAnsi="Arial" w:cs="Arial" w:eastAsia="Arial"/>
                <w:spacing w:val="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Australia (DIPA)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Management Office,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established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governance and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arrangements to oversee all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DIPA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investments.  Three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DIPA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analytical units were funded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undertake analytical projects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2017-18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 in the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three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units have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commenced.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1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Responsibility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delivery of Modernisation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projects lies with entities.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Overall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Modernisation Fund projects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track against final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Status reports indicate 36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projects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are on track and six projects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have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identified milestones at risk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delay, but are expected to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deliver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project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1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as at 30 March 2018,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8"/>
                <w:sz w:val="16"/>
              </w:rPr>
            </w:r>
            <w:r>
              <w:rPr>
                <w:rFonts w:ascii="Arial"/>
                <w:sz w:val="16"/>
              </w:rPr>
              <w:t>the six shared services hubs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were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providing one or more services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35 agencies across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APS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including five corporate entities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have opted into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program.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1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Responsibility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delivery of Modernisation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projects lies with entities.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Overall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Modernisation Fund projects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track against final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Status reports indicate 36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projects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are on track and six projects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have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identified milestones at risk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delay, but are expected to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deliver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project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3476"/>
        <w:gridCol w:w="2729"/>
      </w:tblGrid>
      <w:tr>
        <w:trPr>
          <w:trHeight w:val="360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information: Program 2.2 - </w:t>
            </w:r>
            <w:r>
              <w:rPr>
                <w:rFonts w:ascii="Arial"/>
                <w:b/>
                <w:spacing w:val="-7"/>
                <w:sz w:val="16"/>
              </w:rPr>
              <w:t>Transforming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Government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12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603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(continued)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Entities participating in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Streamlining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Grants Administration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adopt the common grants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processes being delivered via the two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grants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 hubs (Community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Business Grants Hubs), replacing the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multiple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ICT systems and business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processes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currently in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operation.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As at 30 March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86% of existing grant programs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a grants hub or scheduled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transition to a grants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hub.</w:t>
            </w:r>
          </w:p>
        </w:tc>
      </w:tr>
      <w:tr>
        <w:trPr>
          <w:trHeight w:val="1294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Finance participation in the Public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Service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Modernisation Fund’s </w:t>
            </w:r>
            <w:r>
              <w:rPr>
                <w:rFonts w:ascii="Arial" w:hAnsi="Arial" w:cs="Arial" w:eastAsia="Arial"/>
                <w:sz w:val="16"/>
                <w:szCs w:val="16"/>
              </w:rPr>
              <w:t>Data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Integration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Partnership for Australia will contribute to</w:t>
            </w:r>
            <w:r>
              <w:rPr>
                <w:rFonts w:ascii="Arial" w:hAnsi="Arial" w:cs="Arial" w:eastAsia="Arial"/>
                <w:spacing w:val="-1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increase in data analytics capability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across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entities.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Evidence of the use of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increased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data analytics capability to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design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better targeted and more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effective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services in sectors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including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education, social services,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health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aged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care.</w:t>
            </w:r>
          </w:p>
        </w:tc>
      </w:tr>
      <w:tr>
        <w:trPr>
          <w:trHeight w:val="499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34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2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25"/>
        </w:numPr>
        <w:tabs>
          <w:tab w:pos="702" w:val="left" w:leader="none"/>
        </w:tabs>
        <w:spacing w:line="259" w:lineRule="auto" w:before="21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25"/>
        </w:numPr>
        <w:tabs>
          <w:tab w:pos="702" w:val="left" w:leader="none"/>
        </w:tabs>
        <w:spacing w:line="259" w:lineRule="auto" w:before="0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spacing w:line="256" w:lineRule="auto" w:before="1"/>
        <w:ind w:left="701" w:right="50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</w:t>
      </w:r>
      <w:r>
        <w:rPr>
          <w:rFonts w:ascii="Arial" w:hAnsi="Arial" w:cs="Arial" w:eastAsia="Arial"/>
          <w:sz w:val="16"/>
          <w:szCs w:val="16"/>
        </w:rPr>
        <w:t>folio</w:t>
      </w:r>
      <w:r>
        <w:rPr>
          <w:rFonts w:ascii="Arial" w:hAnsi="Arial" w:cs="Arial" w:eastAsia="Arial"/>
          <w:spacing w:val="-2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Corporate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results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3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866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Program 2.3 - </w:t>
            </w:r>
            <w:r>
              <w:rPr>
                <w:rFonts w:ascii="Arial"/>
                <w:b/>
                <w:spacing w:val="-7"/>
                <w:sz w:val="16"/>
              </w:rPr>
              <w:t>Property </w:t>
            </w:r>
            <w:r>
              <w:rPr>
                <w:rFonts w:ascii="Arial"/>
                <w:b/>
                <w:spacing w:val="-5"/>
                <w:sz w:val="16"/>
              </w:rPr>
              <w:t>and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Construction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63"/>
              <w:ind w:left="103" w:right="2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This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contributes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outcome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by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providing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policy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advice,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guidance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support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managing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 property, land and public works across the government; and managing specified</w:t>
            </w:r>
            <w:r>
              <w:rPr>
                <w:rFonts w:ascii="Arial" w:hAnsi="Arial" w:cs="Arial" w:eastAsia="Arial"/>
                <w:spacing w:val="-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major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capital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works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projects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government’s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</w:rPr>
              <w:t>-Defence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property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portfolio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within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Australia.</w:t>
            </w:r>
          </w:p>
        </w:tc>
      </w:tr>
      <w:tr>
        <w:trPr>
          <w:trHeight w:val="244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01" w:val="left" w:leader="none"/>
              </w:tabs>
              <w:spacing w:line="240" w:lineRule="auto" w:before="0" w:after="0"/>
              <w:ind w:left="300" w:right="250" w:hanging="14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to the government on property management issues such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ownership, construction, divestment and management of residual issues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previous divestments, leasing 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acquisition.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Assisting entities to use the Commonwealth Property Management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Framework.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1" w:val="left" w:leader="none"/>
              </w:tabs>
              <w:spacing w:line="240" w:lineRule="auto" w:before="0" w:after="0"/>
              <w:ind w:left="300" w:right="234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Collecting property data for the government on Commonwealth leasing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trends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assisting in the disposal of Commonwealth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property.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1" w:val="left" w:leader="none"/>
              </w:tabs>
              <w:spacing w:line="240" w:lineRule="auto" w:before="0" w:after="0"/>
              <w:ind w:left="300" w:right="212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Managing properties within the Finance-managed portfolio for the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through adoption of effective property management systems and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processes.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1" w:val="left" w:leader="none"/>
              </w:tabs>
              <w:spacing w:line="240" w:lineRule="auto" w:before="0" w:after="0"/>
              <w:ind w:left="300" w:right="285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and support to the government and entities in relation to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Lands Acquisition Act 1989, the Public Works Committee Act 1969,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relevant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sections of the Native Title Act 1993, the National Land Ordinance and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 Property Disposal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Policy.</w:t>
            </w:r>
          </w:p>
        </w:tc>
      </w:tr>
      <w:tr>
        <w:trPr>
          <w:trHeight w:val="31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information: Program 2.3 - </w:t>
            </w:r>
            <w:r>
              <w:rPr>
                <w:rFonts w:ascii="Arial"/>
                <w:b/>
                <w:spacing w:val="-7"/>
                <w:sz w:val="16"/>
              </w:rPr>
              <w:t>Property </w:t>
            </w:r>
            <w:r>
              <w:rPr>
                <w:rFonts w:ascii="Arial"/>
                <w:b/>
                <w:spacing w:val="-5"/>
                <w:sz w:val="16"/>
              </w:rPr>
              <w:t>and </w:t>
            </w:r>
            <w:r>
              <w:rPr>
                <w:rFonts w:ascii="Arial"/>
                <w:b/>
                <w:spacing w:val="-7"/>
                <w:sz w:val="16"/>
              </w:rPr>
              <w:t>Construction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62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 accordance with government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targets: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1" w:val="left" w:leader="none"/>
              </w:tabs>
              <w:spacing w:line="240" w:lineRule="auto" w:before="0" w:after="0"/>
              <w:ind w:left="300" w:right="26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</w:rPr>
              <w:t>bsorb Commonwealth entities’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lease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requirements into existing vacant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accommodation where it is feasible to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so (Operation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Tetris).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1" w:val="left" w:leader="none"/>
              </w:tabs>
              <w:spacing w:line="240" w:lineRule="auto" w:before="0" w:after="0"/>
              <w:ind w:left="300" w:right="14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that leases and other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services are delivered through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coordinated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1" w:val="left" w:leader="none"/>
              </w:tabs>
              <w:spacing w:line="240" w:lineRule="auto" w:before="0" w:after="0"/>
              <w:ind w:left="300" w:right="22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Continued rationalisation of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portfolio in 2017-18 to ensure it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continues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meet contemporary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The</w:t>
            </w:r>
            <w:r>
              <w:rPr>
                <w:rFonts w:ascii="Arial" w:hAnsi="Arial" w:cs="Arial" w:eastAsia="Arial"/>
                <w:spacing w:val="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2016-17</w:t>
            </w:r>
            <w:r>
              <w:rPr>
                <w:rFonts w:ascii="Arial" w:hAnsi="Arial" w:cs="Arial" w:eastAsia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PRODAC data collection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released in May 2018.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results showed that since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2014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number of tenancies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meeting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office occupational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density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target has doubled to 25%.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Over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 same period,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Commonwealth’s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overall</w:t>
            </w:r>
          </w:p>
          <w:p>
            <w:pPr>
              <w:pStyle w:val="TableParagraph"/>
              <w:spacing w:line="240" w:lineRule="auto" w:before="1"/>
              <w:ind w:left="103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footprint has reduced by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nearly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10%.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coordinated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 arrangements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leasing and property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have been established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entities commenced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transitioning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the new arrangements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January 2018.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These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 will, where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feasible, facilitate 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ongoing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absorption of entities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into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existing vacant space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(Operation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Tetris). The divestment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is ongoing. Since 2014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have been 116 sales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returning</w:t>
            </w:r>
          </w:p>
          <w:p>
            <w:pPr>
              <w:pStyle w:val="TableParagraph"/>
              <w:spacing w:line="240" w:lineRule="auto"/>
              <w:ind w:left="103" w:right="2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$173m for Budget repair.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additional 36 properties 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being prepared for sale and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expected to generate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around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$80m in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proceeds.</w:t>
            </w:r>
          </w:p>
        </w:tc>
      </w:tr>
    </w:tbl>
    <w:p>
      <w:pPr>
        <w:spacing w:before="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5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34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information : Program 2.3 - </w:t>
            </w:r>
            <w:r>
              <w:rPr>
                <w:rFonts w:ascii="Arial"/>
                <w:b/>
                <w:spacing w:val="-7"/>
                <w:sz w:val="16"/>
              </w:rPr>
              <w:t>Property </w:t>
            </w:r>
            <w:r>
              <w:rPr>
                <w:rFonts w:ascii="Arial"/>
                <w:b/>
                <w:spacing w:val="-5"/>
                <w:sz w:val="16"/>
              </w:rPr>
              <w:t>and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7"/>
                <w:sz w:val="16"/>
              </w:rPr>
              <w:t>Construction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791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 accordance with government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targets: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1" w:val="left" w:leader="none"/>
              </w:tabs>
              <w:spacing w:line="240" w:lineRule="auto" w:before="57" w:after="0"/>
              <w:ind w:left="300" w:right="271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</w:rPr>
              <w:t>bsorb Commonwealth entities’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lease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requirements into existing vacant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accommodation where it is feasible to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so (Operation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Tetris).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1" w:val="left" w:leader="none"/>
              </w:tabs>
              <w:spacing w:line="240" w:lineRule="auto" w:before="0" w:after="0"/>
              <w:ind w:left="300" w:right="141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that leases and other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services are delivered through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coordinated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1" w:val="left" w:leader="none"/>
              </w:tabs>
              <w:spacing w:line="240" w:lineRule="auto" w:before="0" w:after="0"/>
              <w:ind w:left="300" w:right="227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Continued rationalisation of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portfolio in 2018-19 to ensure it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continues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meet contemporary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Better utilisation of office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space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leased by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non-corporate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spacing w:line="240" w:lineRule="auto"/>
              <w:ind w:left="103" w:right="2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Property efficiencies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delivered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through 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whole-of-Australian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(WoAG)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coordinated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(leasing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facilities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management).</w:t>
            </w:r>
          </w:p>
          <w:p>
            <w:pPr>
              <w:pStyle w:val="TableParagraph"/>
              <w:spacing w:line="240" w:lineRule="auto" w:before="61"/>
              <w:ind w:left="103" w:right="2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Proceeds from divestments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returned to the Budget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savings delivered through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reduction in ongoing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 and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maintenance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costs.</w:t>
            </w:r>
          </w:p>
          <w:p>
            <w:pPr>
              <w:pStyle w:val="TableParagraph"/>
              <w:spacing w:line="240" w:lineRule="auto" w:before="61"/>
              <w:ind w:left="103" w:right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the newly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established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online Australian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Property Register remains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accurate source 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 land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holdings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assists in identifying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those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landholdings that could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considered surplus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requirements.</w:t>
            </w:r>
          </w:p>
        </w:tc>
      </w:tr>
      <w:tr>
        <w:trPr>
          <w:trHeight w:val="49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1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29"/>
        </w:numPr>
        <w:tabs>
          <w:tab w:pos="702" w:val="left" w:leader="none"/>
        </w:tabs>
        <w:spacing w:line="259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29"/>
        </w:numPr>
        <w:tabs>
          <w:tab w:pos="702" w:val="left" w:leader="none"/>
        </w:tabs>
        <w:spacing w:line="256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 allowed by the Finance Sec</w:t>
      </w:r>
      <w:r>
        <w:rPr>
          <w:rFonts w:ascii="Arial" w:hAnsi="Arial" w:cs="Arial" w:eastAsia="Arial"/>
          <w:sz w:val="16"/>
          <w:szCs w:val="16"/>
        </w:rPr>
        <w:t>retary’s Direction under Subsection 36(3) of the PGPA Act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spacing w:line="259" w:lineRule="auto" w:before="2"/>
        <w:ind w:left="701" w:right="50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Corporate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results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68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2.4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Insurance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and Risk</w:t>
            </w:r>
            <w:r>
              <w:rPr>
                <w:rFonts w:ascii="Arial" w:hAnsi="Arial" w:cs="Arial" w:eastAsia="Arial"/>
                <w:b/>
                <w:bCs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5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providing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general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insurance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promoting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risk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across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Comcover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Account.</w:t>
            </w:r>
          </w:p>
        </w:tc>
      </w:tr>
      <w:tr>
        <w:trPr>
          <w:trHeight w:val="12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01" w:val="left" w:leader="none"/>
              </w:tabs>
              <w:spacing w:line="182" w:lineRule="exact" w:before="15" w:after="0"/>
              <w:ind w:left="300" w:right="37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 self-managed insurance fund (Comcover) to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protect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 entities against the impact and volatility of insurable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losses.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1" w:val="left" w:leader="none"/>
              </w:tabs>
              <w:spacing w:line="184" w:lineRule="exact" w:before="10" w:after="0"/>
              <w:ind w:left="300" w:right="344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 consistent whole-of-Australian government (WoAG) approach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managing legal liability claims against Commonwealth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1" w:val="left" w:leader="none"/>
              </w:tabs>
              <w:spacing w:line="184" w:lineRule="exact" w:before="10" w:after="0"/>
              <w:ind w:left="300" w:right="27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risk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education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entities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support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best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practice risk management across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  <w:tr>
        <w:trPr>
          <w:trHeight w:val="415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</w:t>
            </w:r>
            <w:r>
              <w:rPr>
                <w:rFonts w:ascii="Arial" w:hAnsi="Arial" w:cs="Arial" w:eastAsia="Arial"/>
                <w:b/>
                <w:bCs/>
                <w:spacing w:val="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information:</w:t>
            </w:r>
            <w:r>
              <w:rPr>
                <w:rFonts w:ascii="Arial" w:hAnsi="Arial" w:cs="Arial" w:eastAsia="Arial"/>
                <w:b/>
                <w:bCs/>
                <w:spacing w:val="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b/>
                <w:bCs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2.4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Insurance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sz w:val="16"/>
                <w:szCs w:val="16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Comcover assists Commonwealth entities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ensure the appropriate treatment of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insurable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risks and provides a consistent,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WoAG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approach to the management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claims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against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Comcover is financially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sustainable.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It is anticipated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80% of Comcover fund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members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will have achieved their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identified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level of risk maturity following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completion of 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Benchmarking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program.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5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Comcover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self-funded. It is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sustained</w:t>
            </w:r>
          </w:p>
          <w:p>
            <w:pPr>
              <w:pStyle w:val="TableParagraph"/>
              <w:spacing w:line="240" w:lineRule="auto"/>
              <w:ind w:left="103" w:right="2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though the collection of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 member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contributions.</w:t>
            </w:r>
          </w:p>
        </w:tc>
      </w:tr>
      <w:tr>
        <w:trPr>
          <w:trHeight w:val="107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Comcover assists Commonwealth entities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ensure the appropriate treatment of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insurable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risks and provides a consistent,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WoAG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approach to the management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claims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against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Stakeholder satisfaction with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professionalism, skills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 provided. Litigation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undertaken honestly and fairly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 model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litigant.</w:t>
            </w:r>
          </w:p>
        </w:tc>
      </w:tr>
      <w:tr>
        <w:trPr>
          <w:trHeight w:val="49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31"/>
        </w:numPr>
        <w:tabs>
          <w:tab w:pos="702" w:val="left" w:leader="none"/>
        </w:tabs>
        <w:spacing w:line="259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31"/>
        </w:numPr>
        <w:tabs>
          <w:tab w:pos="702" w:val="left" w:leader="none"/>
        </w:tabs>
        <w:spacing w:line="259" w:lineRule="auto" w:before="0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spacing w:line="256" w:lineRule="auto" w:before="1"/>
        <w:ind w:left="701" w:right="50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Corporate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results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262"/>
        <w:gridCol w:w="2777"/>
      </w:tblGrid>
      <w:tr>
        <w:trPr>
          <w:trHeight w:val="123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2.5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Technology </w:t>
            </w:r>
            <w:r>
              <w:rPr>
                <w:rFonts w:ascii="Arial" w:hAnsi="Arial" w:cs="Arial" w:eastAsia="Arial"/>
                <w:b/>
                <w:bCs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Procurement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contributes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outcome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providing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timely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relevant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advice;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providing advice to the government on advertising; establishing and maintaining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whole-of-Australian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 (WoAG) procurement arrangements for common goods and services; and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establishing,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developing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maintaining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whole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cross-entity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ICT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infrastructure,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platforms,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systems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services.</w:t>
            </w:r>
          </w:p>
        </w:tc>
      </w:tr>
      <w:tr>
        <w:trPr>
          <w:trHeight w:val="108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Developing and managing WoAG procurement arrangements for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entities.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1" w:val="left" w:leader="none"/>
              </w:tabs>
              <w:spacing w:line="240" w:lineRule="auto" w:before="0" w:after="0"/>
              <w:ind w:left="300" w:right="287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assistance and advice to Commonwealth entities on the process</w:t>
            </w:r>
            <w:r>
              <w:rPr>
                <w:rFonts w:ascii="Arial"/>
                <w:spacing w:val="-3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developing government advertising campaigns.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Procurement 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advice.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Developing and managing AusTender 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GrantConnect.</w:t>
            </w:r>
          </w:p>
        </w:tc>
      </w:tr>
      <w:tr>
        <w:trPr>
          <w:trHeight w:val="326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2.5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Technology and</w:t>
            </w:r>
            <w:r>
              <w:rPr>
                <w:rFonts w:ascii="Arial" w:hAnsi="Arial" w:cs="Arial" w:eastAsia="Arial"/>
                <w:b/>
                <w:bCs/>
                <w:spacing w:val="-2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Procurement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9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2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 works with external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develop, implement 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maintain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systems and policies to support a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fair,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efficient and transparent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framework for the Australian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its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suppliers.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03" w:right="2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WoAG procurement arrangements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non-ICT corporate services (e.g.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travel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bookings and major office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equipment)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generate savings for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entities that access these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Finance will continue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work proactively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Commonwealth entities through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variety of fora to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improve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practices.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03" w:right="1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WoAG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 continue to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deliver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savings through discounted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pricing.</w:t>
            </w:r>
          </w:p>
        </w:tc>
      </w:tr>
      <w:tr>
        <w:trPr>
          <w:trHeight w:val="160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 works with external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 develop, implement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maintain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systems and policies to support a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fair,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efficient and transparent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framework for the Australian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its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suppliers.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 advisory services,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forums,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training and other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support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mechanisms are well attended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utilised. Regular engagement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domestic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international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 supports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exchange on advances 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procurement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policy.</w:t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 assist the Australian Government to achieve its fiscal and policy objectives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33"/>
        </w:numPr>
        <w:tabs>
          <w:tab w:pos="702" w:val="left" w:leader="none"/>
        </w:tabs>
        <w:spacing w:line="259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33"/>
        </w:numPr>
        <w:tabs>
          <w:tab w:pos="702" w:val="left" w:leader="none"/>
        </w:tabs>
        <w:spacing w:line="259" w:lineRule="auto" w:before="1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</w:t>
      </w:r>
      <w:r>
        <w:rPr>
          <w:rFonts w:ascii="Arial" w:hAnsi="Arial" w:cs="Arial" w:eastAsia="Arial"/>
          <w:sz w:val="16"/>
          <w:szCs w:val="16"/>
        </w:rPr>
        <w:t>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3 March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2017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–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‘Requirements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Information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included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2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2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2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2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2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      </w:t>
      </w:r>
      <w:r>
        <w:rPr>
          <w:rFonts w:ascii="Arial" w:hAnsi="Arial" w:cs="Arial" w:eastAsia="Arial"/>
          <w:sz w:val="16"/>
          <w:szCs w:val="16"/>
        </w:rPr>
        <w:t>Corporate Plan with results reported in the Annual Performance</w:t>
      </w:r>
      <w:r>
        <w:rPr>
          <w:rFonts w:ascii="Arial" w:hAnsi="Arial" w:cs="Arial" w:eastAsia="Arial"/>
          <w:spacing w:val="-9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68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2.6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Service Delivery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8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This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program </w:t>
            </w:r>
            <w:r>
              <w:rPr>
                <w:rFonts w:ascii="Arial"/>
                <w:spacing w:val="-7"/>
                <w:sz w:val="16"/>
              </w:rPr>
              <w:t>contributes </w:t>
            </w:r>
            <w:r>
              <w:rPr>
                <w:rFonts w:ascii="Arial"/>
                <w:spacing w:val="-4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outcome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through providing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certain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corporate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services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client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Australian</w:t>
            </w:r>
            <w:r>
              <w:rPr>
                <w:rFonts w:ascii="Arial"/>
                <w:spacing w:val="-38"/>
                <w:sz w:val="16"/>
              </w:rPr>
              <w:t> </w:t>
            </w:r>
            <w:r>
              <w:rPr>
                <w:rFonts w:ascii="Arial"/>
                <w:spacing w:val="-38"/>
                <w:sz w:val="16"/>
              </w:rPr>
            </w:r>
            <w:r>
              <w:rPr>
                <w:rFonts w:ascii="Arial"/>
                <w:spacing w:val="-7"/>
                <w:sz w:val="16"/>
              </w:rPr>
              <w:t>Government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entities.</w:t>
            </w:r>
          </w:p>
        </w:tc>
      </w:tr>
      <w:tr>
        <w:trPr>
          <w:trHeight w:val="149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7"/>
                <w:sz w:val="16"/>
              </w:rPr>
              <w:t>Providing </w:t>
            </w:r>
            <w:r>
              <w:rPr>
                <w:rFonts w:ascii="Arial"/>
                <w:spacing w:val="-4"/>
                <w:sz w:val="16"/>
              </w:rPr>
              <w:t>the </w:t>
            </w:r>
            <w:r>
              <w:rPr>
                <w:rFonts w:ascii="Arial"/>
                <w:spacing w:val="-6"/>
                <w:sz w:val="16"/>
              </w:rPr>
              <w:t>following services </w:t>
            </w:r>
            <w:r>
              <w:rPr>
                <w:rFonts w:ascii="Arial"/>
                <w:sz w:val="16"/>
              </w:rPr>
              <w:t>to </w:t>
            </w:r>
            <w:r>
              <w:rPr>
                <w:rFonts w:ascii="Arial"/>
                <w:spacing w:val="-6"/>
                <w:sz w:val="16"/>
              </w:rPr>
              <w:t>client Australian </w:t>
            </w:r>
            <w:r>
              <w:rPr>
                <w:rFonts w:ascii="Arial"/>
                <w:spacing w:val="-7"/>
                <w:sz w:val="16"/>
              </w:rPr>
              <w:t>Government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entities: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Accounts payable and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receivable.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Credit Card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Management.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Domestic Travel Contract Management and Overseas Travel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Facilitation.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1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Payroll and payroll systems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1" w:val="left" w:leader="none"/>
              </w:tabs>
              <w:spacing w:line="240" w:lineRule="auto" w:before="0" w:after="0"/>
              <w:ind w:left="300" w:right="714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ICT functions supporting the SAP Enterprise Resource Planning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(ERP)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Solution.</w:t>
            </w:r>
          </w:p>
        </w:tc>
      </w:tr>
      <w:tr>
        <w:trPr>
          <w:trHeight w:val="40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2.6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Service Delivery</w:t>
            </w:r>
            <w:r>
              <w:rPr>
                <w:rFonts w:ascii="Arial" w:hAnsi="Arial" w:cs="Arial" w:eastAsia="Arial"/>
                <w:b/>
                <w:bCs/>
                <w:spacing w:val="-3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81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Meet client needs for services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including: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7" w:val="left" w:leader="none"/>
              </w:tabs>
              <w:spacing w:line="195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accounts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payable.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accounts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receivable.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ledger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maintenance.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credit card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management.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transactional elements.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7" w:val="left" w:leader="none"/>
              </w:tabs>
              <w:spacing w:line="240" w:lineRule="auto" w:before="0" w:after="0"/>
              <w:ind w:left="276" w:right="1027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 and conditions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payroll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7" w:val="left" w:leader="none"/>
              </w:tabs>
              <w:spacing w:line="196" w:lineRule="exact" w:before="0" w:after="0"/>
              <w:ind w:left="276" w:right="0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ERP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software.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SDO continues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 on the agreed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Level Outcomes for each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client.</w:t>
            </w:r>
          </w:p>
          <w:p>
            <w:pPr>
              <w:pStyle w:val="TableParagraph"/>
              <w:spacing w:line="240" w:lineRule="auto" w:before="61"/>
              <w:ind w:left="103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The SDO continues to work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existing and new clients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supporting them to fully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transition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 the </w:t>
            </w:r>
            <w:r>
              <w:rPr>
                <w:rFonts w:ascii="Arial" w:hAnsi="Arial" w:cs="Arial" w:eastAsia="Arial"/>
                <w:sz w:val="16"/>
                <w:szCs w:val="16"/>
              </w:rPr>
              <w:t>SDO’s shared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service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offering.</w:t>
            </w:r>
          </w:p>
        </w:tc>
      </w:tr>
    </w:tbl>
    <w:p>
      <w:pPr>
        <w:spacing w:before="6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40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2.6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Service Delivery</w:t>
            </w:r>
            <w:r>
              <w:rPr>
                <w:rFonts w:ascii="Arial" w:hAnsi="Arial" w:cs="Arial" w:eastAsia="Arial"/>
                <w:b/>
                <w:bCs/>
                <w:spacing w:val="-3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Office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8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a Shared Service hub,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Delivery Office provides quality services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client entities in accordance with its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catalogue.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103" w:right="3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 level agreements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client entities are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54" w:lineRule="auto"/>
              <w:ind w:left="103" w:right="1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benefits of consolidation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optimisation of shared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corporate functions will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assessed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by: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12" w:val="left" w:leader="none"/>
              </w:tabs>
              <w:spacing w:line="247" w:lineRule="auto" w:before="0" w:after="0"/>
              <w:ind w:left="211" w:right="375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uptake of a shared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ERP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technology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platform.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12" w:val="left" w:leader="none"/>
              </w:tabs>
              <w:spacing w:line="252" w:lineRule="auto" w:before="0" w:after="0"/>
              <w:ind w:left="211" w:right="366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utilisation of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common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business processes to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drive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efficiencies.</w:t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2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37"/>
        </w:numPr>
        <w:tabs>
          <w:tab w:pos="702" w:val="left" w:leader="none"/>
        </w:tabs>
        <w:spacing w:line="256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37"/>
        </w:numPr>
        <w:tabs>
          <w:tab w:pos="702" w:val="left" w:leader="none"/>
        </w:tabs>
        <w:spacing w:line="259" w:lineRule="auto" w:before="2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</w:t>
      </w:r>
      <w:r>
        <w:rPr>
          <w:rFonts w:ascii="Arial" w:hAnsi="Arial" w:cs="Arial" w:eastAsia="Arial"/>
          <w:sz w:val="16"/>
          <w:szCs w:val="16"/>
        </w:rPr>
        <w:t>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Portfolio Budget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5"/>
          <w:sz w:val="16"/>
          <w:szCs w:val="16"/>
        </w:rPr>
      </w:r>
      <w:r>
        <w:rPr>
          <w:rFonts w:ascii="Arial" w:hAnsi="Arial" w:cs="Arial" w:eastAsia="Arial"/>
          <w:spacing w:val="5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State</w:t>
      </w:r>
      <w:r>
        <w:rPr>
          <w:rFonts w:ascii="Arial" w:hAnsi="Arial" w:cs="Arial" w:eastAsia="Arial"/>
          <w:sz w:val="16"/>
          <w:szCs w:val="16"/>
        </w:rPr>
        <w:t>ments”.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 more comprehensive suite of performance criteria will be detailed in Finance’s 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29"/>
          <w:sz w:val="16"/>
          <w:szCs w:val="16"/>
        </w:rPr>
        <w:t> </w:t>
      </w:r>
      <w:r>
        <w:rPr>
          <w:rFonts w:ascii="Arial" w:hAnsi="Arial" w:cs="Arial" w:eastAsia="Arial"/>
          <w:spacing w:val="-29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Corporate Plan with results reported in the Annual Performance</w:t>
      </w:r>
      <w:r>
        <w:rPr>
          <w:rFonts w:ascii="Arial" w:hAnsi="Arial" w:cs="Arial" w:eastAsia="Arial"/>
          <w:spacing w:val="-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2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123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2.7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Superannuation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"/>
              <w:ind w:left="103" w:right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This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contributes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outcome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through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advising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government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managing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Future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Fund,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stability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government’s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unfunded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superannuation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liabilities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its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associated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administered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expe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nse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items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3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7"/>
                <w:sz w:val="16"/>
                <w:szCs w:val="16"/>
              </w:rPr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superannuation arrangements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for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government</w:t>
            </w:r>
            <w:r>
              <w:rPr>
                <w:rFonts w:ascii="Arial" w:hAnsi="Arial" w:cs="Arial" w:eastAsia="Arial"/>
                <w:spacing w:val="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employees.</w:t>
            </w:r>
          </w:p>
          <w:p>
            <w:pPr>
              <w:pStyle w:val="TableParagraph"/>
              <w:spacing w:line="240" w:lineRule="auto" w:before="61"/>
              <w:ind w:left="103" w:right="1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This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includes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administration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> management</w:t>
            </w:r>
            <w:r>
              <w:rPr>
                <w:rFonts w:ascii="Arial"/>
                <w:spacing w:val="-4"/>
                <w:sz w:val="16"/>
              </w:rPr>
              <w:t>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superannuation arrangements </w:t>
            </w:r>
            <w:r>
              <w:rPr>
                <w:rFonts w:ascii="Arial"/>
                <w:spacing w:val="-5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> parliamentarians,</w:t>
            </w:r>
            <w:r>
              <w:rPr>
                <w:rFonts w:ascii="Arial"/>
                <w:spacing w:val="-4"/>
                <w:sz w:val="16"/>
              </w:rPr>
              <w:t> as </w:t>
            </w:r>
            <w:r>
              <w:rPr>
                <w:rFonts w:ascii="Arial"/>
                <w:spacing w:val="-6"/>
                <w:sz w:val="16"/>
              </w:rPr>
              <w:t>well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as</w:t>
            </w:r>
            <w:r>
              <w:rPr>
                <w:rFonts w:ascii="Arial"/>
                <w:spacing w:val="-38"/>
                <w:sz w:val="16"/>
              </w:rPr>
              <w:t> </w:t>
            </w:r>
            <w:r>
              <w:rPr>
                <w:rFonts w:ascii="Arial"/>
                <w:spacing w:val="-38"/>
                <w:sz w:val="16"/>
              </w:rPr>
            </w:r>
            <w:r>
              <w:rPr>
                <w:rFonts w:ascii="Arial"/>
                <w:spacing w:val="-6"/>
                <w:sz w:val="16"/>
              </w:rPr>
              <w:t>current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6"/>
                <w:sz w:val="16"/>
              </w:rPr>
              <w:t>former </w:t>
            </w:r>
            <w:r>
              <w:rPr>
                <w:rFonts w:ascii="Arial"/>
                <w:spacing w:val="-7"/>
                <w:sz w:val="16"/>
              </w:rPr>
              <w:t>Governors-General, </w:t>
            </w:r>
            <w:r>
              <w:rPr>
                <w:rFonts w:ascii="Arial"/>
                <w:spacing w:val="-6"/>
                <w:sz w:val="16"/>
              </w:rPr>
              <w:t>Federal Judges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6"/>
                <w:sz w:val="16"/>
              </w:rPr>
              <w:t>Federal Circuit Court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Judges.</w:t>
            </w:r>
          </w:p>
        </w:tc>
      </w:tr>
      <w:tr>
        <w:trPr>
          <w:trHeight w:val="164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01" w:val="left" w:leader="none"/>
              </w:tabs>
              <w:spacing w:line="182" w:lineRule="exact" w:before="15" w:after="0"/>
              <w:ind w:left="300" w:right="373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policy advice to the government on the Future Fund, including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mandate and other governance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1" w:val="left" w:leader="none"/>
              </w:tabs>
              <w:spacing w:line="184" w:lineRule="exact" w:before="11" w:after="0"/>
              <w:ind w:left="300" w:right="478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policy advice to the government on its unfunded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superannuation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liability and associated administered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expenses.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7" w:val="left" w:leader="none"/>
              </w:tabs>
              <w:spacing w:line="240" w:lineRule="auto" w:before="0" w:after="0"/>
              <w:ind w:left="276" w:right="102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policy advice and analysis on government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superannuation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arrangements and administering the superannuation arrangements for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pre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October 2004 parliamentarians, current and former Governors-General,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Judges and certain former Federal Circuit Court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Judges.</w:t>
            </w:r>
          </w:p>
        </w:tc>
      </w:tr>
      <w:tr>
        <w:trPr>
          <w:trHeight w:val="34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2.7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Public Sector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Superannuation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3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Investments of managed funds create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returns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the agreed level of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Future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 Agency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has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advised that the benchmark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of return for the Future Fund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was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met for the year to date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</w:p>
          <w:p>
            <w:pPr>
              <w:pStyle w:val="TableParagraph"/>
              <w:spacing w:line="182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 December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Finance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has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supported the government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advice regarding public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superannuation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policy,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governance 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</w:tc>
      </w:tr>
      <w:tr>
        <w:trPr>
          <w:trHeight w:val="77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 policy framework that contributes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investments of the managed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funds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generating returns within the agreed level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 mandates for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managed funds issued by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 Government are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2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39"/>
        </w:numPr>
        <w:tabs>
          <w:tab w:pos="702" w:val="left" w:leader="none"/>
        </w:tabs>
        <w:spacing w:line="256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39"/>
        </w:numPr>
        <w:tabs>
          <w:tab w:pos="702" w:val="left" w:leader="none"/>
        </w:tabs>
        <w:spacing w:line="259" w:lineRule="auto" w:before="2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 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spacing w:line="256" w:lineRule="auto" w:before="1"/>
        <w:ind w:left="701" w:right="50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 suite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Corporate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results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2.2.2: Performance criteria for Outcome 2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1898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2.8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Australian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Government Investment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"/>
              <w:ind w:left="103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This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program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contributes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outcome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through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providing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advice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investment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mandates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arrangements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government’s Investment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Funds,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maximise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value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government.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This</w:t>
            </w:r>
            <w:r>
              <w:rPr>
                <w:rFonts w:ascii="Arial" w:hAnsi="Arial" w:cs="Arial" w:eastAsia="Arial"/>
                <w:spacing w:val="-3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8"/>
                <w:sz w:val="16"/>
                <w:szCs w:val="16"/>
              </w:rPr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includes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advice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credit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amounts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debits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payments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from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Funds.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are: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DisabilityCare Australia Fund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(DCAF).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Medical Research Future Fund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(MRFF).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Building Australia Fund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(BAF).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Education Investment Fund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(EIF).</w:t>
            </w:r>
          </w:p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The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BAF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and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EIF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will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be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closed,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subject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passage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legislation.</w:t>
            </w:r>
          </w:p>
        </w:tc>
      </w:tr>
      <w:tr>
        <w:trPr>
          <w:trHeight w:val="63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to the government on the Australian Government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Investment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Funds, including investment mandates, governance matters, credits to,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payments from the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Funds.</w:t>
            </w:r>
          </w:p>
        </w:tc>
      </w:tr>
      <w:tr>
        <w:trPr>
          <w:trHeight w:val="425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Program 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2.8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7"/>
                <w:sz w:val="16"/>
                <w:szCs w:val="16"/>
              </w:rPr>
              <w:t>Australian Government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Investment</w:t>
            </w:r>
            <w:r>
              <w:rPr>
                <w:rFonts w:ascii="Arial" w:hAnsi="Arial" w:cs="Arial" w:eastAsia="Arial"/>
                <w:b/>
                <w:bCs/>
                <w:spacing w:val="-1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</w:r>
          </w:p>
        </w:tc>
      </w:tr>
      <w:tr>
        <w:trPr>
          <w:trHeight w:val="31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55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Investments of managed funds create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returns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the agreed level of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The Future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Management Agency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has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advised that the benchmark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of return for the Future Fund,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Medical Research Future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Fund,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DisabilityCare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Australia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Fund, the Building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sz w:val="16"/>
              </w:rPr>
              <w:t>Australia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 and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Education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Fund were met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year to date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 December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2017.</w:t>
            </w:r>
          </w:p>
        </w:tc>
      </w:tr>
      <w:tr>
        <w:trPr>
          <w:trHeight w:val="99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 policy framework that contributes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investments of the Australian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Funds generating returns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agreed level of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Investment mandates for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managed funds issued by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 Government are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</w:tc>
      </w:tr>
      <w:tr>
        <w:trPr>
          <w:trHeight w:val="49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91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41"/>
        </w:numPr>
        <w:tabs>
          <w:tab w:pos="702" w:val="left" w:leader="none"/>
        </w:tabs>
        <w:spacing w:line="256" w:lineRule="auto" w:before="2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41"/>
        </w:numPr>
        <w:tabs>
          <w:tab w:pos="702" w:val="left" w:leader="none"/>
        </w:tabs>
        <w:spacing w:line="259" w:lineRule="auto" w:before="2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 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 allowed by the Finance Secretary’s Direction under Subsection 36(3) of the PGPA Act</w:t>
      </w:r>
      <w:r>
        <w:rPr>
          <w:rFonts w:ascii="Arial" w:hAnsi="Arial" w:cs="Arial" w:eastAsia="Arial"/>
          <w:spacing w:val="-3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spacing w:line="256" w:lineRule="auto" w:before="1"/>
        <w:ind w:left="701" w:right="50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‘Requirements for Performance Information included in the Portfolio</w:t>
      </w:r>
      <w:r>
        <w:rPr>
          <w:rFonts w:ascii="Arial" w:hAnsi="Arial" w:cs="Arial" w:eastAsia="Arial"/>
          <w:spacing w:val="-2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Corporate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results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after="0" w:line="256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numPr>
          <w:ilvl w:val="1"/>
          <w:numId w:val="9"/>
        </w:numPr>
        <w:tabs>
          <w:tab w:pos="1126" w:val="left" w:leader="none"/>
        </w:tabs>
        <w:spacing w:line="240" w:lineRule="auto" w:before="66" w:after="0"/>
        <w:ind w:left="1126" w:right="384" w:hanging="708"/>
        <w:jc w:val="left"/>
        <w:rPr>
          <w:b w:val="0"/>
          <w:bCs w:val="0"/>
          <w:sz w:val="26"/>
          <w:szCs w:val="26"/>
        </w:rPr>
      </w:pPr>
      <w:bookmarkStart w:name="_TOC_250003" w:id="8"/>
      <w:r>
        <w:rPr>
          <w:sz w:val="26"/>
        </w:rPr>
        <w:t>B</w:t>
      </w:r>
      <w:r>
        <w:rPr/>
        <w:t>UDGETED EXPENSES </w:t>
      </w:r>
      <w:r>
        <w:rPr>
          <w:spacing w:val="-3"/>
        </w:rPr>
        <w:t>AND </w:t>
      </w:r>
      <w:r>
        <w:rPr/>
        <w:t>PERFORMANCE FOR </w:t>
      </w:r>
      <w:r>
        <w:rPr>
          <w:sz w:val="26"/>
        </w:rPr>
        <w:t>O</w:t>
      </w:r>
      <w:r>
        <w:rPr/>
        <w:t>UTCOME </w:t>
      </w:r>
      <w:r>
        <w:rPr>
          <w:sz w:val="26"/>
        </w:rPr>
        <w:t>3</w:t>
      </w:r>
      <w:bookmarkEnd w:id="8"/>
      <w:r>
        <w:rPr>
          <w:b w:val="0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825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6"/>
          <w:sz w:val="20"/>
          <w:szCs w:val="20"/>
        </w:rPr>
        <w:pict>
          <v:group style="width:386pt;height:41.3pt;mso-position-horizontal-relative:char;mso-position-vertical-relative:line" coordorigin="0,0" coordsize="7720,826">
            <v:group style="position:absolute;left:5;top:7;width:7711;height:812" coordorigin="5,7" coordsize="7711,812">
              <v:shape style="position:absolute;left:5;top:7;width:7711;height:812" coordorigin="5,7" coordsize="7711,812" path="m5,818l7715,818,7715,7,5,7,5,818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91" coordorigin="110,528" coordsize="7499,291">
              <v:shape style="position:absolute;left:110;top:528;width:7499;height:291" coordorigin="110,528" coordsize="7499,291" path="m110,818l7609,818,7609,528,110,528,110,818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821" coordorigin="2,2" coordsize="2,821">
              <v:shape style="position:absolute;left:2;top:2;width:2;height:821" coordorigin="2,2" coordsize="0,821" path="m2,2l2,823e" filled="false" stroked="true" strokeweight=".24pt" strokecolor="#000000">
                <v:path arrowok="t"/>
              </v:shape>
            </v:group>
            <v:group style="position:absolute;left:5;top:821;width:7711;height:2" coordorigin="5,821" coordsize="7711,2">
              <v:shape style="position:absolute;left:5;top:821;width:7711;height:2" coordorigin="5,821" coordsize="7711,0" path="m5,821l7715,821e" filled="false" stroked="true" strokeweight=".24001pt" strokecolor="#000000">
                <v:path arrowok="t"/>
              </v:shape>
            </v:group>
            <v:group style="position:absolute;left:7718;top:2;width:2;height:821" coordorigin="7718,2" coordsize="2,821">
              <v:shape style="position:absolute;left:7718;top:2;width:2;height:821" coordorigin="7718,2" coordsize="0,821" path="m7718,2l7718,823e" filled="false" stroked="true" strokeweight=".23999pt" strokecolor="#000000">
                <v:path arrowok="t"/>
              </v:shape>
              <v:shape style="position:absolute;left:0;top:0;width:7720;height:826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244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Outcome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menta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ans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he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equ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ed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nment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ough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deli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ad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xpe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 and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ance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itle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eted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pro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gra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ms.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6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3</w:t>
      </w:r>
      <w:r>
        <w:rPr>
          <w:b w:val="0"/>
        </w:rPr>
      </w:r>
    </w:p>
    <w:p>
      <w:pPr>
        <w:pStyle w:val="BodyText"/>
        <w:spacing w:line="252" w:lineRule="auto" w:before="140"/>
        <w:ind w:right="419"/>
        <w:jc w:val="both"/>
      </w:pPr>
      <w:r>
        <w:rPr/>
        <w:t>This table shows how much the entity intends to spend (on an accrual basis)</w:t>
      </w:r>
      <w:r>
        <w:rPr>
          <w:spacing w:val="24"/>
        </w:rPr>
        <w:t> </w:t>
      </w:r>
      <w:r>
        <w:rPr/>
        <w:t>on</w:t>
      </w:r>
      <w:r>
        <w:rPr>
          <w:w w:val="99"/>
        </w:rPr>
        <w:t> </w:t>
      </w:r>
      <w:r>
        <w:rPr/>
        <w:t>achieving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outcome,</w:t>
      </w:r>
      <w:r>
        <w:rPr>
          <w:spacing w:val="34"/>
        </w:rPr>
        <w:t> </w:t>
      </w:r>
      <w:r>
        <w:rPr/>
        <w:t>broken</w:t>
      </w:r>
      <w:r>
        <w:rPr>
          <w:spacing w:val="35"/>
        </w:rPr>
        <w:t> </w:t>
      </w:r>
      <w:r>
        <w:rPr/>
        <w:t>down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program,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both"/>
        <w:rPr>
          <w:b w:val="0"/>
          <w:bCs w:val="0"/>
        </w:rPr>
      </w:pPr>
      <w:r>
        <w:rPr/>
        <w:t>Table 2.3.1: Budgeted expenses for Outcome</w:t>
      </w:r>
      <w:r>
        <w:rPr>
          <w:spacing w:val="-16"/>
        </w:rPr>
        <w:t> </w:t>
      </w:r>
      <w:r>
        <w:rPr/>
        <w:t>3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933"/>
        <w:gridCol w:w="919"/>
        <w:gridCol w:w="1001"/>
        <w:gridCol w:w="889"/>
        <w:gridCol w:w="807"/>
      </w:tblGrid>
      <w:tr>
        <w:trPr>
          <w:trHeight w:val="889" w:hRule="exact"/>
        </w:trPr>
        <w:tc>
          <w:tcPr>
            <w:tcW w:w="3941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38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38"/>
              <w:ind w:right="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38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  <w:p>
            <w:pPr>
              <w:pStyle w:val="TableParagraph"/>
              <w:spacing w:line="240" w:lineRule="auto" w:before="38"/>
              <w:ind w:left="32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</w:p>
          <w:p>
            <w:pPr>
              <w:pStyle w:val="TableParagraph"/>
              <w:spacing w:line="290" w:lineRule="auto" w:before="38"/>
              <w:ind w:left="281" w:right="123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 </w:t>
            </w:r>
            <w:r>
              <w:rPr>
                <w:rFonts w:ascii="Arial"/>
                <w:sz w:val="16"/>
              </w:rPr>
              <w:t>ard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2020-21</w:t>
            </w:r>
          </w:p>
          <w:p>
            <w:pPr>
              <w:pStyle w:val="TableParagraph"/>
              <w:spacing w:line="290" w:lineRule="auto" w:before="38"/>
              <w:ind w:left="170" w:right="123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 </w:t>
            </w:r>
            <w:r>
              <w:rPr>
                <w:rFonts w:ascii="Arial"/>
                <w:sz w:val="16"/>
              </w:rPr>
              <w:t>ard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2021-22</w:t>
            </w:r>
          </w:p>
          <w:p>
            <w:pPr>
              <w:pStyle w:val="TableParagraph"/>
              <w:spacing w:line="290" w:lineRule="auto" w:before="38"/>
              <w:ind w:left="169" w:right="41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 </w:t>
            </w:r>
            <w:r>
              <w:rPr>
                <w:rFonts w:ascii="Arial"/>
                <w:sz w:val="16"/>
              </w:rPr>
              <w:t>ard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</w:tr>
      <w:tr>
        <w:trPr>
          <w:trHeight w:val="267" w:hRule="exact"/>
        </w:trPr>
        <w:tc>
          <w:tcPr>
            <w:tcW w:w="7557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8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Program  3.1: </w:t>
            </w:r>
            <w:r>
              <w:rPr>
                <w:rFonts w:ascii="Arial"/>
                <w:b/>
                <w:spacing w:val="3"/>
                <w:sz w:val="16"/>
              </w:rPr>
              <w:t>Ministerial </w:t>
            </w:r>
            <w:r>
              <w:rPr>
                <w:rFonts w:ascii="Arial"/>
                <w:b/>
                <w:sz w:val="16"/>
              </w:rPr>
              <w:t>and  </w:t>
            </w:r>
            <w:r>
              <w:rPr>
                <w:rFonts w:ascii="Arial"/>
                <w:b/>
                <w:spacing w:val="2"/>
                <w:sz w:val="16"/>
              </w:rPr>
              <w:t>Parliamentary</w:t>
            </w:r>
            <w:r>
              <w:rPr>
                <w:rFonts w:ascii="Arial"/>
                <w:b/>
                <w:spacing w:val="37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Services</w:t>
            </w:r>
            <w:r>
              <w:rPr>
                <w:rFonts w:ascii="Arial"/>
                <w:spacing w:val="2"/>
                <w:sz w:val="16"/>
              </w:rPr>
            </w:r>
          </w:p>
        </w:tc>
      </w:tr>
      <w:tr>
        <w:trPr>
          <w:trHeight w:val="4520" w:hRule="exact"/>
        </w:trPr>
        <w:tc>
          <w:tcPr>
            <w:tcW w:w="30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3"/>
              <w:ind w:left="163" w:right="1029" w:hanging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Administered </w:t>
            </w:r>
            <w:r>
              <w:rPr>
                <w:rFonts w:ascii="Arial"/>
                <w:sz w:val="16"/>
              </w:rPr>
              <w:t>expenses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</w:r>
            <w:r>
              <w:rPr>
                <w:rFonts w:ascii="Arial"/>
                <w:sz w:val="16"/>
              </w:rPr>
              <w:t>Ordinary annual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(Appropriation </w:t>
            </w:r>
            <w:r>
              <w:rPr>
                <w:rFonts w:ascii="Arial"/>
                <w:spacing w:val="-5"/>
                <w:sz w:val="16"/>
              </w:rPr>
              <w:t>Bill </w:t>
            </w:r>
            <w:r>
              <w:rPr>
                <w:rFonts w:ascii="Arial"/>
                <w:spacing w:val="-6"/>
                <w:sz w:val="16"/>
              </w:rPr>
              <w:t>No.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1)</w:t>
            </w:r>
          </w:p>
          <w:p>
            <w:pPr>
              <w:pStyle w:val="TableParagraph"/>
              <w:spacing w:line="290" w:lineRule="auto"/>
              <w:ind w:left="429" w:right="2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Electorate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15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ministerial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support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z w:val="16"/>
              </w:rPr>
              <w:t>costs</w:t>
            </w:r>
          </w:p>
          <w:p>
            <w:pPr>
              <w:pStyle w:val="TableParagraph"/>
              <w:spacing w:line="290" w:lineRule="auto"/>
              <w:ind w:left="429" w:right="5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Australian </w:t>
            </w:r>
            <w:r>
              <w:rPr>
                <w:rFonts w:ascii="Arial"/>
                <w:spacing w:val="-5"/>
                <w:sz w:val="16"/>
              </w:rPr>
              <w:t>Political </w:t>
            </w:r>
            <w:r>
              <w:rPr>
                <w:rFonts w:ascii="Arial"/>
                <w:spacing w:val="-3"/>
                <w:sz w:val="16"/>
              </w:rPr>
              <w:t>Exchange</w:t>
            </w:r>
            <w:r>
              <w:rPr>
                <w:rFonts w:ascii="Arial"/>
                <w:spacing w:val="-37"/>
                <w:sz w:val="16"/>
              </w:rPr>
              <w:t> </w:t>
            </w:r>
            <w:r>
              <w:rPr>
                <w:rFonts w:ascii="Arial"/>
                <w:spacing w:val="-37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Program</w:t>
            </w:r>
          </w:p>
          <w:p>
            <w:pPr>
              <w:pStyle w:val="TableParagraph"/>
              <w:spacing w:line="290" w:lineRule="auto" w:before="1"/>
              <w:ind w:left="429" w:right="5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Political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Parties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for</w:t>
            </w:r>
            <w:r>
              <w:rPr>
                <w:rFonts w:ascii="Arial"/>
                <w:spacing w:val="-41"/>
                <w:sz w:val="16"/>
              </w:rPr>
              <w:t> </w:t>
            </w:r>
            <w:r>
              <w:rPr>
                <w:rFonts w:ascii="Arial"/>
                <w:spacing w:val="-41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Democracy 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Program</w:t>
            </w:r>
          </w:p>
          <w:p>
            <w:pPr>
              <w:pStyle w:val="TableParagraph"/>
              <w:spacing w:line="300" w:lineRule="auto" w:before="1"/>
              <w:ind w:left="296" w:right="725" w:hanging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appropriations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i/>
                <w:spacing w:val="-3"/>
                <w:sz w:val="16"/>
              </w:rPr>
              <w:t>Commonwealth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Australia</w:t>
            </w:r>
            <w:r>
              <w:rPr>
                <w:rFonts w:ascii="Arial"/>
                <w:i/>
                <w:w w:val="10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Constitution Act  </w:t>
            </w:r>
            <w:r>
              <w:rPr>
                <w:rFonts w:ascii="Arial"/>
                <w:sz w:val="16"/>
              </w:rPr>
              <w:t>(s66) </w:t>
            </w:r>
            <w:r>
              <w:rPr>
                <w:rFonts w:ascii="Arial"/>
                <w:spacing w:val="28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309" w:lineRule="auto" w:before="8"/>
              <w:ind w:left="296" w:right="7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Parliamentary</w:t>
            </w:r>
            <w:r>
              <w:rPr>
                <w:rFonts w:ascii="Arial"/>
                <w:i/>
                <w:spacing w:val="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Entitlements</w:t>
            </w:r>
            <w:r>
              <w:rPr>
                <w:rFonts w:ascii="Arial"/>
                <w:i/>
                <w:spacing w:val="2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1990</w:t>
            </w:r>
            <w:r>
              <w:rPr>
                <w:rFonts w:ascii="Arial"/>
                <w:i/>
                <w:spacing w:val="-42"/>
                <w:sz w:val="16"/>
              </w:rPr>
              <w:t> </w:t>
            </w:r>
            <w:r>
              <w:rPr>
                <w:rFonts w:ascii="Arial"/>
                <w:i/>
                <w:spacing w:val="-42"/>
                <w:sz w:val="16"/>
              </w:rPr>
            </w:r>
            <w:r>
              <w:rPr>
                <w:rFonts w:ascii="Arial"/>
                <w:i/>
                <w:sz w:val="16"/>
              </w:rPr>
              <w:t>Parliamentary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Retirement</w:t>
            </w:r>
            <w:r>
              <w:rPr>
                <w:rFonts w:ascii="Arial"/>
                <w:i/>
                <w:spacing w:val="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Travel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-41"/>
                <w:sz w:val="16"/>
              </w:rPr>
              <w:t> </w:t>
            </w:r>
            <w:r>
              <w:rPr>
                <w:rFonts w:ascii="Arial"/>
                <w:i/>
                <w:spacing w:val="-41"/>
                <w:sz w:val="16"/>
              </w:rPr>
            </w:r>
            <w:r>
              <w:rPr>
                <w:rFonts w:ascii="Arial"/>
                <w:i/>
                <w:sz w:val="16"/>
              </w:rPr>
              <w:t>2002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70" w:lineRule="exact"/>
              <w:ind w:left="29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Parliamentary Business 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Resources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8"/>
              <w:ind w:left="29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2017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0" w:lineRule="auto" w:before="38"/>
              <w:ind w:left="251" w:right="845" w:hanging="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Expenses </w:t>
            </w:r>
            <w:r>
              <w:rPr>
                <w:rFonts w:ascii="Arial"/>
                <w:sz w:val="16"/>
              </w:rPr>
              <w:t>not requiring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pacing w:val="-16"/>
                <w:sz w:val="16"/>
              </w:rPr>
            </w:r>
            <w:r>
              <w:rPr>
                <w:rFonts w:ascii="Arial"/>
                <w:sz w:val="16"/>
              </w:rPr>
              <w:t>appropriation </w:t>
            </w:r>
            <w:r>
              <w:rPr>
                <w:rFonts w:ascii="Arial"/>
                <w:spacing w:val="-4"/>
                <w:sz w:val="16"/>
              </w:rPr>
              <w:t>in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Budget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year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261,835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914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5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76,850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250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110,409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3,619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264,198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927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580" w:lineRule="auto"/>
              <w:ind w:left="237" w:right="100" w:firstLine="5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220,053</w:t>
            </w:r>
          </w:p>
          <w:p>
            <w:pPr>
              <w:pStyle w:val="TableParagraph"/>
              <w:spacing w:line="240" w:lineRule="auto" w:before="125"/>
              <w:ind w:left="31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1,514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267,300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940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580" w:lineRule="auto"/>
              <w:ind w:left="237" w:right="182" w:firstLine="51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221,952</w:t>
            </w:r>
          </w:p>
          <w:p>
            <w:pPr>
              <w:pStyle w:val="TableParagraph"/>
              <w:spacing w:line="240" w:lineRule="auto" w:before="125"/>
              <w:ind w:left="2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1,516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267,622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954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580" w:lineRule="auto"/>
              <w:ind w:left="125" w:right="182" w:firstLine="51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225,267</w:t>
            </w:r>
          </w:p>
          <w:p>
            <w:pPr>
              <w:pStyle w:val="TableParagraph"/>
              <w:spacing w:line="240" w:lineRule="auto" w:before="125"/>
              <w:ind w:left="1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1,469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267,622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941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2,200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5,096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580" w:lineRule="auto"/>
              <w:ind w:left="125" w:right="100" w:firstLine="51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228,959</w:t>
            </w:r>
          </w:p>
          <w:p>
            <w:pPr>
              <w:pStyle w:val="TableParagraph"/>
              <w:spacing w:line="240" w:lineRule="auto" w:before="125"/>
              <w:ind w:left="2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4,670</w:t>
            </w:r>
          </w:p>
        </w:tc>
      </w:tr>
      <w:tr>
        <w:trPr>
          <w:trHeight w:val="237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4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Administered</w:t>
            </w:r>
            <w:r>
              <w:rPr>
                <w:rFonts w:ascii="Arial"/>
                <w:b/>
                <w:spacing w:val="4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461,173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494,988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499,004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502,608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509,488</w:t>
            </w:r>
          </w:p>
        </w:tc>
      </w:tr>
      <w:tr>
        <w:trPr>
          <w:trHeight w:val="920" w:hRule="exact"/>
        </w:trPr>
        <w:tc>
          <w:tcPr>
            <w:tcW w:w="300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auto" w:before="20"/>
              <w:ind w:left="163" w:right="688" w:hanging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expenses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z w:val="16"/>
              </w:rPr>
              <w:t>appropriation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(c)</w:t>
            </w:r>
          </w:p>
          <w:p>
            <w:pPr>
              <w:pStyle w:val="TableParagraph"/>
              <w:spacing w:line="290" w:lineRule="auto" w:before="1"/>
              <w:ind w:left="296" w:right="1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Senators,</w:t>
            </w:r>
            <w:r>
              <w:rPr>
                <w:rFonts w:ascii="Arial"/>
                <w:spacing w:val="7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Members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pacing w:val="-42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their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staff</w:t>
            </w:r>
          </w:p>
          <w:p>
            <w:pPr>
              <w:pStyle w:val="TableParagraph"/>
              <w:spacing w:line="290" w:lineRule="auto" w:before="1"/>
              <w:ind w:left="296" w:right="4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Car-w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ith-driver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associated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pacing w:val="-42"/>
                <w:sz w:val="16"/>
              </w:rPr>
            </w:r>
            <w:r>
              <w:rPr>
                <w:rFonts w:ascii="Arial"/>
                <w:sz w:val="16"/>
              </w:rPr>
              <w:t>transport</w:t>
            </w:r>
            <w:r>
              <w:rPr>
                <w:rFonts w:ascii="Arial"/>
                <w:spacing w:val="42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</w:p>
          <w:p>
            <w:pPr>
              <w:pStyle w:val="TableParagraph"/>
              <w:spacing w:line="290" w:lineRule="auto" w:before="1"/>
              <w:ind w:left="251" w:right="845" w:hanging="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Expenses </w:t>
            </w:r>
            <w:r>
              <w:rPr>
                <w:rFonts w:ascii="Arial"/>
                <w:sz w:val="16"/>
              </w:rPr>
              <w:t>not requiring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pacing w:val="-16"/>
                <w:sz w:val="16"/>
              </w:rPr>
            </w:r>
            <w:r>
              <w:rPr>
                <w:rFonts w:ascii="Arial"/>
                <w:sz w:val="16"/>
              </w:rPr>
              <w:t>appropriation </w:t>
            </w:r>
            <w:r>
              <w:rPr>
                <w:rFonts w:ascii="Arial"/>
                <w:spacing w:val="-4"/>
                <w:sz w:val="16"/>
              </w:rPr>
              <w:t>in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Budget</w:t>
            </w:r>
            <w:r>
              <w:rPr>
                <w:rFonts w:ascii="Arial"/>
                <w:w w:val="101"/>
                <w:sz w:val="16"/>
              </w:rPr>
              <w:t> </w:t>
            </w:r>
            <w:r>
              <w:rPr>
                <w:rFonts w:ascii="Arial"/>
                <w:sz w:val="16"/>
              </w:rPr>
              <w:t>year</w:t>
            </w:r>
            <w:r>
              <w:rPr>
                <w:rFonts w:ascii="Arial"/>
                <w:spacing w:val="19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36,406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29,732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29,495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27,786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27,568</w:t>
            </w:r>
          </w:p>
        </w:tc>
      </w:tr>
      <w:tr>
        <w:trPr>
          <w:trHeight w:val="504" w:hRule="exact"/>
        </w:trPr>
        <w:tc>
          <w:tcPr>
            <w:tcW w:w="30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3"/>
              <w:ind w:left="5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5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682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6" w:hRule="exact"/>
        </w:trPr>
        <w:tc>
          <w:tcPr>
            <w:tcW w:w="30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2,112</w:t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1,998</w:t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1,959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1,869</w:t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1,873</w:t>
            </w:r>
          </w:p>
        </w:tc>
      </w:tr>
      <w:tr>
        <w:trPr>
          <w:trHeight w:val="237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4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sz w:val="16"/>
              </w:rPr>
              <w:t>Departmental</w:t>
            </w:r>
            <w:r>
              <w:rPr>
                <w:rFonts w:ascii="Arial"/>
                <w:b/>
                <w:spacing w:val="4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39,156</w:t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32,384</w:t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32,135</w:t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30,343</w:t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30,123</w:t>
            </w:r>
          </w:p>
        </w:tc>
      </w:tr>
      <w:tr>
        <w:trPr>
          <w:trHeight w:val="237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5"/>
                <w:sz w:val="16"/>
              </w:rPr>
              <w:t>expenses  </w:t>
            </w:r>
            <w:r>
              <w:rPr>
                <w:rFonts w:ascii="Arial"/>
                <w:b/>
                <w:sz w:val="16"/>
              </w:rPr>
              <w:t>for  Program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500,329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1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527,372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531,139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532,951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539,611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3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2.3.1: Budgeted expenses for Outcome 3</w:t>
      </w:r>
      <w:r>
        <w:rPr>
          <w:spacing w:val="-12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5"/>
        <w:gridCol w:w="945"/>
        <w:gridCol w:w="930"/>
        <w:gridCol w:w="1013"/>
        <w:gridCol w:w="900"/>
        <w:gridCol w:w="817"/>
      </w:tblGrid>
      <w:tr>
        <w:trPr>
          <w:trHeight w:val="900" w:hRule="exact"/>
        </w:trPr>
        <w:tc>
          <w:tcPr>
            <w:tcW w:w="399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1"/>
              <w:ind w:right="2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3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5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84" w:right="125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72" w:right="124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71" w:right="42" w:hanging="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0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9" w:right="-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Outcome 3 Totals by appropriation</w:t>
            </w:r>
            <w:r>
              <w:rPr>
                <w:rFonts w:ascii="Arial"/>
                <w:b/>
                <w:spacing w:val="3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ty</w:t>
            </w:r>
            <w:r>
              <w:rPr>
                <w:rFonts w:ascii="Arial"/>
                <w:sz w:val="16"/>
              </w:rPr>
            </w:r>
          </w:p>
        </w:tc>
        <w:tc>
          <w:tcPr>
            <w:tcW w:w="4605" w:type="dxa"/>
            <w:gridSpan w:val="5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92" w:hRule="exact"/>
        </w:trPr>
        <w:tc>
          <w:tcPr>
            <w:tcW w:w="304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65" w:right="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0" w:lineRule="auto" w:before="86"/>
              <w:ind w:left="165" w:right="8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Ordinary annual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(Appropriation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spacing w:val="-6"/>
                <w:w w:val="105"/>
                <w:sz w:val="16"/>
              </w:rPr>
              <w:t>No.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264,949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267,325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270,440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270,776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270,763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90" w:hRule="exact"/>
        </w:trPr>
        <w:tc>
          <w:tcPr>
            <w:tcW w:w="30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192,605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6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226,149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227,048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230,363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234,055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4" w:hRule="exact"/>
        </w:trPr>
        <w:tc>
          <w:tcPr>
            <w:tcW w:w="304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3,619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1,514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1,516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1,469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4,670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4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461,173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494,988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499,004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502,608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509,488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79" w:hRule="exact"/>
        </w:trPr>
        <w:tc>
          <w:tcPr>
            <w:tcW w:w="304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2" w:lineRule="auto"/>
              <w:ind w:left="165" w:right="697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32"/>
              <w:ind w:left="255" w:right="85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37,044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30,385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30,177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28,475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28,250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76" w:hRule="exact"/>
        </w:trPr>
        <w:tc>
          <w:tcPr>
            <w:tcW w:w="304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2,112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1,998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1,959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1,873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39,156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32,384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32,135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30,343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30,123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30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500,329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527,372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531,139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532,951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539,611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945"/>
        <w:gridCol w:w="930"/>
        <w:gridCol w:w="2730"/>
      </w:tblGrid>
      <w:tr>
        <w:trPr>
          <w:trHeight w:val="300" w:hRule="exact"/>
        </w:trPr>
        <w:tc>
          <w:tcPr>
            <w:tcW w:w="306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3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5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30" w:type="dxa"/>
            <w:vMerge/>
            <w:tcBorders>
              <w:left w:val="nil" w:sz="6" w:space="0" w:color="auto"/>
              <w:bottom w:val="single" w:sz="6" w:space="0" w:color="FFFFFF"/>
              <w:right w:val="nil" w:sz="6" w:space="0" w:color="auto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42"/>
        </w:numPr>
        <w:tabs>
          <w:tab w:pos="702" w:val="left" w:leader="none"/>
        </w:tabs>
        <w:spacing w:line="182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Estimates for this item are subject to the </w:t>
      </w:r>
      <w:r>
        <w:rPr>
          <w:rFonts w:ascii="Arial"/>
          <w:i/>
          <w:sz w:val="16"/>
        </w:rPr>
        <w:t>Ministers of State Regulation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2012</w:t>
      </w:r>
      <w:r>
        <w:rPr>
          <w:rFonts w:ascii="Arial"/>
          <w:sz w:val="16"/>
        </w:rPr>
        <w:t>.</w:t>
      </w:r>
    </w:p>
    <w:p>
      <w:pPr>
        <w:pStyle w:val="ListParagraph"/>
        <w:numPr>
          <w:ilvl w:val="0"/>
          <w:numId w:val="42"/>
        </w:numPr>
        <w:tabs>
          <w:tab w:pos="702" w:val="left" w:leader="none"/>
        </w:tabs>
        <w:spacing w:line="240" w:lineRule="auto" w:before="0" w:after="0"/>
        <w:ind w:left="701" w:right="807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‘Expenses </w:t>
      </w:r>
      <w:r>
        <w:rPr>
          <w:rFonts w:ascii="Arial" w:hAnsi="Arial" w:cs="Arial" w:eastAsia="Arial"/>
          <w:sz w:val="16"/>
          <w:szCs w:val="16"/>
        </w:rPr>
        <w:t>not </w:t>
      </w:r>
      <w:r>
        <w:rPr>
          <w:rFonts w:ascii="Arial" w:hAnsi="Arial" w:cs="Arial" w:eastAsia="Arial"/>
          <w:sz w:val="16"/>
          <w:szCs w:val="16"/>
        </w:rPr>
        <w:t>requiring appropriation in the Budget year’ is made up of Depreciation Expenses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Amortisation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Expenses.</w:t>
      </w:r>
    </w:p>
    <w:p>
      <w:pPr>
        <w:pStyle w:val="ListParagraph"/>
        <w:numPr>
          <w:ilvl w:val="0"/>
          <w:numId w:val="42"/>
        </w:numPr>
        <w:tabs>
          <w:tab w:pos="702" w:val="left" w:leader="none"/>
        </w:tabs>
        <w:spacing w:line="240" w:lineRule="auto" w:before="1" w:after="0"/>
        <w:ind w:left="701" w:right="120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Departmental appropriation combines 'Ordinary annual services (Appropriation Bill No. 1)'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‘s.74 retained revenue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receipts’.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splits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totals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indicative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change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course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2.3.2: Performance criteria for Outcome</w:t>
      </w:r>
      <w:r>
        <w:rPr>
          <w:rFonts w:ascii="Arial"/>
          <w:spacing w:val="-27"/>
        </w:rPr>
        <w:t> </w:t>
      </w:r>
      <w:r>
        <w:rPr>
          <w:rFonts w:ascii="Arial"/>
        </w:rPr>
        <w:t>3</w:t>
      </w:r>
      <w:r>
        <w:rPr>
          <w:rFonts w:ascii="Arial"/>
          <w:b w:val="0"/>
        </w:rPr>
      </w:r>
    </w:p>
    <w:p>
      <w:pPr>
        <w:pStyle w:val="BodyText"/>
        <w:spacing w:line="252" w:lineRule="auto" w:before="39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2.3.2</w:t>
      </w:r>
      <w:r>
        <w:rPr>
          <w:spacing w:val="31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3.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10"/>
        <w:rPr>
          <w:rFonts w:ascii="Book Antiqua" w:hAnsi="Book Antiqua" w:cs="Book Antiqua" w:eastAsia="Book Antiqua"/>
          <w:sz w:val="17"/>
          <w:szCs w:val="17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82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 w:before="57"/>
              <w:ind w:left="103" w:right="22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3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Support for Parliamentarians and others as required by the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Australian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Government through the delivery of and advice on, work expenses and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allowances,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entitlements and targeted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programs.</w:t>
            </w:r>
          </w:p>
        </w:tc>
      </w:tr>
      <w:tr>
        <w:trPr>
          <w:trHeight w:val="763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3.1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Ministerial and Parliamentary</w:t>
            </w:r>
            <w:r>
              <w:rPr>
                <w:rFonts w:ascii="Arial" w:hAnsi="Arial" w:cs="Arial" w:eastAsia="Arial"/>
                <w:b/>
                <w:bCs/>
                <w:spacing w:val="-2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Services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This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program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contributes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to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outcome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through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provision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advice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on,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access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to,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7"/>
                <w:sz w:val="16"/>
              </w:rPr>
              <w:t>payment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of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pacing w:val="-17"/>
                <w:sz w:val="16"/>
              </w:rPr>
            </w:r>
            <w:r>
              <w:rPr>
                <w:rFonts w:ascii="Arial"/>
                <w:spacing w:val="-7"/>
                <w:sz w:val="16"/>
              </w:rPr>
              <w:t>parliamentary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7"/>
                <w:sz w:val="16"/>
              </w:rPr>
              <w:t>post-parliamentary, work expenses, allowances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7"/>
                <w:sz w:val="16"/>
              </w:rPr>
              <w:t>entitlements </w:t>
            </w:r>
            <w:r>
              <w:rPr>
                <w:rFonts w:ascii="Arial"/>
                <w:spacing w:val="-5"/>
                <w:sz w:val="16"/>
              </w:rPr>
              <w:t>and </w:t>
            </w:r>
            <w:r>
              <w:rPr>
                <w:rFonts w:ascii="Arial"/>
                <w:spacing w:val="-6"/>
                <w:sz w:val="16"/>
              </w:rPr>
              <w:t>targeted</w:t>
            </w:r>
            <w:r>
              <w:rPr>
                <w:rFonts w:ascii="Arial"/>
                <w:spacing w:val="32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programs.</w:t>
            </w:r>
          </w:p>
        </w:tc>
      </w:tr>
      <w:tr>
        <w:trPr>
          <w:trHeight w:val="2281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advice and support to clients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stakeholders.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1" w:val="left" w:leader="none"/>
              </w:tabs>
              <w:spacing w:line="194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Paying accounts relating to work expenses, allowances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entitlements.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1" w:val="left" w:leader="none"/>
              </w:tabs>
              <w:spacing w:line="195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Managing and maintaining the </w:t>
            </w:r>
            <w:r>
              <w:rPr>
                <w:rFonts w:ascii="Arial"/>
                <w:i/>
                <w:sz w:val="16"/>
              </w:rPr>
              <w:t>Members of Parliament (Staff) Act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1984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4" w:lineRule="exact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employment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framework.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1" w:val="left" w:leader="none"/>
              </w:tabs>
              <w:spacing w:line="182" w:lineRule="exact" w:before="15" w:after="0"/>
              <w:ind w:left="300" w:right="393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client and event transport (car-with-driver) and associated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ground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transport services to eligible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recipients.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1" w:val="left" w:leader="none"/>
              </w:tabs>
              <w:spacing w:line="184" w:lineRule="exact" w:before="11" w:after="0"/>
              <w:ind w:left="300" w:right="624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Managing Commonwealth Parliament Offices and the ministerial wing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House.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1" w:val="left" w:leader="none"/>
              </w:tabs>
              <w:spacing w:line="184" w:lineRule="exact" w:before="10" w:after="0"/>
              <w:ind w:left="300" w:right="66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Managing the Australian Political Exchange Program and the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Political Parties for Democracy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Program.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1" w:val="left" w:leader="none"/>
              </w:tabs>
              <w:spacing w:line="193" w:lineRule="exact" w:before="0" w:after="0"/>
              <w:ind w:left="300" w:right="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Providing property and office facilities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management.</w:t>
            </w:r>
          </w:p>
        </w:tc>
      </w:tr>
      <w:tr>
        <w:trPr>
          <w:trHeight w:val="418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 Program 3.1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Ministerial and Parliamentary</w:t>
            </w:r>
            <w:r>
              <w:rPr>
                <w:rFonts w:ascii="Arial" w:hAnsi="Arial" w:cs="Arial" w:eastAsia="Arial"/>
                <w:b/>
                <w:bCs/>
                <w:spacing w:val="-2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Services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485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0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Services meet the needs of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their employees and others as required by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track - Service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standards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met, or exceeded, for the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period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ending 31 March 2018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include: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59" w:after="0"/>
              <w:ind w:left="300" w:right="109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95.54% client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0" w:after="0"/>
              <w:ind w:left="300" w:right="160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99.44% 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payments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(including payroll) were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agreed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0" w:after="0"/>
              <w:ind w:left="300" w:right="126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office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establishments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relocation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projects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delivered within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approved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budget.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0" w:after="0"/>
              <w:ind w:left="300" w:right="227" w:hanging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99.66% of reservations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were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completed without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failure.</w:t>
            </w:r>
          </w:p>
        </w:tc>
      </w:tr>
    </w:tbl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2.3.2: Performance criteria for Outcome 3</w:t>
      </w:r>
      <w:r>
        <w:rPr>
          <w:rFonts w:ascii="Arial"/>
          <w:spacing w:val="-34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02"/>
        <w:gridCol w:w="2638"/>
      </w:tblGrid>
      <w:tr>
        <w:trPr>
          <w:trHeight w:val="418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 Program 3.1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Ministerial and Parliamentary</w:t>
            </w:r>
            <w:r>
              <w:rPr>
                <w:rFonts w:ascii="Arial" w:hAnsi="Arial" w:cs="Arial" w:eastAsia="Arial"/>
                <w:b/>
                <w:bCs/>
                <w:spacing w:val="-2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Services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(continued)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3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timeliness, efficiency, clarity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transparency of the administration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 work expenses is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improved.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On track - the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Parliamentary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Expenses Management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System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(PEMS) Project has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commenced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 is on track to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milestones in accordance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with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PEMS second pass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business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case for an integrated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ICT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solution to manage and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report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parliamentarians’ work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expenses.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Expenditure of $38.1m was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approved for PEMS through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2017-18 MYEFO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process.</w:t>
            </w:r>
          </w:p>
        </w:tc>
      </w:tr>
      <w:tr>
        <w:trPr>
          <w:trHeight w:val="318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5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Services meet the needs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Parliamentarians, their employees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others as required by 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following service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standards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are met or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exceeded: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4" w:val="left" w:leader="none"/>
              </w:tabs>
              <w:spacing w:line="240" w:lineRule="auto" w:before="0" w:after="0"/>
              <w:ind w:left="283" w:right="102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client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 within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4" w:val="left" w:leader="none"/>
              </w:tabs>
              <w:spacing w:line="240" w:lineRule="auto" w:before="0" w:after="0"/>
              <w:ind w:left="283" w:right="375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payments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(including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payroll) will be made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4" w:val="left" w:leader="none"/>
              </w:tabs>
              <w:spacing w:line="240" w:lineRule="auto" w:before="0" w:after="0"/>
              <w:ind w:left="283" w:right="172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office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establishment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relocation projects will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delivered within their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approved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budget.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4" w:val="left" w:leader="none"/>
              </w:tabs>
              <w:spacing w:line="240" w:lineRule="auto" w:before="0" w:after="0"/>
              <w:ind w:left="283" w:right="173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99% of COMCAR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reservations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will be completed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without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failure.</w:t>
            </w:r>
          </w:p>
        </w:tc>
      </w:tr>
      <w:tr>
        <w:trPr>
          <w:trHeight w:val="500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87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assist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achieve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policy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objectives 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advising on expenditure, managing sustainable public sector resourcing,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driving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sector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transformation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efficient,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cost-effective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to,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for,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government.</w:t>
            </w:r>
          </w:p>
        </w:tc>
      </w:tr>
    </w:tbl>
    <w:p>
      <w:pPr>
        <w:pStyle w:val="ListParagraph"/>
        <w:numPr>
          <w:ilvl w:val="0"/>
          <w:numId w:val="46"/>
        </w:numPr>
        <w:tabs>
          <w:tab w:pos="702" w:val="left" w:leader="none"/>
        </w:tabs>
        <w:spacing w:line="259" w:lineRule="auto" w:before="21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listed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performance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criteria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published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Finance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its 2017-18 Corporate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Plan.</w:t>
      </w:r>
    </w:p>
    <w:p>
      <w:pPr>
        <w:pStyle w:val="ListParagraph"/>
        <w:numPr>
          <w:ilvl w:val="0"/>
          <w:numId w:val="46"/>
        </w:numPr>
        <w:tabs>
          <w:tab w:pos="702" w:val="left" w:leader="none"/>
        </w:tabs>
        <w:spacing w:line="259" w:lineRule="auto" w:before="0" w:after="0"/>
        <w:ind w:left="701" w:right="55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number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2019-20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beyond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been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 previous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allowed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Secretary’s Direction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Subsection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36(3)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PGPA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dated</w:t>
      </w:r>
    </w:p>
    <w:p>
      <w:pPr>
        <w:spacing w:line="256" w:lineRule="auto" w:before="1"/>
        <w:ind w:left="701" w:right="50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3 March 2017 </w:t>
      </w:r>
      <w:r>
        <w:rPr>
          <w:rFonts w:ascii="Arial" w:hAnsi="Arial" w:cs="Arial" w:eastAsia="Arial"/>
          <w:sz w:val="16"/>
          <w:szCs w:val="16"/>
        </w:rPr>
        <w:t>– ‘</w:t>
      </w:r>
      <w:r>
        <w:rPr>
          <w:rFonts w:ascii="Arial" w:hAnsi="Arial" w:cs="Arial" w:eastAsia="Arial"/>
          <w:sz w:val="16"/>
          <w:szCs w:val="16"/>
        </w:rPr>
        <w:t>Requirements for Performance Information included in the Portfolio</w:t>
      </w:r>
      <w:r>
        <w:rPr>
          <w:rFonts w:ascii="Arial" w:hAnsi="Arial" w:cs="Arial" w:eastAsia="Arial"/>
          <w:spacing w:val="-2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Statements”.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more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comprehensive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suite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criteria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will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detailed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Finance’s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</w:t>
      </w:r>
      <w:r>
        <w:rPr>
          <w:rFonts w:ascii="Arial" w:hAnsi="Arial" w:cs="Arial" w:eastAsia="Arial"/>
          <w:sz w:val="16"/>
          <w:szCs w:val="16"/>
        </w:rPr>
        <w:t>-19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Corporate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results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Performance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after="0" w:line="256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Heading1"/>
        <w:spacing w:line="240" w:lineRule="auto"/>
        <w:ind w:right="384"/>
        <w:jc w:val="left"/>
      </w:pPr>
      <w:bookmarkStart w:name="_TOC_250002" w:id="9"/>
      <w:r>
        <w:rPr/>
        <w:t>Section 3: Budgeted financial</w:t>
      </w:r>
      <w:r>
        <w:rPr>
          <w:spacing w:val="-21"/>
        </w:rPr>
        <w:t> </w:t>
      </w:r>
      <w:bookmarkEnd w:id="9"/>
      <w:r>
        <w:rPr/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Section 3 presents budgeted financial statements which provide a</w:t>
      </w:r>
      <w:r>
        <w:rPr>
          <w:spacing w:val="44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entity finances for the 2018-19 budget year, including the impact of</w:t>
      </w:r>
      <w:r>
        <w:rPr>
          <w:spacing w:val="17"/>
        </w:rPr>
        <w:t> </w:t>
      </w:r>
      <w:r>
        <w:rPr/>
        <w:t>budget</w:t>
      </w:r>
      <w:r>
        <w:rPr>
          <w:spacing w:val="-1"/>
          <w:w w:val="99"/>
        </w:rPr>
        <w:t> </w:t>
      </w:r>
      <w:r>
        <w:rPr/>
        <w:t>measures and resourcing on financial</w:t>
      </w:r>
      <w:r>
        <w:rPr>
          <w:spacing w:val="-17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2"/>
        <w:numPr>
          <w:ilvl w:val="1"/>
          <w:numId w:val="47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b w:val="0"/>
          <w:bCs w:val="0"/>
        </w:rPr>
      </w:pPr>
      <w:bookmarkStart w:name="_TOC_250001" w:id="10"/>
      <w:r>
        <w:rPr>
          <w:sz w:val="26"/>
        </w:rPr>
        <w:t>B</w:t>
      </w:r>
      <w:r>
        <w:rPr/>
        <w:t>UDGETED FINANCIAL</w:t>
      </w:r>
      <w:r>
        <w:rPr>
          <w:spacing w:val="1"/>
        </w:rPr>
        <w:t> </w:t>
      </w:r>
      <w:r>
        <w:rPr/>
        <w:t>STATEMENTS</w:t>
      </w:r>
      <w:bookmarkEnd w:id="10"/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47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40"/>
        <w:ind w:right="384"/>
        <w:jc w:val="left"/>
      </w:pPr>
      <w:r>
        <w:rPr/>
        <w:t>No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exist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resourcing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ListParagraph"/>
        <w:numPr>
          <w:ilvl w:val="2"/>
          <w:numId w:val="47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Heading3"/>
        <w:spacing w:line="523" w:lineRule="auto" w:before="145"/>
        <w:ind w:right="2125"/>
        <w:jc w:val="left"/>
        <w:rPr>
          <w:b w:val="0"/>
          <w:bCs w:val="0"/>
        </w:rPr>
      </w:pPr>
      <w:r>
        <w:rPr/>
        <w:t>Budgeted Statement of Comprehensive Income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0"/>
        </w:rPr>
        <w:t> </w:t>
      </w:r>
      <w:r>
        <w:rPr/>
        <w:t>Departmental</w:t>
      </w:r>
      <w:r>
        <w:rPr>
          <w:w w:val="99"/>
        </w:rPr>
        <w:t> </w:t>
      </w:r>
      <w:r>
        <w:rPr/>
        <w:t>2017-18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right="384"/>
        <w:jc w:val="left"/>
      </w:pPr>
      <w:r>
        <w:rPr/>
        <w:t>Finance is forecasting expenses of $494.5 million in 2017-18, a decrease from</w:t>
      </w:r>
      <w:r>
        <w:rPr>
          <w:spacing w:val="-20"/>
        </w:rPr>
        <w:t> </w:t>
      </w:r>
      <w:r>
        <w:rPr/>
        <w:t>the</w:t>
      </w:r>
    </w:p>
    <w:p>
      <w:pPr>
        <w:pStyle w:val="BodyText"/>
        <w:spacing w:line="252" w:lineRule="auto" w:before="10"/>
        <w:ind w:right="781"/>
        <w:jc w:val="left"/>
      </w:pPr>
      <w:r>
        <w:rPr/>
        <w:t>$545.3 million forecast in the 2017-18 Portfolio Additional Estimates</w:t>
      </w:r>
      <w:r>
        <w:rPr>
          <w:spacing w:val="-17"/>
        </w:rPr>
        <w:t> </w:t>
      </w:r>
      <w:r>
        <w:rPr/>
        <w:t>Statements</w:t>
      </w:r>
      <w:r>
        <w:rPr>
          <w:w w:val="99"/>
        </w:rPr>
        <w:t> </w:t>
      </w:r>
      <w:r>
        <w:rPr/>
        <w:t>(PAES). This change is primarily due to revisions of special account</w:t>
      </w:r>
      <w:r>
        <w:rPr>
          <w:spacing w:val="-32"/>
        </w:rPr>
        <w:t> </w:t>
      </w:r>
      <w:r>
        <w:rPr/>
        <w:t>estimates.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0" w:lineRule="auto"/>
        <w:ind w:right="384"/>
        <w:jc w:val="left"/>
      </w:pPr>
      <w:r>
        <w:rPr/>
        <w:t>Finance is forecasting total own source income of $356.3 million, an increase from</w:t>
      </w:r>
      <w:r>
        <w:rPr>
          <w:spacing w:val="-30"/>
        </w:rPr>
        <w:t> </w:t>
      </w:r>
      <w:r>
        <w:rPr/>
        <w:t>the</w:t>
      </w:r>
    </w:p>
    <w:p>
      <w:pPr>
        <w:pStyle w:val="BodyText"/>
        <w:spacing w:line="252" w:lineRule="auto" w:before="10"/>
        <w:ind w:right="384"/>
        <w:jc w:val="left"/>
      </w:pPr>
      <w:r>
        <w:rPr/>
        <w:t>$313.0 million forecast in the 2017-18 PAES. This is primarily due to revisions of</w:t>
      </w:r>
      <w:r>
        <w:rPr>
          <w:spacing w:val="-23"/>
        </w:rPr>
        <w:t> </w:t>
      </w:r>
      <w:r>
        <w:rPr/>
        <w:t>special</w:t>
      </w:r>
      <w:r>
        <w:rPr>
          <w:w w:val="99"/>
        </w:rPr>
        <w:t> </w:t>
      </w:r>
      <w:r>
        <w:rPr/>
        <w:t>account</w:t>
      </w:r>
      <w:r>
        <w:rPr>
          <w:spacing w:val="-12"/>
        </w:rPr>
        <w:t> </w:t>
      </w:r>
      <w:r>
        <w:rPr/>
        <w:t>estimates.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2018-19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2" w:lineRule="auto"/>
        <w:ind w:right="384"/>
        <w:jc w:val="left"/>
      </w:pPr>
      <w:r>
        <w:rPr/>
        <w:t>Finance is budgeting for a surplus of $33.6 million, an increase from the $26.5</w:t>
      </w:r>
      <w:r>
        <w:rPr>
          <w:spacing w:val="-25"/>
        </w:rPr>
        <w:t> </w:t>
      </w:r>
      <w:r>
        <w:rPr/>
        <w:t>million</w:t>
      </w:r>
      <w:r>
        <w:rPr>
          <w:w w:val="99"/>
        </w:rPr>
        <w:t> </w:t>
      </w:r>
      <w:r>
        <w:rPr/>
        <w:t>forecast in the 2017-18 PAES. This is primarily due to a revision of special</w:t>
      </w:r>
      <w:r>
        <w:rPr>
          <w:spacing w:val="-20"/>
        </w:rPr>
        <w:t> </w:t>
      </w:r>
      <w:r>
        <w:rPr/>
        <w:t>account</w:t>
      </w:r>
      <w:r>
        <w:rPr>
          <w:w w:val="99"/>
        </w:rPr>
        <w:t> </w:t>
      </w:r>
      <w:r>
        <w:rPr/>
        <w:t>estimates.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Budgeted Balance Sheet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0"/>
        </w:rPr>
        <w:t> </w:t>
      </w:r>
      <w:r>
        <w:rPr/>
        <w:t>Departmental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9" w:lineRule="auto"/>
        <w:ind w:right="507"/>
        <w:jc w:val="left"/>
      </w:pPr>
      <w:r>
        <w:rPr/>
        <w:t>The budgeted net asset position as at 30 June 2019 of $2,101.6 million represents</w:t>
      </w:r>
      <w:r>
        <w:rPr>
          <w:spacing w:val="-22"/>
        </w:rPr>
        <w:t> </w:t>
      </w:r>
      <w:r>
        <w:rPr/>
        <w:t>a</w:t>
      </w:r>
      <w:r>
        <w:rPr>
          <w:w w:val="99"/>
        </w:rPr>
        <w:t> </w:t>
      </w:r>
      <w:r>
        <w:rPr/>
        <w:t>decrease from the $2,200.0 million forecast in the 2017-18 PAES. This is primarily</w:t>
      </w:r>
      <w:r>
        <w:rPr>
          <w:spacing w:val="-21"/>
        </w:rPr>
        <w:t> </w:t>
      </w:r>
      <w:r>
        <w:rPr/>
        <w:t>due</w:t>
      </w:r>
      <w:r>
        <w:rPr>
          <w:w w:val="99"/>
        </w:rPr>
        <w:t> </w:t>
      </w:r>
      <w:r>
        <w:rPr/>
        <w:t>to a revision in special account</w:t>
      </w:r>
      <w:r>
        <w:rPr>
          <w:spacing w:val="-19"/>
        </w:rPr>
        <w:t> </w:t>
      </w:r>
      <w:r>
        <w:rPr/>
        <w:t>estimates.</w:t>
      </w:r>
    </w:p>
    <w:p>
      <w:pPr>
        <w:spacing w:after="0" w:line="249" w:lineRule="auto"/>
        <w:jc w:val="left"/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Heading3"/>
        <w:spacing w:line="520" w:lineRule="auto"/>
        <w:ind w:right="2205"/>
        <w:jc w:val="left"/>
        <w:rPr>
          <w:b w:val="0"/>
          <w:bCs w:val="0"/>
        </w:rPr>
      </w:pPr>
      <w:r>
        <w:rPr/>
        <w:t>Budgeted Schedule of Comprehensive Income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2"/>
        </w:rPr>
        <w:t> </w:t>
      </w:r>
      <w:r>
        <w:rPr/>
        <w:t>Administered</w:t>
      </w:r>
      <w:r>
        <w:rPr>
          <w:w w:val="99"/>
        </w:rPr>
        <w:t> </w:t>
      </w:r>
      <w:r>
        <w:rPr/>
        <w:t>2017-18</w:t>
      </w:r>
      <w:r>
        <w:rPr>
          <w:b w:val="0"/>
          <w:bCs w:val="0"/>
        </w:rPr>
      </w:r>
    </w:p>
    <w:p>
      <w:pPr>
        <w:pStyle w:val="BodyText"/>
        <w:spacing w:line="252" w:lineRule="auto" w:before="3"/>
        <w:ind w:right="384"/>
        <w:jc w:val="left"/>
      </w:pPr>
      <w:r>
        <w:rPr/>
        <w:t>Estimated administered income for 2017-18 has increased slightly to $1,970.0</w:t>
      </w:r>
      <w:r>
        <w:rPr>
          <w:spacing w:val="-23"/>
        </w:rPr>
        <w:t> </w:t>
      </w:r>
      <w:r>
        <w:rPr/>
        <w:t>million</w:t>
      </w:r>
      <w:r>
        <w:rPr>
          <w:w w:val="99"/>
        </w:rPr>
        <w:t> </w:t>
      </w:r>
      <w:r>
        <w:rPr/>
        <w:t>from the $1,913.9 million reported in the 2017-18 PAES. This is primarily due</w:t>
      </w:r>
      <w:r>
        <w:rPr>
          <w:spacing w:val="-13"/>
        </w:rPr>
        <w:t> </w:t>
      </w:r>
      <w:r>
        <w:rPr/>
        <w:t>to</w:t>
      </w:r>
      <w:r>
        <w:rPr>
          <w:w w:val="99"/>
        </w:rPr>
        <w:t> </w:t>
      </w:r>
      <w:r>
        <w:rPr/>
        <w:t>revisions in estimates for the Australian Government Investment</w:t>
      </w:r>
      <w:r>
        <w:rPr>
          <w:spacing w:val="-27"/>
        </w:rPr>
        <w:t> </w:t>
      </w:r>
      <w:r>
        <w:rPr/>
        <w:t>Funds.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507"/>
        <w:jc w:val="left"/>
      </w:pPr>
      <w:r>
        <w:rPr/>
        <w:t>Estimated administered expenses for 2017-18 has decreased to $9,737.2 million</w:t>
      </w:r>
      <w:r>
        <w:rPr>
          <w:spacing w:val="-15"/>
        </w:rPr>
        <w:t> </w:t>
      </w:r>
      <w:r>
        <w:rPr/>
        <w:t>from</w:t>
      </w:r>
      <w:r>
        <w:rPr>
          <w:w w:val="99"/>
        </w:rPr>
        <w:t> </w:t>
      </w:r>
      <w:r>
        <w:rPr/>
        <w:t>the $9,968.4 million reported in the 2017-18 PAES. This is primarily due to revisions</w:t>
      </w:r>
      <w:r>
        <w:rPr>
          <w:spacing w:val="-25"/>
        </w:rPr>
        <w:t> </w:t>
      </w:r>
      <w:r>
        <w:rPr/>
        <w:t>in</w:t>
      </w:r>
      <w:r>
        <w:rPr>
          <w:w w:val="99"/>
        </w:rPr>
        <w:t> </w:t>
      </w:r>
      <w:r>
        <w:rPr/>
        <w:t>estimates on the Australian Government Investment</w:t>
      </w:r>
      <w:r>
        <w:rPr>
          <w:spacing w:val="-20"/>
        </w:rPr>
        <w:t> </w:t>
      </w:r>
      <w:r>
        <w:rPr/>
        <w:t>Funds.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2018-19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9" w:lineRule="auto"/>
        <w:ind w:right="507"/>
        <w:jc w:val="left"/>
      </w:pPr>
      <w:r>
        <w:rPr/>
        <w:t>Finance is budgeting for administered income of $1,652.9 million in 2018-19,</w:t>
      </w:r>
      <w:r>
        <w:rPr>
          <w:spacing w:val="-9"/>
        </w:rPr>
        <w:t> </w:t>
      </w:r>
      <w:r>
        <w:rPr/>
        <w:t>an</w:t>
      </w:r>
      <w:r>
        <w:rPr>
          <w:w w:val="99"/>
        </w:rPr>
        <w:t> </w:t>
      </w:r>
      <w:r>
        <w:rPr/>
        <w:t>increase from the $1,580.1 million budgeted for in the 2017-18 PAES. This is</w:t>
      </w:r>
      <w:r>
        <w:rPr>
          <w:spacing w:val="-28"/>
        </w:rPr>
        <w:t> </w:t>
      </w:r>
      <w:r>
        <w:rPr/>
        <w:t>primarily</w:t>
      </w:r>
      <w:r>
        <w:rPr>
          <w:w w:val="99"/>
        </w:rPr>
        <w:t> </w:t>
      </w:r>
      <w:r>
        <w:rPr/>
        <w:t>due to revisions in estimates for the Australian Government Investment</w:t>
      </w:r>
      <w:r>
        <w:rPr>
          <w:spacing w:val="-25"/>
        </w:rPr>
        <w:t> </w:t>
      </w:r>
      <w:r>
        <w:rPr/>
        <w:t>Funds.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384"/>
        <w:jc w:val="left"/>
      </w:pPr>
      <w:r>
        <w:rPr/>
        <w:t>Finance is budgeting for administered expenses of $12,309.3 million in 2018-19,</w:t>
      </w:r>
      <w:r>
        <w:rPr>
          <w:spacing w:val="-15"/>
        </w:rPr>
        <w:t> </w:t>
      </w:r>
      <w:r>
        <w:rPr/>
        <w:t>an</w:t>
      </w:r>
      <w:r>
        <w:rPr>
          <w:w w:val="99"/>
        </w:rPr>
        <w:t> </w:t>
      </w:r>
      <w:r>
        <w:rPr/>
        <w:t>increase from the $12,116.1 million budgeted for in the 2017-18 PAES. This is</w:t>
      </w:r>
      <w:r>
        <w:rPr>
          <w:spacing w:val="-26"/>
        </w:rPr>
        <w:t> </w:t>
      </w:r>
      <w:r>
        <w:rPr/>
        <w:t>primarily</w:t>
      </w:r>
      <w:r>
        <w:rPr>
          <w:w w:val="99"/>
        </w:rPr>
        <w:t> </w:t>
      </w:r>
      <w:r>
        <w:rPr/>
        <w:t>due to revisions in estimates for superannuation and the Australian</w:t>
      </w:r>
      <w:r>
        <w:rPr>
          <w:spacing w:val="-9"/>
        </w:rPr>
        <w:t> </w:t>
      </w:r>
      <w:r>
        <w:rPr/>
        <w:t>Government</w:t>
      </w:r>
      <w:r>
        <w:rPr>
          <w:w w:val="99"/>
        </w:rPr>
        <w:t> </w:t>
      </w:r>
      <w:r>
        <w:rPr/>
        <w:t>Investment</w:t>
      </w:r>
      <w:r>
        <w:rPr>
          <w:spacing w:val="-8"/>
        </w:rPr>
        <w:t> </w:t>
      </w:r>
      <w:r>
        <w:rPr/>
        <w:t>Funds.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Budgeted Schedule of Assets and Liabilities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6"/>
        </w:rPr>
        <w:t> </w:t>
      </w:r>
      <w:r>
        <w:rPr/>
        <w:t>Administered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2" w:lineRule="auto"/>
        <w:ind w:right="778"/>
        <w:jc w:val="left"/>
      </w:pPr>
      <w:r>
        <w:rPr/>
        <w:t>Administered assets are budgeted to total $12,729.7 million by 30 June 2019,</w:t>
      </w:r>
      <w:r>
        <w:rPr>
          <w:spacing w:val="-14"/>
        </w:rPr>
        <w:t> </w:t>
      </w:r>
      <w:r>
        <w:rPr/>
        <w:t>an</w:t>
      </w:r>
      <w:r>
        <w:rPr>
          <w:w w:val="99"/>
        </w:rPr>
        <w:t> </w:t>
      </w:r>
      <w:r>
        <w:rPr/>
        <w:t>increase from the $12,657.3 million estimated in the 2017-18 PAES, due primarily</w:t>
      </w:r>
      <w:r>
        <w:rPr>
          <w:spacing w:val="-24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revisions in estimates for the Australian Government Investment</w:t>
      </w:r>
      <w:r>
        <w:rPr>
          <w:spacing w:val="-27"/>
        </w:rPr>
        <w:t> </w:t>
      </w:r>
      <w:r>
        <w:rPr/>
        <w:t>Funds.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384"/>
        <w:jc w:val="left"/>
      </w:pPr>
      <w:r>
        <w:rPr/>
        <w:t>Administered liabilities are estimated to total $134,534.5 million by 30 June 2019,</w:t>
      </w:r>
      <w:r>
        <w:rPr>
          <w:spacing w:val="-22"/>
        </w:rPr>
        <w:t> </w:t>
      </w:r>
      <w:r>
        <w:rPr/>
        <w:t>an</w:t>
      </w:r>
      <w:r>
        <w:rPr>
          <w:w w:val="99"/>
        </w:rPr>
        <w:t> </w:t>
      </w:r>
      <w:r>
        <w:rPr/>
        <w:t>increase from the $117,534.5 million estimated in the 2017-18 PAES, due primarily</w:t>
      </w:r>
      <w:r>
        <w:rPr>
          <w:spacing w:val="-21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revisions in superannuation</w:t>
      </w:r>
      <w:r>
        <w:rPr>
          <w:spacing w:val="-11"/>
        </w:rPr>
        <w:t> </w:t>
      </w:r>
      <w:r>
        <w:rPr/>
        <w:t>estimates.</w:t>
      </w:r>
    </w:p>
    <w:p>
      <w:pPr>
        <w:spacing w:after="0" w:line="252" w:lineRule="auto"/>
        <w:jc w:val="left"/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Heading2"/>
        <w:tabs>
          <w:tab w:pos="1125" w:val="left" w:leader="none"/>
        </w:tabs>
        <w:spacing w:line="240" w:lineRule="auto" w:before="66"/>
        <w:ind w:left="418" w:right="384" w:firstLine="0"/>
        <w:jc w:val="left"/>
        <w:rPr>
          <w:b w:val="0"/>
          <w:bCs w:val="0"/>
        </w:rPr>
      </w:pPr>
      <w:bookmarkStart w:name="_TOC_250000" w:id="11"/>
      <w:r>
        <w:rPr>
          <w:spacing w:val="-1"/>
          <w:w w:val="95"/>
          <w:sz w:val="26"/>
        </w:rPr>
        <w:t>3.2.</w:t>
        <w:tab/>
      </w:r>
      <w:r>
        <w:rPr>
          <w:spacing w:val="-1"/>
          <w:sz w:val="26"/>
        </w:rPr>
        <w:t>B</w:t>
      </w:r>
      <w:r>
        <w:rPr>
          <w:spacing w:val="-1"/>
        </w:rPr>
        <w:t>UDGETED</w:t>
      </w:r>
      <w:r>
        <w:rPr/>
        <w:t> </w:t>
      </w:r>
      <w:r>
        <w:rPr>
          <w:spacing w:val="-2"/>
        </w:rPr>
        <w:t>FINANCIAL</w:t>
      </w:r>
      <w:r>
        <w:rPr/>
        <w:t> </w:t>
      </w:r>
      <w:r>
        <w:rPr>
          <w:spacing w:val="-2"/>
        </w:rPr>
        <w:t>STATEMENTS</w:t>
      </w:r>
      <w:r>
        <w:rPr>
          <w:spacing w:val="40"/>
        </w:rPr>
        <w:t> </w:t>
      </w:r>
      <w:r>
        <w:rPr>
          <w:spacing w:val="-1"/>
        </w:rPr>
        <w:t>TABLES</w:t>
      </w:r>
      <w:bookmarkEnd w:id="11"/>
      <w:r>
        <w:rPr>
          <w:b w:val="0"/>
          <w:spacing w:val="-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6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7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842"/>
        <w:gridCol w:w="858"/>
        <w:gridCol w:w="858"/>
        <w:gridCol w:w="842"/>
        <w:gridCol w:w="827"/>
      </w:tblGrid>
      <w:tr>
        <w:trPr>
          <w:trHeight w:val="239" w:hRule="exact"/>
        </w:trPr>
        <w:tc>
          <w:tcPr>
            <w:tcW w:w="317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13"/>
                <w:sz w:val="17"/>
              </w:rPr>
              <w:t>EXPENSES</w:t>
            </w:r>
            <w:r>
              <w:rPr>
                <w:rFonts w:ascii="Arial"/>
                <w:spacing w:val="-13"/>
                <w:sz w:val="17"/>
              </w:rPr>
            </w:r>
          </w:p>
          <w:p>
            <w:pPr>
              <w:pStyle w:val="TableParagraph"/>
              <w:spacing w:line="376" w:lineRule="auto" w:before="110"/>
              <w:ind w:left="183" w:right="164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Employee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benefits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Suppliers</w:t>
            </w:r>
          </w:p>
          <w:p>
            <w:pPr>
              <w:pStyle w:val="TableParagraph"/>
              <w:spacing w:line="376" w:lineRule="auto" w:before="2"/>
              <w:ind w:left="183" w:right="5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Depreciation </w:t>
            </w:r>
            <w:r>
              <w:rPr>
                <w:rFonts w:ascii="Arial"/>
                <w:sz w:val="17"/>
              </w:rPr>
              <w:t>and </w:t>
            </w:r>
            <w:r>
              <w:rPr>
                <w:rFonts w:ascii="Arial"/>
                <w:spacing w:val="-3"/>
                <w:sz w:val="17"/>
              </w:rPr>
              <w:t>amortisation</w:t>
            </w:r>
            <w:r>
              <w:rPr>
                <w:rFonts w:ascii="Arial"/>
                <w:spacing w:val="-22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z w:val="17"/>
              </w:rPr>
              <w:t>Losses </w:t>
            </w:r>
            <w:r>
              <w:rPr>
                <w:rFonts w:ascii="Arial"/>
                <w:spacing w:val="4"/>
                <w:sz w:val="17"/>
              </w:rPr>
              <w:t>from </w:t>
            </w:r>
            <w:r>
              <w:rPr>
                <w:rFonts w:ascii="Arial"/>
                <w:sz w:val="17"/>
              </w:rPr>
              <w:t>asset sales</w:t>
            </w:r>
            <w:r>
              <w:rPr>
                <w:rFonts w:ascii="Arial"/>
                <w:spacing w:val="-19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</w:p>
          <w:p>
            <w:pPr>
              <w:pStyle w:val="TableParagraph"/>
              <w:spacing w:line="376" w:lineRule="auto" w:before="2"/>
              <w:ind w:left="183" w:right="2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Write-dow</w:t>
            </w:r>
            <w:r>
              <w:rPr>
                <w:rFonts w:ascii="Arial"/>
                <w:spacing w:val="-20"/>
                <w:sz w:val="17"/>
              </w:rPr>
              <w:t> </w:t>
            </w:r>
            <w:r>
              <w:rPr>
                <w:rFonts w:ascii="Arial"/>
                <w:sz w:val="17"/>
              </w:rPr>
              <w:t>n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6"/>
                <w:sz w:val="17"/>
              </w:rPr>
              <w:t>impairment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4"/>
                <w:sz w:val="17"/>
              </w:rPr>
              <w:t> </w:t>
            </w:r>
            <w:r>
              <w:rPr>
                <w:rFonts w:ascii="Arial"/>
                <w:sz w:val="17"/>
              </w:rPr>
              <w:t>assets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z w:val="17"/>
              </w:rPr>
              <w:t>Insurance</w:t>
            </w:r>
            <w:r>
              <w:rPr>
                <w:rFonts w:ascii="Arial"/>
                <w:spacing w:val="-21"/>
                <w:sz w:val="17"/>
              </w:rPr>
              <w:t> </w:t>
            </w:r>
            <w:r>
              <w:rPr>
                <w:rFonts w:ascii="Arial"/>
                <w:spacing w:val="-5"/>
                <w:sz w:val="17"/>
              </w:rPr>
              <w:t>claims</w:t>
            </w:r>
          </w:p>
          <w:p>
            <w:pPr>
              <w:pStyle w:val="TableParagraph"/>
              <w:spacing w:line="376" w:lineRule="auto" w:before="2"/>
              <w:ind w:left="45" w:right="1800" w:firstLine="138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Other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z w:val="17"/>
              </w:rPr>
              <w:t>expenses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Total</w:t>
            </w:r>
            <w:r>
              <w:rPr>
                <w:rFonts w:ascii="Arial"/>
                <w:b/>
                <w:spacing w:val="-9"/>
                <w:sz w:val="17"/>
              </w:rPr>
              <w:t> </w:t>
            </w:r>
            <w:r>
              <w:rPr>
                <w:rFonts w:ascii="Arial"/>
                <w:b/>
                <w:spacing w:val="7"/>
                <w:sz w:val="17"/>
              </w:rPr>
              <w:t>expenses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-7"/>
                <w:sz w:val="17"/>
              </w:rPr>
              <w:t>LESS:</w:t>
            </w:r>
            <w:r>
              <w:rPr>
                <w:rFonts w:ascii="Arial"/>
                <w:spacing w:val="-7"/>
                <w:sz w:val="17"/>
              </w:rPr>
            </w:r>
          </w:p>
          <w:p>
            <w:pPr>
              <w:pStyle w:val="TableParagraph"/>
              <w:spacing w:line="240" w:lineRule="auto" w:before="2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8"/>
                <w:sz w:val="17"/>
              </w:rPr>
              <w:t>OWN-SOURCE</w:t>
            </w:r>
            <w:r>
              <w:rPr>
                <w:rFonts w:ascii="Arial"/>
                <w:b/>
                <w:spacing w:val="-28"/>
                <w:sz w:val="17"/>
              </w:rPr>
              <w:t> </w:t>
            </w:r>
            <w:r>
              <w:rPr>
                <w:rFonts w:ascii="Arial"/>
                <w:b/>
                <w:spacing w:val="-3"/>
                <w:sz w:val="17"/>
              </w:rPr>
              <w:t>INCOME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111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Ow </w:t>
            </w:r>
            <w:r>
              <w:rPr>
                <w:rFonts w:ascii="Arial"/>
                <w:b/>
                <w:spacing w:val="4"/>
                <w:sz w:val="17"/>
              </w:rPr>
              <w:t>n-source</w:t>
            </w:r>
            <w:r>
              <w:rPr>
                <w:rFonts w:ascii="Arial"/>
                <w:b/>
                <w:spacing w:val="-21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revenue</w:t>
            </w:r>
            <w:r>
              <w:rPr>
                <w:rFonts w:ascii="Arial"/>
                <w:spacing w:val="6"/>
                <w:sz w:val="17"/>
              </w:rPr>
            </w:r>
          </w:p>
          <w:p>
            <w:pPr>
              <w:pStyle w:val="TableParagraph"/>
              <w:spacing w:line="283" w:lineRule="auto" w:before="110"/>
              <w:ind w:left="275" w:right="707" w:hanging="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Sale </w:t>
            </w:r>
            <w:r>
              <w:rPr>
                <w:rFonts w:ascii="Arial"/>
                <w:sz w:val="17"/>
              </w:rPr>
              <w:t>of goods and rendering</w:t>
            </w:r>
            <w:r>
              <w:rPr>
                <w:rFonts w:ascii="Arial"/>
                <w:spacing w:val="-29"/>
                <w:sz w:val="17"/>
              </w:rPr>
              <w:t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z w:val="17"/>
              </w:rPr>
              <w:t>services</w:t>
            </w:r>
          </w:p>
          <w:p>
            <w:pPr>
              <w:pStyle w:val="TableParagraph"/>
              <w:spacing w:line="376" w:lineRule="auto"/>
              <w:ind w:left="183" w:right="151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Insurance</w:t>
            </w:r>
            <w:r>
              <w:rPr>
                <w:rFonts w:ascii="Arial"/>
                <w:spacing w:val="-20"/>
                <w:sz w:val="17"/>
              </w:rPr>
              <w:t> </w:t>
            </w:r>
            <w:r>
              <w:rPr>
                <w:rFonts w:ascii="Arial"/>
                <w:spacing w:val="-6"/>
                <w:sz w:val="17"/>
              </w:rPr>
              <w:t>premiums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Rental</w:t>
            </w:r>
            <w:r>
              <w:rPr>
                <w:rFonts w:ascii="Arial"/>
                <w:spacing w:val="32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income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Other</w:t>
            </w:r>
          </w:p>
          <w:p>
            <w:pPr>
              <w:pStyle w:val="TableParagraph"/>
              <w:spacing w:line="376" w:lineRule="auto" w:before="2"/>
              <w:ind w:left="45" w:right="90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Total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ow</w:t>
            </w:r>
            <w:r>
              <w:rPr>
                <w:rFonts w:ascii="Arial"/>
                <w:b/>
                <w:spacing w:val="-27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n-source</w:t>
            </w:r>
            <w:r>
              <w:rPr>
                <w:rFonts w:ascii="Arial"/>
                <w:b/>
                <w:spacing w:val="5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revenue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Gains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3" w:lineRule="auto" w:before="2"/>
              <w:ind w:left="183" w:right="58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Gains </w:t>
            </w:r>
            <w:r>
              <w:rPr>
                <w:rFonts w:ascii="Arial"/>
                <w:sz w:val="17"/>
              </w:rPr>
              <w:t>on valuation of</w:t>
            </w:r>
            <w:r>
              <w:rPr>
                <w:rFonts w:ascii="Arial"/>
                <w:spacing w:val="-14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investment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z w:val="17"/>
              </w:rPr>
              <w:t>property</w:t>
            </w:r>
          </w:p>
          <w:p>
            <w:pPr>
              <w:pStyle w:val="TableParagraph"/>
              <w:spacing w:line="376" w:lineRule="auto"/>
              <w:ind w:left="183" w:right="7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Net </w:t>
            </w:r>
            <w:r>
              <w:rPr>
                <w:rFonts w:ascii="Arial"/>
                <w:spacing w:val="-3"/>
                <w:sz w:val="17"/>
              </w:rPr>
              <w:t>gains </w:t>
            </w:r>
            <w:r>
              <w:rPr>
                <w:rFonts w:ascii="Arial"/>
                <w:spacing w:val="4"/>
                <w:sz w:val="17"/>
              </w:rPr>
              <w:t>from </w:t>
            </w:r>
            <w:r>
              <w:rPr>
                <w:rFonts w:ascii="Arial"/>
                <w:sz w:val="17"/>
              </w:rPr>
              <w:t>asset sales</w:t>
            </w:r>
            <w:r>
              <w:rPr>
                <w:rFonts w:ascii="Arial"/>
                <w:spacing w:val="-19"/>
                <w:sz w:val="17"/>
              </w:rPr>
              <w:t> </w:t>
            </w:r>
            <w:r>
              <w:rPr>
                <w:rFonts w:ascii="Arial"/>
                <w:sz w:val="17"/>
              </w:rPr>
              <w:t>(b)</w:t>
            </w:r>
            <w:r>
              <w:rPr>
                <w:rFonts w:ascii="Arial"/>
                <w:w w:val="98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Other </w:t>
            </w:r>
            <w:r>
              <w:rPr>
                <w:rFonts w:ascii="Arial"/>
                <w:spacing w:val="4"/>
                <w:sz w:val="17"/>
              </w:rPr>
              <w:t>(c)</w:t>
            </w:r>
          </w:p>
          <w:p>
            <w:pPr>
              <w:pStyle w:val="TableParagraph"/>
              <w:spacing w:line="240" w:lineRule="auto" w:before="2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Total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gains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1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sz w:val="17"/>
              </w:rPr>
              <w:t>Total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ow</w:t>
            </w:r>
            <w:r>
              <w:rPr>
                <w:rFonts w:ascii="Arial"/>
                <w:b/>
                <w:spacing w:val="-27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n-source</w:t>
            </w:r>
            <w:r>
              <w:rPr>
                <w:rFonts w:ascii="Arial"/>
                <w:b/>
                <w:spacing w:val="5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</w:t>
            </w:r>
            <w:r>
              <w:rPr>
                <w:rFonts w:ascii="Arial"/>
                <w:spacing w:val="4"/>
                <w:sz w:val="17"/>
              </w:rPr>
            </w:r>
          </w:p>
          <w:p>
            <w:pPr>
              <w:pStyle w:val="TableParagraph"/>
              <w:spacing w:line="280" w:lineRule="auto" w:before="110"/>
              <w:ind w:left="137" w:right="785" w:hanging="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Net </w:t>
            </w:r>
            <w:r>
              <w:rPr>
                <w:rFonts w:ascii="Arial"/>
                <w:b/>
                <w:spacing w:val="4"/>
                <w:sz w:val="17"/>
              </w:rPr>
              <w:t>(cost </w:t>
            </w:r>
            <w:r>
              <w:rPr>
                <w:rFonts w:ascii="Arial"/>
                <w:b/>
                <w:spacing w:val="3"/>
                <w:sz w:val="17"/>
              </w:rPr>
              <w:t>of)/contribution</w:t>
            </w:r>
            <w:r>
              <w:rPr>
                <w:rFonts w:ascii="Arial"/>
                <w:b/>
                <w:spacing w:val="-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by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services</w:t>
            </w:r>
            <w:r>
              <w:rPr>
                <w:rFonts w:ascii="Arial"/>
                <w:spacing w:val="5"/>
                <w:sz w:val="17"/>
              </w:rPr>
            </w:r>
          </w:p>
          <w:p>
            <w:pPr>
              <w:pStyle w:val="TableParagraph"/>
              <w:spacing w:line="240" w:lineRule="auto" w:before="2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Revenue </w:t>
            </w:r>
            <w:r>
              <w:rPr>
                <w:rFonts w:ascii="Arial"/>
                <w:spacing w:val="4"/>
                <w:sz w:val="17"/>
              </w:rPr>
              <w:t>from</w:t>
            </w:r>
            <w:r>
              <w:rPr>
                <w:rFonts w:ascii="Arial"/>
                <w:spacing w:val="-32"/>
                <w:sz w:val="17"/>
              </w:rPr>
              <w:t> </w:t>
            </w:r>
            <w:r>
              <w:rPr>
                <w:rFonts w:ascii="Arial"/>
                <w:spacing w:val="-3"/>
                <w:sz w:val="17"/>
              </w:rPr>
              <w:t>Government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Surplus/(deficit) </w:t>
            </w:r>
            <w:r>
              <w:rPr>
                <w:rFonts w:ascii="Arial"/>
                <w:b/>
                <w:spacing w:val="6"/>
                <w:sz w:val="17"/>
              </w:rPr>
              <w:t>before </w:t>
            </w:r>
            <w:r>
              <w:rPr>
                <w:rFonts w:ascii="Arial"/>
                <w:b/>
                <w:spacing w:val="4"/>
                <w:sz w:val="17"/>
              </w:rPr>
              <w:t>income</w:t>
            </w:r>
            <w:r>
              <w:rPr>
                <w:rFonts w:ascii="Arial"/>
                <w:b/>
                <w:spacing w:val="-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tax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1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Income </w:t>
            </w:r>
            <w:r>
              <w:rPr>
                <w:rFonts w:ascii="Arial"/>
                <w:sz w:val="17"/>
              </w:rPr>
              <w:t>tax</w:t>
            </w:r>
            <w:r>
              <w:rPr>
                <w:rFonts w:ascii="Arial"/>
                <w:spacing w:val="-1"/>
                <w:sz w:val="17"/>
              </w:rPr>
              <w:t> </w:t>
            </w:r>
            <w:r>
              <w:rPr>
                <w:rFonts w:ascii="Arial"/>
                <w:sz w:val="17"/>
              </w:rPr>
              <w:t>expense</w:t>
            </w:r>
          </w:p>
          <w:p>
            <w:pPr>
              <w:pStyle w:val="TableParagraph"/>
              <w:spacing w:line="290" w:lineRule="auto" w:before="111"/>
              <w:ind w:left="45" w:right="13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Surplus/(deficit) </w:t>
            </w:r>
            <w:r>
              <w:rPr>
                <w:rFonts w:ascii="Arial"/>
                <w:b/>
                <w:spacing w:val="4"/>
                <w:sz w:val="17"/>
              </w:rPr>
              <w:t>after income</w:t>
            </w:r>
            <w:r>
              <w:rPr>
                <w:rFonts w:ascii="Arial"/>
                <w:b/>
                <w:spacing w:val="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tax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Total </w:t>
            </w:r>
            <w:r>
              <w:rPr>
                <w:rFonts w:ascii="Arial"/>
                <w:b/>
                <w:spacing w:val="6"/>
                <w:sz w:val="17"/>
              </w:rPr>
              <w:t>comprehensive</w:t>
            </w:r>
            <w:r>
              <w:rPr>
                <w:rFonts w:ascii="Arial"/>
                <w:b/>
                <w:spacing w:val="-17"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income/(loss)</w:t>
            </w:r>
            <w:r>
              <w:rPr>
                <w:rFonts w:ascii="Arial"/>
                <w:b/>
                <w:w w:val="98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attributable to </w:t>
            </w:r>
            <w:r>
              <w:rPr>
                <w:rFonts w:ascii="Arial"/>
                <w:b/>
                <w:spacing w:val="3"/>
                <w:sz w:val="17"/>
              </w:rPr>
              <w:t>the</w:t>
            </w:r>
            <w:r>
              <w:rPr>
                <w:rFonts w:ascii="Arial"/>
                <w:b/>
                <w:spacing w:val="9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Australian</w:t>
            </w:r>
            <w:r>
              <w:rPr>
                <w:rFonts w:ascii="Arial"/>
                <w:spacing w:val="2"/>
                <w:sz w:val="17"/>
              </w:rPr>
            </w:r>
          </w:p>
          <w:p>
            <w:pPr>
              <w:pStyle w:val="TableParagraph"/>
              <w:spacing w:line="190" w:lineRule="exact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5"/>
                <w:sz w:val="17"/>
              </w:rPr>
              <w:t>Government</w:t>
            </w:r>
            <w:r>
              <w:rPr>
                <w:rFonts w:ascii="Arial"/>
                <w:spacing w:val="5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1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</w:tc>
      </w:tr>
      <w:tr>
        <w:trPr>
          <w:trHeight w:val="230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29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</w:tr>
      <w:tr>
        <w:trPr>
          <w:trHeight w:val="230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actual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</w:tr>
      <w:tr>
        <w:trPr>
          <w:trHeight w:val="221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4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$'000</w:t>
            </w:r>
          </w:p>
        </w:tc>
      </w:tr>
      <w:tr>
        <w:trPr>
          <w:trHeight w:val="583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161,599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162,753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163,424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161,366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161,458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185,573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178,726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161,276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136,305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128,830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31,544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33,979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34,182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34,089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35,148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9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right="11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415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1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11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7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193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26,469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14,600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24,400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8,000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107,092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138,016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142,829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147,279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151,879</w:t>
            </w:r>
          </w:p>
        </w:tc>
      </w:tr>
      <w:tr>
        <w:trPr>
          <w:trHeight w:val="33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8,501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7,662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7,662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7,662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7,662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494,502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547,605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524,388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511,101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492,977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32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71,485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68,675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59,607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59,380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59,417</w:t>
            </w:r>
          </w:p>
        </w:tc>
      </w:tr>
      <w:tr>
        <w:trPr>
          <w:trHeight w:val="329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140,484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9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144,364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149,292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153,876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158,565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71,803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73,221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74,243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75,849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92,714</w:t>
            </w:r>
          </w:p>
        </w:tc>
      </w:tr>
      <w:tr>
        <w:trPr>
          <w:trHeight w:val="33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8,759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5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8,265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8,265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6,888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6,888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292,531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9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294,525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291,407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295,993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317,584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13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16,498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4,410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4,900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11,651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14,709</w:t>
            </w:r>
          </w:p>
        </w:tc>
      </w:tr>
      <w:tr>
        <w:trPr>
          <w:trHeight w:val="329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45,936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8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25,991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3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1,376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1,385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1,384</w:t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1,386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1,386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63,810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9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31,786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6,284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13,037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16,095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356,341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0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326,311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297,691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309,030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333,679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60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(138,161)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6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(221,294)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(226,697)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(202,071)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6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(159,298)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263,455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257,670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253,457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234,379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234,666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125,294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36,376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26,760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32,308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75,368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2,797</w:t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2,797</w:t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2,797</w:t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2,797</w:t>
            </w:r>
          </w:p>
        </w:tc>
      </w:tr>
      <w:tr>
        <w:trPr>
          <w:trHeight w:val="306" w:hRule="exact"/>
        </w:trPr>
        <w:tc>
          <w:tcPr>
            <w:tcW w:w="31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125,294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33,579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23,963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29,511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72,571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89" w:hRule="exact"/>
        </w:trPr>
        <w:tc>
          <w:tcPr>
            <w:tcW w:w="317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125,294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33,579</w:t>
            </w:r>
            <w:r>
              <w:rPr>
                <w:rFonts w:ascii="Arial"/>
                <w:sz w:val="17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23,963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29,511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72,571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before="23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507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20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 June</w:t>
      </w:r>
      <w:r>
        <w:rPr>
          <w:spacing w:val="-10"/>
        </w:rPr>
        <w:t> </w:t>
      </w:r>
      <w:r>
        <w:rPr/>
        <w:t>(continued)</w:t>
      </w:r>
      <w:r>
        <w:rPr>
          <w:b w:val="0"/>
        </w:rPr>
      </w: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Note: Impact of net cash appropriation</w:t>
      </w:r>
      <w:r>
        <w:rPr>
          <w:spacing w:val="-16"/>
        </w:rPr>
        <w:t> </w:t>
      </w:r>
      <w:r>
        <w:rPr/>
        <w:t>arrangements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848"/>
        <w:gridCol w:w="864"/>
        <w:gridCol w:w="903"/>
        <w:gridCol w:w="841"/>
        <w:gridCol w:w="802"/>
      </w:tblGrid>
      <w:tr>
        <w:trPr>
          <w:trHeight w:val="241" w:hRule="exact"/>
        </w:trPr>
        <w:tc>
          <w:tcPr>
            <w:tcW w:w="31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85" w:lineRule="auto"/>
              <w:ind w:left="138" w:right="136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5"/>
                <w:sz w:val="17"/>
              </w:rPr>
              <w:t> comprehensive</w:t>
            </w:r>
            <w:r>
              <w:rPr>
                <w:rFonts w:ascii="Arial"/>
                <w:b/>
                <w:spacing w:val="23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income/(loss)</w:t>
            </w:r>
            <w:r>
              <w:rPr>
                <w:rFonts w:ascii="Arial"/>
                <w:b/>
                <w:spacing w:val="-44"/>
                <w:sz w:val="17"/>
              </w:rPr>
              <w:t> </w:t>
            </w:r>
            <w:r>
              <w:rPr>
                <w:rFonts w:ascii="Arial"/>
                <w:b/>
                <w:spacing w:val="-44"/>
                <w:sz w:val="17"/>
              </w:rPr>
            </w:r>
            <w:r>
              <w:rPr>
                <w:rFonts w:ascii="Arial"/>
                <w:b/>
                <w:sz w:val="17"/>
              </w:rPr>
              <w:t>excluding</w:t>
            </w:r>
            <w:r>
              <w:rPr>
                <w:rFonts w:ascii="Arial"/>
                <w:b/>
                <w:spacing w:val="20"/>
                <w:sz w:val="17"/>
              </w:rPr>
              <w:t> </w:t>
            </w:r>
            <w:r>
              <w:rPr>
                <w:rFonts w:ascii="Arial"/>
                <w:b/>
                <w:spacing w:val="3"/>
                <w:sz w:val="17"/>
              </w:rPr>
              <w:t>depreciation/</w:t>
            </w:r>
            <w:r>
              <w:rPr>
                <w:rFonts w:ascii="Arial"/>
                <w:spacing w:val="3"/>
                <w:sz w:val="17"/>
              </w:rPr>
            </w:r>
          </w:p>
          <w:p>
            <w:pPr>
              <w:pStyle w:val="TableParagraph"/>
              <w:spacing w:line="285" w:lineRule="auto"/>
              <w:ind w:left="138" w:right="1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amortisation</w:t>
            </w:r>
            <w:r>
              <w:rPr>
                <w:rFonts w:ascii="Arial"/>
                <w:b/>
                <w:spacing w:val="8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expenses</w:t>
            </w:r>
            <w:r>
              <w:rPr>
                <w:rFonts w:ascii="Arial"/>
                <w:b/>
                <w:spacing w:val="19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previously</w:t>
            </w:r>
            <w:r>
              <w:rPr>
                <w:rFonts w:ascii="Arial"/>
                <w:b/>
                <w:spacing w:val="-45"/>
                <w:sz w:val="17"/>
              </w:rPr>
              <w:t> </w:t>
            </w:r>
            <w:r>
              <w:rPr>
                <w:rFonts w:ascii="Arial"/>
                <w:b/>
                <w:spacing w:val="-45"/>
                <w:sz w:val="17"/>
              </w:rPr>
            </w:r>
            <w:r>
              <w:rPr>
                <w:rFonts w:ascii="Arial"/>
                <w:b/>
                <w:spacing w:val="4"/>
                <w:sz w:val="17"/>
              </w:rPr>
              <w:t>funded </w:t>
            </w:r>
            <w:r>
              <w:rPr>
                <w:rFonts w:ascii="Arial"/>
                <w:b/>
                <w:spacing w:val="3"/>
                <w:sz w:val="17"/>
              </w:rPr>
              <w:t>through </w:t>
            </w:r>
            <w:r>
              <w:rPr>
                <w:rFonts w:ascii="Arial"/>
                <w:b/>
                <w:spacing w:val="5"/>
                <w:sz w:val="17"/>
              </w:rPr>
              <w:t>revenue</w:t>
            </w:r>
            <w:r>
              <w:rPr>
                <w:rFonts w:ascii="Arial"/>
                <w:b/>
                <w:spacing w:val="-41"/>
                <w:sz w:val="17"/>
              </w:rPr>
              <w:t> </w:t>
            </w:r>
            <w:r>
              <w:rPr>
                <w:rFonts w:ascii="Arial"/>
                <w:b/>
                <w:spacing w:val="-41"/>
                <w:sz w:val="17"/>
              </w:rPr>
            </w:r>
            <w:r>
              <w:rPr>
                <w:rFonts w:ascii="Arial"/>
                <w:b/>
                <w:spacing w:val="2"/>
                <w:sz w:val="17"/>
              </w:rPr>
              <w:t>appropriations</w:t>
            </w:r>
            <w:r>
              <w:rPr>
                <w:rFonts w:ascii="Arial"/>
                <w:spacing w:val="2"/>
                <w:sz w:val="17"/>
              </w:rPr>
            </w:r>
          </w:p>
          <w:p>
            <w:pPr>
              <w:pStyle w:val="TableParagraph"/>
              <w:spacing w:line="285" w:lineRule="auto"/>
              <w:ind w:left="277" w:right="172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less </w:t>
            </w:r>
            <w:r>
              <w:rPr>
                <w:rFonts w:ascii="Arial"/>
                <w:spacing w:val="-3"/>
                <w:sz w:val="17"/>
              </w:rPr>
              <w:t>depreciation/amortisation</w:t>
            </w:r>
            <w:r>
              <w:rPr>
                <w:rFonts w:ascii="Arial"/>
                <w:spacing w:val="-33"/>
                <w:sz w:val="17"/>
              </w:rPr>
              <w:t> </w:t>
            </w:r>
            <w:r>
              <w:rPr>
                <w:rFonts w:ascii="Arial"/>
                <w:spacing w:val="-33"/>
                <w:sz w:val="17"/>
              </w:rPr>
            </w:r>
            <w:r>
              <w:rPr>
                <w:rFonts w:ascii="Arial"/>
                <w:sz w:val="17"/>
              </w:rPr>
              <w:t>expenses previously funded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through</w:t>
            </w:r>
            <w:r>
              <w:rPr>
                <w:rFonts w:ascii="Arial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revenue </w:t>
            </w:r>
            <w:r>
              <w:rPr>
                <w:rFonts w:ascii="Arial"/>
                <w:spacing w:val="-3"/>
                <w:sz w:val="17"/>
              </w:rPr>
              <w:t>appropriations</w:t>
            </w:r>
            <w:r>
              <w:rPr>
                <w:rFonts w:ascii="Arial"/>
                <w:spacing w:val="12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5"/>
                <w:sz w:val="17"/>
              </w:rPr>
              <w:t>comprehensive</w:t>
            </w:r>
            <w:r>
              <w:rPr>
                <w:rFonts w:ascii="Arial"/>
                <w:b/>
                <w:spacing w:val="33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income/(loss)</w:t>
            </w:r>
            <w:r>
              <w:rPr>
                <w:rFonts w:ascii="Arial"/>
                <w:spacing w:val="4"/>
                <w:sz w:val="17"/>
              </w:rPr>
            </w:r>
          </w:p>
          <w:p>
            <w:pPr>
              <w:pStyle w:val="TableParagraph"/>
              <w:spacing w:line="285" w:lineRule="auto" w:before="36"/>
              <w:ind w:left="138" w:right="9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- as </w:t>
            </w:r>
            <w:r>
              <w:rPr>
                <w:rFonts w:ascii="Arial"/>
                <w:b/>
                <w:spacing w:val="5"/>
                <w:sz w:val="17"/>
              </w:rPr>
              <w:t>per </w:t>
            </w:r>
            <w:r>
              <w:rPr>
                <w:rFonts w:ascii="Arial"/>
                <w:b/>
                <w:spacing w:val="2"/>
                <w:sz w:val="17"/>
              </w:rPr>
              <w:t>the </w:t>
            </w:r>
            <w:r>
              <w:rPr>
                <w:rFonts w:ascii="Arial"/>
                <w:b/>
                <w:spacing w:val="7"/>
                <w:sz w:val="17"/>
              </w:rPr>
              <w:t>statement</w:t>
            </w:r>
            <w:r>
              <w:rPr>
                <w:rFonts w:ascii="Arial"/>
                <w:b/>
                <w:spacing w:val="3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w w:val="99"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comprehensive</w:t>
            </w:r>
            <w:r>
              <w:rPr>
                <w:rFonts w:ascii="Arial"/>
                <w:b/>
                <w:spacing w:val="20"/>
                <w:sz w:val="17"/>
              </w:rPr>
              <w:t> </w:t>
            </w:r>
            <w:r>
              <w:rPr>
                <w:rFonts w:ascii="Arial"/>
                <w:b/>
                <w:spacing w:val="3"/>
                <w:sz w:val="17"/>
              </w:rPr>
              <w:t>income</w:t>
            </w:r>
            <w:r>
              <w:rPr>
                <w:rFonts w:ascii="Arial"/>
                <w:spacing w:val="3"/>
                <w:sz w:val="17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8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  <w:tc>
          <w:tcPr>
            <w:tcW w:w="9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</w:tc>
        <w:tc>
          <w:tcPr>
            <w:tcW w:w="8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</w:tc>
      </w:tr>
      <w:tr>
        <w:trPr>
          <w:trHeight w:val="232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2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5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5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</w:t>
            </w:r>
            <w:r>
              <w:rPr>
                <w:rFonts w:ascii="Arial"/>
                <w:spacing w:val="-15"/>
                <w:sz w:val="17"/>
              </w:rPr>
              <w:t> </w:t>
            </w:r>
            <w:r>
              <w:rPr>
                <w:rFonts w:ascii="Arial"/>
                <w:sz w:val="17"/>
              </w:rPr>
              <w:t>ard</w:t>
            </w:r>
          </w:p>
        </w:tc>
      </w:tr>
      <w:tr>
        <w:trPr>
          <w:trHeight w:val="232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actual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</w:tr>
      <w:tr>
        <w:trPr>
          <w:trHeight w:val="222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1385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156,838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67,558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58,145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63,600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107,719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470" w:hRule="exact"/>
        </w:trPr>
        <w:tc>
          <w:tcPr>
            <w:tcW w:w="31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31,544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33,979</w:t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34,182</w:t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34,089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35,148</w:t>
            </w:r>
          </w:p>
        </w:tc>
      </w:tr>
      <w:tr>
        <w:trPr>
          <w:trHeight w:val="695" w:hRule="exact"/>
        </w:trPr>
        <w:tc>
          <w:tcPr>
            <w:tcW w:w="31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125,294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33,579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23,963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29,511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72,571</w:t>
            </w:r>
            <w:r>
              <w:rPr>
                <w:rFonts w:ascii="Arial"/>
                <w:spacing w:val="-3"/>
                <w:sz w:val="17"/>
              </w:rPr>
            </w:r>
          </w:p>
        </w:tc>
      </w:tr>
    </w:tbl>
    <w:p>
      <w:pPr>
        <w:spacing w:line="183" w:lineRule="exact" w:before="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48"/>
        </w:numPr>
        <w:tabs>
          <w:tab w:pos="702" w:val="left" w:leader="none"/>
        </w:tabs>
        <w:spacing w:line="240" w:lineRule="auto" w:before="0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Depreciation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Amortisation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Expenses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highlighted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under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‘Expenses’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represents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total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depreciation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amortisation expenses for Finance. The ‘non appropriated’ depr</w:t>
      </w:r>
      <w:r>
        <w:rPr>
          <w:rFonts w:ascii="Arial" w:hAnsi="Arial" w:cs="Arial" w:eastAsia="Arial"/>
          <w:sz w:val="16"/>
          <w:szCs w:val="16"/>
        </w:rPr>
        <w:t>eciation and amortisation figure at</w:t>
      </w:r>
      <w:r>
        <w:rPr>
          <w:rFonts w:ascii="Arial" w:hAnsi="Arial" w:cs="Arial" w:eastAsia="Arial"/>
          <w:spacing w:val="-2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bottom of this table is net of Depreciation Expenses associated with Finance’s property portfolio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wholly contained within the Property Special</w:t>
      </w:r>
      <w:r>
        <w:rPr>
          <w:rFonts w:ascii="Arial" w:hAnsi="Arial" w:cs="Arial" w:eastAsia="Arial"/>
          <w:spacing w:val="-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Account.</w:t>
      </w:r>
    </w:p>
    <w:p>
      <w:pPr>
        <w:pStyle w:val="ListParagraph"/>
        <w:numPr>
          <w:ilvl w:val="0"/>
          <w:numId w:val="48"/>
        </w:numPr>
        <w:tabs>
          <w:tab w:pos="702" w:val="left" w:leader="none"/>
        </w:tabs>
        <w:spacing w:line="240" w:lineRule="auto" w:before="1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Represents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net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gain/loss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government’s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non</w:t>
      </w:r>
      <w:r>
        <w:rPr>
          <w:rFonts w:ascii="Arial" w:hAnsi="Arial" w:cs="Arial" w:eastAsia="Arial"/>
          <w:sz w:val="16"/>
          <w:szCs w:val="16"/>
        </w:rPr>
        <w:t>-Defence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Property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Divestment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Program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within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Australia.</w:t>
      </w:r>
    </w:p>
    <w:p>
      <w:pPr>
        <w:pStyle w:val="ListParagraph"/>
        <w:numPr>
          <w:ilvl w:val="0"/>
          <w:numId w:val="48"/>
        </w:numPr>
        <w:tabs>
          <w:tab w:pos="702" w:val="left" w:leader="none"/>
        </w:tabs>
        <w:spacing w:line="240" w:lineRule="auto" w:before="1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Other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gains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represent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resources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received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free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charge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financial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statement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audit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Australian National Audit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Office.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7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1"/>
        <w:gridCol w:w="952"/>
        <w:gridCol w:w="967"/>
        <w:gridCol w:w="997"/>
        <w:gridCol w:w="952"/>
        <w:gridCol w:w="907"/>
      </w:tblGrid>
      <w:tr>
        <w:trPr>
          <w:trHeight w:val="232" w:hRule="exact"/>
        </w:trPr>
        <w:tc>
          <w:tcPr>
            <w:tcW w:w="2931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ASSETS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40" w:lineRule="auto" w:before="114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Financial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assets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388" w:lineRule="auto" w:before="113"/>
              <w:ind w:left="178" w:right="5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Cash </w:t>
            </w:r>
            <w:r>
              <w:rPr>
                <w:rFonts w:ascii="Arial"/>
                <w:sz w:val="16"/>
              </w:rPr>
              <w:t>and </w:t>
            </w:r>
            <w:r>
              <w:rPr>
                <w:rFonts w:ascii="Arial"/>
                <w:spacing w:val="2"/>
                <w:sz w:val="16"/>
              </w:rPr>
              <w:t>cash </w:t>
            </w:r>
            <w:r>
              <w:rPr>
                <w:rFonts w:ascii="Arial"/>
                <w:sz w:val="16"/>
              </w:rPr>
              <w:t>equivalents</w:t>
            </w:r>
            <w:r>
              <w:rPr>
                <w:rFonts w:ascii="Arial"/>
                <w:spacing w:val="27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Trade </w:t>
            </w:r>
            <w:r>
              <w:rPr>
                <w:rFonts w:ascii="Arial"/>
                <w:sz w:val="16"/>
              </w:rPr>
              <w:t>and other receivables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pacing w:val="-15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Other  </w:t>
            </w:r>
            <w:r>
              <w:rPr>
                <w:rFonts w:ascii="Arial"/>
                <w:sz w:val="16"/>
              </w:rPr>
              <w:t>financial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assets</w:t>
            </w:r>
          </w:p>
          <w:p>
            <w:pPr>
              <w:pStyle w:val="TableParagraph"/>
              <w:spacing w:line="240" w:lineRule="auto" w:before="1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sz w:val="16"/>
              </w:rPr>
              <w:t>Total  </w:t>
            </w:r>
            <w:r>
              <w:rPr>
                <w:rFonts w:ascii="Arial"/>
                <w:b/>
                <w:i/>
                <w:spacing w:val="5"/>
                <w:sz w:val="16"/>
              </w:rPr>
              <w:t>financial</w:t>
            </w:r>
            <w:r>
              <w:rPr>
                <w:rFonts w:ascii="Arial"/>
                <w:b/>
                <w:i/>
                <w:spacing w:val="33"/>
                <w:sz w:val="16"/>
              </w:rPr>
              <w:t> </w:t>
            </w:r>
            <w:r>
              <w:rPr>
                <w:rFonts w:ascii="Arial"/>
                <w:b/>
                <w:i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99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Non-financial</w:t>
            </w:r>
            <w:r>
              <w:rPr>
                <w:rFonts w:ascii="Arial"/>
                <w:b/>
                <w:spacing w:val="35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assets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388" w:lineRule="auto" w:before="113"/>
              <w:ind w:left="178" w:right="6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Land and </w:t>
            </w:r>
            <w:r>
              <w:rPr>
                <w:rFonts w:ascii="Arial"/>
                <w:spacing w:val="-4"/>
                <w:sz w:val="16"/>
              </w:rPr>
              <w:t>buildings </w:t>
            </w:r>
            <w:r>
              <w:rPr>
                <w:rFonts w:ascii="Arial"/>
                <w:sz w:val="16"/>
              </w:rPr>
              <w:t>(b)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10"/>
                <w:sz w:val="16"/>
              </w:rPr>
            </w:r>
            <w:r>
              <w:rPr>
                <w:rFonts w:ascii="Arial"/>
                <w:sz w:val="16"/>
              </w:rPr>
              <w:t>Property,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plant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equipment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pacing w:val="-42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Investment </w:t>
            </w:r>
            <w:r>
              <w:rPr>
                <w:rFonts w:ascii="Arial"/>
                <w:sz w:val="16"/>
              </w:rPr>
              <w:t>property (b)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10"/>
                <w:sz w:val="16"/>
              </w:rPr>
            </w:r>
            <w:r>
              <w:rPr>
                <w:rFonts w:ascii="Arial"/>
                <w:spacing w:val="-4"/>
                <w:sz w:val="16"/>
              </w:rPr>
              <w:t>Intangibles</w:t>
            </w:r>
          </w:p>
          <w:p>
            <w:pPr>
              <w:pStyle w:val="TableParagraph"/>
              <w:spacing w:line="388" w:lineRule="auto" w:before="3"/>
              <w:ind w:left="44" w:right="762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Other </w:t>
            </w:r>
            <w:r>
              <w:rPr>
                <w:rFonts w:ascii="Arial"/>
                <w:sz w:val="16"/>
              </w:rPr>
              <w:t>non-financial</w:t>
            </w:r>
            <w:r>
              <w:rPr>
                <w:rFonts w:ascii="Arial"/>
                <w:spacing w:val="20"/>
                <w:sz w:val="16"/>
              </w:rPr>
              <w:t> </w:t>
            </w:r>
            <w:r>
              <w:rPr>
                <w:rFonts w:ascii="Arial"/>
                <w:sz w:val="16"/>
              </w:rPr>
              <w:t>assets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b/>
                <w:i/>
                <w:spacing w:val="3"/>
                <w:sz w:val="16"/>
              </w:rPr>
              <w:t>Total</w:t>
            </w:r>
            <w:r>
              <w:rPr>
                <w:rFonts w:ascii="Arial"/>
                <w:b/>
                <w:i/>
                <w:spacing w:val="43"/>
                <w:sz w:val="16"/>
              </w:rPr>
              <w:t> </w:t>
            </w:r>
            <w:r>
              <w:rPr>
                <w:rFonts w:ascii="Arial"/>
                <w:b/>
                <w:i/>
                <w:spacing w:val="4"/>
                <w:sz w:val="16"/>
              </w:rPr>
              <w:t>non-financial</w:t>
            </w:r>
            <w:r>
              <w:rPr>
                <w:rFonts w:ascii="Arial"/>
                <w:b/>
                <w:i/>
                <w:spacing w:val="43"/>
                <w:sz w:val="16"/>
              </w:rPr>
              <w:t> </w:t>
            </w:r>
            <w:r>
              <w:rPr>
                <w:rFonts w:ascii="Arial"/>
                <w:b/>
                <w:i/>
                <w:spacing w:val="-4"/>
                <w:sz w:val="16"/>
              </w:rPr>
              <w:t>assets</w:t>
            </w:r>
            <w:r>
              <w:rPr>
                <w:rFonts w:ascii="Arial"/>
                <w:b/>
                <w:i/>
                <w:spacing w:val="-35"/>
                <w:sz w:val="16"/>
              </w:rPr>
              <w:t> </w:t>
            </w:r>
            <w:r>
              <w:rPr>
                <w:rFonts w:ascii="Arial"/>
                <w:b/>
                <w:i/>
                <w:spacing w:val="-35"/>
                <w:sz w:val="16"/>
              </w:rPr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assets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LIABILITIES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Payables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88" w:lineRule="auto" w:before="114"/>
              <w:ind w:left="178" w:right="13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Suppliers</w:t>
            </w:r>
            <w:r>
              <w:rPr>
                <w:rFonts w:ascii="Arial"/>
                <w:spacing w:val="-28"/>
                <w:sz w:val="16"/>
              </w:rPr>
              <w:t> </w:t>
            </w:r>
            <w:r>
              <w:rPr>
                <w:rFonts w:ascii="Arial"/>
                <w:spacing w:val="-28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Unearned</w:t>
            </w:r>
            <w:r>
              <w:rPr>
                <w:rFonts w:ascii="Arial"/>
                <w:spacing w:val="28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Revenue</w:t>
            </w:r>
            <w:r>
              <w:rPr>
                <w:rFonts w:ascii="Arial"/>
                <w:spacing w:val="-39"/>
                <w:sz w:val="16"/>
              </w:rPr>
              <w:t> </w:t>
            </w:r>
            <w:r>
              <w:rPr>
                <w:rFonts w:ascii="Arial"/>
                <w:spacing w:val="-39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Return </w:t>
            </w:r>
            <w:r>
              <w:rPr>
                <w:rFonts w:ascii="Arial"/>
                <w:sz w:val="16"/>
              </w:rPr>
              <w:t>of </w:t>
            </w:r>
            <w:r>
              <w:rPr>
                <w:rFonts w:ascii="Arial"/>
                <w:spacing w:val="-3"/>
                <w:sz w:val="16"/>
              </w:rPr>
              <w:t>equity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pacing w:val="17"/>
                <w:sz w:val="16"/>
              </w:rPr>
              <w:t> </w:t>
            </w:r>
            <w:r>
              <w:rPr>
                <w:rFonts w:ascii="Arial"/>
                <w:sz w:val="16"/>
              </w:rPr>
              <w:t>payables</w:t>
            </w:r>
          </w:p>
          <w:p>
            <w:pPr>
              <w:pStyle w:val="TableParagraph"/>
              <w:spacing w:line="240" w:lineRule="auto" w:before="1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sz w:val="16"/>
              </w:rPr>
              <w:t>Total</w:t>
            </w:r>
            <w:r>
              <w:rPr>
                <w:rFonts w:ascii="Arial"/>
                <w:b/>
                <w:i/>
                <w:spacing w:val="50"/>
                <w:sz w:val="16"/>
              </w:rPr>
              <w:t> </w:t>
            </w:r>
            <w:r>
              <w:rPr>
                <w:rFonts w:ascii="Arial"/>
                <w:b/>
                <w:i/>
                <w:spacing w:val="4"/>
                <w:sz w:val="16"/>
              </w:rPr>
              <w:t>payables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99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Provisions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88" w:lineRule="auto" w:before="113"/>
              <w:ind w:left="178" w:right="6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Employee </w:t>
            </w:r>
            <w:r>
              <w:rPr>
                <w:rFonts w:ascii="Arial"/>
                <w:sz w:val="16"/>
              </w:rPr>
              <w:t>provisions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11"/>
                <w:sz w:val="16"/>
              </w:rPr>
            </w:r>
            <w:r>
              <w:rPr>
                <w:rFonts w:ascii="Arial"/>
                <w:sz w:val="16"/>
              </w:rPr>
              <w:t>Outstanding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insurance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claims</w:t>
            </w:r>
            <w:r>
              <w:rPr>
                <w:rFonts w:ascii="Arial"/>
                <w:spacing w:val="-42"/>
                <w:sz w:val="16"/>
              </w:rPr>
              <w:t> </w:t>
            </w:r>
            <w:r>
              <w:rPr>
                <w:rFonts w:ascii="Arial"/>
                <w:spacing w:val="-42"/>
                <w:sz w:val="16"/>
              </w:rPr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provisions</w:t>
            </w:r>
          </w:p>
          <w:p>
            <w:pPr>
              <w:pStyle w:val="TableParagraph"/>
              <w:spacing w:line="381" w:lineRule="auto" w:before="17"/>
              <w:ind w:left="44" w:right="15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sz w:val="16"/>
              </w:rPr>
              <w:t>Total </w:t>
            </w:r>
            <w:r>
              <w:rPr>
                <w:rFonts w:ascii="Arial"/>
                <w:b/>
                <w:i/>
                <w:spacing w:val="2"/>
                <w:sz w:val="16"/>
              </w:rPr>
              <w:t>provisions</w:t>
            </w:r>
            <w:r>
              <w:rPr>
                <w:rFonts w:ascii="Arial"/>
                <w:b/>
                <w:i/>
                <w:spacing w:val="-40"/>
                <w:sz w:val="16"/>
              </w:rPr>
              <w:t> </w:t>
            </w:r>
            <w:r>
              <w:rPr>
                <w:rFonts w:ascii="Arial"/>
                <w:b/>
                <w:i/>
                <w:spacing w:val="-40"/>
                <w:sz w:val="16"/>
              </w:rPr>
            </w:r>
            <w:r>
              <w:rPr>
                <w:rFonts w:ascii="Arial"/>
                <w:b/>
                <w:sz w:val="16"/>
              </w:rPr>
              <w:t>Total liabilities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</w:r>
            <w:r>
              <w:rPr>
                <w:rFonts w:ascii="Arial"/>
                <w:b/>
                <w:sz w:val="16"/>
              </w:rPr>
              <w:t>Net </w:t>
            </w:r>
            <w:r>
              <w:rPr>
                <w:rFonts w:ascii="Arial"/>
                <w:b/>
                <w:spacing w:val="5"/>
                <w:sz w:val="16"/>
              </w:rPr>
              <w:t>assets</w:t>
            </w:r>
            <w:r>
              <w:rPr>
                <w:rFonts w:ascii="Arial"/>
                <w:b/>
                <w:spacing w:val="-19"/>
                <w:sz w:val="16"/>
              </w:rPr>
              <w:t> </w:t>
            </w:r>
            <w:r>
              <w:rPr>
                <w:rFonts w:ascii="Arial"/>
                <w:b/>
                <w:spacing w:val="-19"/>
                <w:sz w:val="16"/>
              </w:rPr>
            </w:r>
            <w:r>
              <w:rPr>
                <w:rFonts w:ascii="Arial"/>
                <w:b/>
                <w:spacing w:val="-7"/>
                <w:sz w:val="16"/>
              </w:rPr>
              <w:t>EQUITY*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388" w:lineRule="auto" w:before="7"/>
              <w:ind w:left="178" w:right="14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Contributed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equity</w:t>
            </w:r>
            <w:r>
              <w:rPr>
                <w:rFonts w:ascii="Arial"/>
                <w:spacing w:val="-39"/>
                <w:sz w:val="16"/>
              </w:rPr>
              <w:t> </w:t>
            </w:r>
            <w:r>
              <w:rPr>
                <w:rFonts w:ascii="Arial"/>
                <w:spacing w:val="-39"/>
                <w:sz w:val="16"/>
              </w:rPr>
            </w:r>
            <w:r>
              <w:rPr>
                <w:rFonts w:ascii="Arial"/>
                <w:sz w:val="16"/>
              </w:rPr>
              <w:t>Reserves</w:t>
            </w:r>
          </w:p>
          <w:p>
            <w:pPr>
              <w:pStyle w:val="TableParagraph"/>
              <w:spacing w:line="157" w:lineRule="exact"/>
              <w:ind w:left="267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Retained </w:t>
            </w:r>
            <w:r>
              <w:rPr>
                <w:rFonts w:ascii="Arial"/>
                <w:sz w:val="16"/>
              </w:rPr>
              <w:t>surplus</w:t>
            </w:r>
            <w:r>
              <w:rPr>
                <w:rFonts w:ascii="Arial"/>
                <w:spacing w:val="34"/>
                <w:sz w:val="16"/>
              </w:rPr>
              <w:t> </w:t>
            </w:r>
            <w:r>
              <w:rPr>
                <w:rFonts w:ascii="Arial"/>
                <w:sz w:val="16"/>
              </w:rPr>
              <w:t>(accumulated</w:t>
            </w:r>
          </w:p>
          <w:p>
            <w:pPr>
              <w:pStyle w:val="TableParagraph"/>
              <w:spacing w:line="240" w:lineRule="auto" w:before="39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deficit)</w:t>
            </w:r>
          </w:p>
          <w:p>
            <w:pPr>
              <w:pStyle w:val="TableParagraph"/>
              <w:spacing w:line="240" w:lineRule="auto" w:before="68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equity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2020-21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2021-22</w:t>
            </w:r>
          </w:p>
        </w:tc>
      </w:tr>
      <w:tr>
        <w:trPr>
          <w:trHeight w:val="223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Estimated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</w:tr>
      <w:tr>
        <w:trPr>
          <w:trHeight w:val="223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</w:tr>
      <w:tr>
        <w:trPr>
          <w:trHeight w:val="214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5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5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</w:tr>
      <w:tr>
        <w:trPr>
          <w:trHeight w:val="894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604,017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285,051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246,460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257,356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280,394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293,301</w:t>
            </w:r>
          </w:p>
        </w:tc>
      </w:tr>
      <w:tr>
        <w:trPr>
          <w:trHeight w:val="2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22,745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911,813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873,222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884,118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907,156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920,063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858,570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801,006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775,838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737,232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714,555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69,462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95,608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113,439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125,726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137,461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865,580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870,706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875,606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887,257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901,966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107,126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142,075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146,138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146,147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146,159</w:t>
            </w:r>
          </w:p>
        </w:tc>
      </w:tr>
      <w:tr>
        <w:trPr>
          <w:trHeight w:val="2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9,442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1,910,180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8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1,918,837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1,920,463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1,905,804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1,909,583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2,821,993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2,792,059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2,804,581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2,812,960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2,829,646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94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84,010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90,558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97,106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103,654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103,654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18,361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57,145</w:t>
            </w:r>
          </w:p>
        </w:tc>
      </w:tr>
      <w:tr>
        <w:trPr>
          <w:trHeight w:val="2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10,998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11,765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12,532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13,299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13,299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170,514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177,829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185,144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192,459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192,459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62,670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65,102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67,534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69,966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69,966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438,663</w:t>
            </w:r>
          </w:p>
        </w:tc>
      </w:tr>
      <w:tr>
        <w:trPr>
          <w:trHeight w:val="2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8,817</w:t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510,150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8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512,582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515,014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517,446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517,446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7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680,664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690,411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700,158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709,905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709,905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2,141,329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2,101,648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2,104,423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2,103,055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2,119,741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96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1,473,038</w:t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1,504,083</w:t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1,516,250</w:t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1,524,971</w:t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1,533,731</w:t>
            </w:r>
          </w:p>
        </w:tc>
      </w:tr>
      <w:tr>
        <w:trPr>
          <w:trHeight w:val="335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9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199,141</w:t>
            </w:r>
          </w:p>
        </w:tc>
      </w:tr>
      <w:tr>
        <w:trPr>
          <w:trHeight w:val="408" w:hRule="exact"/>
        </w:trPr>
        <w:tc>
          <w:tcPr>
            <w:tcW w:w="293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469,150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6"/>
              <w:ind w:left="2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398,424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389,032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378,943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386,869</w:t>
            </w:r>
          </w:p>
        </w:tc>
      </w:tr>
      <w:tr>
        <w:trPr>
          <w:trHeight w:val="298" w:hRule="exact"/>
        </w:trPr>
        <w:tc>
          <w:tcPr>
            <w:tcW w:w="2931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2,141,329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2,101,648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2,104,423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2,103,055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2,119,741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183" w:lineRule="exact"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*Equity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residual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after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deduction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liabilities.</w:t>
      </w:r>
    </w:p>
    <w:p>
      <w:pPr>
        <w:pStyle w:val="ListParagraph"/>
        <w:numPr>
          <w:ilvl w:val="0"/>
          <w:numId w:val="49"/>
        </w:numPr>
        <w:tabs>
          <w:tab w:pos="702" w:val="left" w:leader="none"/>
        </w:tabs>
        <w:spacing w:line="183" w:lineRule="exact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Primarily represents appropriation receivable (including capital appropriation) and the special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accounts.</w:t>
      </w:r>
    </w:p>
    <w:p>
      <w:pPr>
        <w:pStyle w:val="ListParagraph"/>
        <w:numPr>
          <w:ilvl w:val="0"/>
          <w:numId w:val="49"/>
        </w:numPr>
        <w:tabs>
          <w:tab w:pos="702" w:val="left" w:leader="none"/>
        </w:tabs>
        <w:spacing w:line="183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Primarily represents p</w:t>
      </w:r>
      <w:r>
        <w:rPr>
          <w:rFonts w:ascii="Arial" w:hAnsi="Arial" w:cs="Arial" w:eastAsia="Arial"/>
          <w:sz w:val="16"/>
          <w:szCs w:val="16"/>
        </w:rPr>
        <w:t>roperties in the Australian Government’s non</w:t>
      </w:r>
      <w:r>
        <w:rPr>
          <w:rFonts w:ascii="Arial" w:hAnsi="Arial" w:cs="Arial" w:eastAsia="Arial"/>
          <w:sz w:val="16"/>
          <w:szCs w:val="16"/>
        </w:rPr>
        <w:t>-Defence property</w:t>
      </w:r>
      <w:r>
        <w:rPr>
          <w:rFonts w:ascii="Arial" w:hAnsi="Arial" w:cs="Arial" w:eastAsia="Arial"/>
          <w:spacing w:val="-1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portfolio.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781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104.959999pt;margin-top:27.890295pt;width:333.05pt;height:.6pt;mso-position-horizontal-relative:page;mso-position-vertical-relative:paragraph;z-index:1216" coordorigin="2099,558" coordsize="6661,12">
            <v:group style="position:absolute;left:2105;top:564;width:6649;height:2" coordorigin="2105,564" coordsize="6649,2">
              <v:shape style="position:absolute;left:2105;top:564;width:6649;height:2" coordorigin="2105,564" coordsize="6649,0" path="m2105,564l8753,564e" filled="false" stroked="true" strokeweight=".598744pt" strokecolor="#000000">
                <v:path arrowok="t"/>
              </v:shape>
              <v:shape style="position:absolute;left:2099;top:558;width:6660;height:12" type="#_x0000_t75" stroked="false">
                <v:imagedata r:id="rId32" o:title=""/>
              </v:shape>
            </v:group>
            <w10:wrap type="none"/>
          </v:group>
        </w:pict>
      </w:r>
      <w:r>
        <w:rPr>
          <w:rFonts w:ascii="Arial" w:hAnsi="Arial" w:cs="Arial" w:eastAsia="Arial"/>
        </w:rPr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>
          <w:rFonts w:ascii="Arial" w:hAnsi="Arial" w:cs="Arial" w:eastAsia="Arial"/>
        </w:rPr>
        <w:t>summary</w:t>
      </w:r>
      <w:r>
        <w:rPr>
          <w:rFonts w:ascii="Arial" w:hAnsi="Arial" w:cs="Arial" w:eastAsia="Arial"/>
          <w:spacing w:val="-38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w w:val="99"/>
        </w:rPr>
        <w:t> </w:t>
      </w:r>
      <w:r>
        <w:rPr>
          <w:rFonts w:ascii="Arial" w:hAnsi="Arial" w:cs="Arial" w:eastAsia="Arial"/>
        </w:rPr>
        <w:t>movement (Budget year</w:t>
      </w:r>
      <w:r>
        <w:rPr>
          <w:rFonts w:ascii="Arial" w:hAnsi="Arial" w:cs="Arial" w:eastAsia="Arial"/>
          <w:spacing w:val="-20"/>
        </w:rPr>
        <w:t> </w:t>
      </w:r>
      <w:r>
        <w:rPr>
          <w:rFonts w:ascii="Arial" w:hAnsi="Arial" w:cs="Arial" w:eastAsia="Arial"/>
        </w:rPr>
        <w:t>2018-19)</w:t>
      </w:r>
      <w:r>
        <w:rPr>
          <w:rFonts w:ascii="Arial" w:hAnsi="Arial" w:cs="Arial" w:eastAsia="Arial"/>
          <w:b w:val="0"/>
          <w:bCs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83" w:lineRule="auto" w:before="50"/>
        <w:ind w:left="3599" w:right="0" w:hanging="24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Retained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pacing w:val="-15"/>
          <w:sz w:val="15"/>
        </w:rPr>
      </w:r>
      <w:r>
        <w:rPr>
          <w:rFonts w:ascii="Arial"/>
          <w:spacing w:val="-3"/>
          <w:sz w:val="15"/>
        </w:rPr>
        <w:t>earnings</w:t>
      </w:r>
    </w:p>
    <w:p>
      <w:pPr>
        <w:spacing w:line="283" w:lineRule="auto" w:before="50"/>
        <w:ind w:left="162" w:right="0" w:firstLine="323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w w:val="105"/>
          <w:sz w:val="15"/>
        </w:rPr>
        <w:t>Asset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4"/>
          <w:w w:val="105"/>
          <w:sz w:val="15"/>
        </w:rPr>
        <w:t>revaluation</w:t>
      </w:r>
      <w:r>
        <w:rPr>
          <w:rFonts w:ascii="Arial"/>
          <w:spacing w:val="-4"/>
          <w:sz w:val="15"/>
        </w:rPr>
      </w:r>
    </w:p>
    <w:p>
      <w:pPr>
        <w:spacing w:before="1"/>
        <w:ind w:left="40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5"/>
          <w:w w:val="105"/>
          <w:sz w:val="15"/>
        </w:rPr>
        <w:t>reserve</w:t>
      </w:r>
      <w:r>
        <w:rPr>
          <w:rFonts w:ascii="Arial"/>
          <w:spacing w:val="-5"/>
          <w:sz w:val="15"/>
        </w:rPr>
      </w:r>
    </w:p>
    <w:p>
      <w:pPr>
        <w:spacing w:before="50"/>
        <w:ind w:left="1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2"/>
          <w:w w:val="105"/>
        </w:rPr>
        <w:br w:type="column"/>
      </w:r>
      <w:r>
        <w:rPr>
          <w:rFonts w:ascii="Arial"/>
          <w:spacing w:val="-2"/>
          <w:w w:val="105"/>
          <w:sz w:val="15"/>
        </w:rPr>
        <w:t>Contributed</w:t>
      </w:r>
      <w:r>
        <w:rPr>
          <w:rFonts w:ascii="Arial"/>
          <w:spacing w:val="-2"/>
          <w:sz w:val="15"/>
        </w:rPr>
      </w:r>
    </w:p>
    <w:p>
      <w:pPr>
        <w:spacing w:line="283" w:lineRule="auto" w:before="31"/>
        <w:ind w:left="485" w:right="0" w:hanging="1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equity/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capital</w:t>
      </w:r>
    </w:p>
    <w:p>
      <w:pPr>
        <w:spacing w:line="283" w:lineRule="auto" w:before="50"/>
        <w:ind w:left="474" w:right="1502" w:firstLine="84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5"/>
        </w:rPr>
        <w:t>Total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equity</w:t>
      </w:r>
    </w:p>
    <w:p>
      <w:pPr>
        <w:spacing w:after="0" w:line="283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80" w:left="1680" w:right="1680"/>
          <w:cols w:num="4" w:equalWidth="0">
            <w:col w:w="4190" w:space="40"/>
            <w:col w:w="897" w:space="40"/>
            <w:col w:w="944" w:space="40"/>
            <w:col w:w="2399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Opening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 at </w:t>
      </w:r>
      <w:r>
        <w:rPr>
          <w:rFonts w:ascii="Arial"/>
          <w:b/>
          <w:w w:val="105"/>
          <w:sz w:val="15"/>
        </w:rPr>
        <w:t>1 July</w:t>
      </w:r>
      <w:r>
        <w:rPr>
          <w:rFonts w:ascii="Arial"/>
          <w:b/>
          <w:spacing w:val="2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2017</w:t>
      </w:r>
      <w:r>
        <w:rPr>
          <w:rFonts w:ascii="Arial"/>
          <w:spacing w:val="-3"/>
          <w:sz w:val="15"/>
        </w:rPr>
      </w:r>
    </w:p>
    <w:p>
      <w:pPr>
        <w:spacing w:line="283" w:lineRule="auto" w:before="80"/>
        <w:ind w:left="694" w:right="0" w:hanging="9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Balance carried </w:t>
      </w:r>
      <w:r>
        <w:rPr>
          <w:rFonts w:ascii="Arial"/>
          <w:spacing w:val="-5"/>
          <w:w w:val="105"/>
          <w:sz w:val="15"/>
        </w:rPr>
        <w:t>forward</w:t>
      </w:r>
      <w:r>
        <w:rPr>
          <w:rFonts w:ascii="Arial"/>
          <w:spacing w:val="-15"/>
          <w:w w:val="105"/>
          <w:sz w:val="15"/>
        </w:rPr>
        <w:t> </w:t>
      </w:r>
      <w:r>
        <w:rPr>
          <w:rFonts w:ascii="Arial"/>
          <w:spacing w:val="-4"/>
          <w:w w:val="105"/>
          <w:sz w:val="15"/>
        </w:rPr>
        <w:t>from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previous</w:t>
      </w:r>
      <w:r>
        <w:rPr>
          <w:rFonts w:ascii="Arial"/>
          <w:spacing w:val="10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period</w:t>
      </w:r>
      <w:r>
        <w:rPr>
          <w:rFonts w:ascii="Arial"/>
          <w:spacing w:val="-3"/>
          <w:sz w:val="15"/>
        </w:rPr>
      </w:r>
    </w:p>
    <w:p>
      <w:pPr>
        <w:tabs>
          <w:tab w:pos="743" w:val="left" w:leader="none"/>
          <w:tab w:pos="1679" w:val="left" w:leader="none"/>
          <w:tab w:pos="2663" w:val="left" w:leader="none"/>
          <w:tab w:pos="3599" w:val="left" w:leader="none"/>
        </w:tabs>
        <w:spacing w:before="1"/>
        <w:ind w:left="504" w:right="0" w:hanging="205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w w:val="104"/>
          <w:sz w:val="15"/>
        </w:rPr>
      </w:r>
      <w:r>
        <w:rPr>
          <w:rFonts w:ascii="Arial"/>
          <w:w w:val="104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</w:t>
      </w:r>
      <w:r>
        <w:rPr>
          <w:rFonts w:ascii="Arial"/>
          <w:w w:val="104"/>
          <w:sz w:val="15"/>
        </w:rPr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tabs>
          <w:tab w:pos="1439" w:val="left" w:leader="none"/>
          <w:tab w:pos="2291" w:val="left" w:leader="none"/>
          <w:tab w:pos="3228" w:val="left" w:leader="none"/>
        </w:tabs>
        <w:spacing w:before="0"/>
        <w:ind w:left="50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469,150</w:t>
        <w:tab/>
        <w:t>199,141</w:t>
        <w:tab/>
      </w:r>
      <w:r>
        <w:rPr>
          <w:rFonts w:ascii="Arial"/>
          <w:spacing w:val="-2"/>
          <w:w w:val="105"/>
          <w:sz w:val="15"/>
        </w:rPr>
        <w:t>1,473,038</w:t>
        <w:tab/>
        <w:t>2,141,329</w:t>
      </w:r>
      <w:r>
        <w:rPr>
          <w:rFonts w:ascii="Arial"/>
          <w:spacing w:val="-2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80" w:left="1680" w:right="1680"/>
          <w:cols w:num="2" w:equalWidth="0">
            <w:col w:w="3044" w:space="40"/>
            <w:col w:w="5466"/>
          </w:cols>
        </w:sectPr>
      </w:pPr>
    </w:p>
    <w:tbl>
      <w:tblPr>
        <w:tblW w:w="0" w:type="auto"/>
        <w:jc w:val="left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3"/>
        <w:gridCol w:w="937"/>
        <w:gridCol w:w="2759"/>
      </w:tblGrid>
      <w:tr>
        <w:trPr>
          <w:trHeight w:val="288" w:hRule="exact"/>
        </w:trPr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Adjusted opening</w:t>
            </w:r>
            <w:r>
              <w:rPr>
                <w:rFonts w:ascii="Arial"/>
                <w:b/>
                <w:i/>
                <w:spacing w:val="-2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balance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469,150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27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030" w:val="left" w:leader="none"/>
                <w:tab w:pos="1966" w:val="left" w:leader="none"/>
              </w:tabs>
              <w:spacing w:line="240" w:lineRule="auto" w:before="31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2"/>
                <w:sz w:val="15"/>
              </w:rPr>
              <w:t>199,141</w:t>
              <w:tab/>
            </w:r>
            <w:r>
              <w:rPr>
                <w:rFonts w:ascii="Arial"/>
                <w:b/>
                <w:i/>
                <w:spacing w:val="-2"/>
                <w:w w:val="105"/>
                <w:sz w:val="15"/>
              </w:rPr>
              <w:t>1,473,038</w:t>
              <w:tab/>
              <w:t>2,141,329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288" w:hRule="exact"/>
        </w:trPr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Surplus/(deficit) </w:t>
            </w:r>
            <w:r>
              <w:rPr>
                <w:rFonts w:ascii="Arial"/>
                <w:spacing w:val="-4"/>
                <w:w w:val="105"/>
                <w:sz w:val="15"/>
              </w:rPr>
              <w:t>for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33,579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27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90" w:val="left" w:leader="none"/>
                <w:tab w:pos="2206" w:val="left" w:leader="none"/>
              </w:tabs>
              <w:spacing w:line="240" w:lineRule="auto" w:before="31"/>
              <w:ind w:left="7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w w:val="105"/>
                <w:sz w:val="15"/>
              </w:rPr>
              <w:t>33,579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8" w:hRule="exact"/>
        </w:trPr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comprehensive</w:t>
            </w:r>
            <w:r>
              <w:rPr>
                <w:rFonts w:ascii="Arial"/>
                <w:b/>
                <w:i/>
                <w:spacing w:val="-3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33,579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27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66" w:val="left" w:leader="none"/>
                <w:tab w:pos="2182" w:val="left" w:leader="none"/>
              </w:tabs>
              <w:spacing w:line="240" w:lineRule="auto" w:before="32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b/>
                <w:i/>
                <w:w w:val="105"/>
                <w:sz w:val="15"/>
              </w:rPr>
              <w:t>33,579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19" w:hRule="exact"/>
        </w:trPr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Transactions with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owners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6"/>
        <w:ind w:left="0" w:right="563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Distributions</w:t>
      </w:r>
      <w:r>
        <w:rPr>
          <w:rFonts w:ascii="Arial"/>
          <w:b/>
          <w:i/>
          <w:spacing w:val="-27"/>
          <w:w w:val="105"/>
          <w:sz w:val="15"/>
        </w:rPr>
        <w:t> </w:t>
      </w:r>
      <w:r>
        <w:rPr>
          <w:rFonts w:ascii="Arial"/>
          <w:b/>
          <w:i/>
          <w:spacing w:val="-3"/>
          <w:w w:val="105"/>
          <w:sz w:val="15"/>
        </w:rPr>
        <w:t>to</w:t>
      </w:r>
      <w:r>
        <w:rPr>
          <w:rFonts w:ascii="Arial"/>
          <w:b/>
          <w:i/>
          <w:spacing w:val="-19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owners</w:t>
      </w:r>
      <w:r>
        <w:rPr>
          <w:rFonts w:ascii="Arial"/>
          <w:sz w:val="15"/>
        </w:rPr>
      </w:r>
    </w:p>
    <w:p>
      <w:pPr>
        <w:spacing w:before="116"/>
        <w:ind w:left="0" w:right="575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3"/>
          <w:w w:val="105"/>
          <w:sz w:val="15"/>
        </w:rPr>
        <w:t>Returns </w:t>
      </w:r>
      <w:r>
        <w:rPr>
          <w:rFonts w:ascii="Arial"/>
          <w:w w:val="105"/>
          <w:sz w:val="15"/>
        </w:rPr>
        <w:t>on</w:t>
      </w:r>
      <w:r>
        <w:rPr>
          <w:rFonts w:ascii="Arial"/>
          <w:spacing w:val="7"/>
          <w:w w:val="105"/>
          <w:sz w:val="15"/>
        </w:rPr>
        <w:t> </w:t>
      </w:r>
      <w:r>
        <w:rPr>
          <w:rFonts w:ascii="Arial"/>
          <w:w w:val="105"/>
          <w:sz w:val="15"/>
        </w:rPr>
        <w:t>capital:</w:t>
      </w:r>
      <w:r>
        <w:rPr>
          <w:rFonts w:ascii="Arial"/>
          <w:sz w:val="15"/>
        </w:rPr>
      </w:r>
    </w:p>
    <w:p>
      <w:pPr>
        <w:tabs>
          <w:tab w:pos="3539" w:val="left" w:leader="none"/>
          <w:tab w:pos="5027" w:val="left" w:leader="none"/>
          <w:tab w:pos="6011" w:val="left" w:leader="none"/>
          <w:tab w:pos="6395" w:val="left" w:leader="none"/>
        </w:tabs>
        <w:spacing w:before="115"/>
        <w:ind w:left="887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3"/>
          <w:w w:val="105"/>
          <w:sz w:val="15"/>
        </w:rPr>
        <w:t>Returns </w:t>
      </w:r>
      <w:r>
        <w:rPr>
          <w:rFonts w:ascii="Arial"/>
          <w:w w:val="105"/>
          <w:sz w:val="15"/>
        </w:rPr>
        <w:t>of contributed</w:t>
      </w:r>
      <w:r>
        <w:rPr>
          <w:rFonts w:ascii="Arial"/>
          <w:spacing w:val="-14"/>
          <w:w w:val="105"/>
          <w:sz w:val="15"/>
        </w:rPr>
        <w:t> </w:t>
      </w:r>
      <w:r>
        <w:rPr>
          <w:rFonts w:ascii="Arial"/>
          <w:w w:val="105"/>
          <w:sz w:val="15"/>
        </w:rPr>
        <w:t>equity</w:t>
        <w:tab/>
      </w:r>
      <w:r>
        <w:rPr>
          <w:rFonts w:ascii="Arial"/>
          <w:spacing w:val="-3"/>
          <w:w w:val="105"/>
          <w:sz w:val="15"/>
        </w:rPr>
        <w:t>(104,305)</w:t>
        <w:tab/>
      </w:r>
      <w:r>
        <w:rPr>
          <w:rFonts w:ascii="Arial"/>
          <w:sz w:val="15"/>
        </w:rPr>
        <w:t>-</w:t>
        <w:tab/>
        <w:t>-</w:t>
        <w:tab/>
      </w:r>
      <w:r>
        <w:rPr>
          <w:rFonts w:ascii="Arial"/>
          <w:spacing w:val="-3"/>
          <w:w w:val="105"/>
          <w:sz w:val="15"/>
        </w:rPr>
        <w:t>(104,305)</w:t>
      </w:r>
      <w:r>
        <w:rPr>
          <w:rFonts w:ascii="Arial"/>
          <w:spacing w:val="-3"/>
          <w:sz w:val="15"/>
        </w:rPr>
      </w:r>
    </w:p>
    <w:p>
      <w:pPr>
        <w:spacing w:before="79"/>
        <w:ind w:left="0" w:right="581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Contributions</w:t>
      </w:r>
      <w:r>
        <w:rPr>
          <w:rFonts w:ascii="Arial"/>
          <w:b/>
          <w:i/>
          <w:spacing w:val="-24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by</w:t>
      </w:r>
      <w:r>
        <w:rPr>
          <w:rFonts w:ascii="Arial"/>
          <w:b/>
          <w:i/>
          <w:spacing w:val="-16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owners</w:t>
      </w:r>
      <w:r>
        <w:rPr>
          <w:rFonts w:ascii="Arial"/>
          <w:sz w:val="15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3"/>
          <w:szCs w:val="3"/>
        </w:rPr>
      </w:pPr>
    </w:p>
    <w:tbl>
      <w:tblPr>
        <w:tblW w:w="0" w:type="auto"/>
        <w:jc w:val="left"/>
        <w:tblInd w:w="6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2912"/>
        <w:gridCol w:w="823"/>
      </w:tblGrid>
      <w:tr>
        <w:trPr>
          <w:trHeight w:val="206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Equity injection - Appropriation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43" w:val="left" w:leader="none"/>
                <w:tab w:pos="2207" w:val="left" w:leader="none"/>
              </w:tabs>
              <w:spacing w:line="240" w:lineRule="auto" w:before="5"/>
              <w:ind w:left="7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w w:val="105"/>
                <w:sz w:val="15"/>
              </w:rPr>
              <w:t>42,211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42,211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Departmental capital </w:t>
            </w:r>
            <w:r>
              <w:rPr>
                <w:rFonts w:ascii="Arial"/>
                <w:spacing w:val="-3"/>
                <w:w w:val="105"/>
                <w:sz w:val="15"/>
              </w:rPr>
              <w:t>budget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(DCB)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43" w:val="left" w:leader="none"/>
                <w:tab w:pos="2291" w:val="left" w:leader="none"/>
              </w:tabs>
              <w:spacing w:line="240" w:lineRule="auto" w:before="15"/>
              <w:ind w:left="7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w w:val="105"/>
                <w:sz w:val="15"/>
              </w:rPr>
              <w:t>6,477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6,477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0" w:hRule="exact"/>
        </w:trPr>
        <w:tc>
          <w:tcPr>
            <w:tcW w:w="2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Restructuring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(b)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43" w:val="left" w:leader="none"/>
                <w:tab w:pos="2159" w:val="left" w:leader="none"/>
              </w:tabs>
              <w:spacing w:line="240" w:lineRule="auto" w:before="15"/>
              <w:ind w:left="7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  <w:tab/>
              <w:t>-</w:t>
              <w:tab/>
            </w:r>
            <w:r>
              <w:rPr>
                <w:rFonts w:ascii="Arial"/>
                <w:spacing w:val="-3"/>
                <w:w w:val="105"/>
                <w:sz w:val="15"/>
              </w:rPr>
              <w:t>(17,643)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(17,643)</w:t>
            </w:r>
            <w:r>
              <w:rPr>
                <w:rFonts w:ascii="Arial"/>
                <w:spacing w:val="-3"/>
                <w:sz w:val="15"/>
              </w:rPr>
            </w:r>
          </w:p>
        </w:tc>
      </w:tr>
    </w:tbl>
    <w:p>
      <w:pPr>
        <w:spacing w:before="9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Sub-total </w:t>
      </w:r>
      <w:r>
        <w:rPr>
          <w:rFonts w:ascii="Arial"/>
          <w:b/>
          <w:i/>
          <w:spacing w:val="-3"/>
          <w:w w:val="105"/>
          <w:sz w:val="15"/>
        </w:rPr>
        <w:t>transactions</w:t>
      </w:r>
      <w:r>
        <w:rPr>
          <w:rFonts w:ascii="Arial"/>
          <w:b/>
          <w:i/>
          <w:spacing w:val="-31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with</w:t>
      </w:r>
      <w:r>
        <w:rPr>
          <w:rFonts w:ascii="Arial"/>
          <w:sz w:val="15"/>
        </w:rPr>
      </w:r>
    </w:p>
    <w:p>
      <w:pPr>
        <w:tabs>
          <w:tab w:pos="3383" w:val="left" w:leader="none"/>
          <w:tab w:pos="5003" w:val="left" w:leader="none"/>
          <w:tab w:pos="5567" w:val="left" w:leader="none"/>
          <w:tab w:pos="6455" w:val="left" w:leader="none"/>
          <w:tab w:pos="7117" w:val="left" w:leader="none"/>
        </w:tabs>
        <w:spacing w:before="7"/>
        <w:ind w:left="550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spacing w:val="-1"/>
          <w:position w:val="-1"/>
          <w:sz w:val="15"/>
        </w:rPr>
        <w:t>owners</w:t>
        <w:tab/>
      </w:r>
      <w:r>
        <w:rPr>
          <w:rFonts w:ascii="Arial"/>
          <w:b/>
          <w:i/>
          <w:spacing w:val="-1"/>
          <w:sz w:val="15"/>
        </w:rPr>
      </w:r>
      <w:r>
        <w:rPr>
          <w:rFonts w:ascii="Arial"/>
          <w:b/>
          <w:i/>
          <w:spacing w:val="-1"/>
          <w:sz w:val="15"/>
          <w:u w:val="single" w:color="000000"/>
        </w:rPr>
      </w:r>
      <w:r>
        <w:rPr>
          <w:rFonts w:ascii="Arial"/>
          <w:b/>
          <w:i/>
          <w:spacing w:val="-3"/>
          <w:w w:val="105"/>
          <w:sz w:val="15"/>
          <w:u w:val="single" w:color="000000"/>
        </w:rPr>
        <w:t>(104,305)</w:t>
        <w:tab/>
      </w:r>
      <w:r>
        <w:rPr>
          <w:rFonts w:ascii="Arial"/>
          <w:b/>
          <w:i/>
          <w:sz w:val="15"/>
          <w:u w:val="single" w:color="000000"/>
        </w:rPr>
        <w:t>-</w:t>
        <w:tab/>
      </w:r>
      <w:r>
        <w:rPr>
          <w:rFonts w:ascii="Arial"/>
          <w:b/>
          <w:i/>
          <w:spacing w:val="-2"/>
          <w:w w:val="105"/>
          <w:sz w:val="15"/>
          <w:u w:val="single" w:color="000000"/>
        </w:rPr>
        <w:t>31,045</w:t>
        <w:tab/>
        <w:t>(73,260) </w:t>
      </w:r>
      <w:r>
        <w:rPr>
          <w:rFonts w:ascii="Arial"/>
          <w:b/>
          <w:i/>
          <w:spacing w:val="-2"/>
          <w:sz w:val="15"/>
          <w:u w:val="single" w:color="000000"/>
        </w:rPr>
        <w:tab/>
      </w:r>
      <w:r>
        <w:rPr>
          <w:rFonts w:ascii="Arial"/>
          <w:b/>
          <w:i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5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Estimated 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</w:t>
      </w:r>
      <w:r>
        <w:rPr>
          <w:rFonts w:ascii="Arial"/>
          <w:b/>
          <w:spacing w:val="-23"/>
          <w:w w:val="105"/>
          <w:sz w:val="15"/>
        </w:rPr>
        <w:t> </w:t>
      </w:r>
      <w:r>
        <w:rPr>
          <w:rFonts w:ascii="Arial"/>
          <w:b/>
          <w:spacing w:val="3"/>
          <w:w w:val="105"/>
          <w:sz w:val="15"/>
        </w:rPr>
        <w:t>at</w:t>
      </w:r>
      <w:r>
        <w:rPr>
          <w:rFonts w:ascii="Arial"/>
          <w:spacing w:val="3"/>
          <w:sz w:val="15"/>
        </w:rPr>
      </w:r>
    </w:p>
    <w:p>
      <w:pPr>
        <w:tabs>
          <w:tab w:pos="3383" w:val="left" w:leader="none"/>
          <w:tab w:pos="4523" w:val="left" w:leader="none"/>
          <w:tab w:pos="5375" w:val="left" w:leader="none"/>
          <w:tab w:pos="6311" w:val="left" w:leader="none"/>
          <w:tab w:pos="7117" w:val="left" w:leader="none"/>
        </w:tabs>
        <w:spacing w:before="7"/>
        <w:ind w:left="550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position w:val="-1"/>
          <w:sz w:val="15"/>
        </w:rPr>
        <w:t>30</w:t>
      </w:r>
      <w:r>
        <w:rPr>
          <w:rFonts w:ascii="Arial"/>
          <w:b/>
          <w:w w:val="105"/>
          <w:position w:val="-1"/>
          <w:sz w:val="15"/>
        </w:rPr>
        <w:t> </w:t>
      </w:r>
      <w:r>
        <w:rPr>
          <w:rFonts w:ascii="Arial"/>
          <w:b/>
          <w:spacing w:val="-1"/>
          <w:w w:val="105"/>
          <w:position w:val="-1"/>
          <w:sz w:val="15"/>
        </w:rPr>
        <w:t>June</w:t>
      </w:r>
      <w:r>
        <w:rPr>
          <w:rFonts w:ascii="Arial"/>
          <w:b/>
          <w:spacing w:val="10"/>
          <w:w w:val="105"/>
          <w:position w:val="-1"/>
          <w:sz w:val="15"/>
        </w:rPr>
        <w:t> </w:t>
      </w:r>
      <w:r>
        <w:rPr>
          <w:rFonts w:ascii="Arial"/>
          <w:b/>
          <w:spacing w:val="-3"/>
          <w:w w:val="105"/>
          <w:position w:val="-1"/>
          <w:sz w:val="15"/>
        </w:rPr>
        <w:t>2018</w:t>
        <w:tab/>
      </w:r>
      <w:r>
        <w:rPr>
          <w:rFonts w:ascii="Arial"/>
          <w:b/>
          <w:spacing w:val="-3"/>
          <w:w w:val="105"/>
          <w:sz w:val="15"/>
        </w:rPr>
      </w:r>
      <w:r>
        <w:rPr>
          <w:rFonts w:ascii="Arial"/>
          <w:b/>
          <w:spacing w:val="-3"/>
          <w:w w:val="105"/>
          <w:sz w:val="15"/>
          <w:u w:val="single" w:color="000000"/>
        </w:rPr>
      </w:r>
      <w:r>
        <w:rPr>
          <w:rFonts w:ascii="Arial"/>
          <w:b/>
          <w:spacing w:val="-2"/>
          <w:sz w:val="15"/>
          <w:u w:val="single" w:color="000000"/>
        </w:rPr>
        <w:t>398,424</w:t>
        <w:tab/>
        <w:t>199,141</w:t>
        <w:tab/>
      </w:r>
      <w:r>
        <w:rPr>
          <w:rFonts w:ascii="Arial"/>
          <w:b/>
          <w:spacing w:val="-2"/>
          <w:w w:val="105"/>
          <w:sz w:val="15"/>
          <w:u w:val="single" w:color="000000"/>
        </w:rPr>
        <w:t>1,504,083</w:t>
        <w:tab/>
        <w:t>2,101,648 </w:t>
      </w:r>
      <w:r>
        <w:rPr>
          <w:rFonts w:ascii="Arial"/>
          <w:b/>
          <w:spacing w:val="-2"/>
          <w:sz w:val="15"/>
          <w:u w:val="single" w:color="000000"/>
        </w:rPr>
        <w:tab/>
      </w:r>
      <w:r>
        <w:rPr>
          <w:rFonts w:ascii="Arial"/>
          <w:b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5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w w:val="105"/>
          <w:sz w:val="15"/>
        </w:rPr>
        <w:t>attributable </w:t>
      </w:r>
      <w:r>
        <w:rPr>
          <w:rFonts w:ascii="Arial"/>
          <w:b/>
          <w:spacing w:val="-3"/>
          <w:w w:val="105"/>
          <w:sz w:val="15"/>
        </w:rPr>
        <w:t>to</w:t>
      </w:r>
      <w:r>
        <w:rPr>
          <w:rFonts w:ascii="Arial"/>
          <w:b/>
          <w:spacing w:val="5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the</w:t>
      </w:r>
      <w:r>
        <w:rPr>
          <w:rFonts w:ascii="Arial"/>
          <w:sz w:val="15"/>
        </w:rPr>
      </w:r>
    </w:p>
    <w:p>
      <w:pPr>
        <w:tabs>
          <w:tab w:pos="3587" w:val="left" w:leader="none"/>
          <w:tab w:pos="4523" w:val="left" w:leader="none"/>
          <w:tab w:pos="5375" w:val="left" w:leader="none"/>
          <w:tab w:pos="6311" w:val="left" w:leader="none"/>
        </w:tabs>
        <w:spacing w:before="7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1"/>
          <w:w w:val="105"/>
          <w:position w:val="-1"/>
          <w:sz w:val="15"/>
        </w:rPr>
        <w:t>Australian</w:t>
      </w:r>
      <w:r>
        <w:rPr>
          <w:rFonts w:ascii="Arial"/>
          <w:b/>
          <w:spacing w:val="3"/>
          <w:w w:val="105"/>
          <w:position w:val="-1"/>
          <w:sz w:val="15"/>
        </w:rPr>
        <w:t> </w:t>
      </w:r>
      <w:r>
        <w:rPr>
          <w:rFonts w:ascii="Arial"/>
          <w:b/>
          <w:spacing w:val="1"/>
          <w:w w:val="105"/>
          <w:position w:val="-1"/>
          <w:sz w:val="15"/>
        </w:rPr>
        <w:t>Government</w:t>
        <w:tab/>
      </w:r>
      <w:r>
        <w:rPr>
          <w:rFonts w:ascii="Arial"/>
          <w:b/>
          <w:spacing w:val="-2"/>
          <w:sz w:val="15"/>
        </w:rPr>
        <w:t>398,424</w:t>
        <w:tab/>
        <w:t>199,141</w:t>
        <w:tab/>
      </w:r>
      <w:r>
        <w:rPr>
          <w:rFonts w:ascii="Arial"/>
          <w:b/>
          <w:spacing w:val="-2"/>
          <w:w w:val="105"/>
          <w:sz w:val="15"/>
        </w:rPr>
        <w:t>1,504,083</w:t>
        <w:tab/>
        <w:t>2,101,648</w:t>
      </w:r>
      <w:r>
        <w:rPr>
          <w:rFonts w:ascii="Arial"/>
          <w:spacing w:val="-2"/>
          <w:sz w:val="15"/>
        </w:rPr>
      </w:r>
    </w:p>
    <w:p>
      <w:pPr>
        <w:spacing w:line="20" w:lineRule="exact"/>
        <w:ind w:left="4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33.05pt;height:.6pt;mso-position-horizontal-relative:char;mso-position-vertical-relative:line" coordorigin="0,0" coordsize="6661,12">
            <v:group style="position:absolute;left:6;top:6;width:6649;height:2" coordorigin="6,6" coordsize="6649,2">
              <v:shape style="position:absolute;left:6;top:6;width:6649;height:2" coordorigin="6,6" coordsize="6649,0" path="m6,6l6654,6e" filled="false" stroked="true" strokeweight=".598744pt" strokecolor="#000000">
                <v:path arrowok="t"/>
              </v:shape>
              <v:shape style="position:absolute;left:0;top:0;width:6660;height:12" type="#_x0000_t75" stroked="false">
                <v:imagedata r:id="rId33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50"/>
        </w:numPr>
        <w:tabs>
          <w:tab w:pos="702" w:val="left" w:leader="none"/>
        </w:tabs>
        <w:spacing w:line="183" w:lineRule="exact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Equity injections for construction and ICT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projects.</w:t>
      </w:r>
    </w:p>
    <w:p>
      <w:pPr>
        <w:pStyle w:val="ListParagraph"/>
        <w:numPr>
          <w:ilvl w:val="0"/>
          <w:numId w:val="50"/>
        </w:numPr>
        <w:tabs>
          <w:tab w:pos="702" w:val="left" w:leader="none"/>
        </w:tabs>
        <w:spacing w:line="183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transfers of assets and liabilities to other Commonwealth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entities.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3.4: Budgeted departmental statement of cash flows (for the period</w:t>
      </w:r>
      <w:r>
        <w:rPr>
          <w:rFonts w:ascii="Arial"/>
          <w:spacing w:val="-38"/>
        </w:rPr>
        <w:t> </w:t>
      </w:r>
      <w:r>
        <w:rPr>
          <w:rFonts w:ascii="Arial"/>
        </w:rPr>
        <w:t>ended</w:t>
      </w:r>
      <w:r>
        <w:rPr>
          <w:rFonts w:ascii="Arial"/>
          <w:spacing w:val="-1"/>
          <w:w w:val="99"/>
        </w:rPr>
        <w:t> </w:t>
      </w:r>
      <w:r>
        <w:rPr>
          <w:rFonts w:ascii="Arial"/>
        </w:rPr>
        <w:t>30</w:t>
      </w:r>
      <w:r>
        <w:rPr>
          <w:rFonts w:ascii="Arial"/>
          <w:spacing w:val="-10"/>
        </w:rPr>
        <w:t> </w:t>
      </w:r>
      <w:r>
        <w:rPr>
          <w:rFonts w:ascii="Arial"/>
        </w:rPr>
        <w:t>June)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46"/>
        <w:gridCol w:w="885"/>
        <w:gridCol w:w="824"/>
      </w:tblGrid>
      <w:tr>
        <w:trPr>
          <w:trHeight w:val="23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OPERATING 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91" w:lineRule="auto" w:before="116"/>
              <w:ind w:left="180" w:right="1060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received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Rendering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premiums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8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91" w:lineRule="auto" w:before="100"/>
              <w:ind w:left="180" w:right="1448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Employees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Insurance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claims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158" w:lineRule="exact"/>
              <w:ind w:left="270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s74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Retained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31" w:lineRule="auto" w:before="41"/>
              <w:ind w:left="180" w:right="1196" w:firstLine="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transferred to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10"/>
                <w:w w:val="105"/>
                <w:sz w:val="16"/>
              </w:rPr>
              <w:t>OPA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6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312" w:lineRule="auto" w:before="71"/>
              <w:ind w:left="44" w:right="8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operating</w:t>
            </w:r>
            <w:r>
              <w:rPr>
                <w:rFonts w:ascii="Arial"/>
                <w:b/>
                <w:w w:val="105"/>
                <w:sz w:val="16"/>
              </w:rPr>
              <w:t> activities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INVESTING 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received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270" w:right="25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Proceeds </w:t>
            </w:r>
            <w:r>
              <w:rPr>
                <w:rFonts w:ascii="Arial"/>
                <w:spacing w:val="3"/>
                <w:w w:val="105"/>
                <w:sz w:val="16"/>
              </w:rPr>
              <w:t>from </w:t>
            </w:r>
            <w:r>
              <w:rPr>
                <w:rFonts w:ascii="Arial"/>
                <w:w w:val="105"/>
                <w:sz w:val="16"/>
              </w:rPr>
              <w:t>sales of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property,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plant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equipment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4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</w:t>
            </w:r>
            <w:r>
              <w:rPr>
                <w:rFonts w:ascii="Arial"/>
                <w:spacing w:val="6"/>
                <w:sz w:val="16"/>
              </w:rPr>
            </w:r>
          </w:p>
          <w:p>
            <w:pPr>
              <w:pStyle w:val="TableParagraph"/>
              <w:spacing w:line="292" w:lineRule="auto" w:before="86"/>
              <w:ind w:left="180" w:right="1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Construction/Purchase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land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buildings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80" w:right="1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Construction/Purchase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property,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plant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equipment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Construction/Purchase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intangibles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312" w:lineRule="auto" w:before="2"/>
              <w:ind w:left="180" w:right="8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Construction/Purchase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0"/>
                <w:sz w:val="16"/>
              </w:rPr>
              <w:t> </w:t>
            </w:r>
            <w:r>
              <w:rPr>
                <w:rFonts w:ascii="Arial"/>
                <w:spacing w:val="-40"/>
                <w:sz w:val="16"/>
              </w:rPr>
            </w:r>
            <w:r>
              <w:rPr>
                <w:rFonts w:ascii="Arial"/>
                <w:spacing w:val="-3"/>
                <w:w w:val="105"/>
                <w:sz w:val="16"/>
              </w:rPr>
              <w:t>investment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properties</w:t>
            </w:r>
            <w:r>
              <w:rPr>
                <w:rFonts w:ascii="Arial"/>
                <w:w w:val="102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7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20" w:lineRule="atLeast" w:before="35"/>
              <w:ind w:left="134" w:right="81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2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investing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w w:val="105"/>
                <w:sz w:val="16"/>
              </w:rPr>
              <w:t>Estimated</w:t>
            </w:r>
            <w:r>
              <w:rPr>
                <w:rFonts w:ascii="Arial"/>
                <w:spacing w:val="-5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estimate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estimate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estimate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01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271,000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142,168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134,122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135,501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136,461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244,137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295,989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242,289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211,069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221,759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140,484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144,364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149,292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153,876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158,565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9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8,265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8,265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6,888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664,377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0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590,786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533,968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507,334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523,673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01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166,580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160,321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160,992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158,934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161,458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303,267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172,672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153,758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128,371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127,444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7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107,092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138,016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142,829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147,279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151,879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7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61,516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104,305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33,355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39,600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48,975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150,295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10,459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788,750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585,006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500,626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483,876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500,215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(124,373)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5,780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33,342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23,458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23,458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0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163,067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60,512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1,260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163,067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60,512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1,260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19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13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51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32,596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32,733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4,440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44,732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39,478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31,165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25,069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25,079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20,085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42,053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11,164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2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1,379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8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2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98,792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114,980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46,769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32,179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32,218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64,275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(54,468)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(45,509)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(32,179)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(32,218)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3.4: Budgeted departmental statement of cash flows (for the period</w:t>
      </w:r>
      <w:r>
        <w:rPr>
          <w:rFonts w:ascii="Arial"/>
          <w:spacing w:val="-38"/>
        </w:rPr>
        <w:t> </w:t>
      </w:r>
      <w:r>
        <w:rPr>
          <w:rFonts w:ascii="Arial"/>
        </w:rPr>
        <w:t>ended</w:t>
      </w:r>
      <w:r>
        <w:rPr>
          <w:rFonts w:ascii="Arial"/>
          <w:spacing w:val="-1"/>
          <w:w w:val="99"/>
        </w:rPr>
        <w:t> </w:t>
      </w:r>
      <w:r>
        <w:rPr>
          <w:rFonts w:ascii="Arial"/>
        </w:rPr>
        <w:t>30 June)</w:t>
      </w:r>
      <w:r>
        <w:rPr>
          <w:rFonts w:ascii="Arial"/>
          <w:spacing w:val="-18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61"/>
        <w:gridCol w:w="885"/>
        <w:gridCol w:w="809"/>
      </w:tblGrid>
      <w:tr>
        <w:trPr>
          <w:trHeight w:val="23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FINANCING 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received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116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Contributed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equity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3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70"/>
              <w:ind w:left="134" w:right="81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financing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134" w:right="19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increase/(decrease) </w:t>
            </w:r>
            <w:r>
              <w:rPr>
                <w:rFonts w:ascii="Arial"/>
                <w:b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cash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held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69" w:right="22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Cash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equivalents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at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beginning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reporting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period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134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 </w:t>
            </w:r>
            <w:r>
              <w:rPr>
                <w:rFonts w:ascii="Arial"/>
                <w:b/>
                <w:w w:val="105"/>
                <w:sz w:val="16"/>
              </w:rPr>
              <w:t>and cash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equivalents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end </w:t>
            </w:r>
            <w:r>
              <w:rPr>
                <w:rFonts w:ascii="Arial"/>
                <w:b/>
                <w:w w:val="105"/>
                <w:sz w:val="16"/>
              </w:rPr>
              <w:t>of 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reporting</w:t>
            </w:r>
            <w:r>
              <w:rPr>
                <w:rFonts w:ascii="Arial"/>
                <w:b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period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(85,683)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48,688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12,167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8,760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(85,683)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48,688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12,167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8,721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8,760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(85,683)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48,688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12,167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8,721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8,760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(145,781)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4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749,798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0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604,017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180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 w:line="180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3.5: Departmental capital budget statement (for the period ended 30</w:t>
      </w:r>
      <w:r>
        <w:rPr>
          <w:spacing w:val="-20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894"/>
        <w:gridCol w:w="909"/>
        <w:gridCol w:w="965"/>
        <w:gridCol w:w="894"/>
        <w:gridCol w:w="822"/>
      </w:tblGrid>
      <w:tr>
        <w:trPr>
          <w:trHeight w:val="244" w:hRule="exact"/>
        </w:trPr>
        <w:tc>
          <w:tcPr>
            <w:tcW w:w="312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13"/>
                <w:sz w:val="17"/>
              </w:rPr>
              <w:t>NEW  </w:t>
            </w:r>
            <w:r>
              <w:rPr>
                <w:rFonts w:ascii="Arial"/>
                <w:b/>
                <w:sz w:val="17"/>
              </w:rPr>
              <w:t>CAPITAL</w:t>
            </w:r>
            <w:r>
              <w:rPr>
                <w:rFonts w:ascii="Arial"/>
                <w:b/>
                <w:spacing w:val="24"/>
                <w:sz w:val="17"/>
              </w:rPr>
              <w:t> </w:t>
            </w:r>
            <w:r>
              <w:rPr>
                <w:rFonts w:ascii="Arial"/>
                <w:b/>
                <w:spacing w:val="-7"/>
                <w:sz w:val="17"/>
              </w:rPr>
              <w:t>APPROPRIATIONS</w:t>
            </w:r>
            <w:r>
              <w:rPr>
                <w:rFonts w:ascii="Arial"/>
                <w:spacing w:val="-7"/>
                <w:sz w:val="17"/>
              </w:rPr>
            </w:r>
          </w:p>
          <w:p>
            <w:pPr>
              <w:pStyle w:val="TableParagraph"/>
              <w:spacing w:line="384" w:lineRule="auto" w:before="87"/>
              <w:ind w:left="188" w:right="86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5"/>
                <w:sz w:val="17"/>
              </w:rPr>
              <w:t>Capital</w:t>
            </w:r>
            <w:r>
              <w:rPr>
                <w:rFonts w:ascii="Arial"/>
                <w:spacing w:val="-3"/>
                <w:sz w:val="17"/>
              </w:rPr>
              <w:t> budget</w:t>
            </w:r>
            <w:r>
              <w:rPr>
                <w:rFonts w:ascii="Arial"/>
                <w:spacing w:val="4"/>
                <w:sz w:val="17"/>
              </w:rPr>
              <w:t> </w:t>
            </w:r>
            <w:r>
              <w:rPr>
                <w:rFonts w:ascii="Arial"/>
                <w:sz w:val="17"/>
              </w:rPr>
              <w:t>-</w:t>
            </w:r>
            <w:r>
              <w:rPr>
                <w:rFonts w:ascii="Arial"/>
                <w:spacing w:val="11"/>
                <w:sz w:val="17"/>
              </w:rPr>
              <w:t> </w:t>
            </w:r>
            <w:r>
              <w:rPr>
                <w:rFonts w:ascii="Arial"/>
                <w:spacing w:val="-6"/>
                <w:sz w:val="17"/>
              </w:rPr>
              <w:t>Bill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z w:val="17"/>
              </w:rPr>
              <w:t>1</w:t>
            </w:r>
            <w:r>
              <w:rPr>
                <w:rFonts w:ascii="Arial"/>
                <w:spacing w:val="3"/>
                <w:sz w:val="17"/>
              </w:rPr>
              <w:t> </w:t>
            </w:r>
            <w:r>
              <w:rPr>
                <w:rFonts w:ascii="Arial"/>
                <w:spacing w:val="-7"/>
                <w:sz w:val="17"/>
              </w:rPr>
              <w:t>(DCB)</w:t>
            </w:r>
            <w:r>
              <w:rPr>
                <w:rFonts w:ascii="Arial"/>
                <w:spacing w:val="-45"/>
                <w:sz w:val="17"/>
              </w:rPr>
              <w:t> </w:t>
            </w:r>
            <w:r>
              <w:rPr>
                <w:rFonts w:ascii="Arial"/>
                <w:spacing w:val="-45"/>
                <w:sz w:val="17"/>
              </w:rPr>
            </w:r>
            <w:r>
              <w:rPr>
                <w:rFonts w:ascii="Arial"/>
                <w:spacing w:val="-7"/>
                <w:sz w:val="17"/>
              </w:rPr>
              <w:t>Equity  </w:t>
            </w:r>
            <w:r>
              <w:rPr>
                <w:rFonts w:ascii="Arial"/>
                <w:spacing w:val="-4"/>
                <w:sz w:val="17"/>
              </w:rPr>
              <w:t>injections  </w:t>
            </w:r>
            <w:r>
              <w:rPr>
                <w:rFonts w:ascii="Arial"/>
                <w:sz w:val="17"/>
              </w:rPr>
              <w:t>- </w:t>
            </w:r>
            <w:r>
              <w:rPr>
                <w:rFonts w:ascii="Arial"/>
                <w:spacing w:val="-6"/>
                <w:sz w:val="17"/>
              </w:rPr>
              <w:t>Bill</w:t>
            </w:r>
            <w:r>
              <w:rPr>
                <w:rFonts w:ascii="Arial"/>
                <w:spacing w:val="-24"/>
                <w:sz w:val="17"/>
              </w:rPr>
              <w:t> </w:t>
            </w:r>
            <w:r>
              <w:rPr>
                <w:rFonts w:ascii="Arial"/>
                <w:sz w:val="17"/>
              </w:rPr>
              <w:t>2</w:t>
            </w:r>
          </w:p>
          <w:p>
            <w:pPr>
              <w:pStyle w:val="TableParagraph"/>
              <w:spacing w:line="168" w:lineRule="exact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4"/>
                <w:sz w:val="17"/>
              </w:rPr>
              <w:t>new  </w:t>
            </w:r>
            <w:r>
              <w:rPr>
                <w:rFonts w:ascii="Arial"/>
                <w:b/>
                <w:sz w:val="17"/>
              </w:rPr>
              <w:t>capital</w:t>
            </w:r>
            <w:r>
              <w:rPr>
                <w:rFonts w:ascii="Arial"/>
                <w:b/>
                <w:spacing w:val="4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appropriations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39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3"/>
                <w:sz w:val="17"/>
              </w:rPr>
              <w:t>Provided</w:t>
            </w:r>
            <w:r>
              <w:rPr>
                <w:rFonts w:ascii="Arial"/>
                <w:b/>
                <w:i/>
                <w:spacing w:val="34"/>
                <w:sz w:val="17"/>
              </w:rPr>
              <w:t> </w:t>
            </w:r>
            <w:r>
              <w:rPr>
                <w:rFonts w:ascii="Arial"/>
                <w:b/>
                <w:i/>
                <w:spacing w:val="3"/>
                <w:sz w:val="17"/>
              </w:rPr>
              <w:t>for:</w:t>
            </w:r>
            <w:r>
              <w:rPr>
                <w:rFonts w:ascii="Arial"/>
                <w:spacing w:val="3"/>
                <w:sz w:val="17"/>
              </w:rPr>
            </w:r>
          </w:p>
          <w:p>
            <w:pPr>
              <w:pStyle w:val="TableParagraph"/>
              <w:spacing w:line="384" w:lineRule="auto" w:before="71"/>
              <w:ind w:left="188" w:right="40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>Purchase of non-financial assets</w:t>
            </w:r>
            <w:r>
              <w:rPr>
                <w:rFonts w:ascii="Arial"/>
                <w:i/>
                <w:spacing w:val="-44"/>
                <w:sz w:val="17"/>
              </w:rPr>
              <w:t> </w:t>
            </w:r>
            <w:r>
              <w:rPr>
                <w:rFonts w:ascii="Arial"/>
                <w:i/>
                <w:spacing w:val="-44"/>
                <w:sz w:val="17"/>
              </w:rPr>
            </w:r>
            <w:r>
              <w:rPr>
                <w:rFonts w:ascii="Arial"/>
                <w:i/>
                <w:sz w:val="17"/>
              </w:rPr>
              <w:t>Other</w:t>
            </w:r>
            <w:r>
              <w:rPr>
                <w:rFonts w:ascii="Arial"/>
                <w:i/>
                <w:spacing w:val="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Items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9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4"/>
                <w:sz w:val="17"/>
              </w:rPr>
              <w:t>Total</w:t>
            </w:r>
            <w:r>
              <w:rPr>
                <w:rFonts w:ascii="Arial"/>
                <w:b/>
                <w:i/>
                <w:spacing w:val="35"/>
                <w:sz w:val="17"/>
              </w:rPr>
              <w:t> </w:t>
            </w:r>
            <w:r>
              <w:rPr>
                <w:rFonts w:ascii="Arial"/>
                <w:b/>
                <w:i/>
                <w:spacing w:val="3"/>
                <w:sz w:val="17"/>
              </w:rPr>
              <w:t>items</w:t>
            </w:r>
            <w:r>
              <w:rPr>
                <w:rFonts w:ascii="Arial"/>
                <w:spacing w:val="3"/>
                <w:sz w:val="17"/>
              </w:rPr>
            </w:r>
          </w:p>
          <w:p>
            <w:pPr>
              <w:pStyle w:val="TableParagraph"/>
              <w:spacing w:line="288" w:lineRule="auto" w:before="71"/>
              <w:ind w:left="140" w:right="569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8"/>
                <w:sz w:val="17"/>
              </w:rPr>
              <w:t>PURCHASE </w:t>
            </w:r>
            <w:r>
              <w:rPr>
                <w:rFonts w:ascii="Arial"/>
                <w:b/>
                <w:spacing w:val="-5"/>
                <w:sz w:val="17"/>
              </w:rPr>
              <w:t>OF </w:t>
            </w:r>
            <w:r>
              <w:rPr>
                <w:rFonts w:ascii="Arial"/>
                <w:b/>
                <w:spacing w:val="-7"/>
                <w:sz w:val="17"/>
              </w:rPr>
              <w:t>NON-FINANCIAL</w:t>
            </w:r>
            <w:r>
              <w:rPr>
                <w:rFonts w:ascii="Arial"/>
                <w:b/>
                <w:spacing w:val="-18"/>
                <w:sz w:val="17"/>
              </w:rPr>
              <w:t> </w:t>
            </w:r>
            <w:r>
              <w:rPr>
                <w:rFonts w:ascii="Arial"/>
                <w:b/>
                <w:spacing w:val="-18"/>
                <w:sz w:val="17"/>
              </w:rPr>
            </w:r>
            <w:r>
              <w:rPr>
                <w:rFonts w:ascii="Arial"/>
                <w:b/>
                <w:spacing w:val="-6"/>
                <w:sz w:val="17"/>
              </w:rPr>
              <w:t>ASSETS</w:t>
            </w:r>
            <w:r>
              <w:rPr>
                <w:rFonts w:ascii="Arial"/>
                <w:spacing w:val="-6"/>
                <w:sz w:val="17"/>
              </w:rPr>
            </w:r>
          </w:p>
          <w:p>
            <w:pPr>
              <w:pStyle w:val="TableParagraph"/>
              <w:spacing w:line="288" w:lineRule="auto" w:before="1"/>
              <w:ind w:left="282" w:right="462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Funded</w:t>
            </w:r>
            <w:r>
              <w:rPr>
                <w:rFonts w:ascii="Arial"/>
                <w:spacing w:val="3"/>
                <w:sz w:val="17"/>
              </w:rPr>
              <w:t>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15"/>
                <w:sz w:val="17"/>
              </w:rPr>
              <w:t> </w:t>
            </w:r>
            <w:r>
              <w:rPr>
                <w:rFonts w:ascii="Arial"/>
                <w:sz w:val="17"/>
              </w:rPr>
              <w:t>capital</w:t>
            </w:r>
            <w:r>
              <w:rPr>
                <w:rFonts w:ascii="Arial"/>
                <w:spacing w:val="-3"/>
                <w:sz w:val="17"/>
              </w:rPr>
              <w:t> appropriation</w:t>
            </w:r>
            <w:r>
              <w:rPr>
                <w:rFonts w:ascii="Arial"/>
                <w:spacing w:val="3"/>
                <w:sz w:val="17"/>
              </w:rPr>
              <w:t> </w:t>
            </w:r>
            <w:r>
              <w:rPr>
                <w:rFonts w:ascii="Arial"/>
                <w:sz w:val="17"/>
              </w:rPr>
              <w:t>-</w:t>
            </w:r>
            <w:r>
              <w:rPr>
                <w:rFonts w:ascii="Arial"/>
                <w:spacing w:val="-44"/>
                <w:sz w:val="17"/>
              </w:rPr>
              <w:t> </w:t>
            </w:r>
            <w:r>
              <w:rPr>
                <w:rFonts w:ascii="Arial"/>
                <w:spacing w:val="-44"/>
                <w:sz w:val="17"/>
              </w:rPr>
            </w:r>
            <w:r>
              <w:rPr>
                <w:rFonts w:ascii="Arial"/>
                <w:spacing w:val="-11"/>
                <w:sz w:val="17"/>
              </w:rPr>
              <w:t>DCB</w:t>
            </w:r>
          </w:p>
          <w:p>
            <w:pPr>
              <w:pStyle w:val="TableParagraph"/>
              <w:spacing w:line="240" w:lineRule="auto" w:before="32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Funded </w:t>
            </w:r>
            <w:r>
              <w:rPr>
                <w:rFonts w:ascii="Arial"/>
                <w:sz w:val="17"/>
              </w:rPr>
              <w:t>by </w:t>
            </w:r>
            <w:r>
              <w:rPr>
                <w:rFonts w:ascii="Arial"/>
                <w:spacing w:val="-4"/>
                <w:sz w:val="17"/>
              </w:rPr>
              <w:t>equity </w:t>
            </w:r>
            <w:r>
              <w:rPr>
                <w:rFonts w:ascii="Arial"/>
                <w:spacing w:val="12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injections</w:t>
            </w:r>
          </w:p>
          <w:p>
            <w:pPr>
              <w:pStyle w:val="TableParagraph"/>
              <w:spacing w:line="288" w:lineRule="auto" w:before="86"/>
              <w:ind w:left="282" w:right="230" w:hanging="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Funded internally </w:t>
            </w:r>
            <w:r>
              <w:rPr>
                <w:rFonts w:ascii="Arial"/>
                <w:spacing w:val="3"/>
                <w:sz w:val="17"/>
              </w:rPr>
              <w:t>from </w:t>
            </w:r>
            <w:r>
              <w:rPr>
                <w:rFonts w:ascii="Arial"/>
                <w:spacing w:val="-4"/>
                <w:sz w:val="17"/>
              </w:rPr>
              <w:t>departmental</w:t>
            </w:r>
            <w:r>
              <w:rPr>
                <w:rFonts w:ascii="Arial"/>
                <w:spacing w:val="-41"/>
                <w:sz w:val="17"/>
              </w:rPr>
              <w:t> </w:t>
            </w:r>
            <w:r>
              <w:rPr>
                <w:rFonts w:ascii="Arial"/>
                <w:spacing w:val="-41"/>
                <w:sz w:val="17"/>
              </w:rPr>
            </w:r>
            <w:r>
              <w:rPr>
                <w:rFonts w:ascii="Arial"/>
                <w:sz w:val="17"/>
              </w:rPr>
              <w:t>resources</w:t>
            </w:r>
            <w:r>
              <w:rPr>
                <w:rFonts w:ascii="Arial"/>
                <w:spacing w:val="35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240" w:lineRule="auto" w:before="33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88" w:lineRule="auto" w:before="86"/>
              <w:ind w:left="140" w:right="383" w:hanging="94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>RECONCILIATION </w:t>
            </w:r>
            <w:r>
              <w:rPr>
                <w:rFonts w:ascii="Arial"/>
                <w:b/>
                <w:spacing w:val="-5"/>
                <w:sz w:val="17"/>
              </w:rPr>
              <w:t>OF </w:t>
            </w:r>
            <w:r>
              <w:rPr>
                <w:rFonts w:ascii="Arial"/>
                <w:b/>
                <w:sz w:val="17"/>
              </w:rPr>
              <w:t>CASH </w:t>
            </w:r>
            <w:r>
              <w:rPr>
                <w:rFonts w:ascii="Arial"/>
                <w:b/>
                <w:spacing w:val="-11"/>
                <w:sz w:val="17"/>
              </w:rPr>
              <w:t>USED</w:t>
            </w:r>
            <w:r>
              <w:rPr>
                <w:rFonts w:ascii="Arial"/>
                <w:b/>
                <w:spacing w:val="-33"/>
                <w:sz w:val="17"/>
              </w:rPr>
              <w:t> </w:t>
            </w:r>
            <w:r>
              <w:rPr>
                <w:rFonts w:ascii="Arial"/>
                <w:b/>
                <w:spacing w:val="-33"/>
                <w:sz w:val="17"/>
              </w:rPr>
            </w:r>
            <w:r>
              <w:rPr>
                <w:rFonts w:ascii="Arial"/>
                <w:b/>
                <w:sz w:val="17"/>
              </w:rPr>
              <w:t>TO </w:t>
            </w:r>
            <w:r>
              <w:rPr>
                <w:rFonts w:ascii="Arial"/>
                <w:b/>
                <w:spacing w:val="-7"/>
                <w:sz w:val="17"/>
              </w:rPr>
              <w:t>ACQUIRE </w:t>
            </w:r>
            <w:r>
              <w:rPr>
                <w:rFonts w:ascii="Arial"/>
                <w:b/>
                <w:spacing w:val="-6"/>
                <w:sz w:val="17"/>
              </w:rPr>
              <w:t>ASSETS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18"/>
                <w:sz w:val="17"/>
              </w:rPr>
              <w:t> </w:t>
            </w:r>
            <w:r>
              <w:rPr>
                <w:rFonts w:ascii="Arial"/>
                <w:b/>
                <w:spacing w:val="-7"/>
                <w:sz w:val="17"/>
              </w:rPr>
              <w:t>ASSET</w:t>
            </w:r>
            <w:r>
              <w:rPr>
                <w:rFonts w:ascii="Arial"/>
                <w:b/>
                <w:w w:val="101"/>
                <w:sz w:val="17"/>
              </w:rPr>
              <w:t> </w:t>
            </w:r>
            <w:r>
              <w:rPr>
                <w:rFonts w:ascii="Arial"/>
                <w:b/>
                <w:spacing w:val="-5"/>
                <w:sz w:val="17"/>
              </w:rPr>
              <w:t>MOVEMENT</w:t>
            </w:r>
            <w:r>
              <w:rPr>
                <w:rFonts w:ascii="Arial"/>
                <w:b/>
                <w:spacing w:val="36"/>
                <w:sz w:val="17"/>
              </w:rPr>
              <w:t> </w:t>
            </w:r>
            <w:r>
              <w:rPr>
                <w:rFonts w:ascii="Arial"/>
                <w:b/>
                <w:spacing w:val="-3"/>
                <w:sz w:val="17"/>
              </w:rPr>
              <w:t>TABLE</w:t>
            </w:r>
            <w:r>
              <w:rPr>
                <w:rFonts w:ascii="Arial"/>
                <w:spacing w:val="-3"/>
                <w:sz w:val="17"/>
              </w:rPr>
            </w:r>
          </w:p>
          <w:p>
            <w:pPr>
              <w:pStyle w:val="TableParagraph"/>
              <w:spacing w:line="240" w:lineRule="auto" w:before="33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Total </w:t>
            </w:r>
            <w:r>
              <w:rPr>
                <w:rFonts w:ascii="Arial"/>
                <w:sz w:val="17"/>
              </w:rPr>
              <w:t>asset</w:t>
            </w:r>
            <w:r>
              <w:rPr>
                <w:rFonts w:ascii="Arial"/>
                <w:spacing w:val="27"/>
                <w:sz w:val="17"/>
              </w:rPr>
              <w:t> </w:t>
            </w:r>
            <w:r>
              <w:rPr>
                <w:rFonts w:ascii="Arial"/>
                <w:spacing w:val="-4"/>
                <w:sz w:val="17"/>
              </w:rPr>
              <w:t>additions</w:t>
            </w:r>
          </w:p>
          <w:p>
            <w:pPr>
              <w:pStyle w:val="TableParagraph"/>
              <w:spacing w:line="240" w:lineRule="auto" w:before="118"/>
              <w:ind w:left="46" w:right="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cash </w:t>
            </w:r>
            <w:r>
              <w:rPr>
                <w:rFonts w:ascii="Arial"/>
                <w:b/>
                <w:spacing w:val="6"/>
                <w:sz w:val="17"/>
              </w:rPr>
              <w:t>used </w:t>
            </w:r>
            <w:r>
              <w:rPr>
                <w:rFonts w:ascii="Arial"/>
                <w:b/>
                <w:sz w:val="17"/>
              </w:rPr>
              <w:t>to acquire </w:t>
            </w:r>
            <w:r>
              <w:rPr>
                <w:rFonts w:ascii="Arial"/>
                <w:b/>
                <w:spacing w:val="42"/>
                <w:sz w:val="17"/>
              </w:rPr>
              <w:t> </w:t>
            </w:r>
            <w:r>
              <w:rPr>
                <w:rFonts w:ascii="Arial"/>
                <w:b/>
                <w:spacing w:val="6"/>
                <w:sz w:val="17"/>
              </w:rPr>
              <w:t>assets</w:t>
            </w:r>
            <w:r>
              <w:rPr>
                <w:rFonts w:ascii="Arial"/>
                <w:spacing w:val="6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</w:tc>
      </w:tr>
      <w:tr>
        <w:trPr>
          <w:trHeight w:val="235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4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6"/>
                <w:sz w:val="17"/>
              </w:rPr>
              <w:t>Estimated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Budget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 </w:t>
            </w:r>
            <w:r>
              <w:rPr>
                <w:rFonts w:ascii="Arial"/>
                <w:sz w:val="17"/>
              </w:rPr>
              <w:t>ard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Forw </w:t>
            </w:r>
            <w:r>
              <w:rPr>
                <w:rFonts w:ascii="Arial"/>
                <w:sz w:val="17"/>
              </w:rPr>
              <w:t>ard</w:t>
            </w:r>
          </w:p>
        </w:tc>
      </w:tr>
      <w:tr>
        <w:trPr>
          <w:trHeight w:val="235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actual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4"/>
                <w:sz w:val="17"/>
              </w:rPr>
              <w:t>estimate</w:t>
            </w:r>
          </w:p>
        </w:tc>
      </w:tr>
      <w:tr>
        <w:trPr>
          <w:trHeight w:val="226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4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628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6,480</w:t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6,479</w:t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6,495</w:t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6,538</w:t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6,577</w:t>
            </w:r>
          </w:p>
        </w:tc>
      </w:tr>
      <w:tr>
        <w:trPr>
          <w:trHeight w:val="312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74,853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42,211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5,672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2,183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2,183</w:t>
            </w:r>
          </w:p>
        </w:tc>
      </w:tr>
      <w:tr>
        <w:trPr>
          <w:trHeight w:val="235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81,333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48,690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12,167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8,721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8,760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550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41,333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48,690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12,167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8,721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8,760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3"/>
                <w:sz w:val="17"/>
              </w:rPr>
              <w:t>40,000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0"/>
              <w:ind w:right="144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101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2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101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21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101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4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w w:val="101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4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81,333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0"/>
              <w:ind w:left="25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48,690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12,167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8,721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i/>
                <w:spacing w:val="-3"/>
                <w:sz w:val="17"/>
              </w:rPr>
              <w:t>8,760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902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6,480</w:t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6,479</w:t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6,495</w:t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6,538</w:t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6,577</w:t>
            </w:r>
          </w:p>
        </w:tc>
      </w:tr>
      <w:tr>
        <w:trPr>
          <w:trHeight w:val="392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56,304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82,229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16,246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2,183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2,183</w:t>
            </w:r>
          </w:p>
        </w:tc>
      </w:tr>
      <w:tr>
        <w:trPr>
          <w:trHeight w:val="430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36,008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0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26,272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24,028</w:t>
            </w:r>
          </w:p>
        </w:tc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23,458</w:t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23,458</w:t>
            </w:r>
          </w:p>
        </w:tc>
      </w:tr>
      <w:tr>
        <w:trPr>
          <w:trHeight w:val="313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98,792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114,980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46,769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32,179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32,218</w:t>
            </w:r>
            <w:r>
              <w:rPr>
                <w:rFonts w:ascii="Arial"/>
                <w:spacing w:val="-3"/>
                <w:sz w:val="17"/>
              </w:rPr>
            </w:r>
          </w:p>
        </w:tc>
      </w:tr>
      <w:tr>
        <w:trPr>
          <w:trHeight w:val="1019" w:hRule="exact"/>
        </w:trPr>
        <w:tc>
          <w:tcPr>
            <w:tcW w:w="31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98,792</w:t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114,980</w:t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46,769</w:t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32,179</w:t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32,218</w:t>
            </w:r>
          </w:p>
        </w:tc>
      </w:tr>
      <w:tr>
        <w:trPr>
          <w:trHeight w:val="313" w:hRule="exact"/>
        </w:trPr>
        <w:tc>
          <w:tcPr>
            <w:tcW w:w="312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98,792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114,980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46,769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32,179</w:t>
            </w:r>
            <w:r>
              <w:rPr>
                <w:rFonts w:ascii="Arial"/>
                <w:spacing w:val="-3"/>
                <w:sz w:val="17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32,218</w:t>
            </w:r>
            <w:r>
              <w:rPr>
                <w:rFonts w:ascii="Arial"/>
                <w:spacing w:val="-3"/>
                <w:sz w:val="17"/>
              </w:rPr>
            </w:r>
          </w:p>
        </w:tc>
      </w:tr>
    </w:tbl>
    <w:p>
      <w:pPr>
        <w:spacing w:line="183" w:lineRule="exact"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51"/>
        </w:numPr>
        <w:tabs>
          <w:tab w:pos="702" w:val="left" w:leader="none"/>
        </w:tabs>
        <w:spacing w:line="183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Includes the following sources of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funding:</w:t>
      </w:r>
    </w:p>
    <w:p>
      <w:pPr>
        <w:pStyle w:val="ListParagraph"/>
        <w:numPr>
          <w:ilvl w:val="1"/>
          <w:numId w:val="51"/>
        </w:numPr>
        <w:tabs>
          <w:tab w:pos="985" w:val="left" w:leader="none"/>
        </w:tabs>
        <w:spacing w:line="190" w:lineRule="exact" w:before="1" w:after="0"/>
        <w:ind w:left="984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Current and prior year annual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appropriation.</w:t>
      </w:r>
    </w:p>
    <w:p>
      <w:pPr>
        <w:pStyle w:val="ListParagraph"/>
        <w:numPr>
          <w:ilvl w:val="1"/>
          <w:numId w:val="51"/>
        </w:numPr>
        <w:tabs>
          <w:tab w:pos="985" w:val="left" w:leader="none"/>
        </w:tabs>
        <w:spacing w:line="190" w:lineRule="exact" w:before="0" w:after="0"/>
        <w:ind w:left="984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Funds held in special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accounts.</w:t>
      </w:r>
    </w:p>
    <w:p>
      <w:pPr>
        <w:spacing w:after="0" w:line="190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pict>
          <v:group style="position:absolute;margin-left:104.959999pt;margin-top:16.377165pt;width:385.45pt;height:.7pt;mso-position-horizontal-relative:page;mso-position-vertical-relative:paragraph;z-index:1288" coordorigin="2099,328" coordsize="7709,14">
            <v:group style="position:absolute;left:2106;top:334;width:7696;height:2" coordorigin="2106,334" coordsize="7696,2">
              <v:shape style="position:absolute;left:2106;top:334;width:7696;height:2" coordorigin="2106,334" coordsize="7696,0" path="m2106,334l9801,334e" filled="false" stroked="true" strokeweight=".651877pt" strokecolor="#000000">
                <v:path arrowok="t"/>
              </v:shape>
              <v:shape style="position:absolute;left:2099;top:328;width:7708;height:13" type="#_x0000_t75" stroked="false">
                <v:imagedata r:id="rId34" o:title=""/>
              </v:shape>
            </v:group>
            <w10:wrap type="none"/>
          </v:group>
        </w:pict>
      </w:r>
      <w:r>
        <w:rPr/>
        <w:t>Table 3.6: Statement of asset movements (Budget year</w:t>
      </w:r>
      <w:r>
        <w:rPr>
          <w:spacing w:val="-18"/>
        </w:rPr>
        <w:t> </w:t>
      </w:r>
      <w:r>
        <w:rPr/>
        <w:t>2018-19)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102"/>
        <w:ind w:left="45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As at 1 July</w:t>
      </w:r>
      <w:r>
        <w:rPr>
          <w:rFonts w:ascii="Arial"/>
          <w:b/>
          <w:spacing w:val="-27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2018</w:t>
      </w:r>
      <w:r>
        <w:rPr>
          <w:rFonts w:ascii="Arial"/>
          <w:sz w:val="14"/>
        </w:rPr>
      </w:r>
    </w:p>
    <w:p>
      <w:pPr>
        <w:spacing w:before="49"/>
        <w:ind w:left="48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spacing w:val="-2"/>
        </w:rPr>
        <w:br w:type="column"/>
      </w:r>
      <w:r>
        <w:rPr>
          <w:rFonts w:ascii="Arial"/>
          <w:spacing w:val="-2"/>
          <w:sz w:val="14"/>
        </w:rPr>
        <w:t>Land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5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33.647308pt;margin-top:8.521535pt;width:256.75pt;height:.7pt;mso-position-horizontal-relative:page;mso-position-vertical-relative:paragraph;z-index:1312" coordorigin="4673,170" coordsize="5135,14">
            <v:group style="position:absolute;left:4680;top:177;width:5122;height:2" coordorigin="4680,177" coordsize="5122,2">
              <v:shape style="position:absolute;left:4680;top:177;width:5122;height:2" coordorigin="4680,177" coordsize="5122,0" path="m4680,177l9801,177e" filled="false" stroked="true" strokeweight=".651877pt" strokecolor="#000000">
                <v:path arrowok="t"/>
              </v:shape>
              <v:shape style="position:absolute;left:4673;top:170;width:5134;height:13" type="#_x0000_t75" stroked="false">
                <v:imagedata r:id="rId35" o:title=""/>
              </v:shape>
            </v:group>
            <w10:wrap type="none"/>
          </v:group>
        </w:pict>
      </w:r>
      <w:r>
        <w:rPr>
          <w:rFonts w:ascii="Arial"/>
          <w:spacing w:val="-2"/>
          <w:sz w:val="14"/>
        </w:rPr>
        <w:t>$'000</w:t>
      </w:r>
    </w:p>
    <w:p>
      <w:pPr>
        <w:spacing w:before="49"/>
        <w:ind w:left="10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spacing w:val="-4"/>
        </w:rPr>
        <w:br w:type="column"/>
      </w:r>
      <w:r>
        <w:rPr>
          <w:rFonts w:ascii="Arial"/>
          <w:spacing w:val="-4"/>
          <w:sz w:val="14"/>
        </w:rPr>
        <w:t>Buildings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32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$'000</w:t>
      </w:r>
    </w:p>
    <w:p>
      <w:pPr>
        <w:spacing w:before="49"/>
        <w:ind w:left="0" w:right="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4"/>
        </w:rPr>
        <w:t>Other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Arial"/>
          <w:w w:val="105"/>
          <w:sz w:val="14"/>
        </w:rPr>
        <w:t>property,</w:t>
      </w:r>
      <w:r>
        <w:rPr>
          <w:rFonts w:ascii="Arial"/>
          <w:sz w:val="14"/>
        </w:rPr>
      </w:r>
    </w:p>
    <w:p>
      <w:pPr>
        <w:spacing w:line="290" w:lineRule="auto" w:before="35"/>
        <w:ind w:left="415" w:right="0" w:firstLine="65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sz w:val="14"/>
        </w:rPr>
        <w:t>plant</w:t>
      </w:r>
      <w:r>
        <w:rPr>
          <w:rFonts w:ascii="Arial"/>
          <w:spacing w:val="-16"/>
          <w:w w:val="105"/>
          <w:sz w:val="14"/>
        </w:rPr>
        <w:t> </w:t>
      </w:r>
      <w:r>
        <w:rPr>
          <w:rFonts w:ascii="Arial"/>
          <w:w w:val="105"/>
          <w:sz w:val="14"/>
        </w:rPr>
        <w:t>and</w:t>
      </w:r>
      <w:r>
        <w:rPr>
          <w:rFonts w:ascii="Arial"/>
          <w:w w:val="102"/>
          <w:sz w:val="14"/>
        </w:rPr>
        <w:t> </w:t>
      </w:r>
      <w:r>
        <w:rPr>
          <w:rFonts w:ascii="Arial"/>
          <w:spacing w:val="-4"/>
          <w:sz w:val="14"/>
        </w:rPr>
        <w:t>equipment</w:t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$'000</w:t>
      </w:r>
    </w:p>
    <w:p>
      <w:pPr>
        <w:spacing w:line="292" w:lineRule="auto" w:before="49"/>
        <w:ind w:left="220" w:right="0" w:hanging="144"/>
        <w:jc w:val="left"/>
        <w:rPr>
          <w:rFonts w:ascii="Arial" w:hAnsi="Arial" w:cs="Arial" w:eastAsia="Arial"/>
          <w:sz w:val="14"/>
          <w:szCs w:val="14"/>
        </w:rPr>
      </w:pPr>
      <w:r>
        <w:rPr>
          <w:spacing w:val="-3"/>
        </w:rPr>
        <w:br w:type="column"/>
      </w:r>
      <w:r>
        <w:rPr>
          <w:rFonts w:ascii="Arial"/>
          <w:spacing w:val="-3"/>
          <w:sz w:val="14"/>
        </w:rPr>
        <w:t>Investment</w:t>
      </w:r>
      <w:r>
        <w:rPr>
          <w:rFonts w:ascii="Arial"/>
          <w:spacing w:val="-17"/>
          <w:sz w:val="14"/>
        </w:rPr>
        <w:t> </w:t>
      </w:r>
      <w:r>
        <w:rPr>
          <w:rFonts w:ascii="Arial"/>
          <w:spacing w:val="-17"/>
          <w:sz w:val="14"/>
        </w:rPr>
      </w:r>
      <w:r>
        <w:rPr>
          <w:rFonts w:ascii="Arial"/>
          <w:sz w:val="14"/>
        </w:rPr>
        <w:t>property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1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$'000</w:t>
      </w:r>
    </w:p>
    <w:p>
      <w:pPr>
        <w:spacing w:line="292" w:lineRule="auto" w:before="49"/>
        <w:ind w:left="285" w:right="0" w:hanging="14"/>
        <w:jc w:val="left"/>
        <w:rPr>
          <w:rFonts w:ascii="Arial" w:hAnsi="Arial" w:cs="Arial" w:eastAsia="Arial"/>
          <w:sz w:val="14"/>
          <w:szCs w:val="14"/>
        </w:rPr>
      </w:pPr>
      <w:r>
        <w:rPr>
          <w:spacing w:val="-5"/>
        </w:rPr>
        <w:br w:type="column"/>
      </w:r>
      <w:r>
        <w:rPr>
          <w:rFonts w:ascii="Arial"/>
          <w:spacing w:val="-5"/>
          <w:sz w:val="14"/>
        </w:rPr>
        <w:t>Computer</w:t>
      </w:r>
      <w:r>
        <w:rPr>
          <w:rFonts w:ascii="Arial"/>
          <w:spacing w:val="-20"/>
          <w:sz w:val="14"/>
        </w:rPr>
        <w:t> </w:t>
      </w:r>
      <w:r>
        <w:rPr>
          <w:rFonts w:ascii="Arial"/>
          <w:spacing w:val="-20"/>
          <w:sz w:val="14"/>
        </w:rPr>
      </w:r>
      <w:r>
        <w:rPr>
          <w:rFonts w:ascii="Arial"/>
          <w:spacing w:val="2"/>
          <w:w w:val="105"/>
          <w:sz w:val="14"/>
        </w:rPr>
        <w:t>softw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4"/>
        </w:rPr>
        <w:t>are</w:t>
      </w:r>
      <w:r>
        <w:rPr>
          <w:rFonts w:ascii="Arial"/>
          <w:sz w:val="14"/>
        </w:rPr>
      </w:r>
    </w:p>
    <w:p>
      <w:pPr>
        <w:spacing w:line="292" w:lineRule="auto" w:before="0"/>
        <w:ind w:left="207" w:right="0" w:firstLine="43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and</w:t>
      </w:r>
      <w:r>
        <w:rPr>
          <w:rFonts w:ascii="Arial"/>
          <w:spacing w:val="-2"/>
          <w:w w:val="102"/>
          <w:sz w:val="14"/>
        </w:rPr>
        <w:t> </w:t>
      </w:r>
      <w:r>
        <w:rPr>
          <w:rFonts w:ascii="Arial"/>
          <w:spacing w:val="-3"/>
          <w:sz w:val="14"/>
        </w:rPr>
        <w:t>intangibles</w:t>
      </w:r>
    </w:p>
    <w:p>
      <w:pPr>
        <w:spacing w:before="0"/>
        <w:ind w:left="53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$'000</w:t>
      </w:r>
    </w:p>
    <w:p>
      <w:pPr>
        <w:spacing w:before="49"/>
        <w:ind w:left="430" w:right="386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4"/>
        </w:rPr>
        <w:t>Total</w:t>
      </w:r>
      <w:r>
        <w:rPr>
          <w:rFonts w:ascii="Arial"/>
          <w:spacing w:val="-3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30" w:right="42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sz w:val="14"/>
        </w:rPr>
        <w:t>$'000</w:t>
      </w:r>
      <w:r>
        <w:rPr>
          <w:rFonts w:ascii="Arial"/>
          <w:sz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1580" w:bottom="280" w:left="1680" w:right="1680"/>
          <w:cols w:num="7" w:equalWidth="0">
            <w:col w:w="1621" w:space="1253"/>
            <w:col w:w="800" w:space="40"/>
            <w:col w:w="666" w:space="40"/>
            <w:col w:w="1058" w:space="40"/>
            <w:col w:w="757" w:space="40"/>
            <w:col w:w="875" w:space="102"/>
            <w:col w:w="1258"/>
          </w:cols>
        </w:sectPr>
      </w:pPr>
    </w:p>
    <w:p>
      <w:pPr>
        <w:tabs>
          <w:tab w:pos="3110" w:val="left" w:leader="none"/>
          <w:tab w:pos="4991" w:val="left" w:leader="none"/>
          <w:tab w:pos="5710" w:val="left" w:leader="none"/>
          <w:tab w:pos="6624" w:val="left" w:leader="none"/>
          <w:tab w:pos="7408" w:val="left" w:leader="none"/>
        </w:tabs>
        <w:spacing w:before="103"/>
        <w:ind w:left="576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position w:val="1"/>
          <w:sz w:val="14"/>
        </w:rPr>
        <w:t>Gross </w:t>
      </w:r>
      <w:r>
        <w:rPr>
          <w:rFonts w:ascii="Arial"/>
          <w:spacing w:val="-2"/>
          <w:w w:val="105"/>
          <w:position w:val="1"/>
          <w:sz w:val="14"/>
        </w:rPr>
        <w:t>book</w:t>
      </w:r>
      <w:r>
        <w:rPr>
          <w:rFonts w:ascii="Arial"/>
          <w:spacing w:val="-25"/>
          <w:w w:val="105"/>
          <w:position w:val="1"/>
          <w:sz w:val="14"/>
        </w:rPr>
        <w:t> </w:t>
      </w:r>
      <w:r>
        <w:rPr>
          <w:rFonts w:ascii="Arial"/>
          <w:spacing w:val="-1"/>
          <w:w w:val="105"/>
          <w:position w:val="1"/>
          <w:sz w:val="14"/>
        </w:rPr>
        <w:t>value</w:t>
        <w:tab/>
      </w:r>
      <w:r>
        <w:rPr>
          <w:rFonts w:ascii="Arial"/>
          <w:spacing w:val="-2"/>
          <w:w w:val="105"/>
          <w:sz w:val="14"/>
        </w:rPr>
        <w:t>405,326</w:t>
      </w:r>
      <w:r>
        <w:rPr>
          <w:rFonts w:ascii="Arial"/>
          <w:w w:val="105"/>
          <w:sz w:val="14"/>
        </w:rPr>
        <w:t>   </w:t>
      </w:r>
      <w:r>
        <w:rPr>
          <w:rFonts w:ascii="Arial"/>
          <w:spacing w:val="14"/>
          <w:w w:val="105"/>
          <w:sz w:val="14"/>
        </w:rPr>
        <w:t> </w:t>
      </w:r>
      <w:r>
        <w:rPr>
          <w:rFonts w:ascii="Arial"/>
          <w:spacing w:val="-2"/>
          <w:w w:val="105"/>
          <w:sz w:val="14"/>
        </w:rPr>
        <w:t>468,582</w:t>
        <w:tab/>
      </w:r>
      <w:r>
        <w:rPr>
          <w:rFonts w:ascii="Arial"/>
          <w:spacing w:val="-2"/>
          <w:sz w:val="14"/>
        </w:rPr>
        <w:t>78,804</w:t>
        <w:tab/>
        <w:t>865,580</w:t>
        <w:tab/>
        <w:t>169,429</w:t>
        <w:tab/>
      </w:r>
      <w:r>
        <w:rPr>
          <w:rFonts w:ascii="Arial"/>
          <w:spacing w:val="-2"/>
          <w:w w:val="105"/>
          <w:sz w:val="14"/>
        </w:rPr>
        <w:t>1,987,721</w:t>
      </w:r>
      <w:r>
        <w:rPr>
          <w:rFonts w:ascii="Arial"/>
          <w:spacing w:val="-2"/>
          <w:sz w:val="14"/>
        </w:rPr>
      </w:r>
    </w:p>
    <w:p>
      <w:pPr>
        <w:spacing w:before="35"/>
        <w:ind w:left="576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Accumulated</w:t>
      </w:r>
      <w:r>
        <w:rPr>
          <w:rFonts w:ascii="Arial"/>
          <w:sz w:val="14"/>
        </w:rPr>
        <w:t> 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pacing w:val="-2"/>
          <w:sz w:val="14"/>
        </w:rPr>
        <w:t>depreciation/</w:t>
      </w:r>
    </w:p>
    <w:p>
      <w:pPr>
        <w:tabs>
          <w:tab w:pos="3567" w:val="left" w:leader="none"/>
          <w:tab w:pos="3842" w:val="left" w:leader="none"/>
          <w:tab w:pos="5017" w:val="left" w:leader="none"/>
          <w:tab w:pos="6167" w:val="left" w:leader="none"/>
          <w:tab w:pos="6650" w:val="left" w:leader="none"/>
          <w:tab w:pos="7552" w:val="left" w:leader="none"/>
        </w:tabs>
        <w:spacing w:before="38"/>
        <w:ind w:left="576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position w:val="1"/>
          <w:sz w:val="14"/>
        </w:rPr>
        <w:t>amortisation</w:t>
      </w:r>
      <w:r>
        <w:rPr>
          <w:rFonts w:ascii="Arial"/>
          <w:spacing w:val="-17"/>
          <w:w w:val="105"/>
          <w:position w:val="1"/>
          <w:sz w:val="14"/>
        </w:rPr>
        <w:t> </w:t>
      </w:r>
      <w:r>
        <w:rPr>
          <w:rFonts w:ascii="Arial"/>
          <w:spacing w:val="-2"/>
          <w:w w:val="105"/>
          <w:position w:val="1"/>
          <w:sz w:val="14"/>
        </w:rPr>
        <w:t>and</w:t>
      </w:r>
      <w:r>
        <w:rPr>
          <w:rFonts w:ascii="Arial"/>
          <w:spacing w:val="-17"/>
          <w:w w:val="105"/>
          <w:position w:val="1"/>
          <w:sz w:val="14"/>
        </w:rPr>
        <w:t> </w:t>
      </w:r>
      <w:r>
        <w:rPr>
          <w:rFonts w:ascii="Arial"/>
          <w:spacing w:val="-5"/>
          <w:w w:val="105"/>
          <w:position w:val="1"/>
          <w:sz w:val="14"/>
        </w:rPr>
        <w:t>impairment</w:t>
        <w:tab/>
      </w:r>
      <w:r>
        <w:rPr>
          <w:rFonts w:ascii="Arial"/>
          <w:sz w:val="14"/>
        </w:rPr>
        <w:t>-</w:t>
        <w:tab/>
      </w:r>
      <w:r>
        <w:rPr>
          <w:rFonts w:ascii="Arial"/>
          <w:spacing w:val="-1"/>
          <w:sz w:val="14"/>
        </w:rPr>
        <w:t>(15,338)</w:t>
        <w:tab/>
        <w:t>(9,343)</w:t>
        <w:tab/>
      </w:r>
      <w:r>
        <w:rPr>
          <w:rFonts w:ascii="Arial"/>
          <w:sz w:val="14"/>
        </w:rPr>
        <w:t>-</w:t>
        <w:tab/>
      </w:r>
      <w:r>
        <w:rPr>
          <w:rFonts w:ascii="Arial"/>
          <w:spacing w:val="-1"/>
          <w:sz w:val="14"/>
        </w:rPr>
        <w:t>(62,303)</w:t>
        <w:tab/>
      </w:r>
      <w:r>
        <w:rPr>
          <w:rFonts w:ascii="Arial"/>
          <w:spacing w:val="-1"/>
          <w:w w:val="105"/>
          <w:sz w:val="14"/>
        </w:rPr>
        <w:t>(86,984)</w:t>
      </w:r>
      <w:r>
        <w:rPr>
          <w:rFonts w:ascii="Arial"/>
          <w:spacing w:val="-1"/>
          <w:sz w:val="14"/>
        </w:rPr>
      </w:r>
    </w:p>
    <w:p>
      <w:pPr>
        <w:spacing w:line="20" w:lineRule="exact"/>
        <w:ind w:left="29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56.75pt;height:.7pt;mso-position-horizontal-relative:char;mso-position-vertical-relative:line" coordorigin="0,0" coordsize="5135,14">
            <v:group style="position:absolute;left:7;top:7;width:5122;height:2" coordorigin="7,7" coordsize="5122,2">
              <v:shape style="position:absolute;left:7;top:7;width:5122;height:2" coordorigin="7,7" coordsize="5122,0" path="m7,7l5128,7e" filled="false" stroked="true" strokeweight=".651877pt" strokecolor="#000000">
                <v:path arrowok="t"/>
              </v:shape>
              <v:shape style="position:absolute;left:0;top:0;width:5134;height:13" type="#_x0000_t75" stroked="false">
                <v:imagedata r:id="rId36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3110" w:val="left" w:leader="none"/>
          <w:tab w:pos="4991" w:val="left" w:leader="none"/>
          <w:tab w:pos="5710" w:val="left" w:leader="none"/>
          <w:tab w:pos="6624" w:val="left" w:leader="none"/>
          <w:tab w:pos="7408" w:val="left" w:leader="none"/>
        </w:tabs>
        <w:spacing w:line="362" w:lineRule="auto" w:before="70"/>
        <w:ind w:left="458" w:right="507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33.647308pt;margin-top:13.169088pt;width:256.75pt;height:.7pt;mso-position-horizontal-relative:page;mso-position-vertical-relative:paragraph;z-index:-568816" coordorigin="4673,263" coordsize="5135,14">
            <v:group style="position:absolute;left:4680;top:270;width:5122;height:2" coordorigin="4680,270" coordsize="5122,2">
              <v:shape style="position:absolute;left:4680;top:270;width:5122;height:2" coordorigin="4680,270" coordsize="5122,0" path="m4680,270l9801,270e" filled="false" stroked="true" strokeweight=".651877pt" strokecolor="#000000">
                <v:path arrowok="t"/>
              </v:shape>
              <v:shape style="position:absolute;left:4673;top:263;width:5134;height:13" type="#_x0000_t75" stroked="false">
                <v:imagedata r:id="rId37" o:title=""/>
              </v:shape>
            </v:group>
            <w10:wrap type="none"/>
          </v:group>
        </w:pict>
      </w:r>
      <w:r>
        <w:rPr>
          <w:rFonts w:ascii="Arial"/>
          <w:b/>
          <w:spacing w:val="1"/>
          <w:w w:val="105"/>
          <w:position w:val="1"/>
          <w:sz w:val="14"/>
        </w:rPr>
        <w:t>Opening</w:t>
      </w:r>
      <w:r>
        <w:rPr>
          <w:rFonts w:ascii="Arial"/>
          <w:b/>
          <w:w w:val="105"/>
          <w:position w:val="1"/>
          <w:sz w:val="14"/>
        </w:rPr>
        <w:t> </w:t>
      </w:r>
      <w:r>
        <w:rPr>
          <w:rFonts w:ascii="Arial"/>
          <w:b/>
          <w:spacing w:val="4"/>
          <w:w w:val="105"/>
          <w:position w:val="1"/>
          <w:sz w:val="14"/>
        </w:rPr>
        <w:t>net</w:t>
      </w:r>
      <w:r>
        <w:rPr>
          <w:rFonts w:ascii="Arial"/>
          <w:b/>
          <w:w w:val="105"/>
          <w:position w:val="1"/>
          <w:sz w:val="14"/>
        </w:rPr>
        <w:t> </w:t>
      </w:r>
      <w:r>
        <w:rPr>
          <w:rFonts w:ascii="Arial"/>
          <w:b/>
          <w:spacing w:val="2"/>
          <w:w w:val="105"/>
          <w:position w:val="1"/>
          <w:sz w:val="14"/>
        </w:rPr>
        <w:t>book</w:t>
      </w:r>
      <w:r>
        <w:rPr>
          <w:rFonts w:ascii="Arial"/>
          <w:b/>
          <w:spacing w:val="-12"/>
          <w:w w:val="105"/>
          <w:position w:val="1"/>
          <w:sz w:val="14"/>
        </w:rPr>
        <w:t> </w:t>
      </w:r>
      <w:r>
        <w:rPr>
          <w:rFonts w:ascii="Arial"/>
          <w:b/>
          <w:spacing w:val="-1"/>
          <w:w w:val="105"/>
          <w:position w:val="1"/>
          <w:sz w:val="14"/>
        </w:rPr>
        <w:t>balance</w:t>
        <w:tab/>
      </w:r>
      <w:r>
        <w:rPr>
          <w:rFonts w:ascii="Arial"/>
          <w:b/>
          <w:spacing w:val="-2"/>
          <w:w w:val="105"/>
          <w:sz w:val="14"/>
        </w:rPr>
        <w:t>405,326</w:t>
      </w:r>
      <w:r>
        <w:rPr>
          <w:rFonts w:ascii="Arial"/>
          <w:b/>
          <w:w w:val="105"/>
          <w:sz w:val="14"/>
        </w:rPr>
        <w:t>   </w:t>
      </w:r>
      <w:r>
        <w:rPr>
          <w:rFonts w:ascii="Arial"/>
          <w:b/>
          <w:spacing w:val="14"/>
          <w:w w:val="105"/>
          <w:sz w:val="14"/>
        </w:rPr>
        <w:t> </w:t>
      </w:r>
      <w:r>
        <w:rPr>
          <w:rFonts w:ascii="Arial"/>
          <w:b/>
          <w:spacing w:val="-2"/>
          <w:w w:val="105"/>
          <w:sz w:val="14"/>
        </w:rPr>
        <w:t>453,244</w:t>
        <w:tab/>
      </w:r>
      <w:r>
        <w:rPr>
          <w:rFonts w:ascii="Arial"/>
          <w:b/>
          <w:spacing w:val="-2"/>
          <w:sz w:val="14"/>
        </w:rPr>
        <w:t>69,462</w:t>
        <w:tab/>
        <w:t>865,580</w:t>
        <w:tab/>
        <w:t>107,126</w:t>
        <w:tab/>
        <w:t>1,900,738</w:t>
      </w:r>
      <w:r>
        <w:rPr>
          <w:rFonts w:ascii="Arial"/>
          <w:b/>
          <w:spacing w:val="-18"/>
          <w:sz w:val="14"/>
        </w:rPr>
        <w:t> </w:t>
      </w:r>
      <w:r>
        <w:rPr>
          <w:rFonts w:ascii="Arial"/>
          <w:b/>
          <w:spacing w:val="-18"/>
          <w:sz w:val="14"/>
        </w:rPr>
      </w:r>
      <w:r>
        <w:rPr>
          <w:rFonts w:ascii="Arial"/>
          <w:b/>
          <w:w w:val="105"/>
          <w:sz w:val="14"/>
        </w:rPr>
        <w:t>Capital </w:t>
      </w:r>
      <w:r>
        <w:rPr>
          <w:rFonts w:ascii="Arial"/>
          <w:b/>
          <w:spacing w:val="5"/>
          <w:w w:val="105"/>
          <w:sz w:val="14"/>
        </w:rPr>
        <w:t>asset</w:t>
      </w:r>
      <w:r>
        <w:rPr>
          <w:rFonts w:ascii="Arial"/>
          <w:b/>
          <w:spacing w:val="-13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additions</w:t>
      </w:r>
      <w:r>
        <w:rPr>
          <w:rFonts w:ascii="Arial"/>
          <w:sz w:val="14"/>
        </w:rPr>
      </w:r>
    </w:p>
    <w:p>
      <w:pPr>
        <w:spacing w:line="129" w:lineRule="exact" w:before="0"/>
        <w:ind w:left="654" w:right="384" w:hanging="79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2"/>
          <w:w w:val="105"/>
          <w:sz w:val="14"/>
        </w:rPr>
        <w:t>Estimated </w:t>
      </w:r>
      <w:r>
        <w:rPr>
          <w:rFonts w:ascii="Arial"/>
          <w:b/>
          <w:spacing w:val="3"/>
          <w:w w:val="105"/>
          <w:sz w:val="14"/>
        </w:rPr>
        <w:t>expenditure </w:t>
      </w:r>
      <w:r>
        <w:rPr>
          <w:rFonts w:ascii="Arial"/>
          <w:b/>
          <w:w w:val="105"/>
          <w:sz w:val="14"/>
        </w:rPr>
        <w:t>on</w:t>
      </w:r>
      <w:r>
        <w:rPr>
          <w:rFonts w:ascii="Arial"/>
          <w:b/>
          <w:spacing w:val="-15"/>
          <w:w w:val="105"/>
          <w:sz w:val="14"/>
        </w:rPr>
        <w:t> </w:t>
      </w:r>
      <w:r>
        <w:rPr>
          <w:rFonts w:ascii="Arial"/>
          <w:b/>
          <w:spacing w:val="4"/>
          <w:w w:val="105"/>
          <w:sz w:val="14"/>
        </w:rPr>
        <w:t>new</w:t>
      </w:r>
      <w:r>
        <w:rPr>
          <w:rFonts w:ascii="Arial"/>
          <w:spacing w:val="4"/>
          <w:sz w:val="14"/>
        </w:rPr>
      </w:r>
    </w:p>
    <w:p>
      <w:pPr>
        <w:spacing w:before="35"/>
        <w:ind w:left="654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or </w:t>
      </w:r>
      <w:r>
        <w:rPr>
          <w:rFonts w:ascii="Arial"/>
          <w:b/>
          <w:spacing w:val="4"/>
          <w:w w:val="105"/>
          <w:sz w:val="14"/>
        </w:rPr>
        <w:t>replacement</w:t>
      </w:r>
      <w:r>
        <w:rPr>
          <w:rFonts w:ascii="Arial"/>
          <w:b/>
          <w:w w:val="105"/>
          <w:sz w:val="14"/>
        </w:rPr>
        <w:t> </w:t>
      </w:r>
      <w:r>
        <w:rPr>
          <w:rFonts w:ascii="Arial"/>
          <w:b/>
          <w:spacing w:val="5"/>
          <w:w w:val="105"/>
          <w:sz w:val="14"/>
        </w:rPr>
        <w:t>assets</w:t>
      </w:r>
      <w:r>
        <w:rPr>
          <w:rFonts w:ascii="Arial"/>
          <w:spacing w:val="5"/>
          <w:sz w:val="14"/>
        </w:rPr>
      </w:r>
    </w:p>
    <w:p>
      <w:pPr>
        <w:spacing w:before="48"/>
        <w:ind w:left="576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sz w:val="14"/>
        </w:rPr>
        <w:t>By </w:t>
      </w:r>
      <w:r>
        <w:rPr>
          <w:rFonts w:ascii="Arial"/>
          <w:w w:val="105"/>
          <w:sz w:val="14"/>
        </w:rPr>
        <w:t>purchase/construction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4"/>
        </w:rPr>
        <w:t>-</w:t>
      </w:r>
      <w:r>
        <w:rPr>
          <w:rFonts w:ascii="Arial"/>
          <w:sz w:val="14"/>
        </w:rPr>
      </w:r>
    </w:p>
    <w:p>
      <w:pPr>
        <w:tabs>
          <w:tab w:pos="3267" w:val="left" w:leader="none"/>
          <w:tab w:pos="3894" w:val="left" w:leader="none"/>
          <w:tab w:pos="4991" w:val="left" w:leader="none"/>
          <w:tab w:pos="5984" w:val="left" w:leader="none"/>
          <w:tab w:pos="6703" w:val="left" w:leader="none"/>
          <w:tab w:pos="7526" w:val="left" w:leader="none"/>
        </w:tabs>
        <w:spacing w:line="326" w:lineRule="auto" w:before="38"/>
        <w:ind w:left="576" w:right="507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w w:val="105"/>
          <w:position w:val="1"/>
          <w:sz w:val="14"/>
        </w:rPr>
        <w:t>appropriation</w:t>
      </w:r>
      <w:r>
        <w:rPr>
          <w:rFonts w:ascii="Arial"/>
          <w:w w:val="105"/>
          <w:position w:val="1"/>
          <w:sz w:val="14"/>
        </w:rPr>
        <w:t> </w:t>
      </w:r>
      <w:r>
        <w:rPr>
          <w:rFonts w:ascii="Arial"/>
          <w:spacing w:val="-3"/>
          <w:w w:val="105"/>
          <w:position w:val="1"/>
          <w:sz w:val="14"/>
        </w:rPr>
        <w:t>equity</w:t>
      </w:r>
      <w:r>
        <w:rPr>
          <w:rFonts w:ascii="Arial"/>
          <w:spacing w:val="-16"/>
          <w:w w:val="105"/>
          <w:position w:val="1"/>
          <w:sz w:val="14"/>
        </w:rPr>
        <w:t> </w:t>
      </w:r>
      <w:r>
        <w:rPr>
          <w:rFonts w:ascii="Arial"/>
          <w:w w:val="105"/>
          <w:position w:val="1"/>
          <w:sz w:val="14"/>
        </w:rPr>
        <w:t>(a)</w:t>
        <w:tab/>
      </w:r>
      <w:r>
        <w:rPr>
          <w:rFonts w:ascii="Arial"/>
          <w:spacing w:val="-2"/>
          <w:sz w:val="14"/>
        </w:rPr>
        <w:t>8,102</w:t>
        <w:tab/>
        <w:t>24,631</w:t>
        <w:tab/>
        <w:t>36,990</w:t>
        <w:tab/>
        <w:t>716</w:t>
        <w:tab/>
        <w:t>38,062</w:t>
        <w:tab/>
        <w:t>108,501</w:t>
      </w:r>
      <w:r>
        <w:rPr>
          <w:rFonts w:ascii="Arial"/>
          <w:spacing w:val="-22"/>
          <w:sz w:val="14"/>
        </w:rPr>
        <w:t> </w:t>
      </w:r>
      <w:r>
        <w:rPr>
          <w:rFonts w:ascii="Arial"/>
          <w:spacing w:val="-22"/>
          <w:sz w:val="14"/>
        </w:rPr>
      </w:r>
      <w:r>
        <w:rPr>
          <w:rFonts w:ascii="Arial"/>
          <w:spacing w:val="-3"/>
          <w:w w:val="105"/>
          <w:sz w:val="14"/>
        </w:rPr>
        <w:t>By </w:t>
      </w:r>
      <w:r>
        <w:rPr>
          <w:rFonts w:ascii="Arial"/>
          <w:w w:val="105"/>
          <w:sz w:val="14"/>
        </w:rPr>
        <w:t>purchase/construction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4"/>
        </w:rPr>
        <w:t>-</w:t>
      </w:r>
      <w:r>
        <w:rPr>
          <w:rFonts w:ascii="Arial"/>
          <w:sz w:val="14"/>
        </w:rPr>
      </w:r>
    </w:p>
    <w:p>
      <w:pPr>
        <w:spacing w:line="140" w:lineRule="exact" w:before="0"/>
        <w:ind w:left="576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appropriation ordinary</w:t>
      </w:r>
      <w:r>
        <w:rPr>
          <w:rFonts w:ascii="Arial"/>
          <w:spacing w:val="17"/>
          <w:sz w:val="14"/>
        </w:rPr>
        <w:t> </w:t>
      </w:r>
      <w:r>
        <w:rPr>
          <w:rFonts w:ascii="Arial"/>
          <w:sz w:val="14"/>
        </w:rPr>
        <w:t>annual</w:t>
      </w:r>
    </w:p>
    <w:p>
      <w:pPr>
        <w:spacing w:before="35"/>
        <w:ind w:left="576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233.647308pt;margin-top:3.139706pt;width:256.75pt;height:160.3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9"/>
                    <w:gridCol w:w="901"/>
                    <w:gridCol w:w="948"/>
                    <w:gridCol w:w="833"/>
                    <w:gridCol w:w="872"/>
                    <w:gridCol w:w="832"/>
                  </w:tblGrid>
                  <w:tr>
                    <w:trPr>
                      <w:trHeight w:val="436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09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left="209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6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59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169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57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88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3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16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88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47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9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right="9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7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5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63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4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38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58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9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716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8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94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3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114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98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50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13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543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12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440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996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5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33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979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742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45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012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69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6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5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76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754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09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69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7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41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16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38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41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742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58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555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9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440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7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41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0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996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106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323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381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68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448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20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117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39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870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70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212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37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030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35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7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right="12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28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881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29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783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right="20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70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299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120</w:t>
                        </w:r>
                        <w:r>
                          <w:rPr>
                            <w:rFonts w:ascii="Arial"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2"/>
                            <w:sz w:val="14"/>
                          </w:rPr>
                          <w:t>963</w:t>
                        </w:r>
                        <w:r>
                          <w:rPr>
                            <w:rFonts w:ascii="Arial"/>
                            <w:w w:val="102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381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68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419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32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4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95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60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8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870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70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142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07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909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2"/>
                            <w:sz w:val="14"/>
                          </w:rPr>
                          <w:t>39</w:t>
                        </w: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w w:val="105"/>
          <w:sz w:val="14"/>
        </w:rPr>
        <w:t>services</w:t>
      </w:r>
      <w:r>
        <w:rPr>
          <w:rFonts w:ascii="Arial"/>
          <w:spacing w:val="2"/>
          <w:w w:val="105"/>
          <w:sz w:val="14"/>
        </w:rPr>
        <w:t> </w:t>
      </w:r>
      <w:r>
        <w:rPr>
          <w:rFonts w:ascii="Arial"/>
          <w:w w:val="105"/>
          <w:sz w:val="14"/>
        </w:rPr>
        <w:t>(b)</w:t>
      </w:r>
      <w:r>
        <w:rPr>
          <w:rFonts w:ascii="Arial"/>
          <w:sz w:val="14"/>
        </w:rPr>
      </w:r>
    </w:p>
    <w:p>
      <w:pPr>
        <w:spacing w:before="100"/>
        <w:ind w:left="576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sz w:val="14"/>
        </w:rPr>
        <w:t>By </w:t>
      </w:r>
      <w:r>
        <w:rPr>
          <w:rFonts w:ascii="Arial"/>
          <w:w w:val="105"/>
          <w:sz w:val="14"/>
        </w:rPr>
        <w:t>purchase - </w:t>
      </w:r>
      <w:r>
        <w:rPr>
          <w:rFonts w:ascii="Arial"/>
          <w:spacing w:val="-3"/>
          <w:w w:val="105"/>
          <w:sz w:val="14"/>
        </w:rPr>
        <w:t>internally</w:t>
      </w:r>
      <w:r>
        <w:rPr>
          <w:rFonts w:ascii="Arial"/>
          <w:spacing w:val="-10"/>
          <w:w w:val="105"/>
          <w:sz w:val="14"/>
        </w:rPr>
        <w:t> </w:t>
      </w:r>
      <w:r>
        <w:rPr>
          <w:rFonts w:ascii="Arial"/>
          <w:w w:val="105"/>
          <w:sz w:val="14"/>
        </w:rPr>
        <w:t>funded</w:t>
      </w:r>
      <w:r>
        <w:rPr>
          <w:rFonts w:ascii="Arial"/>
          <w:sz w:val="14"/>
        </w:rPr>
      </w:r>
    </w:p>
    <w:p>
      <w:pPr>
        <w:spacing w:line="388" w:lineRule="auto" w:before="100"/>
        <w:ind w:left="576" w:right="6556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Total</w:t>
      </w:r>
      <w:r>
        <w:rPr>
          <w:rFonts w:ascii="Arial"/>
          <w:b/>
          <w:spacing w:val="-4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additions</w:t>
      </w:r>
      <w:r>
        <w:rPr>
          <w:rFonts w:ascii="Arial"/>
          <w:b/>
          <w:w w:val="102"/>
          <w:sz w:val="14"/>
        </w:rPr>
        <w:t> </w:t>
      </w:r>
      <w:r>
        <w:rPr>
          <w:rFonts w:ascii="Arial"/>
          <w:b/>
          <w:w w:val="105"/>
          <w:sz w:val="14"/>
        </w:rPr>
        <w:t>Other</w:t>
      </w:r>
      <w:r>
        <w:rPr>
          <w:rFonts w:ascii="Arial"/>
          <w:b/>
          <w:spacing w:val="6"/>
          <w:w w:val="105"/>
          <w:sz w:val="14"/>
        </w:rPr>
        <w:t> </w:t>
      </w:r>
      <w:r>
        <w:rPr>
          <w:rFonts w:ascii="Arial"/>
          <w:b/>
          <w:spacing w:val="5"/>
          <w:w w:val="105"/>
          <w:sz w:val="14"/>
        </w:rPr>
        <w:t>movements</w:t>
      </w:r>
      <w:r>
        <w:rPr>
          <w:rFonts w:ascii="Arial"/>
          <w:spacing w:val="5"/>
          <w:sz w:val="14"/>
        </w:rPr>
      </w:r>
    </w:p>
    <w:p>
      <w:pPr>
        <w:spacing w:line="388" w:lineRule="auto" w:before="3"/>
        <w:ind w:left="576" w:right="5753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w w:val="105"/>
          <w:sz w:val="14"/>
        </w:rPr>
        <w:t>Depreciation/amortisation</w:t>
      </w:r>
      <w:r>
        <w:rPr>
          <w:rFonts w:ascii="Arial"/>
          <w:spacing w:val="-22"/>
          <w:w w:val="105"/>
          <w:sz w:val="14"/>
        </w:rPr>
        <w:t> </w:t>
      </w:r>
      <w:r>
        <w:rPr>
          <w:rFonts w:ascii="Arial"/>
          <w:w w:val="105"/>
          <w:sz w:val="14"/>
        </w:rPr>
        <w:t>expense</w:t>
      </w:r>
      <w:r>
        <w:rPr>
          <w:rFonts w:ascii="Arial"/>
          <w:w w:val="102"/>
          <w:sz w:val="14"/>
        </w:rPr>
        <w:t> </w:t>
      </w:r>
      <w:r>
        <w:rPr>
          <w:rFonts w:ascii="Arial"/>
          <w:spacing w:val="-3"/>
          <w:w w:val="105"/>
          <w:sz w:val="14"/>
        </w:rPr>
        <w:t>Disposals</w:t>
      </w:r>
      <w:r>
        <w:rPr>
          <w:rFonts w:ascii="Arial"/>
          <w:spacing w:val="-1"/>
          <w:w w:val="105"/>
          <w:sz w:val="14"/>
        </w:rPr>
        <w:t> </w:t>
      </w:r>
      <w:r>
        <w:rPr>
          <w:rFonts w:ascii="Arial"/>
          <w:spacing w:val="2"/>
          <w:w w:val="105"/>
          <w:sz w:val="14"/>
        </w:rPr>
        <w:t>(c)</w:t>
      </w:r>
      <w:r>
        <w:rPr>
          <w:rFonts w:ascii="Arial"/>
          <w:spacing w:val="2"/>
          <w:sz w:val="14"/>
        </w:rPr>
      </w:r>
    </w:p>
    <w:p>
      <w:pPr>
        <w:spacing w:before="3"/>
        <w:ind w:left="576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4"/>
          <w:w w:val="105"/>
          <w:sz w:val="14"/>
        </w:rPr>
        <w:t>Gains</w:t>
      </w:r>
      <w:r>
        <w:rPr>
          <w:rFonts w:ascii="Arial"/>
          <w:spacing w:val="-4"/>
          <w:sz w:val="14"/>
        </w:rPr>
      </w:r>
    </w:p>
    <w:p>
      <w:pPr>
        <w:spacing w:line="391" w:lineRule="auto" w:before="100"/>
        <w:ind w:left="458" w:right="6125" w:firstLine="117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Total </w:t>
      </w:r>
      <w:r>
        <w:rPr>
          <w:rFonts w:ascii="Arial"/>
          <w:b/>
          <w:spacing w:val="3"/>
          <w:w w:val="105"/>
          <w:sz w:val="14"/>
        </w:rPr>
        <w:t>other</w:t>
      </w:r>
      <w:r>
        <w:rPr>
          <w:rFonts w:ascii="Arial"/>
          <w:b/>
          <w:spacing w:val="1"/>
          <w:w w:val="105"/>
          <w:sz w:val="14"/>
        </w:rPr>
        <w:t> </w:t>
      </w:r>
      <w:r>
        <w:rPr>
          <w:rFonts w:ascii="Arial"/>
          <w:b/>
          <w:spacing w:val="5"/>
          <w:w w:val="105"/>
          <w:sz w:val="14"/>
        </w:rPr>
        <w:t>movements</w:t>
      </w:r>
      <w:r>
        <w:rPr>
          <w:rFonts w:ascii="Arial"/>
          <w:b/>
          <w:w w:val="102"/>
          <w:sz w:val="14"/>
        </w:rPr>
        <w:t> </w:t>
      </w:r>
      <w:r>
        <w:rPr>
          <w:rFonts w:ascii="Arial"/>
          <w:b/>
          <w:w w:val="105"/>
          <w:sz w:val="14"/>
        </w:rPr>
        <w:t>As at 30 June</w:t>
      </w:r>
      <w:r>
        <w:rPr>
          <w:rFonts w:ascii="Arial"/>
          <w:b/>
          <w:spacing w:val="-15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2019</w:t>
      </w:r>
      <w:r>
        <w:rPr>
          <w:rFonts w:ascii="Arial"/>
          <w:sz w:val="14"/>
        </w:rPr>
      </w:r>
    </w:p>
    <w:p>
      <w:pPr>
        <w:spacing w:line="302" w:lineRule="auto" w:before="1"/>
        <w:ind w:left="576" w:right="6125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sz w:val="14"/>
        </w:rPr>
        <w:t>Gross book</w:t>
      </w:r>
      <w:r>
        <w:rPr>
          <w:rFonts w:ascii="Arial"/>
          <w:spacing w:val="-9"/>
          <w:w w:val="105"/>
          <w:sz w:val="14"/>
        </w:rPr>
        <w:t> </w:t>
      </w:r>
      <w:r>
        <w:rPr>
          <w:rFonts w:ascii="Arial"/>
          <w:w w:val="105"/>
          <w:sz w:val="14"/>
        </w:rPr>
        <w:t>value</w:t>
      </w:r>
      <w:r>
        <w:rPr>
          <w:rFonts w:ascii="Arial"/>
          <w:w w:val="102"/>
          <w:sz w:val="14"/>
        </w:rPr>
        <w:t> </w:t>
      </w:r>
      <w:r>
        <w:rPr>
          <w:rFonts w:ascii="Arial"/>
          <w:w w:val="105"/>
          <w:sz w:val="14"/>
        </w:rPr>
        <w:t>Accumulated</w:t>
      </w:r>
      <w:r>
        <w:rPr>
          <w:rFonts w:ascii="Arial"/>
          <w:spacing w:val="-17"/>
          <w:w w:val="105"/>
          <w:sz w:val="14"/>
        </w:rPr>
        <w:t> </w:t>
      </w:r>
      <w:r>
        <w:rPr>
          <w:rFonts w:ascii="Arial"/>
          <w:w w:val="105"/>
          <w:sz w:val="14"/>
        </w:rPr>
        <w:t>depreciation/</w:t>
      </w:r>
      <w:r>
        <w:rPr>
          <w:rFonts w:ascii="Arial"/>
          <w:w w:val="102"/>
          <w:sz w:val="14"/>
        </w:rPr>
        <w:t> </w:t>
      </w:r>
      <w:r>
        <w:rPr>
          <w:rFonts w:ascii="Arial"/>
          <w:spacing w:val="-3"/>
          <w:w w:val="105"/>
          <w:sz w:val="14"/>
        </w:rPr>
        <w:t>amortisation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4"/>
        </w:rPr>
        <w:t>and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spacing w:val="-5"/>
          <w:w w:val="105"/>
          <w:sz w:val="14"/>
        </w:rPr>
        <w:t>impairment</w:t>
      </w:r>
      <w:r>
        <w:rPr>
          <w:rFonts w:ascii="Arial"/>
          <w:spacing w:val="-5"/>
          <w:sz w:val="14"/>
        </w:rPr>
      </w:r>
    </w:p>
    <w:p>
      <w:pPr>
        <w:spacing w:before="72"/>
        <w:ind w:left="458" w:right="38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Closing </w:t>
      </w:r>
      <w:r>
        <w:rPr>
          <w:rFonts w:ascii="Arial"/>
          <w:b/>
          <w:spacing w:val="4"/>
          <w:w w:val="105"/>
          <w:sz w:val="14"/>
        </w:rPr>
        <w:t>net </w:t>
      </w:r>
      <w:r>
        <w:rPr>
          <w:rFonts w:ascii="Arial"/>
          <w:b/>
          <w:w w:val="105"/>
          <w:sz w:val="14"/>
        </w:rPr>
        <w:t>book</w:t>
      </w:r>
      <w:r>
        <w:rPr>
          <w:rFonts w:ascii="Arial"/>
          <w:b/>
          <w:spacing w:val="-2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balance</w:t>
      </w:r>
      <w:r>
        <w:rPr>
          <w:rFonts w:ascii="Arial"/>
          <w:sz w:val="14"/>
        </w:rPr>
      </w:r>
    </w:p>
    <w:p>
      <w:pPr>
        <w:spacing w:line="20" w:lineRule="exact"/>
        <w:ind w:left="4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85.45pt;height:.7pt;mso-position-horizontal-relative:char;mso-position-vertical-relative:line" coordorigin="0,0" coordsize="7709,14">
            <v:group style="position:absolute;left:7;top:7;width:7696;height:2" coordorigin="7,7" coordsize="7696,2">
              <v:shape style="position:absolute;left:7;top:7;width:7696;height:2" coordorigin="7,7" coordsize="7696,0" path="m7,7l7702,7e" filled="false" stroked="true" strokeweight=".651877pt" strokecolor="#000000">
                <v:path arrowok="t"/>
              </v:shape>
              <v:shape style="position:absolute;left:0;top:0;width:7708;height:13" type="#_x0000_t75" stroked="false">
                <v:imagedata r:id="rId38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83" w:lineRule="exact" w:before="15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52"/>
        </w:numPr>
        <w:tabs>
          <w:tab w:pos="702" w:val="left" w:leader="none"/>
        </w:tabs>
        <w:spacing w:line="240" w:lineRule="auto" w:before="0" w:after="0"/>
        <w:ind w:left="701" w:right="45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‘Appropriation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equity’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refers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equity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injections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appropriations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provided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through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Appropriation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Bill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(No.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2)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2018-19, including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CDABs.</w:t>
      </w:r>
    </w:p>
    <w:p>
      <w:pPr>
        <w:pStyle w:val="ListParagraph"/>
        <w:numPr>
          <w:ilvl w:val="0"/>
          <w:numId w:val="52"/>
        </w:numPr>
        <w:tabs>
          <w:tab w:pos="702" w:val="left" w:leader="none"/>
        </w:tabs>
        <w:spacing w:line="240" w:lineRule="auto" w:before="1" w:after="0"/>
        <w:ind w:left="701" w:right="810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‘Appropriation ordinary annual services’ refers to funding provided through Appropriation Bill (No.</w:t>
      </w:r>
      <w:r>
        <w:rPr>
          <w:rFonts w:ascii="Arial" w:hAnsi="Arial" w:cs="Arial" w:eastAsia="Arial"/>
          <w:spacing w:val="-29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1)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2018-19 for depreciation/amortisation expenses, DCBs or other operational</w:t>
      </w:r>
      <w:r>
        <w:rPr>
          <w:rFonts w:ascii="Arial" w:hAnsi="Arial" w:cs="Arial" w:eastAsia="Arial"/>
          <w:spacing w:val="-9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expenses.</w:t>
      </w:r>
    </w:p>
    <w:p>
      <w:pPr>
        <w:pStyle w:val="ListParagraph"/>
        <w:numPr>
          <w:ilvl w:val="0"/>
          <w:numId w:val="52"/>
        </w:numPr>
        <w:tabs>
          <w:tab w:pos="702" w:val="left" w:leader="none"/>
        </w:tabs>
        <w:spacing w:line="240" w:lineRule="auto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Net proceeds may be returned to the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OPA.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i/>
          <w:sz w:val="15"/>
          <w:szCs w:val="15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3.7: Schedule of budgeted income and expenses administered on behalf</w:t>
      </w:r>
      <w:r>
        <w:rPr>
          <w:spacing w:val="-20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(for the period ended 30</w:t>
      </w:r>
      <w:r>
        <w:rPr>
          <w:spacing w:val="-12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925"/>
        <w:gridCol w:w="983"/>
        <w:gridCol w:w="2848"/>
      </w:tblGrid>
      <w:tr>
        <w:trPr>
          <w:trHeight w:val="868" w:hRule="exact"/>
        </w:trPr>
        <w:tc>
          <w:tcPr>
            <w:tcW w:w="2949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3"/>
                <w:sz w:val="16"/>
              </w:rPr>
              <w:t>EXPENSES</w:t>
            </w:r>
            <w:r>
              <w:rPr>
                <w:rFonts w:ascii="Arial"/>
                <w:spacing w:val="-13"/>
                <w:sz w:val="16"/>
              </w:rPr>
            </w:r>
          </w:p>
          <w:p>
            <w:pPr>
              <w:pStyle w:val="TableParagraph"/>
              <w:spacing w:line="283" w:lineRule="auto" w:before="47"/>
              <w:ind w:left="173" w:right="1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Employee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benefits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Suppliers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Superannuation</w:t>
            </w:r>
            <w:r>
              <w:rPr>
                <w:rFonts w:ascii="Arial"/>
                <w:spacing w:val="5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283" w:lineRule="auto" w:before="1"/>
              <w:ind w:left="173" w:right="5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Distributions </w:t>
            </w:r>
            <w:r>
              <w:rPr>
                <w:rFonts w:ascii="Arial"/>
                <w:spacing w:val="3"/>
                <w:sz w:val="16"/>
              </w:rPr>
              <w:t>from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Investment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Funds</w:t>
            </w:r>
            <w:r>
              <w:rPr>
                <w:rFonts w:ascii="Arial"/>
                <w:spacing w:val="6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Grants</w:t>
            </w:r>
          </w:p>
          <w:p>
            <w:pPr>
              <w:pStyle w:val="TableParagraph"/>
              <w:spacing w:line="283" w:lineRule="auto" w:before="33"/>
              <w:ind w:left="173" w:right="7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Depreciation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amortisation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z w:val="16"/>
              </w:rPr>
              <w:t> expenses</w:t>
            </w:r>
          </w:p>
          <w:p>
            <w:pPr>
              <w:pStyle w:val="TableParagraph"/>
              <w:spacing w:line="283" w:lineRule="auto" w:before="1"/>
              <w:ind w:left="129" w:right="328" w:hanging="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6"/>
                <w:sz w:val="16"/>
              </w:rPr>
              <w:t>expenses </w:t>
            </w:r>
            <w:r>
              <w:rPr>
                <w:rFonts w:ascii="Arial"/>
                <w:b/>
                <w:spacing w:val="5"/>
                <w:sz w:val="16"/>
              </w:rPr>
              <w:t>administered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behalf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15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LESS: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OWN-SOURCE</w:t>
            </w:r>
            <w:r>
              <w:rPr>
                <w:rFonts w:ascii="Arial"/>
                <w:b/>
                <w:spacing w:val="-13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INCOME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312" w:lineRule="auto" w:before="62"/>
              <w:ind w:left="43" w:right="123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Ow </w:t>
            </w:r>
            <w:r>
              <w:rPr>
                <w:rFonts w:ascii="Arial"/>
                <w:b/>
                <w:spacing w:val="4"/>
                <w:sz w:val="16"/>
              </w:rPr>
              <w:t>n-source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revenue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Non-taxation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revenue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Rendering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</w:p>
          <w:p>
            <w:pPr>
              <w:pStyle w:val="TableParagraph"/>
              <w:spacing w:line="163" w:lineRule="exact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Interest and </w:t>
            </w:r>
            <w:r>
              <w:rPr>
                <w:rFonts w:ascii="Arial"/>
                <w:spacing w:val="-3"/>
                <w:sz w:val="16"/>
              </w:rPr>
              <w:t>dividends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pacing w:val="3"/>
                <w:sz w:val="16"/>
              </w:rPr>
              <w:t>(c)</w:t>
            </w:r>
          </w:p>
          <w:p>
            <w:pPr>
              <w:pStyle w:val="TableParagraph"/>
              <w:spacing w:line="283" w:lineRule="auto" w:before="33"/>
              <w:ind w:left="173" w:right="4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Superannuation </w:t>
            </w:r>
            <w:r>
              <w:rPr>
                <w:rFonts w:ascii="Arial"/>
                <w:sz w:val="16"/>
              </w:rPr>
              <w:t>contributions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(d)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revenue</w:t>
            </w:r>
          </w:p>
          <w:p>
            <w:pPr>
              <w:pStyle w:val="TableParagraph"/>
              <w:spacing w:line="288" w:lineRule="auto" w:before="30"/>
              <w:ind w:left="43" w:right="76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pacing w:val="3"/>
                <w:sz w:val="16"/>
              </w:rPr>
              <w:t>non-taxation</w:t>
            </w:r>
            <w:r>
              <w:rPr>
                <w:rFonts w:ascii="Arial"/>
                <w:b/>
                <w:i/>
                <w:spacing w:val="1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revenue</w:t>
            </w:r>
            <w:r>
              <w:rPr>
                <w:rFonts w:ascii="Arial"/>
                <w:b/>
                <w:i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 ow </w:t>
            </w:r>
            <w:r>
              <w:rPr>
                <w:rFonts w:ascii="Arial"/>
                <w:b/>
                <w:spacing w:val="4"/>
                <w:sz w:val="16"/>
              </w:rPr>
              <w:t>n-source</w:t>
            </w:r>
            <w:r>
              <w:rPr>
                <w:rFonts w:ascii="Arial"/>
                <w:b/>
                <w:spacing w:val="-1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revenue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administered </w:t>
            </w:r>
            <w:r>
              <w:rPr>
                <w:rFonts w:ascii="Arial"/>
                <w:b/>
                <w:sz w:val="16"/>
              </w:rPr>
              <w:t>on </w:t>
            </w:r>
            <w:r>
              <w:rPr>
                <w:rFonts w:ascii="Arial"/>
                <w:b/>
                <w:spacing w:val="2"/>
                <w:sz w:val="16"/>
              </w:rPr>
              <w:t>behalf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6"/>
                <w:sz w:val="16"/>
              </w:rPr>
              <w:t> </w:t>
            </w:r>
            <w:r>
              <w:rPr>
                <w:rFonts w:ascii="Arial"/>
                <w:b/>
                <w:spacing w:val="-36"/>
                <w:sz w:val="16"/>
              </w:rPr>
            </w:r>
            <w:r>
              <w:rPr>
                <w:rFonts w:ascii="Arial"/>
                <w:b/>
                <w:spacing w:val="4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11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Gains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83" w:lineRule="auto" w:before="47"/>
              <w:ind w:left="173" w:right="8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Gain </w:t>
            </w:r>
            <w:r>
              <w:rPr>
                <w:rFonts w:ascii="Arial"/>
                <w:sz w:val="16"/>
              </w:rPr>
              <w:t>on sale 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investments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gains</w:t>
            </w:r>
          </w:p>
          <w:p>
            <w:pPr>
              <w:pStyle w:val="TableParagraph"/>
              <w:spacing w:line="283" w:lineRule="auto" w:before="1"/>
              <w:ind w:left="129" w:right="687" w:hanging="8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gains </w:t>
            </w:r>
            <w:r>
              <w:rPr>
                <w:rFonts w:ascii="Arial"/>
                <w:b/>
                <w:spacing w:val="5"/>
                <w:sz w:val="16"/>
              </w:rPr>
              <w:t>administered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behalf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83" w:lineRule="auto" w:before="1"/>
              <w:ind w:left="129" w:right="775" w:hanging="8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ow </w:t>
            </w:r>
            <w:r>
              <w:rPr>
                <w:rFonts w:ascii="Arial"/>
                <w:b/>
                <w:spacing w:val="5"/>
                <w:sz w:val="16"/>
              </w:rPr>
              <w:t>n-sourced</w:t>
            </w:r>
            <w:r>
              <w:rPr>
                <w:rFonts w:ascii="Arial"/>
                <w:b/>
                <w:spacing w:val="-23"/>
                <w:sz w:val="16"/>
              </w:rPr>
              <w:t> </w:t>
            </w:r>
            <w:r>
              <w:rPr>
                <w:rFonts w:ascii="Arial"/>
                <w:b/>
                <w:spacing w:val="3"/>
                <w:sz w:val="16"/>
              </w:rPr>
              <w:t>income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administered </w:t>
            </w:r>
            <w:r>
              <w:rPr>
                <w:rFonts w:ascii="Arial"/>
                <w:b/>
                <w:sz w:val="16"/>
              </w:rPr>
              <w:t>on </w:t>
            </w:r>
            <w:r>
              <w:rPr>
                <w:rFonts w:ascii="Arial"/>
                <w:b/>
                <w:spacing w:val="2"/>
                <w:sz w:val="16"/>
              </w:rPr>
              <w:t>behalf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83" w:lineRule="auto" w:before="1"/>
              <w:ind w:left="129" w:right="697" w:hanging="8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</w:t>
            </w:r>
            <w:r>
              <w:rPr>
                <w:rFonts w:ascii="Arial"/>
                <w:b/>
                <w:spacing w:val="3"/>
                <w:sz w:val="16"/>
              </w:rPr>
              <w:t>(cost </w:t>
            </w:r>
            <w:r>
              <w:rPr>
                <w:rFonts w:ascii="Arial"/>
                <w:b/>
                <w:spacing w:val="2"/>
                <w:sz w:val="16"/>
              </w:rPr>
              <w:t>of)/contribution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by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services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240" w:lineRule="auto" w:before="29"/>
              <w:ind w:left="4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5"/>
                <w:sz w:val="16"/>
              </w:rPr>
              <w:t>comprehensive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income/(loss)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9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32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33"/>
              <w:ind w:left="45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33"/>
              <w:ind w:left="5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  <w:p>
            <w:pPr>
              <w:pStyle w:val="TableParagraph"/>
              <w:spacing w:line="240" w:lineRule="auto" w:before="32"/>
              <w:ind w:left="40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00" w:val="left" w:leader="none"/>
                <w:tab w:pos="2225" w:val="left" w:leader="none"/>
              </w:tabs>
              <w:spacing w:line="240" w:lineRule="auto" w:before="9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2019-20</w:t>
              <w:tab/>
              <w:t>2020-21</w:t>
              <w:tab/>
            </w:r>
            <w:r>
              <w:rPr>
                <w:rFonts w:ascii="Arial"/>
                <w:spacing w:val="-1"/>
                <w:sz w:val="16"/>
              </w:rPr>
              <w:t>2021-22</w:t>
            </w:r>
          </w:p>
          <w:p>
            <w:pPr>
              <w:pStyle w:val="TableParagraph"/>
              <w:tabs>
                <w:tab w:pos="1272" w:val="left" w:leader="none"/>
                <w:tab w:pos="2195" w:val="left" w:leader="none"/>
                <w:tab w:pos="2225" w:val="left" w:leader="none"/>
              </w:tabs>
              <w:spacing w:line="283" w:lineRule="auto" w:before="32"/>
              <w:ind w:left="375" w:right="40" w:hanging="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  <w:tab/>
            </w: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  <w:tab/>
            </w: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  <w:tab/>
              <w:t>estimate</w:t>
              <w:tab/>
              <w:tab/>
              <w:t>estimate</w:t>
            </w:r>
          </w:p>
          <w:p>
            <w:pPr>
              <w:pStyle w:val="TableParagraph"/>
              <w:tabs>
                <w:tab w:pos="1502" w:val="left" w:leader="none"/>
                <w:tab w:pos="2428" w:val="left" w:leader="none"/>
              </w:tabs>
              <w:spacing w:line="240" w:lineRule="auto" w:before="1"/>
              <w:ind w:left="5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  <w:tab/>
              <w:t>$'000</w:t>
              <w:tab/>
              <w:t>$'000</w:t>
            </w:r>
          </w:p>
        </w:tc>
      </w:tr>
      <w:tr>
        <w:trPr>
          <w:trHeight w:val="1981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286,986</w:t>
            </w:r>
          </w:p>
          <w:p>
            <w:pPr>
              <w:pStyle w:val="TableParagraph"/>
              <w:spacing w:line="240" w:lineRule="auto" w:before="32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192,467</w:t>
            </w:r>
          </w:p>
          <w:p>
            <w:pPr>
              <w:pStyle w:val="TableParagraph"/>
              <w:spacing w:line="240" w:lineRule="auto" w:before="33"/>
              <w:ind w:left="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8,466,573</w:t>
            </w:r>
          </w:p>
          <w:p>
            <w:pPr>
              <w:pStyle w:val="TableParagraph"/>
              <w:spacing w:line="240" w:lineRule="auto" w:before="134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763,681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2,941</w:t>
            </w:r>
          </w:p>
          <w:p>
            <w:pPr>
              <w:pStyle w:val="TableParagraph"/>
              <w:spacing w:line="240" w:lineRule="auto" w:before="33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20,691</w:t>
            </w:r>
          </w:p>
          <w:p>
            <w:pPr>
              <w:pStyle w:val="TableParagraph"/>
              <w:spacing w:line="240" w:lineRule="auto" w:before="33"/>
              <w:ind w:left="36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3,862</w:t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323,961</w:t>
            </w:r>
          </w:p>
          <w:p>
            <w:pPr>
              <w:pStyle w:val="TableParagraph"/>
              <w:spacing w:line="240" w:lineRule="auto" w:before="32"/>
              <w:ind w:left="2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200,662</w:t>
            </w:r>
          </w:p>
          <w:p>
            <w:pPr>
              <w:pStyle w:val="TableParagraph"/>
              <w:spacing w:line="240" w:lineRule="auto" w:before="33"/>
              <w:ind w:left="8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8,157,944</w:t>
            </w:r>
          </w:p>
          <w:p>
            <w:pPr>
              <w:pStyle w:val="TableParagraph"/>
              <w:spacing w:line="240" w:lineRule="auto" w:before="134"/>
              <w:ind w:left="8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3,599,634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2,957</w:t>
            </w:r>
          </w:p>
          <w:p>
            <w:pPr>
              <w:pStyle w:val="TableParagraph"/>
              <w:spacing w:line="240" w:lineRule="auto" w:before="3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20,691</w:t>
            </w:r>
          </w:p>
          <w:p>
            <w:pPr>
              <w:pStyle w:val="TableParagraph"/>
              <w:spacing w:line="240" w:lineRule="auto" w:before="33"/>
              <w:ind w:left="3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3,439</w:t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1157" w:val="left" w:leader="none"/>
                <w:tab w:pos="2082" w:val="left" w:leader="none"/>
              </w:tabs>
              <w:spacing w:line="240" w:lineRule="auto"/>
              <w:ind w:left="2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327,100</w:t>
              <w:tab/>
              <w:t>328,611</w:t>
              <w:tab/>
              <w:t>331,181</w:t>
            </w:r>
          </w:p>
          <w:p>
            <w:pPr>
              <w:pStyle w:val="TableParagraph"/>
              <w:tabs>
                <w:tab w:pos="1157" w:val="left" w:leader="none"/>
                <w:tab w:pos="2082" w:val="left" w:leader="none"/>
              </w:tabs>
              <w:spacing w:line="240" w:lineRule="auto" w:before="32"/>
              <w:ind w:left="2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232,137</w:t>
              <w:tab/>
              <w:t>246,212</w:t>
              <w:tab/>
              <w:t>251,783</w:t>
            </w:r>
          </w:p>
          <w:p>
            <w:pPr>
              <w:pStyle w:val="TableParagraph"/>
              <w:tabs>
                <w:tab w:pos="1027" w:val="left" w:leader="none"/>
                <w:tab w:pos="1952" w:val="left" w:leader="none"/>
              </w:tabs>
              <w:spacing w:line="240" w:lineRule="auto" w:before="33"/>
              <w:ind w:left="10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8,305,958</w:t>
              <w:tab/>
              <w:t>8,400,313</w:t>
              <w:tab/>
              <w:t>8,487,794</w:t>
            </w:r>
          </w:p>
          <w:p>
            <w:pPr>
              <w:pStyle w:val="TableParagraph"/>
              <w:tabs>
                <w:tab w:pos="1027" w:val="left" w:leader="none"/>
                <w:tab w:pos="1952" w:val="left" w:leader="none"/>
              </w:tabs>
              <w:spacing w:line="240" w:lineRule="auto" w:before="134"/>
              <w:ind w:left="10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1,765,409</w:t>
              <w:tab/>
              <w:t>1,645,890</w:t>
              <w:tab/>
              <w:t>1,689,878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330" w:val="left" w:leader="none"/>
                <w:tab w:pos="2256" w:val="left" w:leader="none"/>
              </w:tabs>
              <w:spacing w:line="240" w:lineRule="auto"/>
              <w:ind w:left="40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2,975</w:t>
              <w:tab/>
              <w:t>2,993</w:t>
              <w:tab/>
              <w:t>3,012</w:t>
            </w:r>
          </w:p>
          <w:p>
            <w:pPr>
              <w:pStyle w:val="TableParagraph"/>
              <w:tabs>
                <w:tab w:pos="1344" w:val="left" w:leader="none"/>
                <w:tab w:pos="2269" w:val="left" w:leader="none"/>
              </w:tabs>
              <w:spacing w:line="240" w:lineRule="auto" w:before="33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20,691</w:t>
              <w:tab/>
              <w:t>20,691</w:t>
              <w:tab/>
              <w:t>20,691</w:t>
            </w:r>
          </w:p>
          <w:p>
            <w:pPr>
              <w:pStyle w:val="TableParagraph"/>
              <w:tabs>
                <w:tab w:pos="1330" w:val="left" w:leader="none"/>
                <w:tab w:pos="2256" w:val="left" w:leader="none"/>
              </w:tabs>
              <w:spacing w:line="240" w:lineRule="auto" w:before="33"/>
              <w:ind w:left="40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3,439</w:t>
              <w:tab/>
              <w:t>2,948</w:t>
              <w:tab/>
              <w:t>2,947</w:t>
            </w:r>
          </w:p>
        </w:tc>
      </w:tr>
      <w:tr>
        <w:trPr>
          <w:trHeight w:val="434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9,737,200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0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12,309,286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10,657,707   10,647,656 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10,787,284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1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3,839</w:t>
            </w:r>
          </w:p>
          <w:p>
            <w:pPr>
              <w:pStyle w:val="TableParagraph"/>
              <w:spacing w:line="240" w:lineRule="auto" w:before="32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523,672</w:t>
            </w:r>
          </w:p>
          <w:p>
            <w:pPr>
              <w:pStyle w:val="TableParagraph"/>
              <w:spacing w:line="240" w:lineRule="auto" w:before="33"/>
              <w:ind w:left="5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1,203,478</w:t>
            </w:r>
          </w:p>
          <w:p>
            <w:pPr>
              <w:pStyle w:val="TableParagraph"/>
              <w:spacing w:line="240" w:lineRule="auto" w:before="33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23,310</w:t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3,904</w:t>
            </w:r>
          </w:p>
          <w:p>
            <w:pPr>
              <w:pStyle w:val="TableParagraph"/>
              <w:spacing w:line="240" w:lineRule="auto" w:before="32"/>
              <w:ind w:left="2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440,972</w:t>
            </w:r>
          </w:p>
          <w:p>
            <w:pPr>
              <w:pStyle w:val="TableParagraph"/>
              <w:spacing w:line="240" w:lineRule="auto" w:before="33"/>
              <w:ind w:left="8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1,148,576</w:t>
            </w:r>
          </w:p>
          <w:p>
            <w:pPr>
              <w:pStyle w:val="TableParagraph"/>
              <w:spacing w:line="240" w:lineRule="auto" w:before="33"/>
              <w:ind w:left="39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9,310</w:t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1330" w:val="left" w:leader="none"/>
                <w:tab w:pos="2256" w:val="left" w:leader="none"/>
              </w:tabs>
              <w:spacing w:line="240" w:lineRule="auto"/>
              <w:ind w:left="40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3,904</w:t>
              <w:tab/>
              <w:t>3,904</w:t>
              <w:tab/>
              <w:t>3,904</w:t>
            </w:r>
          </w:p>
          <w:p>
            <w:pPr>
              <w:pStyle w:val="TableParagraph"/>
              <w:tabs>
                <w:tab w:pos="1157" w:val="left" w:leader="none"/>
                <w:tab w:pos="2082" w:val="left" w:leader="none"/>
              </w:tabs>
              <w:spacing w:line="240" w:lineRule="auto" w:before="32"/>
              <w:ind w:left="23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703,020</w:t>
              <w:tab/>
              <w:t>846,517</w:t>
              <w:tab/>
              <w:t>894,929</w:t>
            </w:r>
          </w:p>
          <w:p>
            <w:pPr>
              <w:pStyle w:val="TableParagraph"/>
              <w:tabs>
                <w:tab w:pos="1027" w:val="left" w:leader="none"/>
                <w:tab w:pos="1952" w:val="left" w:leader="none"/>
              </w:tabs>
              <w:spacing w:line="240" w:lineRule="auto" w:before="33"/>
              <w:ind w:left="10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1,109,724</w:t>
              <w:tab/>
              <w:t>1,059,259</w:t>
              <w:tab/>
              <w:t>1,018,787</w:t>
            </w:r>
          </w:p>
          <w:p>
            <w:pPr>
              <w:pStyle w:val="TableParagraph"/>
              <w:tabs>
                <w:tab w:pos="1330" w:val="left" w:leader="none"/>
                <w:tab w:pos="2256" w:val="left" w:leader="none"/>
              </w:tabs>
              <w:spacing w:line="240" w:lineRule="auto" w:before="33"/>
              <w:ind w:left="40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9,310</w:t>
              <w:tab/>
              <w:t>9,310</w:t>
              <w:tab/>
              <w:t>9,310</w:t>
            </w:r>
          </w:p>
        </w:tc>
      </w:tr>
      <w:tr>
        <w:trPr>
          <w:trHeight w:val="260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1,754,299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8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1,602,762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098" w:val="left" w:leader="none"/>
                <w:tab w:pos="2023" w:val="left" w:leader="none"/>
              </w:tabs>
              <w:spacing w:line="240" w:lineRule="auto" w:before="38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1,825,958</w:t>
              <w:tab/>
              <w:t>1,918,990</w:t>
              <w:tab/>
              <w:t>1,926,930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651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1,754,299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1,602,762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tabs>
                <w:tab w:pos="1127" w:val="left" w:leader="none"/>
                <w:tab w:pos="2052" w:val="left" w:leader="none"/>
              </w:tabs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1,825,958</w:t>
              <w:tab/>
              <w:t>1,918,990</w:t>
              <w:tab/>
              <w:t>1,926,930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680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211,276</w:t>
            </w:r>
          </w:p>
          <w:p>
            <w:pPr>
              <w:pStyle w:val="TableParagraph"/>
              <w:spacing w:line="240" w:lineRule="auto" w:before="32"/>
              <w:ind w:left="36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4,455</w:t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45,649</w:t>
            </w:r>
          </w:p>
          <w:p>
            <w:pPr>
              <w:pStyle w:val="TableParagraph"/>
              <w:spacing w:line="240" w:lineRule="auto" w:before="32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4,455</w:t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1344" w:val="left" w:leader="none"/>
                <w:tab w:pos="2269" w:val="left" w:leader="none"/>
              </w:tabs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75,040</w:t>
              <w:tab/>
              <w:t>90,878</w:t>
              <w:tab/>
              <w:t>96,690</w:t>
            </w:r>
          </w:p>
          <w:p>
            <w:pPr>
              <w:pStyle w:val="TableParagraph"/>
              <w:tabs>
                <w:tab w:pos="1430" w:val="left" w:leader="none"/>
                <w:tab w:pos="2356" w:val="left" w:leader="none"/>
              </w:tabs>
              <w:spacing w:line="240" w:lineRule="auto" w:before="32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4,455</w:t>
              <w:tab/>
              <w:t>4,455</w:t>
              <w:tab/>
              <w:t>4,455</w:t>
            </w:r>
          </w:p>
        </w:tc>
      </w:tr>
      <w:tr>
        <w:trPr>
          <w:trHeight w:val="434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215,731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0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50,104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44" w:val="left" w:leader="none"/>
                <w:tab w:pos="2182" w:val="left" w:leader="none"/>
              </w:tabs>
              <w:spacing w:line="240" w:lineRule="auto" w:before="110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79,495</w:t>
              <w:tab/>
              <w:t>95,333</w:t>
              <w:tab/>
              <w:t>101,145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651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1,970,030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1,652,866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tabs>
                <w:tab w:pos="1127" w:val="left" w:leader="none"/>
                <w:tab w:pos="2052" w:val="left" w:leader="none"/>
              </w:tabs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1,905,453</w:t>
              <w:tab/>
              <w:t>2,014,323</w:t>
              <w:tab/>
              <w:t>2,028,075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434" w:hRule="exact"/>
        </w:trPr>
        <w:tc>
          <w:tcPr>
            <w:tcW w:w="29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(7,767,169)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0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(10,656,420)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(8,752,254)  (8,633,333) 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(8,759,209)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9" w:hRule="exact"/>
        </w:trPr>
        <w:tc>
          <w:tcPr>
            <w:tcW w:w="2949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(7,767,169)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(10,656,420)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(8,752,254)  (8,633,333) 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(8,759,209)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0" w:lineRule="auto" w:before="1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In accordance with accounting standards, the superannuation expenses for 2017-18 were</w:t>
      </w:r>
      <w:r>
        <w:rPr>
          <w:rFonts w:ascii="Arial" w:hAnsi="Arial" w:cs="Arial" w:eastAsia="Arial"/>
          <w:spacing w:val="-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calculated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using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long-</w:t>
      </w:r>
      <w:r>
        <w:rPr>
          <w:rFonts w:ascii="Arial" w:hAnsi="Arial" w:cs="Arial" w:eastAsia="Arial"/>
          <w:sz w:val="16"/>
          <w:szCs w:val="16"/>
        </w:rPr>
        <w:t>term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government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bond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rate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1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July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2017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best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matches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each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individual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scheme’s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duration.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These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rates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were broadly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between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3.0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3.5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cent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annum.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Forward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years are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estimated based on the discount rate recommended by the superannuation scheme actuaries</w:t>
      </w:r>
      <w:r>
        <w:rPr>
          <w:rFonts w:ascii="Arial" w:hAnsi="Arial" w:cs="Arial" w:eastAsia="Arial"/>
          <w:spacing w:val="-2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preparing the latest Long Term Cost Reports (5 per cent). This is lower than the rate of 6 per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cent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applied i</w:t>
      </w:r>
      <w:r>
        <w:rPr>
          <w:rFonts w:ascii="Arial" w:hAnsi="Arial" w:cs="Arial" w:eastAsia="Arial"/>
          <w:sz w:val="16"/>
          <w:szCs w:val="16"/>
        </w:rPr>
        <w:t>n previous Budgets and reflects the actuaries’ view that long term borrowing costs</w:t>
      </w:r>
      <w:r>
        <w:rPr>
          <w:rFonts w:ascii="Arial" w:hAnsi="Arial" w:cs="Arial" w:eastAsia="Arial"/>
          <w:spacing w:val="-2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have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decreased.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0" w:lineRule="auto" w:before="1" w:after="0"/>
        <w:ind w:left="701" w:right="509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expenses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transferred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Australian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Government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Investment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Funds.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This item does not include equity payments. For more detail on each fund, refer to Tables</w:t>
      </w:r>
      <w:r>
        <w:rPr>
          <w:rFonts w:ascii="Arial"/>
          <w:spacing w:val="-27"/>
          <w:sz w:val="16"/>
        </w:rPr>
        <w:t> </w:t>
      </w:r>
      <w:r>
        <w:rPr>
          <w:rFonts w:ascii="Arial"/>
          <w:sz w:val="16"/>
        </w:rPr>
        <w:t>2.2.1.1-4.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0" w:lineRule="auto" w:before="1" w:after="0"/>
        <w:ind w:left="701" w:right="421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Estimates of interest include interest earnings for the Australian Government Investment</w:t>
      </w:r>
      <w:r>
        <w:rPr>
          <w:rFonts w:ascii="Arial"/>
          <w:spacing w:val="40"/>
          <w:sz w:val="16"/>
        </w:rPr>
        <w:t> </w:t>
      </w:r>
      <w:r>
        <w:rPr>
          <w:rFonts w:ascii="Arial"/>
          <w:sz w:val="16"/>
        </w:rPr>
        <w:t>Funds.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Dividend revenue represents revenue from corporate Commonwealth entities which are treated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administered receipts of the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department.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0" w:lineRule="auto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Principally CSS and PSS notional employer superannuation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contributions.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15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8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1083"/>
        <w:gridCol w:w="1014"/>
        <w:gridCol w:w="3002"/>
      </w:tblGrid>
      <w:tr>
        <w:trPr>
          <w:trHeight w:val="822" w:hRule="exact"/>
        </w:trPr>
        <w:tc>
          <w:tcPr>
            <w:tcW w:w="2605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ASSETS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40" w:lineRule="auto" w:before="101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Financial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5"/>
                <w:sz w:val="15"/>
              </w:rPr>
              <w:t>assets</w:t>
            </w:r>
            <w:r>
              <w:rPr>
                <w:rFonts w:ascii="Arial"/>
                <w:spacing w:val="5"/>
                <w:sz w:val="15"/>
              </w:rPr>
            </w:r>
          </w:p>
          <w:p>
            <w:pPr>
              <w:pStyle w:val="TableParagraph"/>
              <w:spacing w:line="381" w:lineRule="auto" w:before="101"/>
              <w:ind w:left="164" w:right="58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Trade </w:t>
            </w:r>
            <w:r>
              <w:rPr>
                <w:rFonts w:ascii="Arial"/>
                <w:sz w:val="15"/>
              </w:rPr>
              <w:t>and other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z w:val="15"/>
              </w:rPr>
              <w:t>receivables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Investments</w:t>
            </w:r>
            <w:r>
              <w:rPr>
                <w:rFonts w:ascii="Arial"/>
                <w:spacing w:val="16"/>
                <w:sz w:val="15"/>
              </w:rPr>
              <w:t> </w:t>
            </w:r>
            <w:r>
              <w:rPr>
                <w:rFonts w:ascii="Arial"/>
                <w:sz w:val="15"/>
              </w:rPr>
              <w:t>(a)</w:t>
            </w:r>
          </w:p>
          <w:p>
            <w:pPr>
              <w:pStyle w:val="TableParagraph"/>
              <w:spacing w:line="381" w:lineRule="auto" w:before="3"/>
              <w:ind w:left="41" w:right="947" w:firstLine="12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Other </w:t>
            </w:r>
            <w:r>
              <w:rPr>
                <w:rFonts w:ascii="Arial"/>
                <w:sz w:val="15"/>
              </w:rPr>
              <w:t>financial</w:t>
            </w:r>
            <w:r>
              <w:rPr>
                <w:rFonts w:ascii="Arial"/>
                <w:spacing w:val="7"/>
                <w:sz w:val="15"/>
              </w:rPr>
              <w:t> </w:t>
            </w:r>
            <w:r>
              <w:rPr>
                <w:rFonts w:ascii="Arial"/>
                <w:sz w:val="15"/>
              </w:rPr>
              <w:t>assets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b/>
                <w:i/>
                <w:spacing w:val="3"/>
                <w:sz w:val="15"/>
              </w:rPr>
              <w:t>Total</w:t>
            </w:r>
            <w:r>
              <w:rPr>
                <w:rFonts w:ascii="Arial"/>
                <w:b/>
                <w:i/>
                <w:spacing w:val="25"/>
                <w:sz w:val="15"/>
              </w:rPr>
              <w:t> </w:t>
            </w:r>
            <w:r>
              <w:rPr>
                <w:rFonts w:ascii="Arial"/>
                <w:b/>
                <w:i/>
                <w:spacing w:val="5"/>
                <w:sz w:val="15"/>
              </w:rPr>
              <w:t>financial</w:t>
            </w:r>
            <w:r>
              <w:rPr>
                <w:rFonts w:ascii="Arial"/>
                <w:b/>
                <w:i/>
                <w:spacing w:val="25"/>
                <w:sz w:val="15"/>
              </w:rPr>
              <w:t> </w:t>
            </w:r>
            <w:r>
              <w:rPr>
                <w:rFonts w:ascii="Arial"/>
                <w:b/>
                <w:i/>
                <w:spacing w:val="-4"/>
                <w:sz w:val="15"/>
              </w:rPr>
              <w:t>assets</w:t>
            </w:r>
            <w:r>
              <w:rPr>
                <w:rFonts w:ascii="Arial"/>
                <w:b/>
                <w:i/>
                <w:spacing w:val="-40"/>
                <w:sz w:val="15"/>
              </w:rPr>
              <w:t> </w:t>
            </w:r>
            <w:r>
              <w:rPr>
                <w:rFonts w:ascii="Arial"/>
                <w:b/>
                <w:i/>
                <w:spacing w:val="-40"/>
                <w:sz w:val="15"/>
              </w:rPr>
            </w:r>
            <w:r>
              <w:rPr>
                <w:rFonts w:ascii="Arial"/>
                <w:b/>
                <w:sz w:val="15"/>
              </w:rPr>
              <w:t>Non-financial</w:t>
            </w:r>
            <w:r>
              <w:rPr>
                <w:rFonts w:ascii="Arial"/>
                <w:b/>
                <w:spacing w:val="10"/>
                <w:sz w:val="15"/>
              </w:rPr>
              <w:t> </w:t>
            </w:r>
            <w:r>
              <w:rPr>
                <w:rFonts w:ascii="Arial"/>
                <w:b/>
                <w:spacing w:val="5"/>
                <w:sz w:val="15"/>
              </w:rPr>
              <w:t>assets</w:t>
            </w:r>
            <w:r>
              <w:rPr>
                <w:rFonts w:ascii="Arial"/>
                <w:spacing w:val="5"/>
                <w:sz w:val="15"/>
              </w:rPr>
            </w:r>
          </w:p>
          <w:p>
            <w:pPr>
              <w:pStyle w:val="TableParagraph"/>
              <w:spacing w:line="240" w:lineRule="auto" w:before="2"/>
              <w:ind w:left="1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Buildings</w:t>
            </w:r>
          </w:p>
          <w:p>
            <w:pPr>
              <w:pStyle w:val="TableParagraph"/>
              <w:spacing w:line="381" w:lineRule="auto" w:before="101"/>
              <w:ind w:left="164" w:right="47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Property, </w:t>
            </w:r>
            <w:r>
              <w:rPr>
                <w:rFonts w:ascii="Arial"/>
                <w:spacing w:val="-3"/>
                <w:sz w:val="15"/>
              </w:rPr>
              <w:t>plant </w:t>
            </w:r>
            <w:r>
              <w:rPr>
                <w:rFonts w:ascii="Arial"/>
                <w:sz w:val="15"/>
              </w:rPr>
              <w:t>and</w:t>
            </w:r>
            <w:r>
              <w:rPr>
                <w:rFonts w:ascii="Arial"/>
                <w:spacing w:val="-6"/>
                <w:sz w:val="15"/>
              </w:rPr>
              <w:t> </w:t>
            </w:r>
            <w:r>
              <w:rPr>
                <w:rFonts w:ascii="Arial"/>
                <w:spacing w:val="-4"/>
                <w:sz w:val="15"/>
              </w:rPr>
              <w:t>equipment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4"/>
                <w:sz w:val="15"/>
              </w:rPr>
              <w:t>Intangibles</w:t>
            </w:r>
          </w:p>
          <w:p>
            <w:pPr>
              <w:pStyle w:val="TableParagraph"/>
              <w:spacing w:line="240" w:lineRule="auto" w:before="3"/>
              <w:ind w:left="41" w:right="0" w:firstLine="12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Other </w:t>
            </w:r>
            <w:r>
              <w:rPr>
                <w:rFonts w:ascii="Arial"/>
                <w:sz w:val="15"/>
              </w:rPr>
              <w:t>non-financial</w:t>
            </w:r>
            <w:r>
              <w:rPr>
                <w:rFonts w:ascii="Arial"/>
                <w:spacing w:val="12"/>
                <w:sz w:val="15"/>
              </w:rPr>
              <w:t> </w:t>
            </w:r>
            <w:r>
              <w:rPr>
                <w:rFonts w:ascii="Arial"/>
                <w:sz w:val="15"/>
              </w:rPr>
              <w:t>assets</w:t>
            </w:r>
          </w:p>
          <w:p>
            <w:pPr>
              <w:pStyle w:val="TableParagraph"/>
              <w:spacing w:line="304" w:lineRule="auto" w:before="115"/>
              <w:ind w:left="41" w:right="35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sz w:val="15"/>
              </w:rPr>
              <w:t>Total </w:t>
            </w:r>
            <w:r>
              <w:rPr>
                <w:rFonts w:ascii="Arial"/>
                <w:b/>
                <w:i/>
                <w:spacing w:val="4"/>
                <w:sz w:val="15"/>
              </w:rPr>
              <w:t>non-financial </w:t>
            </w:r>
            <w:r>
              <w:rPr>
                <w:rFonts w:ascii="Arial"/>
                <w:b/>
                <w:i/>
                <w:spacing w:val="-4"/>
                <w:sz w:val="15"/>
              </w:rPr>
              <w:t>assets</w:t>
            </w:r>
            <w:r>
              <w:rPr>
                <w:rFonts w:ascii="Arial"/>
                <w:b/>
                <w:i/>
                <w:spacing w:val="12"/>
                <w:sz w:val="15"/>
              </w:rPr>
              <w:t> </w:t>
            </w:r>
            <w:r>
              <w:rPr>
                <w:rFonts w:ascii="Arial"/>
                <w:b/>
                <w:i/>
                <w:spacing w:val="12"/>
                <w:sz w:val="15"/>
              </w:rPr>
            </w: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pacing w:val="5"/>
                <w:sz w:val="15"/>
              </w:rPr>
              <w:t>assets</w:t>
            </w:r>
            <w:r>
              <w:rPr>
                <w:rFonts w:ascii="Arial"/>
                <w:b/>
                <w:spacing w:val="26"/>
                <w:sz w:val="15"/>
              </w:rPr>
              <w:t> </w:t>
            </w:r>
            <w:r>
              <w:rPr>
                <w:rFonts w:ascii="Arial"/>
                <w:b/>
                <w:spacing w:val="4"/>
                <w:sz w:val="15"/>
              </w:rPr>
              <w:t>administered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on</w:t>
            </w:r>
            <w:r>
              <w:rPr>
                <w:rFonts w:ascii="Arial"/>
                <w:b/>
                <w:spacing w:val="-38"/>
                <w:sz w:val="15"/>
              </w:rPr>
              <w:t> </w:t>
            </w:r>
            <w:r>
              <w:rPr>
                <w:rFonts w:ascii="Arial"/>
                <w:b/>
                <w:spacing w:val="-38"/>
                <w:sz w:val="15"/>
              </w:rPr>
            </w:r>
            <w:r>
              <w:rPr>
                <w:rFonts w:ascii="Arial"/>
                <w:b/>
                <w:sz w:val="15"/>
              </w:rPr>
              <w:t>behalf  of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Government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spacing w:line="240" w:lineRule="auto" w:before="15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LIABILITIES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381" w:lineRule="auto" w:before="101"/>
              <w:ind w:left="164" w:right="1431" w:hanging="12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Payables</w:t>
            </w:r>
            <w:r>
              <w:rPr>
                <w:rFonts w:ascii="Arial"/>
                <w:b/>
                <w:spacing w:val="-36"/>
                <w:sz w:val="15"/>
              </w:rPr>
              <w:t> </w:t>
            </w:r>
            <w:r>
              <w:rPr>
                <w:rFonts w:ascii="Arial"/>
                <w:b/>
                <w:spacing w:val="-36"/>
                <w:sz w:val="15"/>
              </w:rPr>
            </w:r>
            <w:r>
              <w:rPr>
                <w:rFonts w:ascii="Arial"/>
                <w:spacing w:val="-3"/>
                <w:sz w:val="15"/>
              </w:rPr>
              <w:t>Suppliers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Other</w:t>
            </w:r>
            <w:r>
              <w:rPr>
                <w:rFonts w:ascii="Arial"/>
                <w:sz w:val="15"/>
              </w:rPr>
              <w:t> payables</w:t>
            </w:r>
          </w:p>
          <w:p>
            <w:pPr>
              <w:pStyle w:val="TableParagraph"/>
              <w:spacing w:line="240" w:lineRule="auto" w:before="16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sz w:val="15"/>
              </w:rPr>
              <w:t>Total</w:t>
            </w:r>
            <w:r>
              <w:rPr>
                <w:rFonts w:ascii="Arial"/>
                <w:b/>
                <w:i/>
                <w:spacing w:val="36"/>
                <w:sz w:val="15"/>
              </w:rPr>
              <w:t> </w:t>
            </w:r>
            <w:r>
              <w:rPr>
                <w:rFonts w:ascii="Arial"/>
                <w:b/>
                <w:i/>
                <w:spacing w:val="3"/>
                <w:sz w:val="15"/>
              </w:rPr>
              <w:t>payables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spacing w:line="240" w:lineRule="auto" w:before="88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81" w:lineRule="auto" w:before="101"/>
              <w:ind w:left="164" w:right="85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6"/>
                <w:sz w:val="15"/>
              </w:rPr>
              <w:t>Employee </w:t>
            </w:r>
            <w:r>
              <w:rPr>
                <w:rFonts w:ascii="Arial"/>
                <w:sz w:val="15"/>
              </w:rPr>
              <w:t>provisions</w:t>
            </w:r>
            <w:r>
              <w:rPr>
                <w:rFonts w:ascii="Arial"/>
                <w:spacing w:val="17"/>
                <w:sz w:val="15"/>
              </w:rPr>
              <w:t> </w:t>
            </w:r>
            <w:r>
              <w:rPr>
                <w:rFonts w:ascii="Arial"/>
                <w:sz w:val="15"/>
              </w:rPr>
              <w:t>(b)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z w:val="15"/>
              </w:rPr>
              <w:t>Superannuation</w:t>
            </w:r>
            <w:r>
              <w:rPr>
                <w:rFonts w:ascii="Arial"/>
                <w:spacing w:val="-5"/>
                <w:sz w:val="15"/>
              </w:rPr>
              <w:t> </w:t>
            </w:r>
            <w:r>
              <w:rPr>
                <w:rFonts w:ascii="Arial"/>
                <w:spacing w:val="2"/>
                <w:sz w:val="15"/>
              </w:rPr>
              <w:t>(c)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Other</w:t>
            </w:r>
            <w:r>
              <w:rPr>
                <w:rFonts w:ascii="Arial"/>
                <w:spacing w:val="5"/>
                <w:sz w:val="15"/>
              </w:rPr>
              <w:t> </w:t>
            </w:r>
            <w:r>
              <w:rPr>
                <w:rFonts w:ascii="Arial"/>
                <w:sz w:val="15"/>
              </w:rPr>
              <w:t>provisions</w:t>
            </w:r>
          </w:p>
          <w:p>
            <w:pPr>
              <w:pStyle w:val="TableParagraph"/>
              <w:spacing w:line="240" w:lineRule="auto" w:before="16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sz w:val="15"/>
              </w:rPr>
              <w:t>Total </w:t>
            </w:r>
            <w:r>
              <w:rPr>
                <w:rFonts w:ascii="Arial"/>
                <w:b/>
                <w:i/>
                <w:spacing w:val="7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60"/>
              <w:ind w:left="123" w:right="200" w:hanging="8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1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liabilities</w:t>
            </w:r>
            <w:r>
              <w:rPr>
                <w:rFonts w:ascii="Arial"/>
                <w:b/>
                <w:spacing w:val="29"/>
                <w:sz w:val="15"/>
              </w:rPr>
              <w:t> </w:t>
            </w:r>
            <w:r>
              <w:rPr>
                <w:rFonts w:ascii="Arial"/>
                <w:b/>
                <w:spacing w:val="4"/>
                <w:sz w:val="15"/>
              </w:rPr>
              <w:t>administered</w:t>
            </w:r>
            <w:r>
              <w:rPr>
                <w:rFonts w:ascii="Arial"/>
                <w:b/>
                <w:spacing w:val="1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on</w:t>
            </w:r>
            <w:r>
              <w:rPr>
                <w:rFonts w:ascii="Arial"/>
                <w:b/>
                <w:spacing w:val="-38"/>
                <w:sz w:val="15"/>
              </w:rPr>
              <w:t> </w:t>
            </w:r>
            <w:r>
              <w:rPr>
                <w:rFonts w:ascii="Arial"/>
                <w:b/>
                <w:spacing w:val="-38"/>
                <w:sz w:val="15"/>
              </w:rPr>
            </w:r>
            <w:r>
              <w:rPr>
                <w:rFonts w:ascii="Arial"/>
                <w:b/>
                <w:sz w:val="15"/>
              </w:rPr>
              <w:t>behalf  of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Government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spacing w:line="240" w:lineRule="auto" w:before="28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Net</w:t>
            </w:r>
            <w:r>
              <w:rPr>
                <w:rFonts w:ascii="Arial"/>
                <w:b/>
                <w:spacing w:val="19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assets/(liabilities)</w:t>
            </w:r>
            <w:r>
              <w:rPr>
                <w:rFonts w:ascii="Arial"/>
                <w:spacing w:val="3"/>
                <w:sz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8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2017-18</w:t>
            </w:r>
          </w:p>
          <w:p>
            <w:pPr>
              <w:pStyle w:val="TableParagraph"/>
              <w:spacing w:line="240" w:lineRule="auto" w:before="32"/>
              <w:ind w:left="4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sz w:val="15"/>
              </w:rPr>
              <w:t>Estimated</w:t>
            </w:r>
          </w:p>
          <w:p>
            <w:pPr>
              <w:pStyle w:val="TableParagraph"/>
              <w:spacing w:line="240" w:lineRule="auto" w:before="33"/>
              <w:ind w:left="63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actual</w:t>
            </w:r>
          </w:p>
          <w:p>
            <w:pPr>
              <w:pStyle w:val="TableParagraph"/>
              <w:spacing w:line="240" w:lineRule="auto" w:before="33"/>
              <w:ind w:left="67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$'000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2018-19</w:t>
            </w:r>
          </w:p>
          <w:p>
            <w:pPr>
              <w:pStyle w:val="TableParagraph"/>
              <w:spacing w:line="240" w:lineRule="auto" w:before="32"/>
              <w:ind w:left="46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Budget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$'000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72" w:val="left" w:leader="none"/>
                <w:tab w:pos="2372" w:val="left" w:leader="none"/>
              </w:tabs>
              <w:spacing w:line="240" w:lineRule="auto" w:before="10"/>
              <w:ind w:left="37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2019-20</w:t>
              <w:tab/>
              <w:t>2020-21</w:t>
              <w:tab/>
              <w:t>2021-22</w:t>
            </w:r>
          </w:p>
          <w:p>
            <w:pPr>
              <w:pStyle w:val="TableParagraph"/>
              <w:tabs>
                <w:tab w:pos="1382" w:val="left" w:leader="none"/>
                <w:tab w:pos="1412" w:val="left" w:leader="none"/>
                <w:tab w:pos="2382" w:val="left" w:leader="none"/>
                <w:tab w:pos="2412" w:val="left" w:leader="none"/>
              </w:tabs>
              <w:spacing w:line="285" w:lineRule="auto" w:before="32"/>
              <w:ind w:left="411" w:right="37" w:hanging="2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</w:t>
            </w:r>
            <w:r>
              <w:rPr>
                <w:rFonts w:ascii="Arial"/>
                <w:spacing w:val="-6"/>
                <w:sz w:val="15"/>
              </w:rPr>
              <w:t> </w:t>
            </w:r>
            <w:r>
              <w:rPr>
                <w:rFonts w:ascii="Arial"/>
                <w:sz w:val="15"/>
              </w:rPr>
              <w:t>ard</w:t>
              <w:tab/>
            </w:r>
            <w:r>
              <w:rPr>
                <w:rFonts w:ascii="Arial"/>
                <w:spacing w:val="-3"/>
                <w:sz w:val="15"/>
              </w:rPr>
              <w:t>Forw</w:t>
            </w:r>
            <w:r>
              <w:rPr>
                <w:rFonts w:ascii="Arial"/>
                <w:spacing w:val="-6"/>
                <w:sz w:val="15"/>
              </w:rPr>
              <w:t> </w:t>
            </w:r>
            <w:r>
              <w:rPr>
                <w:rFonts w:ascii="Arial"/>
                <w:sz w:val="15"/>
              </w:rPr>
              <w:t>ard</w:t>
              <w:tab/>
            </w:r>
            <w:r>
              <w:rPr>
                <w:rFonts w:ascii="Arial"/>
                <w:spacing w:val="-3"/>
                <w:sz w:val="15"/>
              </w:rPr>
              <w:t>Forw</w:t>
            </w:r>
            <w:r>
              <w:rPr>
                <w:rFonts w:ascii="Arial"/>
                <w:spacing w:val="-6"/>
                <w:sz w:val="15"/>
              </w:rPr>
              <w:t> </w:t>
            </w:r>
            <w:r>
              <w:rPr>
                <w:rFonts w:ascii="Arial"/>
                <w:sz w:val="15"/>
              </w:rPr>
              <w:t>ard</w:t>
            </w:r>
            <w:r>
              <w:rPr>
                <w:rFonts w:ascii="Arial"/>
                <w:w w:val="100"/>
                <w:sz w:val="15"/>
              </w:rPr>
              <w:t> </w:t>
            </w:r>
            <w:r>
              <w:rPr>
                <w:rFonts w:ascii="Arial"/>
                <w:spacing w:val="-4"/>
                <w:sz w:val="15"/>
              </w:rPr>
              <w:t>estimate</w:t>
              <w:tab/>
              <w:tab/>
              <w:t>estimate</w:t>
              <w:tab/>
              <w:tab/>
              <w:t>estimate</w:t>
            </w:r>
          </w:p>
          <w:p>
            <w:pPr>
              <w:pStyle w:val="TableParagraph"/>
              <w:tabs>
                <w:tab w:pos="1564" w:val="left" w:leader="none"/>
                <w:tab w:pos="2564" w:val="left" w:leader="none"/>
              </w:tabs>
              <w:spacing w:line="240" w:lineRule="auto" w:before="1"/>
              <w:ind w:left="56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$'000</w:t>
              <w:tab/>
              <w:t>$'000</w:t>
              <w:tab/>
              <w:t>$'000</w:t>
            </w:r>
          </w:p>
        </w:tc>
      </w:tr>
      <w:tr>
        <w:trPr>
          <w:trHeight w:val="1371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38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161,727</w:t>
            </w:r>
          </w:p>
          <w:p>
            <w:pPr>
              <w:pStyle w:val="TableParagraph"/>
              <w:spacing w:line="240" w:lineRule="auto" w:before="101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14,904,874</w:t>
            </w:r>
          </w:p>
          <w:p>
            <w:pPr>
              <w:pStyle w:val="TableParagraph"/>
              <w:spacing w:line="240" w:lineRule="auto" w:before="101"/>
              <w:ind w:left="55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2,210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28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176,189</w:t>
            </w:r>
          </w:p>
          <w:p>
            <w:pPr>
              <w:pStyle w:val="TableParagraph"/>
              <w:spacing w:line="240" w:lineRule="auto" w:before="101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12,465,818</w:t>
            </w:r>
          </w:p>
          <w:p>
            <w:pPr>
              <w:pStyle w:val="TableParagraph"/>
              <w:spacing w:line="240" w:lineRule="auto" w:before="101"/>
              <w:ind w:left="45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2,210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tabs>
                <w:tab w:pos="1276" w:val="left" w:leader="none"/>
                <w:tab w:pos="2277" w:val="left" w:leader="none"/>
              </w:tabs>
              <w:spacing w:line="240" w:lineRule="auto" w:before="103"/>
              <w:ind w:left="27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197,797</w:t>
              <w:tab/>
              <w:t>215,051</w:t>
              <w:tab/>
              <w:t>237,749</w:t>
            </w:r>
          </w:p>
          <w:p>
            <w:pPr>
              <w:pStyle w:val="TableParagraph"/>
              <w:tabs>
                <w:tab w:pos="1165" w:val="left" w:leader="none"/>
                <w:tab w:pos="2166" w:val="left" w:leader="none"/>
              </w:tabs>
              <w:spacing w:line="240" w:lineRule="auto" w:before="101"/>
              <w:ind w:left="1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18,952,497</w:t>
              <w:tab/>
              <w:t>21,555,071</w:t>
              <w:tab/>
              <w:t>21,811,962</w:t>
            </w:r>
          </w:p>
          <w:p>
            <w:pPr>
              <w:pStyle w:val="TableParagraph"/>
              <w:tabs>
                <w:tab w:pos="1440" w:val="left" w:leader="none"/>
                <w:tab w:pos="2441" w:val="left" w:leader="none"/>
              </w:tabs>
              <w:spacing w:line="240" w:lineRule="auto" w:before="101"/>
              <w:ind w:left="43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2,210</w:t>
              <w:tab/>
              <w:t>2,210</w:t>
              <w:tab/>
              <w:t>2,210</w:t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15,068,811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1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12,644,217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38" w:val="left" w:leader="none"/>
                <w:tab w:pos="2138" w:val="left" w:leader="none"/>
              </w:tabs>
              <w:spacing w:line="240" w:lineRule="auto" w:before="51"/>
              <w:ind w:left="1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2"/>
                <w:sz w:val="15"/>
              </w:rPr>
              <w:t>19,152,504</w:t>
              <w:tab/>
              <w:t>21,772,332</w:t>
              <w:tab/>
              <w:t>22,051,921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1371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20,576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68,945</w:t>
            </w:r>
          </w:p>
          <w:p>
            <w:pPr>
              <w:pStyle w:val="TableParagraph"/>
              <w:spacing w:line="240" w:lineRule="auto" w:before="101"/>
              <w:ind w:left="6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1,070</w:t>
            </w:r>
          </w:p>
          <w:p>
            <w:pPr>
              <w:pStyle w:val="TableParagraph"/>
              <w:spacing w:line="240" w:lineRule="auto" w:before="101"/>
              <w:ind w:left="6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3,549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17,599</w:t>
            </w:r>
          </w:p>
          <w:p>
            <w:pPr>
              <w:pStyle w:val="TableParagraph"/>
              <w:spacing w:line="240" w:lineRule="auto" w:before="101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63,231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1,070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3,549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tabs>
                <w:tab w:pos="1453" w:val="left" w:leader="none"/>
                <w:tab w:pos="2536" w:val="left" w:leader="none"/>
              </w:tabs>
              <w:spacing w:line="240" w:lineRule="auto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14,574</w:t>
              <w:tab/>
              <w:t>11,604</w:t>
              <w:tab/>
              <w:t>8,689</w:t>
            </w:r>
          </w:p>
          <w:p>
            <w:pPr>
              <w:pStyle w:val="TableParagraph"/>
              <w:tabs>
                <w:tab w:pos="1453" w:val="left" w:leader="none"/>
                <w:tab w:pos="2453" w:val="left" w:leader="none"/>
              </w:tabs>
              <w:spacing w:line="240" w:lineRule="auto" w:before="101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57,515</w:t>
              <w:tab/>
              <w:t>51,821</w:t>
              <w:tab/>
              <w:t>46,150</w:t>
            </w:r>
          </w:p>
          <w:p>
            <w:pPr>
              <w:pStyle w:val="TableParagraph"/>
              <w:tabs>
                <w:tab w:pos="1535" w:val="left" w:leader="none"/>
                <w:tab w:pos="2536" w:val="left" w:leader="none"/>
              </w:tabs>
              <w:spacing w:line="240" w:lineRule="auto" w:before="101"/>
              <w:ind w:left="5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1,070</w:t>
              <w:tab/>
              <w:t>1,070</w:t>
              <w:tab/>
              <w:t>1,070</w:t>
            </w:r>
          </w:p>
          <w:p>
            <w:pPr>
              <w:pStyle w:val="TableParagraph"/>
              <w:tabs>
                <w:tab w:pos="1535" w:val="left" w:leader="none"/>
                <w:tab w:pos="2536" w:val="left" w:leader="none"/>
              </w:tabs>
              <w:spacing w:line="240" w:lineRule="auto" w:before="101"/>
              <w:ind w:left="5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3,549</w:t>
              <w:tab/>
              <w:t>3,549</w:t>
              <w:tab/>
              <w:t>3,549</w:t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94,140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85,449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425" w:val="left" w:leader="none"/>
                <w:tab w:pos="2426" w:val="left" w:leader="none"/>
              </w:tabs>
              <w:spacing w:line="240" w:lineRule="auto" w:before="51"/>
              <w:ind w:left="4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2"/>
                <w:sz w:val="15"/>
              </w:rPr>
              <w:t>76,708</w:t>
              <w:tab/>
              <w:t>68,044</w:t>
              <w:tab/>
              <w:t>59,458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411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15,162,951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6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12,729,666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65" w:val="left" w:leader="none"/>
                <w:tab w:pos="2166" w:val="left" w:leader="none"/>
              </w:tabs>
              <w:spacing w:line="240" w:lineRule="auto" w:before="106"/>
              <w:ind w:left="1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19,229,212</w:t>
              <w:tab/>
              <w:t>21,840,376</w:t>
              <w:tab/>
              <w:t>22,111,379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1097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11,171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11,895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11,171</w:t>
            </w:r>
          </w:p>
          <w:p>
            <w:pPr>
              <w:pStyle w:val="TableParagraph"/>
              <w:spacing w:line="240" w:lineRule="auto" w:before="101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11,895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tabs>
                <w:tab w:pos="1453" w:val="left" w:leader="none"/>
                <w:tab w:pos="2453" w:val="left" w:leader="none"/>
              </w:tabs>
              <w:spacing w:line="240" w:lineRule="auto" w:before="103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11,171</w:t>
              <w:tab/>
              <w:t>11,171</w:t>
              <w:tab/>
              <w:t>11,171</w:t>
            </w:r>
          </w:p>
          <w:p>
            <w:pPr>
              <w:pStyle w:val="TableParagraph"/>
              <w:tabs>
                <w:tab w:pos="1453" w:val="left" w:leader="none"/>
                <w:tab w:pos="2453" w:val="left" w:leader="none"/>
              </w:tabs>
              <w:spacing w:line="240" w:lineRule="auto" w:before="101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11,895</w:t>
              <w:tab/>
              <w:t>11,895</w:t>
              <w:tab/>
              <w:t>11,895</w:t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23,066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4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23,066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425" w:val="left" w:leader="none"/>
                <w:tab w:pos="2426" w:val="left" w:leader="none"/>
              </w:tabs>
              <w:spacing w:line="240" w:lineRule="auto" w:before="51"/>
              <w:ind w:left="4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2"/>
                <w:sz w:val="15"/>
              </w:rPr>
              <w:t>23,066</w:t>
              <w:tab/>
              <w:t>23,066</w:t>
              <w:tab/>
              <w:t>23,066</w:t>
            </w:r>
            <w:r>
              <w:rPr>
                <w:rFonts w:ascii="Arial"/>
                <w:spacing w:val="-2"/>
                <w:sz w:val="15"/>
              </w:rPr>
            </w:r>
          </w:p>
        </w:tc>
      </w:tr>
      <w:tr>
        <w:trPr>
          <w:trHeight w:val="1097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237,009</w:t>
            </w:r>
          </w:p>
          <w:p>
            <w:pPr>
              <w:pStyle w:val="TableParagraph"/>
              <w:spacing w:line="240" w:lineRule="auto" w:before="101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131,115,653</w:t>
            </w:r>
          </w:p>
          <w:p>
            <w:pPr>
              <w:pStyle w:val="TableParagraph"/>
              <w:spacing w:line="240" w:lineRule="auto" w:before="101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15,220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237,009</w:t>
            </w:r>
          </w:p>
          <w:p>
            <w:pPr>
              <w:pStyle w:val="TableParagraph"/>
              <w:spacing w:line="240" w:lineRule="auto" w:before="101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134,259,196</w:t>
            </w:r>
          </w:p>
          <w:p>
            <w:pPr>
              <w:pStyle w:val="TableParagraph"/>
              <w:spacing w:line="240" w:lineRule="auto" w:before="101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15,192</w:t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tabs>
                <w:tab w:pos="1371" w:val="left" w:leader="none"/>
                <w:tab w:pos="2371" w:val="left" w:leader="none"/>
              </w:tabs>
              <w:spacing w:line="240" w:lineRule="auto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237,009</w:t>
              <w:tab/>
              <w:t>237,009</w:t>
              <w:tab/>
              <w:t>237,009</w:t>
            </w:r>
          </w:p>
          <w:p>
            <w:pPr>
              <w:pStyle w:val="TableParagraph"/>
              <w:spacing w:line="240" w:lineRule="auto" w:before="101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137,287,847    140,226,089  </w:t>
            </w:r>
            <w:r>
              <w:rPr>
                <w:rFonts w:ascii="Arial"/>
                <w:spacing w:val="24"/>
                <w:sz w:val="15"/>
              </w:rPr>
              <w:t> </w:t>
            </w:r>
            <w:r>
              <w:rPr>
                <w:rFonts w:ascii="Arial"/>
                <w:sz w:val="15"/>
              </w:rPr>
              <w:t>143,013,963</w:t>
            </w:r>
          </w:p>
          <w:p>
            <w:pPr>
              <w:pStyle w:val="TableParagraph"/>
              <w:tabs>
                <w:tab w:pos="1453" w:val="left" w:leader="none"/>
                <w:tab w:pos="2453" w:val="left" w:leader="none"/>
              </w:tabs>
              <w:spacing w:line="240" w:lineRule="auto" w:before="101"/>
              <w:ind w:left="4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15,152</w:t>
              <w:tab/>
              <w:t>15,110</w:t>
              <w:tab/>
              <w:t>15,054</w:t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131,367,882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134,511,397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137,540,008    140,478,208  </w:t>
            </w:r>
            <w:r>
              <w:rPr>
                <w:rFonts w:ascii="Arial"/>
                <w:b/>
                <w:i/>
                <w:spacing w:val="24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143,266,026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11" w:hRule="exact"/>
        </w:trPr>
        <w:tc>
          <w:tcPr>
            <w:tcW w:w="260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131,390,948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6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134,534,463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137,563,074    140,501,274  </w:t>
            </w:r>
            <w:r>
              <w:rPr>
                <w:rFonts w:ascii="Arial"/>
                <w:b/>
                <w:spacing w:val="2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143,289,092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74" w:hRule="exact"/>
        </w:trPr>
        <w:tc>
          <w:tcPr>
            <w:tcW w:w="2605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(116,227,997)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7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(121,804,797)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30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(118,333,862) (118,660,898)</w:t>
            </w:r>
            <w:r>
              <w:rPr>
                <w:rFonts w:ascii="Arial"/>
                <w:b/>
                <w:spacing w:val="3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(121,177,713)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3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54"/>
        </w:numPr>
        <w:tabs>
          <w:tab w:pos="702" w:val="left" w:leader="none"/>
        </w:tabs>
        <w:spacing w:line="240" w:lineRule="auto" w:before="20" w:after="0"/>
        <w:ind w:left="701" w:right="517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investments in the Australian Government Investment Funds. Also represented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investments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other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Commonwealth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entities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that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100%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owned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Commonwealth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former superannuation schemes administered by the Australian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Government.</w:t>
      </w:r>
    </w:p>
    <w:p>
      <w:pPr>
        <w:pStyle w:val="ListParagraph"/>
        <w:numPr>
          <w:ilvl w:val="0"/>
          <w:numId w:val="54"/>
        </w:numPr>
        <w:tabs>
          <w:tab w:pos="702" w:val="left" w:leader="none"/>
        </w:tabs>
        <w:spacing w:line="240" w:lineRule="auto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Life Gold Pass Holders liabilities and employee provisions for staff employed under</w:t>
      </w:r>
      <w:r>
        <w:rPr>
          <w:rFonts w:ascii="Arial"/>
          <w:spacing w:val="-15"/>
          <w:sz w:val="16"/>
        </w:rPr>
        <w:t> </w:t>
      </w:r>
      <w:r>
        <w:rPr>
          <w:rFonts w:ascii="Arial"/>
          <w:sz w:val="16"/>
        </w:rPr>
        <w:t>the</w:t>
      </w:r>
    </w:p>
    <w:p>
      <w:pPr>
        <w:spacing w:line="183" w:lineRule="exact" w:before="1"/>
        <w:ind w:left="701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z w:val="16"/>
        </w:rPr>
        <w:t>Members of Parliament (Staff) Act</w:t>
      </w:r>
      <w:r>
        <w:rPr>
          <w:rFonts w:ascii="Arial"/>
          <w:i/>
          <w:spacing w:val="-14"/>
          <w:sz w:val="16"/>
        </w:rPr>
        <w:t> </w:t>
      </w:r>
      <w:r>
        <w:rPr>
          <w:rFonts w:ascii="Arial"/>
          <w:i/>
          <w:sz w:val="16"/>
        </w:rPr>
        <w:t>1984.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54"/>
        </w:numPr>
        <w:tabs>
          <w:tab w:pos="702" w:val="left" w:leader="none"/>
        </w:tabs>
        <w:spacing w:line="240" w:lineRule="auto" w:before="0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reporting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purposes,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discount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rate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used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by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actuaries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preparing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Long-Term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Cost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 used to value the superannuation liability. This reflects the average annual rate estimated to</w:t>
      </w:r>
      <w:r>
        <w:rPr>
          <w:rFonts w:ascii="Arial" w:hAnsi="Arial" w:cs="Arial" w:eastAsia="Arial"/>
          <w:spacing w:val="3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apply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over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term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reduces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volatility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reported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liabilities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would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occur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from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year if the long-term government bond rate were </w:t>
      </w:r>
      <w:r>
        <w:rPr>
          <w:rFonts w:ascii="Arial" w:hAnsi="Arial" w:cs="Arial" w:eastAsia="Arial"/>
          <w:sz w:val="16"/>
          <w:szCs w:val="16"/>
        </w:rPr>
        <w:t>used. This rate is 5 per cent, reflecting the</w:t>
      </w:r>
      <w:r>
        <w:rPr>
          <w:rFonts w:ascii="Arial" w:hAnsi="Arial" w:cs="Arial" w:eastAsia="Arial"/>
          <w:spacing w:val="-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actuaries’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view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long-term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cost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of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borrowing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is lower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than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previously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used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6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cent.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Consistent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with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Australian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Accounting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Standards,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superannuation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2016-17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FBO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was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calculated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using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the long-</w:t>
      </w:r>
      <w:r>
        <w:rPr>
          <w:rFonts w:ascii="Arial" w:hAnsi="Arial" w:cs="Arial" w:eastAsia="Arial"/>
          <w:sz w:val="16"/>
          <w:szCs w:val="16"/>
        </w:rPr>
        <w:t>term government bond rate as at 30 June 2017 that best matched each individual</w:t>
      </w:r>
      <w:r>
        <w:rPr>
          <w:rFonts w:ascii="Arial" w:hAnsi="Arial" w:cs="Arial" w:eastAsia="Arial"/>
          <w:spacing w:val="-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scheme’s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liability duration. These rates were broadly between 3.0 and 3.5 per cent per</w:t>
      </w:r>
      <w:r>
        <w:rPr>
          <w:rFonts w:ascii="Arial" w:hAnsi="Arial" w:cs="Arial" w:eastAsia="Arial"/>
          <w:spacing w:val="-1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annum.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i/>
          <w:sz w:val="15"/>
          <w:szCs w:val="15"/>
        </w:rPr>
      </w:pPr>
    </w:p>
    <w:p>
      <w:pPr>
        <w:pStyle w:val="Heading3"/>
        <w:spacing w:line="240" w:lineRule="auto"/>
        <w:ind w:right="507"/>
        <w:jc w:val="left"/>
        <w:rPr>
          <w:b w:val="0"/>
          <w:bCs w:val="0"/>
        </w:rPr>
      </w:pPr>
      <w:r>
        <w:rPr/>
        <w:t>Table 3.9: Schedule of budgeted administered cash flows (for the period</w:t>
      </w:r>
      <w:r>
        <w:rPr>
          <w:spacing w:val="-20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970"/>
        <w:gridCol w:w="984"/>
        <w:gridCol w:w="1006"/>
        <w:gridCol w:w="941"/>
        <w:gridCol w:w="962"/>
      </w:tblGrid>
      <w:tr>
        <w:trPr>
          <w:trHeight w:val="226" w:hRule="exact"/>
        </w:trPr>
        <w:tc>
          <w:tcPr>
            <w:tcW w:w="2953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OPERATING</w:t>
            </w:r>
            <w:r>
              <w:rPr>
                <w:rFonts w:ascii="Arial"/>
                <w:b/>
                <w:spacing w:val="-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05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Cash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received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376" w:lineRule="auto" w:before="105"/>
              <w:ind w:left="173" w:right="10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Rendering </w:t>
            </w:r>
            <w:r>
              <w:rPr>
                <w:rFonts w:ascii="Arial"/>
                <w:sz w:val="16"/>
              </w:rPr>
              <w:t>of services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pacing w:val="-21"/>
                <w:sz w:val="16"/>
              </w:rPr>
            </w:r>
            <w:r>
              <w:rPr>
                <w:rFonts w:ascii="Arial"/>
                <w:sz w:val="16"/>
              </w:rPr>
              <w:t>Interest and </w:t>
            </w:r>
            <w:r>
              <w:rPr>
                <w:rFonts w:ascii="Arial"/>
                <w:spacing w:val="-3"/>
                <w:sz w:val="16"/>
              </w:rPr>
              <w:t>dividends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  <w:p>
            <w:pPr>
              <w:pStyle w:val="TableParagraph"/>
              <w:spacing w:line="159" w:lineRule="exact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Superannuation </w:t>
            </w:r>
            <w:r>
              <w:rPr>
                <w:rFonts w:ascii="Arial"/>
                <w:sz w:val="16"/>
              </w:rPr>
              <w:t>contributions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33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employees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(b)</w:t>
            </w:r>
          </w:p>
          <w:p>
            <w:pPr>
              <w:pStyle w:val="TableParagraph"/>
              <w:spacing w:line="376" w:lineRule="auto" w:before="62"/>
              <w:ind w:left="173" w:right="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Superannuation </w:t>
            </w:r>
            <w:r>
              <w:rPr>
                <w:rFonts w:ascii="Arial"/>
                <w:sz w:val="16"/>
              </w:rPr>
              <w:t>funds contributions </w:t>
            </w:r>
            <w:r>
              <w:rPr>
                <w:rFonts w:ascii="Arial"/>
                <w:spacing w:val="3"/>
                <w:sz w:val="16"/>
              </w:rPr>
              <w:t>(c)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</w:p>
          <w:p>
            <w:pPr>
              <w:pStyle w:val="TableParagraph"/>
              <w:spacing w:line="240" w:lineRule="auto" w:before="1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z w:val="16"/>
              </w:rPr>
              <w:t>cash</w:t>
            </w:r>
            <w:r>
              <w:rPr>
                <w:rFonts w:ascii="Arial"/>
                <w:b/>
                <w:i/>
                <w:spacing w:val="8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376" w:lineRule="auto" w:before="91"/>
              <w:ind w:left="173" w:right="1785" w:hanging="1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Cash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6"/>
                <w:sz w:val="16"/>
              </w:rPr>
              <w:t>used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Employees</w:t>
            </w:r>
            <w:r>
              <w:rPr>
                <w:rFonts w:ascii="Arial"/>
                <w:spacing w:val="8"/>
                <w:sz w:val="16"/>
              </w:rPr>
              <w:t> </w:t>
            </w:r>
            <w:r>
              <w:rPr>
                <w:rFonts w:ascii="Arial"/>
                <w:sz w:val="16"/>
              </w:rPr>
              <w:t>(d)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Suppliers</w:t>
            </w:r>
          </w:p>
          <w:p>
            <w:pPr>
              <w:pStyle w:val="TableParagraph"/>
              <w:spacing w:line="158" w:lineRule="exact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Distributions </w:t>
            </w:r>
            <w:r>
              <w:rPr>
                <w:rFonts w:ascii="Arial"/>
                <w:spacing w:val="3"/>
                <w:sz w:val="16"/>
              </w:rPr>
              <w:t>from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investment</w:t>
            </w:r>
          </w:p>
          <w:p>
            <w:pPr>
              <w:pStyle w:val="TableParagraph"/>
              <w:spacing w:line="321" w:lineRule="auto" w:before="33"/>
              <w:ind w:left="173" w:right="21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funds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z w:val="16"/>
              </w:rPr>
              <w:t>(e)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Grants</w:t>
            </w:r>
          </w:p>
          <w:p>
            <w:pPr>
              <w:pStyle w:val="TableParagraph"/>
              <w:spacing w:line="376" w:lineRule="auto" w:before="45"/>
              <w:ind w:left="173" w:right="14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Superannuation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pacing w:val="5"/>
                <w:sz w:val="16"/>
              </w:rPr>
              <w:t>(f)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</w:p>
          <w:p>
            <w:pPr>
              <w:pStyle w:val="TableParagraph"/>
              <w:spacing w:line="240" w:lineRule="auto" w:before="1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z w:val="16"/>
              </w:rPr>
              <w:t>cash</w:t>
            </w:r>
            <w:r>
              <w:rPr>
                <w:rFonts w:ascii="Arial"/>
                <w:b/>
                <w:i/>
                <w:spacing w:val="1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302" w:lineRule="auto" w:before="62"/>
              <w:ind w:left="43" w:right="10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cash </w:t>
            </w:r>
            <w:r>
              <w:rPr>
                <w:rFonts w:ascii="Arial"/>
                <w:b/>
                <w:spacing w:val="6"/>
                <w:sz w:val="16"/>
              </w:rPr>
              <w:t>from/(used </w:t>
            </w:r>
            <w:r>
              <w:rPr>
                <w:rFonts w:ascii="Arial"/>
                <w:b/>
                <w:sz w:val="16"/>
              </w:rPr>
              <w:t>by)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3"/>
                <w:sz w:val="16"/>
              </w:rPr>
              <w:t>operating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b/>
                <w:spacing w:val="-40"/>
                <w:sz w:val="16"/>
              </w:rPr>
              <w:t> </w:t>
            </w:r>
            <w:r>
              <w:rPr>
                <w:rFonts w:ascii="Arial"/>
                <w:b/>
                <w:spacing w:val="-40"/>
                <w:sz w:val="16"/>
              </w:rPr>
            </w:r>
            <w:r>
              <w:rPr>
                <w:rFonts w:ascii="Arial"/>
                <w:b/>
                <w:spacing w:val="-6"/>
                <w:sz w:val="16"/>
              </w:rPr>
              <w:t>INVESTING</w:t>
            </w:r>
            <w:r>
              <w:rPr>
                <w:rFonts w:ascii="Arial"/>
                <w:b/>
                <w:spacing w:val="-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Cash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5"/>
                <w:sz w:val="16"/>
              </w:rPr>
              <w:t>received</w:t>
            </w:r>
            <w:r>
              <w:rPr>
                <w:rFonts w:ascii="Arial"/>
                <w:spacing w:val="5"/>
                <w:sz w:val="16"/>
              </w:rPr>
            </w:r>
          </w:p>
          <w:p>
            <w:pPr>
              <w:pStyle w:val="TableParagraph"/>
              <w:spacing w:line="376" w:lineRule="auto" w:before="105"/>
              <w:ind w:left="173" w:right="2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Proceeds </w:t>
            </w:r>
            <w:r>
              <w:rPr>
                <w:rFonts w:ascii="Arial"/>
                <w:spacing w:val="3"/>
                <w:sz w:val="16"/>
              </w:rPr>
              <w:t>from </w:t>
            </w:r>
            <w:r>
              <w:rPr>
                <w:rFonts w:ascii="Arial"/>
                <w:sz w:val="16"/>
              </w:rPr>
              <w:t>sales of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investments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Repayments </w:t>
            </w:r>
            <w:r>
              <w:rPr>
                <w:rFonts w:ascii="Arial"/>
                <w:sz w:val="16"/>
              </w:rPr>
              <w:t>of advances and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loans</w:t>
            </w:r>
          </w:p>
          <w:p>
            <w:pPr>
              <w:pStyle w:val="TableParagraph"/>
              <w:spacing w:line="240" w:lineRule="auto" w:before="1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z w:val="16"/>
              </w:rPr>
              <w:t>cash</w:t>
            </w:r>
            <w:r>
              <w:rPr>
                <w:rFonts w:ascii="Arial"/>
                <w:b/>
                <w:i/>
                <w:spacing w:val="8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91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Cash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6"/>
                <w:sz w:val="16"/>
              </w:rPr>
              <w:t>used</w:t>
            </w:r>
            <w:r>
              <w:rPr>
                <w:rFonts w:ascii="Arial"/>
                <w:spacing w:val="6"/>
                <w:sz w:val="16"/>
              </w:rPr>
            </w:r>
          </w:p>
          <w:p>
            <w:pPr>
              <w:pStyle w:val="TableParagraph"/>
              <w:spacing w:line="283" w:lineRule="auto" w:before="76"/>
              <w:ind w:left="260" w:right="566" w:hanging="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Purchase of property, </w:t>
            </w:r>
            <w:r>
              <w:rPr>
                <w:rFonts w:ascii="Arial"/>
                <w:spacing w:val="-3"/>
                <w:sz w:val="16"/>
              </w:rPr>
              <w:t>plant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equipment</w:t>
            </w:r>
          </w:p>
          <w:p>
            <w:pPr>
              <w:pStyle w:val="TableParagraph"/>
              <w:spacing w:line="376" w:lineRule="auto" w:before="30"/>
              <w:ind w:left="173" w:right="19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Investments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Other</w:t>
            </w:r>
          </w:p>
          <w:p>
            <w:pPr>
              <w:pStyle w:val="TableParagraph"/>
              <w:spacing w:line="240" w:lineRule="auto" w:before="18"/>
              <w:ind w:left="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4"/>
                <w:sz w:val="16"/>
              </w:rPr>
              <w:t>Total </w:t>
            </w:r>
            <w:r>
              <w:rPr>
                <w:rFonts w:ascii="Arial"/>
                <w:b/>
                <w:i/>
                <w:sz w:val="16"/>
              </w:rPr>
              <w:t>cash</w:t>
            </w:r>
            <w:r>
              <w:rPr>
                <w:rFonts w:ascii="Arial"/>
                <w:b/>
                <w:i/>
                <w:spacing w:val="1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83" w:lineRule="auto" w:before="62"/>
              <w:ind w:left="130" w:right="1007" w:hanging="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cash </w:t>
            </w:r>
            <w:r>
              <w:rPr>
                <w:rFonts w:ascii="Arial"/>
                <w:b/>
                <w:spacing w:val="6"/>
                <w:sz w:val="16"/>
              </w:rPr>
              <w:t>from/(used </w:t>
            </w:r>
            <w:r>
              <w:rPr>
                <w:rFonts w:ascii="Arial"/>
                <w:b/>
                <w:sz w:val="16"/>
              </w:rPr>
              <w:t>by)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3"/>
                <w:sz w:val="16"/>
              </w:rPr>
              <w:t>investing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2020-21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2021-22</w:t>
            </w:r>
          </w:p>
        </w:tc>
      </w:tr>
      <w:tr>
        <w:trPr>
          <w:trHeight w:val="217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4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Forw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ard</w:t>
            </w:r>
          </w:p>
        </w:tc>
      </w:tr>
      <w:tr>
        <w:trPr>
          <w:trHeight w:val="217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estimate</w:t>
            </w:r>
          </w:p>
        </w:tc>
      </w:tr>
      <w:tr>
        <w:trPr>
          <w:trHeight w:val="209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5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$'000</w:t>
            </w:r>
          </w:p>
        </w:tc>
      </w:tr>
      <w:tr>
        <w:trPr>
          <w:trHeight w:val="87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3,837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3,902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3,902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3,902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3,902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529,199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435,356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697,911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841,597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890,194</w:t>
            </w:r>
          </w:p>
        </w:tc>
      </w:tr>
      <w:tr>
        <w:trPr>
          <w:trHeight w:val="362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1,190,780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1,127,144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1,080,793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1,034,480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988,022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2,006,944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1,894,747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1,983,848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2,077,341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2,183,115</w:t>
            </w:r>
          </w:p>
        </w:tc>
      </w:tr>
      <w:tr>
        <w:trPr>
          <w:trHeight w:val="288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16,810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2,810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2,810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2,810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2,811</w:t>
            </w:r>
          </w:p>
        </w:tc>
      </w:tr>
      <w:tr>
        <w:trPr>
          <w:trHeight w:val="29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3,747,570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3,463,959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3,769,264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3,960,130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4,068,044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81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234,898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270,695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274,597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276,113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4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266,837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193,894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196,119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227,641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241,757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247,328</w:t>
            </w:r>
          </w:p>
        </w:tc>
      </w:tr>
      <w:tr>
        <w:trPr>
          <w:trHeight w:val="362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1,221,335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3,175,150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1,732,239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1,645,890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1,689,878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2,941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2,957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2,975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2,993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3,012</w:t>
            </w:r>
          </w:p>
        </w:tc>
      </w:tr>
      <w:tr>
        <w:trPr>
          <w:trHeight w:val="289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6,697,903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6,821,753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7,102,762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7,425,530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7,915,431</w:t>
            </w:r>
          </w:p>
        </w:tc>
      </w:tr>
      <w:tr>
        <w:trPr>
          <w:trHeight w:val="288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3,954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3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3,465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3,477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2,988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3,001</w:t>
            </w:r>
          </w:p>
        </w:tc>
      </w:tr>
      <w:tr>
        <w:trPr>
          <w:trHeight w:val="29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8,354,924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2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10,470,140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9,343,691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9,595,271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10,125,487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4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(4,607,354)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0"/>
              <w:ind w:left="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(7,006,181)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(5,574,427)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(5,635,141)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(6,057,443)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7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16,768,076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10,078,311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6,877,929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5,723,774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5,802,874</w:t>
            </w:r>
          </w:p>
        </w:tc>
      </w:tr>
      <w:tr>
        <w:trPr>
          <w:trHeight w:val="288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11,944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12,180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12,400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12,444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12,801</w:t>
            </w:r>
          </w:p>
        </w:tc>
      </w:tr>
      <w:tr>
        <w:trPr>
          <w:trHeight w:val="289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16,780,020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2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10,090,491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6,890,329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5,736,218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5,815,675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89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11,371</w:t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12,200</w:t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12,150</w:t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12,227</w:t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12,305</w:t>
            </w:r>
          </w:p>
        </w:tc>
      </w:tr>
      <w:tr>
        <w:trPr>
          <w:trHeight w:val="326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7,972,840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7,228,162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13,144,587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8,224,270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5,941,875</w:t>
            </w:r>
          </w:p>
        </w:tc>
      </w:tr>
      <w:tr>
        <w:trPr>
          <w:trHeight w:val="288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326,000</w:t>
            </w:r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4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311,000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151,000</w:t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11,000</w:t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21,000</w:t>
            </w:r>
          </w:p>
        </w:tc>
      </w:tr>
      <w:tr>
        <w:trPr>
          <w:trHeight w:val="290" w:hRule="exact"/>
        </w:trPr>
        <w:tc>
          <w:tcPr>
            <w:tcW w:w="29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8,310,211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7,551,362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13,307,737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8,247,497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5,975,180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5" w:hRule="exact"/>
        </w:trPr>
        <w:tc>
          <w:tcPr>
            <w:tcW w:w="2953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8,469,809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2,539,129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(6,417,408)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(2,511,279)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(159,505)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507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3.9: Schedule of budgeted administered cash flows (for the period</w:t>
      </w:r>
      <w:r>
        <w:rPr>
          <w:rFonts w:ascii="Arial"/>
          <w:spacing w:val="-33"/>
        </w:rPr>
        <w:t> </w:t>
      </w:r>
      <w:r>
        <w:rPr>
          <w:rFonts w:ascii="Arial"/>
        </w:rPr>
        <w:t>ended</w:t>
      </w:r>
      <w:r>
        <w:rPr>
          <w:rFonts w:ascii="Arial"/>
          <w:spacing w:val="-1"/>
          <w:w w:val="99"/>
        </w:rPr>
        <w:t> </w:t>
      </w:r>
      <w:r>
        <w:rPr>
          <w:rFonts w:ascii="Arial"/>
        </w:rPr>
        <w:t>30 June)</w:t>
      </w:r>
      <w:r>
        <w:rPr>
          <w:rFonts w:ascii="Arial"/>
          <w:spacing w:val="-18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4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956"/>
        <w:gridCol w:w="970"/>
        <w:gridCol w:w="978"/>
        <w:gridCol w:w="956"/>
        <w:gridCol w:w="934"/>
      </w:tblGrid>
      <w:tr>
        <w:trPr>
          <w:trHeight w:val="222" w:hRule="exact"/>
        </w:trPr>
        <w:tc>
          <w:tcPr>
            <w:tcW w:w="291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7"/>
                <w:w w:val="105"/>
                <w:sz w:val="15"/>
              </w:rPr>
              <w:t>FINANCING</w:t>
            </w:r>
            <w:r>
              <w:rPr>
                <w:rFonts w:ascii="Arial"/>
                <w:b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12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received</w:t>
            </w:r>
            <w:r>
              <w:rPr>
                <w:rFonts w:ascii="Arial"/>
                <w:spacing w:val="4"/>
                <w:sz w:val="15"/>
              </w:rPr>
            </w:r>
          </w:p>
          <w:p>
            <w:pPr>
              <w:pStyle w:val="TableParagraph"/>
              <w:spacing w:line="297" w:lineRule="auto" w:before="84"/>
              <w:ind w:left="171" w:right="62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Contributions </w:t>
            </w:r>
            <w:r>
              <w:rPr>
                <w:rFonts w:ascii="Arial"/>
                <w:w w:val="105"/>
                <w:sz w:val="15"/>
              </w:rPr>
              <w:t>to the</w:t>
            </w:r>
            <w:r>
              <w:rPr>
                <w:rFonts w:ascii="Arial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Investment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Funds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44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98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used</w:t>
            </w:r>
            <w:r>
              <w:rPr>
                <w:rFonts w:ascii="Arial"/>
                <w:spacing w:val="6"/>
                <w:sz w:val="15"/>
              </w:rPr>
            </w:r>
          </w:p>
          <w:p>
            <w:pPr>
              <w:pStyle w:val="TableParagraph"/>
              <w:spacing w:line="297" w:lineRule="auto" w:before="84"/>
              <w:ind w:left="171" w:right="50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Distributions </w:t>
            </w:r>
            <w:r>
              <w:rPr>
                <w:rFonts w:ascii="Arial"/>
                <w:spacing w:val="3"/>
                <w:w w:val="105"/>
                <w:sz w:val="15"/>
              </w:rPr>
              <w:t>from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Investment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Funds</w:t>
            </w:r>
            <w:r>
              <w:rPr>
                <w:rFonts w:ascii="Arial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(e)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4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97" w:lineRule="auto" w:before="70"/>
              <w:ind w:left="128" w:right="992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financing</w:t>
            </w:r>
            <w:r>
              <w:rPr>
                <w:rFonts w:asci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8" w:lineRule="auto" w:before="1"/>
              <w:ind w:left="128" w:right="480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Net increase/(decrease) </w:t>
            </w:r>
            <w:r>
              <w:rPr>
                <w:rFonts w:ascii="Arial"/>
                <w:b/>
                <w:i/>
                <w:spacing w:val="6"/>
                <w:w w:val="105"/>
                <w:sz w:val="15"/>
              </w:rPr>
              <w:t>in</w:t>
            </w:r>
            <w:r>
              <w:rPr>
                <w:rFonts w:ascii="Arial"/>
                <w:b/>
                <w:i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spacing w:val="3"/>
                <w:w w:val="105"/>
                <w:sz w:val="15"/>
              </w:rPr>
              <w:t>held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spacing w:line="297" w:lineRule="auto"/>
              <w:ind w:left="256" w:right="302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w w:val="105"/>
                <w:sz w:val="15"/>
              </w:rPr>
              <w:t>and cash equivalents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beginning </w:t>
            </w:r>
            <w:r>
              <w:rPr>
                <w:rFonts w:ascii="Arial"/>
                <w:w w:val="105"/>
                <w:sz w:val="15"/>
              </w:rPr>
              <w:t>of reporting period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(g)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1"/>
              <w:ind w:left="384" w:right="302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Cash</w:t>
            </w:r>
            <w:r>
              <w:rPr>
                <w:rFonts w:ascii="Arial"/>
                <w:spacing w:val="3"/>
                <w:w w:val="105"/>
                <w:sz w:val="15"/>
              </w:rPr>
              <w:t> from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Official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spacing w:val="-7"/>
                <w:w w:val="105"/>
                <w:sz w:val="15"/>
              </w:rPr>
              <w:t>Public</w:t>
            </w:r>
            <w:r>
              <w:rPr>
                <w:rFonts w:ascii="Arial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spacing w:val="-42"/>
                <w:w w:val="105"/>
                <w:sz w:val="15"/>
              </w:rPr>
              <w:t> </w:t>
            </w:r>
            <w:r>
              <w:rPr>
                <w:rFonts w:ascii="Arial"/>
                <w:spacing w:val="-42"/>
                <w:w w:val="105"/>
                <w:sz w:val="15"/>
              </w:rPr>
            </w:r>
            <w:r>
              <w:rPr>
                <w:rFonts w:ascii="Arial"/>
                <w:spacing w:val="3"/>
                <w:w w:val="105"/>
                <w:sz w:val="15"/>
              </w:rPr>
              <w:t>for: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28" w:val="left" w:leader="none"/>
              </w:tabs>
              <w:spacing w:line="240" w:lineRule="auto" w:before="29" w:after="0"/>
              <w:ind w:left="527" w:right="948" w:hanging="9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84"/>
              <w:ind w:left="384" w:right="468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from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Official</w:t>
            </w:r>
            <w:r>
              <w:rPr>
                <w:rFonts w:ascii="Arial"/>
                <w:i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9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w w:val="105"/>
                <w:sz w:val="15"/>
              </w:rPr>
              <w:t>to Official </w:t>
            </w:r>
            <w:r>
              <w:rPr>
                <w:rFonts w:ascii="Arial"/>
                <w:spacing w:val="-7"/>
                <w:w w:val="105"/>
                <w:sz w:val="15"/>
              </w:rPr>
              <w:t>Public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spacing w:val="22"/>
                <w:w w:val="105"/>
                <w:sz w:val="15"/>
              </w:rPr>
              <w:t> </w:t>
            </w:r>
            <w:r>
              <w:rPr>
                <w:rFonts w:ascii="Arial"/>
                <w:spacing w:val="3"/>
                <w:w w:val="105"/>
                <w:sz w:val="15"/>
              </w:rPr>
              <w:t>for:</w:t>
            </w:r>
            <w:r>
              <w:rPr>
                <w:rFonts w:ascii="Arial"/>
                <w:spacing w:val="3"/>
                <w:sz w:val="15"/>
              </w:rPr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28" w:val="left" w:leader="none"/>
              </w:tabs>
              <w:spacing w:line="240" w:lineRule="auto" w:before="112" w:after="0"/>
              <w:ind w:left="527" w:right="948" w:hanging="99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7" w:lineRule="auto" w:before="84"/>
              <w:ind w:left="256" w:right="780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to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Official</w:t>
            </w:r>
            <w:r>
              <w:rPr>
                <w:rFonts w:ascii="Arial"/>
                <w:i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28" w:right="0" w:hanging="8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and 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equivalents</w:t>
            </w:r>
            <w:r>
              <w:rPr>
                <w:rFonts w:ascii="Arial"/>
                <w:b/>
                <w:spacing w:val="2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1"/>
              <w:ind w:left="1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4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reporting</w:t>
            </w:r>
            <w:r>
              <w:rPr>
                <w:rFonts w:ascii="Arial"/>
                <w:b/>
                <w:spacing w:val="27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period</w:t>
            </w:r>
            <w:r>
              <w:rPr>
                <w:rFonts w:ascii="Arial"/>
                <w:spacing w:val="3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2017-18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6"/>
              <w:ind w:left="3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2018-19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2019-20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2020-21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2021-22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4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Estimated</w:t>
            </w:r>
            <w:r>
              <w:rPr>
                <w:rFonts w:ascii="Arial"/>
                <w:spacing w:val="-5"/>
                <w:sz w:val="15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Budget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ard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ard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ard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4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estimate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estimate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estimate</w:t>
            </w:r>
            <w:r>
              <w:rPr>
                <w:rFonts w:ascii="Arial"/>
                <w:spacing w:val="-4"/>
                <w:sz w:val="15"/>
              </w:rPr>
            </w:r>
          </w:p>
        </w:tc>
      </w:tr>
      <w:tr>
        <w:trPr>
          <w:trHeight w:val="206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5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$'000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998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6,568,666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6,761,750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12,321,140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7,308,482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4,845,805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5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6,568,666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6,761,750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12,321,140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7,308,482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4,845,805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713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14,232,460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6,547,066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4,881,765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3,982,775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3,913,573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5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14,232,460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9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6,547,066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4,881,765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3,982,775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3,913,573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8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(7,663,794)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214,684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7,439,375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3,325,707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932,232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0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(3,801,340)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(4,252,368)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67" w:type="dxa"/>
            <w:gridSpan w:val="3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(4,552,460)   (4,820,713)  </w:t>
            </w:r>
            <w:r>
              <w:rPr>
                <w:rFonts w:ascii="Arial"/>
                <w:b/>
                <w:i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(5,284,716)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07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4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1,159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6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1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1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34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7,150,258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7,307,451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7,592,506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7,906,722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8,409,377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8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7,150,258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7,307,451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7,592,506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7,906,722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8,409,377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70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(3,350,077)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(3,055,083)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(3,040,046)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(3,086,009)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(3,124,661)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8" w:hRule="exact"/>
        </w:trPr>
        <w:tc>
          <w:tcPr>
            <w:tcW w:w="291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(3,350,077)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(3,055,083)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(3,040,046)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(3,086,009)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(3,124,661)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8" w:hRule="exact"/>
        </w:trPr>
        <w:tc>
          <w:tcPr>
            <w:tcW w:w="291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182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240" w:lineRule="auto" w:before="0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Estimates include interest earnings for the Australian Government Investment Funds. For more detail</w:t>
      </w:r>
      <w:r>
        <w:rPr>
          <w:rFonts w:ascii="Arial"/>
          <w:spacing w:val="25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interest estimates for each fund, refer to Tables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2.2.1.1-4.</w:t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183" w:lineRule="exact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Primarily represents the CSS and PSS notional employer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contributions.</w:t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183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Primarily represents offsets from the CSS and PSS funds and return of overpaid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benefits.</w:t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240" w:lineRule="auto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Represents expenditure on staff employed under the </w:t>
      </w:r>
      <w:r>
        <w:rPr>
          <w:rFonts w:ascii="Arial"/>
          <w:i/>
          <w:sz w:val="16"/>
        </w:rPr>
        <w:t>Members of Parliament (Staff) Act</w:t>
      </w:r>
      <w:r>
        <w:rPr>
          <w:rFonts w:ascii="Arial"/>
          <w:i/>
          <w:spacing w:val="-9"/>
          <w:sz w:val="16"/>
        </w:rPr>
        <w:t> </w:t>
      </w:r>
      <w:r>
        <w:rPr>
          <w:rFonts w:ascii="Arial"/>
          <w:i/>
          <w:sz w:val="16"/>
        </w:rPr>
        <w:t>1984.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240" w:lineRule="auto" w:before="1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Distributions from the Investment Funds represents estimates of cash payments from the Funds to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z w:val="16"/>
        </w:rPr>
        <w:t>other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entities and the Consolidated Revenue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Fund.</w:t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240" w:lineRule="auto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Expenditure associated with unfunded liabilities for the government’s civilian superannuation</w:t>
      </w:r>
      <w:r>
        <w:rPr>
          <w:rFonts w:ascii="Arial" w:hAnsi="Arial" w:cs="Arial" w:eastAsia="Arial"/>
          <w:spacing w:val="-2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schemes.</w:t>
      </w:r>
    </w:p>
    <w:p>
      <w:pPr>
        <w:pStyle w:val="ListParagraph"/>
        <w:numPr>
          <w:ilvl w:val="0"/>
          <w:numId w:val="56"/>
        </w:numPr>
        <w:tabs>
          <w:tab w:pos="702" w:val="left" w:leader="none"/>
        </w:tabs>
        <w:spacing w:line="240" w:lineRule="auto" w:before="1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2017-18 figures for cash at the beginning and end of the reporting period excludes cash held in</w:t>
      </w:r>
      <w:r>
        <w:rPr>
          <w:rFonts w:ascii="Arial"/>
          <w:spacing w:val="4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Official Public Account as this is not included as part of our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estimates.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i/>
          <w:sz w:val="15"/>
          <w:szCs w:val="15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16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953"/>
        <w:gridCol w:w="969"/>
        <w:gridCol w:w="1068"/>
        <w:gridCol w:w="954"/>
        <w:gridCol w:w="839"/>
      </w:tblGrid>
      <w:tr>
        <w:trPr>
          <w:trHeight w:val="236" w:hRule="exact"/>
        </w:trPr>
        <w:tc>
          <w:tcPr>
            <w:tcW w:w="3027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2"/>
                <w:w w:val="105"/>
                <w:sz w:val="16"/>
              </w:rPr>
              <w:t>NEW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APPROPRIATIONS</w:t>
            </w:r>
            <w:r>
              <w:rPr>
                <w:rFonts w:ascii="Arial"/>
                <w:spacing w:val="-6"/>
                <w:sz w:val="16"/>
              </w:rPr>
            </w:r>
          </w:p>
          <w:p>
            <w:pPr>
              <w:pStyle w:val="TableParagraph"/>
              <w:spacing w:line="295" w:lineRule="auto" w:before="88"/>
              <w:ind w:left="181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 </w:t>
            </w:r>
            <w:r>
              <w:rPr>
                <w:rFonts w:ascii="Arial"/>
                <w:spacing w:val="-5"/>
                <w:w w:val="105"/>
                <w:sz w:val="16"/>
              </w:rPr>
              <w:t>Capital </w:t>
            </w:r>
            <w:r>
              <w:rPr>
                <w:rFonts w:ascii="Arial"/>
                <w:spacing w:val="-3"/>
                <w:w w:val="105"/>
                <w:sz w:val="16"/>
              </w:rPr>
              <w:t>Budget </w:t>
            </w:r>
            <w:r>
              <w:rPr>
                <w:rFonts w:ascii="Arial"/>
                <w:w w:val="105"/>
                <w:sz w:val="16"/>
              </w:rPr>
              <w:t>(ACB)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5" w:lineRule="auto" w:before="1"/>
              <w:ind w:left="181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 </w:t>
            </w:r>
            <w:r>
              <w:rPr>
                <w:rFonts w:ascii="Arial"/>
                <w:spacing w:val="2"/>
                <w:w w:val="105"/>
                <w:sz w:val="16"/>
              </w:rPr>
              <w:t>Assets </w:t>
            </w:r>
            <w:r>
              <w:rPr>
                <w:rFonts w:ascii="Arial"/>
                <w:w w:val="105"/>
                <w:sz w:val="16"/>
              </w:rPr>
              <w:t>and </w:t>
            </w:r>
            <w:r>
              <w:rPr>
                <w:rFonts w:ascii="Arial"/>
                <w:spacing w:val="-4"/>
                <w:w w:val="105"/>
                <w:sz w:val="16"/>
              </w:rPr>
              <w:t>Liabilities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Bill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new 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89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Provided</w:t>
            </w:r>
            <w:r>
              <w:rPr>
                <w:rFonts w:ascii="Arial"/>
                <w:b/>
                <w:i/>
                <w:spacing w:val="9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for: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336" w:lineRule="auto" w:before="43"/>
              <w:ind w:left="181" w:right="4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Purchase of non-financial</w:t>
            </w:r>
            <w:r>
              <w:rPr>
                <w:rFonts w:ascii="Arial"/>
                <w:i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assets</w:t>
            </w:r>
            <w:r>
              <w:rPr>
                <w:rFonts w:ascii="Arial"/>
                <w:i/>
                <w:w w:val="104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Other</w:t>
            </w:r>
            <w:r>
              <w:rPr>
                <w:rFonts w:ascii="Arial"/>
                <w:i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Items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7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</w:t>
            </w:r>
            <w:r>
              <w:rPr>
                <w:rFonts w:ascii="Arial"/>
                <w:b/>
                <w:i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items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5" w:lineRule="auto" w:before="43"/>
              <w:ind w:left="135" w:right="568" w:hanging="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w w:val="105"/>
                <w:sz w:val="16"/>
              </w:rPr>
              <w:t>PURCHASE 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NON-FINANCIAL</w:t>
            </w:r>
            <w:r>
              <w:rPr>
                <w:rFonts w:ascii="Arial"/>
                <w:b/>
                <w:w w:val="104"/>
                <w:sz w:val="16"/>
              </w:rPr>
              <w:t> 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ASSETS</w:t>
            </w:r>
            <w:r>
              <w:rPr>
                <w:rFonts w:ascii="Arial"/>
                <w:spacing w:val="-6"/>
                <w:sz w:val="16"/>
              </w:rPr>
            </w:r>
          </w:p>
          <w:p>
            <w:pPr>
              <w:pStyle w:val="TableParagraph"/>
              <w:spacing w:line="295" w:lineRule="auto" w:before="1"/>
              <w:ind w:left="181" w:right="1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Funded </w:t>
            </w:r>
            <w:r>
              <w:rPr>
                <w:rFonts w:ascii="Arial"/>
                <w:w w:val="105"/>
                <w:sz w:val="16"/>
              </w:rPr>
              <w:t>by </w:t>
            </w:r>
            <w:r>
              <w:rPr>
                <w:rFonts w:ascii="Arial"/>
                <w:spacing w:val="-2"/>
                <w:w w:val="105"/>
                <w:sz w:val="16"/>
              </w:rPr>
              <w:t>Administered </w:t>
            </w:r>
            <w:r>
              <w:rPr>
                <w:rFonts w:ascii="Arial"/>
                <w:spacing w:val="2"/>
                <w:w w:val="105"/>
                <w:sz w:val="16"/>
              </w:rPr>
              <w:t>Assets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w w:val="104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Liabilities </w:t>
            </w:r>
            <w:r>
              <w:rPr>
                <w:rFonts w:ascii="Arial"/>
                <w:w w:val="105"/>
                <w:sz w:val="16"/>
              </w:rPr>
              <w:t>- </w:t>
            </w:r>
            <w:r>
              <w:rPr>
                <w:rFonts w:ascii="Arial"/>
                <w:spacing w:val="4"/>
                <w:w w:val="105"/>
                <w:sz w:val="16"/>
              </w:rPr>
              <w:t>Act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1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Funded </w:t>
            </w:r>
            <w:r>
              <w:rPr>
                <w:rFonts w:ascii="Arial"/>
                <w:w w:val="105"/>
                <w:sz w:val="16"/>
              </w:rPr>
              <w:t>by </w:t>
            </w:r>
            <w:r>
              <w:rPr>
                <w:rFonts w:ascii="Arial"/>
                <w:spacing w:val="-3"/>
                <w:w w:val="105"/>
                <w:sz w:val="16"/>
              </w:rPr>
              <w:t>ACB </w:t>
            </w:r>
            <w:r>
              <w:rPr>
                <w:rFonts w:ascii="Arial"/>
                <w:w w:val="105"/>
                <w:sz w:val="16"/>
              </w:rPr>
              <w:t>- </w:t>
            </w:r>
            <w:r>
              <w:rPr>
                <w:rFonts w:ascii="Arial"/>
                <w:spacing w:val="-5"/>
                <w:w w:val="105"/>
                <w:sz w:val="16"/>
              </w:rPr>
              <w:t>Bill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9"/>
              <w:ind w:left="1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Funded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by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18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5" w:lineRule="auto" w:before="88"/>
              <w:ind w:left="135" w:right="387" w:hanging="9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RECONCILIATION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USED</w:t>
            </w:r>
            <w:r>
              <w:rPr>
                <w:rFonts w:ascii="Arial"/>
                <w:b/>
                <w:w w:val="104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ACQUIRE</w:t>
            </w:r>
            <w:r>
              <w:rPr>
                <w:rFonts w:ascii="Arial"/>
                <w:b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ASSETS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ASSET</w:t>
            </w:r>
            <w:r>
              <w:rPr>
                <w:rFonts w:ascii="Arial"/>
                <w:b/>
                <w:w w:val="104"/>
                <w:sz w:val="16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MOVEMENT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TABLE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32"/>
              <w:ind w:left="1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 </w:t>
            </w:r>
            <w:r>
              <w:rPr>
                <w:rFonts w:ascii="Arial"/>
                <w:w w:val="105"/>
                <w:sz w:val="16"/>
              </w:rPr>
              <w:t>asset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additions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cash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 </w:t>
            </w:r>
            <w:r>
              <w:rPr>
                <w:rFonts w:ascii="Arial"/>
                <w:b/>
                <w:w w:val="105"/>
                <w:sz w:val="16"/>
              </w:rPr>
              <w:t>to acquire</w:t>
            </w:r>
            <w:r>
              <w:rPr>
                <w:rFonts w:ascii="Arial"/>
                <w:b/>
                <w:spacing w:val="29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assets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6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7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7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8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58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5,054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5,140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5,295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3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511,943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8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191,024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96,034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516,926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196,078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101,174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16,250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16,339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78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5,846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5,070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5,156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5,233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5,311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78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511,080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0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191,008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96,018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11,017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11,028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7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516,926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6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196,078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101,174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16,250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16,339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72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863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4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0"/>
              <w:ind w:left="4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5,054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5,140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5,295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1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5,524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3"/>
              <w:ind w:left="4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6,994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3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6,994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6,994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03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6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12,305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84" w:hRule="exact"/>
        </w:trPr>
        <w:tc>
          <w:tcPr>
            <w:tcW w:w="302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12,305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4" w:hRule="exact"/>
        </w:trPr>
        <w:tc>
          <w:tcPr>
            <w:tcW w:w="3027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2"/>
              <w:ind w:left="3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5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12,227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12,305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2"/>
        <w:ind w:left="418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pStyle w:val="ListParagraph"/>
        <w:numPr>
          <w:ilvl w:val="0"/>
          <w:numId w:val="57"/>
        </w:numPr>
        <w:tabs>
          <w:tab w:pos="702" w:val="left" w:leader="none"/>
        </w:tabs>
        <w:spacing w:line="240" w:lineRule="auto" w:before="1" w:after="0"/>
        <w:ind w:left="701" w:right="1371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ACB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used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replacement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purchased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administered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appropriations.</w:t>
      </w:r>
    </w:p>
    <w:p>
      <w:pPr>
        <w:pStyle w:val="ListParagraph"/>
        <w:numPr>
          <w:ilvl w:val="0"/>
          <w:numId w:val="57"/>
        </w:numPr>
        <w:tabs>
          <w:tab w:pos="702" w:val="left" w:leader="none"/>
        </w:tabs>
        <w:spacing w:line="240" w:lineRule="auto" w:before="1" w:after="0"/>
        <w:ind w:left="701" w:right="730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Administered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Liabilities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includes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injection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Acts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Grace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liabilities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injection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works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Intra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Government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Communications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Network,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which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offset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entity contributions that are returned to the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budget.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418" w:right="120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This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previously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reported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Special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Appropriations,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superannuation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expenditure. These appropriations are shown by Act in Table 1.1 Department of Finance</w:t>
      </w:r>
      <w:r>
        <w:rPr>
          <w:rFonts w:ascii="Arial"/>
          <w:spacing w:val="-27"/>
          <w:sz w:val="16"/>
        </w:rPr>
        <w:t> </w:t>
      </w:r>
      <w:r>
        <w:rPr>
          <w:rFonts w:ascii="Arial"/>
          <w:sz w:val="16"/>
        </w:rPr>
        <w:t>resource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statement.</w:t>
      </w:r>
    </w:p>
    <w:p>
      <w:pPr>
        <w:spacing w:after="0"/>
        <w:jc w:val="both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Finance Budget</w:t>
      </w:r>
      <w:r>
        <w:rPr>
          <w:rFonts w:ascii="Book Antiqua"/>
          <w:i/>
          <w:spacing w:val="-19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9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23"/>
        </w:rPr>
        <w:t> </w:t>
      </w:r>
      <w:r>
        <w:rPr/>
        <w:t>2018-19)</w:t>
      </w:r>
      <w:r>
        <w:rPr>
          <w:b w:val="0"/>
        </w:rPr>
      </w:r>
    </w:p>
    <w:p>
      <w:pPr>
        <w:spacing w:line="6013" w:lineRule="exact"/>
        <w:ind w:left="4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9"/>
          <w:sz w:val="20"/>
          <w:szCs w:val="20"/>
        </w:rPr>
        <w:drawing>
          <wp:inline distT="0" distB="0" distL="0" distR="0">
            <wp:extent cx="4661685" cy="3818763"/>
            <wp:effectExtent l="0" t="0" r="0" b="0"/>
            <wp:docPr id="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685" cy="381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119"/>
          <w:sz w:val="20"/>
          <w:szCs w:val="20"/>
        </w:rPr>
      </w:r>
    </w:p>
    <w:p>
      <w:pPr>
        <w:spacing w:before="28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39"/>
          <w:pgSz w:w="11910" w:h="16840"/>
          <w:pgMar w:footer="2131" w:header="0" w:top="1580" w:bottom="2320" w:left="1680" w:right="1680"/>
          <w:pgNumType w:start="7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56"/>
        <w:ind w:left="1505" w:right="1494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A</w:t>
      </w:r>
      <w:r>
        <w:rPr>
          <w:rFonts w:ascii="Arial"/>
          <w:b/>
          <w:sz w:val="42"/>
        </w:rPr>
        <w:t>USTRALIAN</w:t>
      </w:r>
      <w:r>
        <w:rPr>
          <w:rFonts w:ascii="Arial"/>
          <w:b/>
          <w:spacing w:val="-11"/>
          <w:sz w:val="42"/>
        </w:rPr>
        <w:t> </w:t>
      </w: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LECTORAL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z w:val="52"/>
        </w:rPr>
        <w:t>C</w:t>
      </w:r>
      <w:r>
        <w:rPr>
          <w:rFonts w:ascii="Arial"/>
          <w:b/>
          <w:sz w:val="42"/>
        </w:rPr>
        <w:t>OMMISSION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73"/>
          <w:szCs w:val="73"/>
        </w:rPr>
      </w:pPr>
    </w:p>
    <w:p>
      <w:pPr>
        <w:spacing w:line="278" w:lineRule="auto" w:before="0"/>
        <w:ind w:left="11" w:right="9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center"/>
        <w:rPr>
          <w:rFonts w:ascii="Arial" w:hAnsi="Arial" w:cs="Arial" w:eastAsia="Arial"/>
          <w:sz w:val="42"/>
          <w:szCs w:val="42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41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1497" w:right="1494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USTRALIAN </w:t>
      </w: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LECTORAL</w:t>
      </w:r>
      <w:r>
        <w:rPr>
          <w:rFonts w:ascii="Arial"/>
          <w:b/>
          <w:spacing w:val="-5"/>
          <w:sz w:val="27"/>
        </w:rPr>
        <w:t> </w:t>
      </w: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OMMISSION</w:t>
      </w:r>
      <w:r>
        <w:rPr>
          <w:rFonts w:ascii="Arial"/>
          <w:sz w:val="27"/>
        </w:rPr>
      </w:r>
    </w:p>
    <w:p>
      <w:pPr>
        <w:pStyle w:val="Heading3"/>
        <w:tabs>
          <w:tab w:pos="8116" w:val="right" w:leader="dot"/>
        </w:tabs>
        <w:spacing w:line="240" w:lineRule="auto" w:before="59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1: ENTITY OVERVIEW AND RESOURCES</w:t>
        <w:tab/>
        <w:t>74</w:t>
      </w:r>
      <w:r>
        <w:rPr>
          <w:rFonts w:ascii="Arial"/>
          <w:b w:val="0"/>
        </w:rPr>
      </w:r>
    </w:p>
    <w:p>
      <w:pPr>
        <w:pStyle w:val="ListParagraph"/>
        <w:numPr>
          <w:ilvl w:val="1"/>
          <w:numId w:val="58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Strategic direction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statement</w:t>
        <w:tab/>
        <w:t>74</w:t>
      </w:r>
    </w:p>
    <w:p>
      <w:pPr>
        <w:pStyle w:val="ListParagraph"/>
        <w:numPr>
          <w:ilvl w:val="1"/>
          <w:numId w:val="58"/>
        </w:numPr>
        <w:tabs>
          <w:tab w:pos="1218" w:val="left" w:leader="none"/>
          <w:tab w:pos="8116" w:val="right" w:leader="dot"/>
        </w:tabs>
        <w:spacing w:line="240" w:lineRule="auto" w:before="79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Entity resource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statement</w:t>
        <w:tab/>
        <w:t>74</w:t>
      </w:r>
    </w:p>
    <w:p>
      <w:pPr>
        <w:pStyle w:val="ListParagraph"/>
        <w:numPr>
          <w:ilvl w:val="1"/>
          <w:numId w:val="58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measures</w:t>
        <w:tab/>
        <w:t>75</w:t>
      </w:r>
    </w:p>
    <w:p>
      <w:pPr>
        <w:pStyle w:val="Heading3"/>
        <w:tabs>
          <w:tab w:pos="8116" w:val="right" w:leader="dot"/>
        </w:tabs>
        <w:spacing w:line="240" w:lineRule="auto" w:before="23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2: OUTCOMES AND PLANNED</w:t>
      </w:r>
      <w:r>
        <w:rPr>
          <w:rFonts w:ascii="Arial"/>
          <w:spacing w:val="1"/>
        </w:rPr>
        <w:t> </w:t>
      </w:r>
      <w:r>
        <w:rPr>
          <w:rFonts w:ascii="Arial"/>
        </w:rPr>
        <w:t>PERFORMANCE</w:t>
        <w:tab/>
        <w:t>76</w:t>
      </w:r>
      <w:r>
        <w:rPr>
          <w:rFonts w:ascii="Arial"/>
          <w:b w:val="0"/>
        </w:rPr>
      </w:r>
    </w:p>
    <w:p>
      <w:pPr>
        <w:pStyle w:val="BodyText"/>
        <w:tabs>
          <w:tab w:pos="1217" w:val="left" w:leader="none"/>
          <w:tab w:pos="8116" w:val="right" w:leader="dot"/>
        </w:tabs>
        <w:spacing w:line="240" w:lineRule="auto" w:before="82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w w:val="95"/>
        </w:rPr>
        <w:t>2.1</w:t>
        <w:tab/>
      </w:r>
      <w:r>
        <w:rPr>
          <w:rFonts w:ascii="Arial"/>
        </w:rPr>
        <w:t>Budgeted expenses and performance for Outcome</w:t>
      </w:r>
      <w:r>
        <w:rPr>
          <w:rFonts w:ascii="Arial"/>
          <w:spacing w:val="-9"/>
        </w:rPr>
        <w:t> </w:t>
      </w:r>
      <w:r>
        <w:rPr>
          <w:rFonts w:ascii="Arial"/>
        </w:rPr>
        <w:t>1</w:t>
        <w:tab/>
      </w:r>
      <w:r>
        <w:rPr>
          <w:rFonts w:ascii="Arial"/>
          <w:spacing w:val="-1"/>
        </w:rPr>
        <w:t>77</w:t>
      </w:r>
    </w:p>
    <w:p>
      <w:pPr>
        <w:pStyle w:val="Heading3"/>
        <w:tabs>
          <w:tab w:pos="8116" w:val="right" w:leader="dot"/>
        </w:tabs>
        <w:spacing w:line="240" w:lineRule="auto" w:before="23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3: BUDGETED FINANCIAL</w:t>
      </w:r>
      <w:r>
        <w:rPr>
          <w:rFonts w:ascii="Arial"/>
          <w:spacing w:val="1"/>
        </w:rPr>
        <w:t> </w:t>
      </w:r>
      <w:r>
        <w:rPr>
          <w:rFonts w:ascii="Arial"/>
        </w:rPr>
        <w:t>STATEMENTS</w:t>
        <w:tab/>
        <w:t>81</w:t>
      </w:r>
      <w:r>
        <w:rPr>
          <w:rFonts w:ascii="Arial"/>
          <w:b w:val="0"/>
        </w:rPr>
      </w:r>
    </w:p>
    <w:p>
      <w:pPr>
        <w:pStyle w:val="ListParagraph"/>
        <w:numPr>
          <w:ilvl w:val="1"/>
          <w:numId w:val="59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Budgeted financial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statements</w:t>
        <w:tab/>
        <w:t>81</w:t>
      </w:r>
    </w:p>
    <w:p>
      <w:pPr>
        <w:pStyle w:val="ListParagraph"/>
        <w:numPr>
          <w:ilvl w:val="1"/>
          <w:numId w:val="59"/>
        </w:numPr>
        <w:tabs>
          <w:tab w:pos="1218" w:val="left" w:leader="none"/>
          <w:tab w:pos="8116" w:val="right" w:leader="dot"/>
        </w:tabs>
        <w:spacing w:line="240" w:lineRule="auto" w:before="79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Budgeted financial statements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tables</w:t>
        <w:tab/>
        <w:t>82</w:t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42"/>
          <w:pgSz w:w="11910" w:h="16840"/>
          <w:pgMar w:footer="2131" w:header="0" w:top="1580" w:bottom="2320" w:left="1680" w:right="1680"/>
          <w:pgNumType w:start="73"/>
        </w:sectPr>
      </w:pPr>
    </w:p>
    <w:p>
      <w:pPr>
        <w:spacing w:before="300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spacing w:before="0"/>
        <w:ind w:left="1536" w:right="384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USTRALIAN </w:t>
      </w: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LECTORAL</w:t>
      </w:r>
      <w:r>
        <w:rPr>
          <w:rFonts w:ascii="Arial"/>
          <w:b/>
          <w:spacing w:val="-5"/>
          <w:sz w:val="27"/>
        </w:rPr>
        <w:t> </w:t>
      </w: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OMMISSION</w:t>
      </w:r>
      <w:r>
        <w:rPr>
          <w:rFonts w:ascii="Arial"/>
          <w:sz w:val="2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spacing w:before="210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1: Entity overview and</w:t>
      </w:r>
      <w:r>
        <w:rPr>
          <w:rFonts w:ascii="Arial"/>
          <w:spacing w:val="-19"/>
          <w:sz w:val="30"/>
        </w:rPr>
        <w:t> </w:t>
      </w:r>
      <w:r>
        <w:rPr>
          <w:rFonts w:ascii="Arial"/>
          <w:sz w:val="30"/>
        </w:rPr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ListParagraph"/>
        <w:numPr>
          <w:ilvl w:val="1"/>
          <w:numId w:val="60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S</w:t>
      </w:r>
      <w:r>
        <w:rPr>
          <w:rFonts w:ascii="Arial"/>
          <w:b/>
          <w:sz w:val="21"/>
        </w:rPr>
        <w:t>TRATEGIC DIRECTION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STATEMENT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417"/>
        <w:jc w:val="both"/>
        <w:rPr>
          <w:rFonts w:ascii="Book Antiqua" w:hAnsi="Book Antiqua" w:cs="Book Antiqua" w:eastAsia="Book Antiqua"/>
        </w:rPr>
      </w:pPr>
      <w:r>
        <w:rPr/>
        <w:t>The Australian Electoral Commission (AEC) administers the </w:t>
      </w:r>
      <w:r>
        <w:rPr>
          <w:rFonts w:ascii="Book Antiqua" w:hAnsi="Book Antiqua" w:cs="Book Antiqua" w:eastAsia="Book Antiqua"/>
          <w:i/>
        </w:rPr>
        <w:t>Commonwealth</w:t>
      </w:r>
      <w:r>
        <w:rPr>
          <w:rFonts w:ascii="Book Antiqua" w:hAnsi="Book Antiqua" w:cs="Book Antiqua" w:eastAsia="Book Antiqua"/>
          <w:i/>
          <w:spacing w:val="19"/>
        </w:rPr>
        <w:t> </w:t>
      </w:r>
      <w:r>
        <w:rPr>
          <w:rFonts w:ascii="Book Antiqua" w:hAnsi="Book Antiqua" w:cs="Book Antiqua" w:eastAsia="Book Antiqua"/>
          <w:i/>
        </w:rPr>
        <w:t>Electoral</w:t>
      </w:r>
      <w:r>
        <w:rPr>
          <w:rFonts w:ascii="Book Antiqua" w:hAnsi="Book Antiqua" w:cs="Book Antiqua" w:eastAsia="Book Antiqua"/>
          <w:i/>
          <w:w w:val="99"/>
        </w:rPr>
        <w:t> </w:t>
      </w:r>
      <w:r>
        <w:rPr>
          <w:rFonts w:ascii="Book Antiqua" w:hAnsi="Book Antiqua" w:cs="Book Antiqua" w:eastAsia="Book Antiqua"/>
          <w:i/>
        </w:rPr>
        <w:t>Act 1918 </w:t>
      </w:r>
      <w:r>
        <w:rPr/>
        <w:t>(the Electoral Act), making it responsible for conducting federal elections and</w:t>
      </w:r>
      <w:r>
        <w:rPr>
          <w:w w:val="99"/>
        </w:rPr>
        <w:t> </w:t>
      </w:r>
      <w:r>
        <w:rPr/>
        <w:t>referendums,  maintaining  the  Commonwealth  Electoral  Roll  and  administering</w:t>
      </w:r>
      <w:r>
        <w:rPr>
          <w:w w:val="99"/>
        </w:rPr>
        <w:t> </w:t>
      </w:r>
      <w:r>
        <w:rPr/>
        <w:t>Part</w:t>
      </w:r>
      <w:r>
        <w:rPr>
          <w:spacing w:val="25"/>
        </w:rPr>
        <w:t> </w:t>
      </w:r>
      <w:r>
        <w:rPr/>
        <w:t>XX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Electoral</w:t>
      </w:r>
      <w:r>
        <w:rPr>
          <w:spacing w:val="24"/>
        </w:rPr>
        <w:t> </w:t>
      </w:r>
      <w:r>
        <w:rPr/>
        <w:t>Act</w:t>
      </w:r>
      <w:r>
        <w:rPr>
          <w:spacing w:val="24"/>
        </w:rPr>
        <w:t> </w:t>
      </w:r>
      <w:r>
        <w:rPr/>
        <w:t>dealing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funding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disclosure.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AEC</w:t>
      </w:r>
      <w:r>
        <w:rPr>
          <w:w w:val="99"/>
        </w:rPr>
        <w:t> </w:t>
      </w:r>
      <w:r>
        <w:rPr/>
        <w:t>must also provide a range of electoral information and education programs both</w:t>
      </w:r>
      <w:r>
        <w:rPr>
          <w:spacing w:val="47"/>
        </w:rPr>
        <w:t> </w:t>
      </w:r>
      <w:r>
        <w:rPr/>
        <w:t>in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Australia and in support of Australia’s international</w:t>
      </w:r>
      <w:r>
        <w:rPr>
          <w:rFonts w:ascii="Book Antiqua" w:hAnsi="Book Antiqua" w:cs="Book Antiqua" w:eastAsia="Book Antiqua"/>
          <w:spacing w:val="-18"/>
        </w:rPr>
        <w:t> </w:t>
      </w:r>
      <w:r>
        <w:rPr>
          <w:rFonts w:ascii="Book Antiqua" w:hAnsi="Book Antiqua" w:cs="Book Antiqua" w:eastAsia="Book Antiqua"/>
        </w:rPr>
        <w:t>interests.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Book Antiqua" w:hAnsi="Book Antiqua" w:cs="Book Antiqua" w:eastAsia="Book Antiqua"/>
        </w:rPr>
        <w:t>The AEC’s actions impact </w:t>
      </w:r>
      <w:r>
        <w:rPr/>
        <w:t>on the Australian community as stated in its</w:t>
      </w:r>
      <w:r>
        <w:rPr>
          <w:spacing w:val="-27"/>
        </w:rPr>
        <w:t> </w:t>
      </w:r>
      <w:r>
        <w:rPr/>
        <w:t>outcome:</w:t>
      </w:r>
    </w:p>
    <w:p>
      <w:pPr>
        <w:spacing w:line="240" w:lineRule="auto" w:before="9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56" w:lineRule="auto" w:before="0"/>
        <w:ind w:left="418" w:right="419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Maintain an impartial and independent electoral system for eligible voters through</w:t>
      </w:r>
      <w:r>
        <w:rPr>
          <w:rFonts w:ascii="Book Antiqua"/>
          <w:i/>
          <w:spacing w:val="12"/>
          <w:sz w:val="20"/>
        </w:rPr>
        <w:t> </w:t>
      </w:r>
      <w:r>
        <w:rPr>
          <w:rFonts w:ascii="Book Antiqua"/>
          <w:i/>
          <w:sz w:val="20"/>
        </w:rPr>
        <w:t>active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electoral roll management, efficient delivery of polling services and targeted education</w:t>
      </w:r>
      <w:r>
        <w:rPr>
          <w:rFonts w:ascii="Book Antiqua"/>
          <w:i/>
          <w:spacing w:val="-6"/>
          <w:sz w:val="20"/>
        </w:rPr>
        <w:t>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w w:val="99"/>
          <w:sz w:val="20"/>
        </w:rPr>
        <w:t> </w:t>
      </w:r>
      <w:r>
        <w:rPr>
          <w:rFonts w:ascii="Book Antiqua"/>
          <w:i/>
          <w:sz w:val="20"/>
        </w:rPr>
        <w:t>public awareness</w:t>
      </w:r>
      <w:r>
        <w:rPr>
          <w:rFonts w:ascii="Book Antiqua"/>
          <w:i/>
          <w:spacing w:val="-9"/>
          <w:sz w:val="20"/>
        </w:rPr>
        <w:t> </w:t>
      </w:r>
      <w:r>
        <w:rPr>
          <w:rFonts w:ascii="Book Antiqua"/>
          <w:i/>
          <w:sz w:val="20"/>
        </w:rPr>
        <w:t>programs</w:t>
      </w:r>
      <w:r>
        <w:rPr>
          <w:rFonts w:ascii="Book Antiqua"/>
          <w:sz w:val="20"/>
        </w:rPr>
        <w:t>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ListParagraph"/>
        <w:numPr>
          <w:ilvl w:val="1"/>
          <w:numId w:val="60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E</w:t>
      </w:r>
      <w:r>
        <w:rPr>
          <w:rFonts w:ascii="Arial"/>
          <w:b/>
          <w:sz w:val="21"/>
        </w:rPr>
        <w:t>NTITY RESOURCE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STATEMENT</w:t>
      </w:r>
      <w:r>
        <w:rPr>
          <w:rFonts w:asci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414"/>
        <w:jc w:val="both"/>
        <w:rPr>
          <w:rFonts w:ascii="Book Antiqua" w:hAnsi="Book Antiqua" w:cs="Book Antiqua" w:eastAsia="Book Antiqua"/>
        </w:rPr>
      </w:pPr>
      <w:r>
        <w:rPr/>
        <w:t>Table</w:t>
      </w:r>
      <w:r>
        <w:rPr>
          <w:spacing w:val="14"/>
        </w:rPr>
        <w:t> </w:t>
      </w:r>
      <w:r>
        <w:rPr/>
        <w:t>1.1</w:t>
      </w:r>
      <w:r>
        <w:rPr>
          <w:spacing w:val="12"/>
        </w:rPr>
        <w:t> </w:t>
      </w:r>
      <w:r>
        <w:rPr/>
        <w:t>shows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3"/>
        </w:rPr>
        <w:t> </w:t>
      </w:r>
      <w:r>
        <w:rPr/>
        <w:t>funding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sources</w:t>
      </w:r>
      <w:r>
        <w:rPr>
          <w:spacing w:val="14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AEC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its</w:t>
      </w:r>
      <w:r>
        <w:rPr>
          <w:spacing w:val="12"/>
        </w:rPr>
        <w:t> </w:t>
      </w:r>
      <w:r>
        <w:rPr/>
        <w:t>operations</w:t>
      </w:r>
      <w:r>
        <w:rPr>
          <w:w w:val="99"/>
        </w:rPr>
        <w:t> </w:t>
      </w:r>
      <w:r>
        <w:rPr/>
        <w:t>and to deliver programs and services on behalf of the Government. The</w:t>
      </w:r>
      <w:r>
        <w:rPr>
          <w:spacing w:val="44"/>
        </w:rPr>
        <w:t> </w:t>
      </w:r>
      <w:r>
        <w:rPr/>
        <w:t>table</w:t>
      </w:r>
      <w:r>
        <w:rPr>
          <w:spacing w:val="-1"/>
          <w:w w:val="99"/>
        </w:rPr>
        <w:t> </w:t>
      </w:r>
      <w:r>
        <w:rPr/>
        <w:t>summarises how resources will be applied by outcome (government strategic</w:t>
      </w:r>
      <w:r>
        <w:rPr>
          <w:spacing w:val="1"/>
        </w:rPr>
        <w:t> </w:t>
      </w:r>
      <w:r>
        <w:rPr/>
        <w:t>policy</w:t>
      </w:r>
      <w:r>
        <w:rPr>
          <w:w w:val="99"/>
        </w:rPr>
        <w:t> </w:t>
      </w:r>
      <w:r>
        <w:rPr/>
        <w:t>objectives) and by administered (on behalf of the Government or the public)</w:t>
      </w:r>
      <w:r>
        <w:rPr>
          <w:spacing w:val="22"/>
        </w:rPr>
        <w:t> </w:t>
      </w:r>
      <w:r>
        <w:rPr/>
        <w:t>and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departmental (for AEC’s operations)</w:t>
      </w:r>
      <w:r>
        <w:rPr>
          <w:rFonts w:ascii="Book Antiqua" w:hAnsi="Book Antiqua" w:cs="Book Antiqua" w:eastAsia="Book Antiqua"/>
          <w:spacing w:val="-15"/>
        </w:rPr>
        <w:t> </w:t>
      </w:r>
      <w:r>
        <w:rPr>
          <w:rFonts w:ascii="Book Antiqua" w:hAnsi="Book Antiqua" w:cs="Book Antiqua" w:eastAsia="Book Antiqua"/>
        </w:rPr>
        <w:t>classification.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423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accounts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 to </w:t>
      </w:r>
      <w:r>
        <w:rPr>
          <w:rFonts w:ascii="Book Antiqua" w:hAnsi="Book Antiqua" w:cs="Book Antiqua" w:eastAsia="Book Antiqua"/>
          <w:i/>
          <w:sz w:val="20"/>
          <w:szCs w:val="20"/>
        </w:rPr>
        <w:t>Budget Paper 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19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23"/>
        <w:jc w:val="both"/>
      </w:pPr>
      <w:r>
        <w:rPr/>
        <w:t>Information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table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presented</w:t>
      </w:r>
      <w:r>
        <w:rPr>
          <w:spacing w:val="38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resourcing</w:t>
      </w:r>
      <w:r>
        <w:rPr>
          <w:spacing w:val="36"/>
        </w:rPr>
        <w:t> </w:t>
      </w:r>
      <w:r>
        <w:rPr/>
        <w:t>(that</w:t>
      </w:r>
      <w:r>
        <w:rPr>
          <w:spacing w:val="36"/>
        </w:rPr>
        <w:t> </w:t>
      </w:r>
      <w:r>
        <w:rPr/>
        <w:t>is,</w:t>
      </w:r>
      <w:r>
        <w:rPr>
          <w:spacing w:val="37"/>
        </w:rPr>
        <w:t> </w:t>
      </w:r>
      <w:r>
        <w:rPr/>
        <w:t>appropriations/cash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available)</w:t>
      </w:r>
      <w:r>
        <w:rPr>
          <w:rFonts w:ascii="Book Antiqua" w:hAnsi="Book Antiqua" w:cs="Book Antiqua" w:eastAsia="Book Antiqua"/>
          <w:spacing w:val="16"/>
        </w:rPr>
        <w:t> </w:t>
      </w:r>
      <w:r>
        <w:rPr>
          <w:rFonts w:ascii="Book Antiqua" w:hAnsi="Book Antiqua" w:cs="Book Antiqua" w:eastAsia="Book Antiqua"/>
        </w:rPr>
        <w:t>basis,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whilst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spacing w:val="17"/>
        </w:rPr>
        <w:t> </w:t>
      </w:r>
      <w:r>
        <w:rPr>
          <w:rFonts w:ascii="Book Antiqua" w:hAnsi="Book Antiqua" w:cs="Book Antiqua" w:eastAsia="Book Antiqua"/>
        </w:rPr>
        <w:t>‘Budgeted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expenses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by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Outcome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1’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tables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in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Section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2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and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the financial statements in Section 3 are presented on an accrual</w:t>
      </w:r>
      <w:r>
        <w:rPr>
          <w:spacing w:val="-29"/>
        </w:rPr>
        <w:t> </w:t>
      </w:r>
      <w:r>
        <w:rPr/>
        <w:t>basis.</w:t>
      </w:r>
    </w:p>
    <w:p>
      <w:pPr>
        <w:spacing w:after="0" w:line="249" w:lineRule="auto"/>
        <w:jc w:val="both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1.1: Australian Electoral Commission resource statement -</w:t>
      </w:r>
      <w:r>
        <w:rPr>
          <w:spacing w:val="-15"/>
        </w:rPr>
        <w:t> </w:t>
      </w:r>
      <w:r>
        <w:rPr/>
        <w:t>Budget</w:t>
      </w:r>
      <w:r>
        <w:rPr>
          <w:w w:val="99"/>
        </w:rPr>
        <w:t> </w:t>
      </w:r>
      <w:r>
        <w:rPr/>
        <w:t>estimates for 2018-19 as at Budget May</w:t>
      </w:r>
      <w:r>
        <w:rPr>
          <w:spacing w:val="-15"/>
        </w:rPr>
        <w:t> </w:t>
      </w:r>
      <w:r>
        <w:rPr/>
        <w:t>2018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34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</w:t>
            </w:r>
            <w:r>
              <w:rPr>
                <w:rFonts w:ascii="Arial"/>
                <w:spacing w:val="-6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6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142,298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385,692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s74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Retained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(c)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capital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budget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(d)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175,706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410,302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departmental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(e)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departmental</w:t>
            </w:r>
            <w:r>
              <w:rPr>
                <w:rFonts w:ascii="Arial"/>
                <w:b/>
                <w:i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190,606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425,202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5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1,338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1,338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Opening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special account</w:t>
            </w:r>
            <w:r>
              <w:rPr>
                <w:rFonts w:ascii="Arial"/>
                <w:i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1,338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1,338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1,982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0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77,338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 </w:t>
            </w:r>
            <w:r>
              <w:rPr>
                <w:rFonts w:ascii="Arial"/>
                <w:b/>
                <w:w w:val="105"/>
                <w:sz w:val="16"/>
              </w:rPr>
              <w:t>for Australian Electoral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Commission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192,588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502,540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25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5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788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17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2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figures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shown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above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GST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exclusive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these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match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figures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cash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flow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statement.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61"/>
        </w:numPr>
        <w:tabs>
          <w:tab w:pos="702" w:val="left" w:leader="none"/>
        </w:tabs>
        <w:spacing w:line="240" w:lineRule="auto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Appropriation Bill (No. 1)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2018-19.</w:t>
      </w:r>
    </w:p>
    <w:p>
      <w:pPr>
        <w:pStyle w:val="ListParagraph"/>
        <w:numPr>
          <w:ilvl w:val="0"/>
          <w:numId w:val="61"/>
        </w:numPr>
        <w:tabs>
          <w:tab w:pos="702" w:val="left" w:leader="none"/>
        </w:tabs>
        <w:spacing w:line="240" w:lineRule="auto" w:before="2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Excludes departmental capital budget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(DCB).</w:t>
      </w:r>
    </w:p>
    <w:p>
      <w:pPr>
        <w:pStyle w:val="ListParagraph"/>
        <w:numPr>
          <w:ilvl w:val="0"/>
          <w:numId w:val="61"/>
        </w:numPr>
        <w:tabs>
          <w:tab w:pos="702" w:val="left" w:leader="none"/>
        </w:tabs>
        <w:spacing w:line="240" w:lineRule="auto" w:before="2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Estimated retained revenue receipts under section 74 of the PGPA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Act.</w:t>
      </w:r>
    </w:p>
    <w:p>
      <w:pPr>
        <w:pStyle w:val="ListParagraph"/>
        <w:numPr>
          <w:ilvl w:val="0"/>
          <w:numId w:val="61"/>
        </w:numPr>
        <w:tabs>
          <w:tab w:pos="702" w:val="left" w:leader="none"/>
        </w:tabs>
        <w:spacing w:line="240" w:lineRule="auto" w:before="20" w:after="0"/>
        <w:ind w:left="701" w:right="628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Departmental capital budgets are not separately identified in Appropriation Bill (No. 1) and form part</w:t>
      </w:r>
      <w:r>
        <w:rPr>
          <w:rFonts w:ascii="Arial"/>
          <w:spacing w:val="-30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ordinary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services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items.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refer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3.5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details.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accounting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purposes,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this amount has been designated as a 'contribution by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owner'.</w:t>
      </w:r>
    </w:p>
    <w:p>
      <w:pPr>
        <w:pStyle w:val="ListParagraph"/>
        <w:numPr>
          <w:ilvl w:val="0"/>
          <w:numId w:val="61"/>
        </w:numPr>
        <w:tabs>
          <w:tab w:pos="702" w:val="left" w:leader="none"/>
        </w:tabs>
        <w:spacing w:line="240" w:lineRule="auto" w:before="20" w:after="0"/>
        <w:ind w:left="701" w:right="46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Excludes trust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money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“other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CRF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money”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held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accounts like</w:t>
      </w:r>
      <w:r>
        <w:rPr>
          <w:rFonts w:ascii="Arial" w:hAnsi="Arial" w:cs="Arial" w:eastAsia="Arial"/>
          <w:spacing w:val="-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Other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Trust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Monies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(OTM),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Services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Other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Government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Non-agency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Bodies accounts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(SOG)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Services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Other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Entities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and Trust Moneys accounts (SOETM)). For further information on special appropriations and</w:t>
      </w:r>
      <w:r>
        <w:rPr>
          <w:rFonts w:ascii="Arial" w:hAnsi="Arial" w:cs="Arial" w:eastAsia="Arial"/>
          <w:spacing w:val="-1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special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accounts,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please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refer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to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Budget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Paper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No.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4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-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Agency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Resourcing.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Please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also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see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Table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2.1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for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further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information on outcome and program expenses broken down by various funding sources, e.g.</w:t>
      </w:r>
      <w:r>
        <w:rPr>
          <w:rFonts w:ascii="Arial" w:hAnsi="Arial" w:cs="Arial" w:eastAsia="Arial"/>
          <w:spacing w:val="-27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annual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appropriations, special appropriations and special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accounts.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ListParagraph"/>
        <w:numPr>
          <w:ilvl w:val="1"/>
          <w:numId w:val="60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B</w:t>
      </w:r>
      <w:r>
        <w:rPr>
          <w:rFonts w:ascii="Arial"/>
          <w:b/>
          <w:sz w:val="21"/>
        </w:rPr>
        <w:t>UDGET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MEASURES</w:t>
      </w:r>
      <w:r>
        <w:rPr>
          <w:rFonts w:asci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84"/>
        <w:jc w:val="left"/>
      </w:pPr>
      <w:r>
        <w:rPr/>
        <w:t>No budget measures have been announced since the 2017-18 Mid-Year Economic</w:t>
      </w:r>
      <w:r>
        <w:rPr>
          <w:spacing w:val="-21"/>
        </w:rPr>
        <w:t> </w:t>
      </w:r>
      <w:r>
        <w:rPr/>
        <w:t>and</w:t>
      </w:r>
      <w:r>
        <w:rPr>
          <w:w w:val="99"/>
        </w:rPr>
        <w:t> </w:t>
      </w:r>
      <w:r>
        <w:rPr/>
        <w:t>Fiscal Outlook (MYEFO) that impact</w:t>
      </w:r>
      <w:r>
        <w:rPr>
          <w:spacing w:val="-16"/>
        </w:rPr>
        <w:t> </w:t>
      </w:r>
      <w:r>
        <w:rPr/>
        <w:t>AEC.</w:t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61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2: Outcomes and planned</w:t>
      </w:r>
      <w:r>
        <w:rPr>
          <w:rFonts w:ascii="Arial"/>
          <w:spacing w:val="-22"/>
          <w:sz w:val="30"/>
        </w:rPr>
        <w:t> </w:t>
      </w:r>
      <w:r>
        <w:rPr>
          <w:rFonts w:ascii="Arial"/>
          <w:sz w:val="30"/>
        </w:rPr>
        <w:t>performance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7"/>
        <w:jc w:val="both"/>
      </w:pPr>
      <w:r>
        <w:rPr/>
        <w:t>Government outcomes are the intended results, impacts or consequences of actions</w:t>
      </w:r>
      <w:r>
        <w:rPr>
          <w:spacing w:val="20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5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2"/>
        <w:jc w:val="both"/>
      </w:pPr>
      <w:r>
        <w:rPr/>
        <w:t>Each outcome is described below together with its related programs. The</w:t>
      </w:r>
      <w:r>
        <w:rPr>
          <w:spacing w:val="30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expenses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9"/>
        </w:rPr>
        <w:t> </w:t>
      </w:r>
      <w:r>
        <w:rPr/>
        <w:t>outcome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program,</w:t>
      </w:r>
      <w:r>
        <w:rPr>
          <w:spacing w:val="39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4"/>
        </w:rPr>
        <w:t> </w:t>
      </w:r>
      <w:r>
        <w:rPr/>
        <w:t>source.</w:t>
      </w: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3946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78"/>
          <w:sz w:val="20"/>
          <w:szCs w:val="20"/>
        </w:rPr>
        <w:pict>
          <v:shape style="width:396.7pt;height:197.3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1"/>
                    <w:ind w:left="107" w:right="0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4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49" w:lineRule="auto" w:before="0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h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17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cor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p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Au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l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lec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l</w:t>
                  </w:r>
                  <w:r>
                    <w:rPr>
                      <w:rFonts w:ascii="Book Antiqua"/>
                      <w:spacing w:val="1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Co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18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17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pacing w:val="17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43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ec.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bou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_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AE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ubl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rp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6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-pl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ex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52" w:lineRule="auto" w:before="0"/>
                    <w:ind w:left="107" w:right="114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8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per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ement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7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44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ualreport.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ec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s.h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78"/>
          <w:sz w:val="20"/>
          <w:szCs w:val="20"/>
        </w:rPr>
      </w:r>
    </w:p>
    <w:p>
      <w:pPr>
        <w:spacing w:after="0" w:line="3946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tabs>
          <w:tab w:pos="1125" w:val="left" w:leader="none"/>
        </w:tabs>
        <w:spacing w:before="66"/>
        <w:ind w:left="418" w:right="384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pacing w:val="-1"/>
          <w:w w:val="95"/>
          <w:sz w:val="26"/>
        </w:rPr>
        <w:t>2.1</w:t>
        <w:tab/>
      </w:r>
      <w:r>
        <w:rPr>
          <w:rFonts w:ascii="Arial"/>
          <w:b/>
          <w:spacing w:val="-1"/>
          <w:sz w:val="26"/>
        </w:rPr>
        <w:t>B</w:t>
      </w:r>
      <w:r>
        <w:rPr>
          <w:rFonts w:ascii="Arial"/>
          <w:b/>
          <w:spacing w:val="-1"/>
          <w:sz w:val="21"/>
        </w:rPr>
        <w:t>UDGETED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EXPENSES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3"/>
          <w:sz w:val="21"/>
        </w:rPr>
        <w:t>AND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PERFORMANCE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FOR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6"/>
        </w:rPr>
        <w:t>O</w:t>
      </w:r>
      <w:r>
        <w:rPr>
          <w:rFonts w:ascii="Arial"/>
          <w:b/>
          <w:spacing w:val="-1"/>
          <w:sz w:val="21"/>
        </w:rPr>
        <w:t>UTCOME</w:t>
      </w:r>
      <w:r>
        <w:rPr>
          <w:rFonts w:ascii="Arial"/>
          <w:b/>
          <w:spacing w:val="50"/>
          <w:sz w:val="21"/>
        </w:rPr>
        <w:t> </w:t>
      </w:r>
      <w:r>
        <w:rPr>
          <w:rFonts w:ascii="Arial"/>
          <w:b/>
          <w:sz w:val="26"/>
        </w:rPr>
        <w:t>1</w:t>
      </w:r>
      <w:r>
        <w:rPr>
          <w:rFonts w:ascii="Arial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825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6"/>
          <w:sz w:val="20"/>
          <w:szCs w:val="20"/>
        </w:rPr>
        <w:pict>
          <v:group style="width:386pt;height:41.3pt;mso-position-horizontal-relative:char;mso-position-vertical-relative:line" coordorigin="0,0" coordsize="7720,826">
            <v:group style="position:absolute;left:5;top:7;width:7711;height:812" coordorigin="5,7" coordsize="7711,812">
              <v:shape style="position:absolute;left:5;top:7;width:7711;height:812" coordorigin="5,7" coordsize="7711,812" path="m5,818l7715,818,7715,7,5,7,5,818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91" coordorigin="110,528" coordsize="7499,291">
              <v:shape style="position:absolute;left:110;top:528;width:7499;height:291" coordorigin="110,528" coordsize="7499,291" path="m110,818l7609,818,7609,528,110,528,110,818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821" coordorigin="2,2" coordsize="2,821">
              <v:shape style="position:absolute;left:2;top:2;width:2;height:821" coordorigin="2,2" coordsize="0,821" path="m2,2l2,823e" filled="false" stroked="true" strokeweight=".24pt" strokecolor="#000000">
                <v:path arrowok="t"/>
              </v:shape>
            </v:group>
            <v:group style="position:absolute;left:5;top:821;width:7711;height:2" coordorigin="5,821" coordsize="7711,2">
              <v:shape style="position:absolute;left:5;top:821;width:7711;height:2" coordorigin="5,821" coordsize="7711,0" path="m5,821l7715,821e" filled="false" stroked="true" strokeweight=".24001pt" strokecolor="#000000">
                <v:path arrowok="t"/>
              </v:shape>
            </v:group>
            <v:group style="position:absolute;left:7718;top:2;width:2;height:821" coordorigin="7718,2" coordsize="2,821">
              <v:shape style="position:absolute;left:7718;top:2;width:2;height:821" coordorigin="7718,2" coordsize="0,821" path="m7718,2l7718,823e" filled="false" stroked="true" strokeweight=".23999pt" strokecolor="#000000">
                <v:path arrowok="t"/>
              </v:shape>
              <v:shape style="position:absolute;left:0;top:0;width:7720;height:826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373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Outcome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aintain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impa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indepen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tem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el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gible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ote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ough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oll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manag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ment,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ffic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polling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eted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educ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tion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bl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ene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ams.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6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40"/>
        <w:ind w:right="420"/>
        <w:jc w:val="both"/>
      </w:pPr>
      <w:r>
        <w:rPr/>
        <w:t>This table shows how much the entity intends to spend (on an accrual basis)</w:t>
      </w:r>
      <w:r>
        <w:rPr>
          <w:spacing w:val="28"/>
        </w:rPr>
        <w:t> </w:t>
      </w:r>
      <w:r>
        <w:rPr/>
        <w:t>on</w:t>
      </w:r>
      <w:r>
        <w:rPr>
          <w:w w:val="99"/>
        </w:rPr>
        <w:t> </w:t>
      </w:r>
      <w:r>
        <w:rPr/>
        <w:t>achieving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outcome,</w:t>
      </w:r>
      <w:r>
        <w:rPr>
          <w:spacing w:val="34"/>
        </w:rPr>
        <w:t> </w:t>
      </w:r>
      <w:r>
        <w:rPr/>
        <w:t>broken</w:t>
      </w:r>
      <w:r>
        <w:rPr>
          <w:spacing w:val="32"/>
        </w:rPr>
        <w:t> </w:t>
      </w:r>
      <w:r>
        <w:rPr/>
        <w:t>down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program,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and</w:t>
      </w:r>
      <w:r>
        <w:rPr>
          <w:w w:val="99"/>
        </w:rPr>
        <w:t> </w:t>
      </w:r>
      <w:r>
        <w:rPr/>
        <w:t>Departmental funding</w:t>
      </w:r>
      <w:r>
        <w:rPr>
          <w:spacing w:val="-6"/>
        </w:rPr>
        <w:t> </w:t>
      </w:r>
      <w:r>
        <w:rPr/>
        <w:t>sources.</w:t>
      </w:r>
    </w:p>
    <w:p>
      <w:pPr>
        <w:spacing w:after="0" w:line="252" w:lineRule="auto"/>
        <w:jc w:val="both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2.1.1 Budgeted expenses for Outcome</w:t>
      </w:r>
      <w:r>
        <w:rPr>
          <w:spacing w:val="-14"/>
        </w:rPr>
        <w:t> </w:t>
      </w:r>
      <w:r>
        <w:rPr/>
        <w:t>1</w:t>
      </w:r>
      <w:r>
        <w:rPr>
          <w:b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61"/>
        <w:gridCol w:w="885"/>
        <w:gridCol w:w="810"/>
      </w:tblGrid>
      <w:tr>
        <w:trPr>
          <w:trHeight w:val="900" w:hRule="exact"/>
        </w:trPr>
        <w:tc>
          <w:tcPr>
            <w:tcW w:w="372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0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39" w:right="117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64" w:right="117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64" w:right="42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-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1.1: Deliver Electoral</w:t>
            </w:r>
            <w:r>
              <w:rPr>
                <w:rFonts w:ascii="Arial"/>
                <w:b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Even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440" w:type="dxa"/>
            <w:gridSpan w:val="5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5"/>
              <w:ind w:left="165" w:right="1073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w w:val="105"/>
                <w:sz w:val="16"/>
              </w:rPr>
              <w:t>Commonwealth </w:t>
            </w:r>
            <w:r>
              <w:rPr>
                <w:rFonts w:ascii="Arial"/>
                <w:i/>
                <w:w w:val="105"/>
                <w:sz w:val="16"/>
              </w:rPr>
              <w:t>Electoral Act</w:t>
            </w:r>
            <w:r>
              <w:rPr>
                <w:rFonts w:ascii="Arial"/>
                <w:i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283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22"/>
              <w:ind w:left="165" w:right="73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appropriation</w:t>
            </w:r>
          </w:p>
          <w:p>
            <w:pPr>
              <w:pStyle w:val="TableParagraph"/>
              <w:spacing w:line="292" w:lineRule="auto" w:before="1"/>
              <w:ind w:left="165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s74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Retained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65" w:right="16" w:firstLine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w w:val="105"/>
                <w:sz w:val="16"/>
              </w:rPr>
              <w:t>Commonwealth </w:t>
            </w:r>
            <w:r>
              <w:rPr>
                <w:rFonts w:ascii="Arial"/>
                <w:i/>
                <w:w w:val="105"/>
                <w:sz w:val="16"/>
              </w:rPr>
              <w:t>Electoral Act</w:t>
            </w:r>
            <w:r>
              <w:rPr>
                <w:rFonts w:ascii="Arial"/>
                <w:i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1918</w:t>
            </w:r>
            <w:r>
              <w:rPr>
                <w:rFonts w:ascii="Arial"/>
                <w:i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142,298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8,291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385,692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107,777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140,158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379,216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8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4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12,051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176,527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420,451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417,205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program</w:t>
            </w:r>
            <w:r>
              <w:rPr>
                <w:rFonts w:ascii="Arial"/>
                <w:b/>
                <w:spacing w:val="1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177,171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496,451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493,205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177,171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496,451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493,205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7276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Outcome 1 Totals by appropriation</w:t>
            </w:r>
            <w:r>
              <w:rPr>
                <w:rFonts w:ascii="Arial"/>
                <w:b/>
                <w:spacing w:val="3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type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3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14"/>
              <w:ind w:left="165" w:right="1073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Administered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644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76,000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5"/>
              <w:ind w:left="165" w:right="735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appropriation</w:t>
            </w:r>
          </w:p>
          <w:p>
            <w:pPr>
              <w:pStyle w:val="TableParagraph"/>
              <w:spacing w:line="292" w:lineRule="auto" w:before="1"/>
              <w:ind w:left="165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s74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Retained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Special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appropriations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55" w:right="646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Expenses </w:t>
            </w:r>
            <w:r>
              <w:rPr>
                <w:rFonts w:ascii="Arial"/>
                <w:w w:val="105"/>
                <w:sz w:val="16"/>
              </w:rPr>
              <w:t>not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requiring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year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142,298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385,692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107,777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140,158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379,216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8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14,900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54" w:hRule="exact"/>
        </w:trPr>
        <w:tc>
          <w:tcPr>
            <w:tcW w:w="283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8,291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9,612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12,051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176,527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420,451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417,205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177,171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496,451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143,327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178,147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493,205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885"/>
        <w:gridCol w:w="900"/>
      </w:tblGrid>
      <w:tr>
        <w:trPr>
          <w:trHeight w:val="225" w:hRule="exact"/>
        </w:trPr>
        <w:tc>
          <w:tcPr>
            <w:tcW w:w="28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788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pStyle w:val="ListParagraph"/>
        <w:numPr>
          <w:ilvl w:val="0"/>
          <w:numId w:val="62"/>
        </w:numPr>
        <w:tabs>
          <w:tab w:pos="702" w:val="left" w:leader="none"/>
        </w:tabs>
        <w:spacing w:line="240" w:lineRule="auto" w:before="18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Estimated expenses incurred in relation to receipts retained under section 74 of the PGPA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Act.</w:t>
      </w:r>
    </w:p>
    <w:p>
      <w:pPr>
        <w:pStyle w:val="ListParagraph"/>
        <w:numPr>
          <w:ilvl w:val="0"/>
          <w:numId w:val="62"/>
        </w:numPr>
        <w:tabs>
          <w:tab w:pos="702" w:val="left" w:leader="none"/>
        </w:tabs>
        <w:spacing w:line="240" w:lineRule="auto" w:before="20" w:after="0"/>
        <w:ind w:left="701" w:right="1075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Expenses not requiring appropriation in the Budget year are made up of depreciation</w:t>
      </w:r>
      <w:r>
        <w:rPr>
          <w:rFonts w:ascii="Arial"/>
          <w:spacing w:val="-30"/>
          <w:sz w:val="16"/>
        </w:rPr>
        <w:t> </w:t>
      </w:r>
      <w:r>
        <w:rPr>
          <w:rFonts w:ascii="Arial"/>
          <w:sz w:val="16"/>
        </w:rPr>
        <w:t>expenses,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amortisation expenses, make good expenses, audit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fees.</w:t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splits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totals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indicative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change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course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2.1.2: Performance criteria for Outcome</w:t>
      </w:r>
      <w:r>
        <w:rPr>
          <w:spacing w:val="-13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39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2.1.2</w:t>
      </w:r>
      <w:r>
        <w:rPr>
          <w:spacing w:val="31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41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10"/>
        <w:rPr>
          <w:rFonts w:ascii="Book Antiqua" w:hAnsi="Book Antiqua" w:cs="Book Antiqua" w:eastAsia="Book Antiqua"/>
          <w:sz w:val="17"/>
          <w:szCs w:val="17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821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 w:before="57"/>
              <w:ind w:left="103" w:right="2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Maintain an impartial and independent electoral system for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eligible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voters through active electoral roll management, efficient delivery of polling</w:t>
            </w:r>
            <w:r>
              <w:rPr>
                <w:rFonts w:ascii="Arial" w:hAnsi="Arial" w:cs="Arial" w:eastAsia="Arial"/>
                <w:spacing w:val="-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services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 targeted education and public awareness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programs.</w:t>
            </w:r>
          </w:p>
        </w:tc>
      </w:tr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Deliver Electoral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Events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86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AEC’s programme objective is to maintain an impartial and independent</w:t>
            </w:r>
            <w:r>
              <w:rPr>
                <w:rFonts w:ascii="Arial" w:hAnsi="Arial" w:cs="Arial" w:eastAsia="Arial"/>
                <w:spacing w:val="-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electoral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system for eligible voters through active electoral roll management,</w:t>
            </w:r>
            <w:r>
              <w:rPr>
                <w:rFonts w:ascii="Arial" w:hAnsi="Arial" w:cs="Arial" w:eastAsia="Arial"/>
                <w:spacing w:val="-1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efficient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delivery of polling services and targeted education and public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awareness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programmes.</w:t>
            </w:r>
          </w:p>
        </w:tc>
      </w:tr>
      <w:tr>
        <w:trPr>
          <w:trHeight w:val="31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Deliver Electoral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Events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291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Elections, By-elections and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Referendums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40" w:lineRule="auto" w:before="62" w:after="0"/>
              <w:ind w:left="211" w:right="36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Federal electoral events are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successfully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delivered.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182" w:lineRule="exact" w:before="15" w:after="0"/>
              <w:ind w:left="211" w:right="74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Maintain ability to conduct a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 event within a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timeframe.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193" w:lineRule="exact" w:before="0" w:after="0"/>
              <w:ind w:left="211" w:right="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Timely conduct of redistribution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activities.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40" w:lineRule="auto" w:before="0" w:after="0"/>
              <w:ind w:left="211" w:right="13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Industrial elections, Protected Action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Ballots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Torres Strait Regional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Authority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elections are delivered in accordance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relevant legislation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 Antiqua" w:hAnsi="Book Antiqua" w:cs="Book Antiqua" w:eastAsia="Book Antiqua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Electoral Roll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Management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182" w:lineRule="exact" w:before="77" w:after="0"/>
              <w:ind w:left="211" w:right="453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High level of confidence in the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Roll.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8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Party Registrations and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Financial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Disclosure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40" w:lineRule="auto" w:before="59" w:after="0"/>
              <w:ind w:left="211" w:right="22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Party registration processed in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 the Electoral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40" w:lineRule="auto" w:before="0" w:after="0"/>
              <w:ind w:left="211" w:right="21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Financial disclosures obtained and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placed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the public record in accordance with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Public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Awareness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40" w:lineRule="auto" w:before="62" w:after="0"/>
              <w:ind w:left="211" w:right="48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 communication, education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 awareness activities to inform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Australians of electoral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0" w:after="0"/>
              <w:ind w:left="211" w:right="11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AEC continues to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remain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ready and capable of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delivering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 federal electoral event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required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0" w:after="0"/>
              <w:ind w:left="211" w:right="25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Redistributions were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finalised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required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0" w:after="0"/>
              <w:ind w:left="211" w:right="10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Successful industrial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elections,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Protected Action Ballots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Torres Strait Regional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Authority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elections were delivered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accordance with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relevant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legislation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105" w:after="0"/>
              <w:ind w:left="211" w:right="57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 complete and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accurate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 Roll.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0" w:after="0"/>
              <w:ind w:left="211" w:right="109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Register of Political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Parties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is maintained in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 the Electoral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0" w:after="0"/>
              <w:ind w:left="211" w:right="20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 and election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financial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disclosure returns were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published on the AEC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website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by the required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dates.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105" w:after="0"/>
              <w:ind w:left="211" w:right="169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Appropriate strategies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were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implemented to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deliver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communication, education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 awareness activities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inform all Australians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</w:tc>
      </w:tr>
    </w:tbl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2.1.2: Performance criteria for Outcome 1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Deliver Electoral</w:t>
            </w:r>
            <w:r>
              <w:rPr>
                <w:rFonts w:ascii="Arial" w:hAnsi="Arial" w:cs="Arial" w:eastAsia="Arial"/>
                <w:b/>
                <w:bCs/>
                <w:spacing w:val="-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Events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305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Elections, By-elections and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Referendums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240" w:lineRule="auto" w:before="62" w:after="0"/>
              <w:ind w:left="211" w:right="36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Federal electoral events are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successfully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delivered.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240" w:lineRule="auto" w:before="0" w:after="0"/>
              <w:ind w:left="211" w:right="74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Maintain ability to conduct a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 event within a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timeframe.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195" w:lineRule="exact" w:before="0" w:after="0"/>
              <w:ind w:left="211" w:right="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Timely conduct of redistribution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activities.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240" w:lineRule="auto" w:before="0" w:after="0"/>
              <w:ind w:left="211" w:right="14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Industrial elections, Protected Action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Ballots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Torres Strait Regional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Authority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elections are delivered in accordance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relevant legislation and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rules.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Electoral Roll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Management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240" w:lineRule="auto" w:before="60" w:after="0"/>
              <w:ind w:left="211" w:right="453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High level of confidence in the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Roll.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4" w:right="7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Party Registrations and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Financial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Disclosure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240" w:lineRule="auto" w:before="59" w:after="0"/>
              <w:ind w:left="211" w:right="22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Party registration processed in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 the Electoral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240" w:lineRule="auto" w:before="0" w:after="0"/>
              <w:ind w:left="211" w:right="210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Financial disclosures obtained 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placed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on the public record in accordance with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Electoral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Act.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Public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Awareness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240" w:lineRule="auto" w:before="62" w:after="0"/>
              <w:ind w:left="211" w:right="486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Deliver communication, education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public awareness activities to inform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Australians of electoral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matters.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12" w:val="left" w:leader="none"/>
              </w:tabs>
              <w:spacing w:line="240" w:lineRule="auto" w:before="0" w:after="0"/>
              <w:ind w:left="211" w:right="115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Details about how</w:t>
            </w:r>
            <w:r>
              <w:rPr>
                <w:rFonts w:ascii="Arial" w:hAnsi="Arial" w:cs="Arial" w:eastAsia="Arial"/>
                <w:spacing w:val="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each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criterion is measured will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available in the AEC’s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2018–</w:t>
            </w:r>
            <w:r>
              <w:rPr>
                <w:rFonts w:ascii="Arial" w:hAnsi="Arial" w:cs="Arial" w:eastAsia="Arial"/>
                <w:sz w:val="16"/>
                <w:szCs w:val="16"/>
              </w:rPr>
              <w:t>22</w:t>
            </w:r>
            <w:r>
              <w:rPr>
                <w:rFonts w:ascii="Arial" w:hAnsi="Arial" w:cs="Arial" w:eastAsia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Corporate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Plan.</w:t>
            </w:r>
          </w:p>
        </w:tc>
      </w:tr>
      <w:tr>
        <w:trPr>
          <w:trHeight w:val="32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4" w:val="left" w:leader="none"/>
              </w:tabs>
              <w:spacing w:line="194" w:lineRule="exact"/>
              <w:ind w:left="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Symbol" w:hAnsi="Symbol" w:cs="Symbol" w:eastAsia="Symbol"/>
                <w:sz w:val="16"/>
                <w:szCs w:val="16"/>
              </w:rPr>
              <w:t>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</w:rPr>
              <w:t>As per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2018-19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Symbol" w:hAnsi="Symbol" w:cs="Symbol" w:eastAsia="Symbol"/>
                <w:sz w:val="16"/>
                <w:szCs w:val="16"/>
              </w:rPr>
              <w:t>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>
              <w:rPr>
                <w:rFonts w:ascii="Arial" w:hAnsi="Arial" w:cs="Arial" w:eastAsia="Arial"/>
                <w:sz w:val="16"/>
                <w:szCs w:val="16"/>
              </w:rPr>
              <w:t>As per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2018-19</w:t>
            </w:r>
          </w:p>
        </w:tc>
      </w:tr>
      <w:tr>
        <w:trPr>
          <w:trHeight w:val="68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1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Maintain an impartial and independent electoral system for eligible voters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through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active Electoral Roll management, efficient delivery of polling services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targeted education and public awareness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programs.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61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3: Budgeted financial</w:t>
      </w:r>
      <w:r>
        <w:rPr>
          <w:rFonts w:ascii="Arial"/>
          <w:spacing w:val="-22"/>
          <w:sz w:val="30"/>
        </w:rPr>
        <w:t> </w:t>
      </w:r>
      <w:r>
        <w:rPr>
          <w:rFonts w:ascii="Arial"/>
          <w:sz w:val="30"/>
        </w:rPr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Section 3 presents budgeted financial statements which provide a</w:t>
      </w:r>
      <w:r>
        <w:rPr>
          <w:spacing w:val="43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entity finances for the 2018-19 budget year, including the impact of</w:t>
      </w:r>
      <w:r>
        <w:rPr>
          <w:spacing w:val="17"/>
        </w:rPr>
        <w:t> </w:t>
      </w:r>
      <w:r>
        <w:rPr/>
        <w:t>budget</w:t>
      </w:r>
      <w:r>
        <w:rPr>
          <w:spacing w:val="-1"/>
          <w:w w:val="99"/>
        </w:rPr>
        <w:t> </w:t>
      </w:r>
      <w:r>
        <w:rPr/>
        <w:t>measures and resourcing on financial</w:t>
      </w:r>
      <w:r>
        <w:rPr>
          <w:spacing w:val="-21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ListParagraph"/>
        <w:numPr>
          <w:ilvl w:val="1"/>
          <w:numId w:val="67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B</w:t>
      </w:r>
      <w:r>
        <w:rPr>
          <w:rFonts w:ascii="Arial"/>
          <w:b/>
          <w:sz w:val="21"/>
        </w:rPr>
        <w:t>UDGETED FINANCIAL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z w:val="21"/>
        </w:rPr>
        <w:t>STATEMENTS</w:t>
      </w:r>
      <w:r>
        <w:rPr>
          <w:rFonts w:asci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67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40"/>
        <w:ind w:right="0"/>
        <w:jc w:val="both"/>
      </w:pPr>
      <w:r>
        <w:rPr/>
        <w:t>No material differences exist between entity resourcing and the financial</w:t>
      </w:r>
      <w:r>
        <w:rPr>
          <w:spacing w:val="-33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ListParagraph"/>
        <w:numPr>
          <w:ilvl w:val="2"/>
          <w:numId w:val="67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52" w:lineRule="auto" w:before="140"/>
        <w:ind w:right="414"/>
        <w:jc w:val="both"/>
      </w:pPr>
      <w:r>
        <w:rPr>
          <w:rFonts w:ascii="Book Antiqua" w:hAnsi="Book Antiqua" w:cs="Book Antiqua" w:eastAsia="Book Antiqua"/>
        </w:rPr>
        <w:t>The AEC’s expected actual revenue and expenses for this financial year have</w:t>
      </w:r>
      <w:r>
        <w:rPr>
          <w:rFonts w:ascii="Book Antiqua" w:hAnsi="Book Antiqua" w:cs="Book Antiqua" w:eastAsia="Book Antiqua"/>
          <w:spacing w:val="12"/>
        </w:rPr>
        <w:t> </w:t>
      </w:r>
      <w:r>
        <w:rPr>
          <w:rFonts w:ascii="Book Antiqua" w:hAnsi="Book Antiqua" w:cs="Book Antiqua" w:eastAsia="Book Antiqua"/>
        </w:rPr>
        <w:t>changed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from the amounts published in the Portfolio Additional Estimates Statements</w:t>
      </w:r>
      <w:r>
        <w:rPr>
          <w:spacing w:val="35"/>
        </w:rPr>
        <w:t> </w:t>
      </w:r>
      <w:r>
        <w:rPr/>
        <w:t>2017-18</w:t>
      </w:r>
      <w:r>
        <w:rPr>
          <w:w w:val="99"/>
        </w:rPr>
        <w:t> </w:t>
      </w:r>
      <w:r>
        <w:rPr/>
        <w:t>(PAES).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4"/>
        <w:jc w:val="both"/>
      </w:pPr>
      <w:r>
        <w:rPr/>
        <w:t>The</w:t>
      </w:r>
      <w:r>
        <w:rPr>
          <w:spacing w:val="14"/>
        </w:rPr>
        <w:t> </w:t>
      </w:r>
      <w:r>
        <w:rPr/>
        <w:t>changes</w:t>
      </w:r>
      <w:r>
        <w:rPr>
          <w:spacing w:val="14"/>
        </w:rPr>
        <w:t> </w:t>
      </w:r>
      <w:r>
        <w:rPr/>
        <w:t>reflect</w:t>
      </w:r>
      <w:r>
        <w:rPr>
          <w:spacing w:val="14"/>
        </w:rPr>
        <w:t> </w:t>
      </w:r>
      <w:r>
        <w:rPr/>
        <w:t>additional</w:t>
      </w:r>
      <w:r>
        <w:rPr>
          <w:spacing w:val="17"/>
        </w:rPr>
        <w:t> </w:t>
      </w:r>
      <w:r>
        <w:rPr/>
        <w:t>departmental</w:t>
      </w:r>
      <w:r>
        <w:rPr>
          <w:spacing w:val="14"/>
        </w:rPr>
        <w:t> </w:t>
      </w:r>
      <w:r>
        <w:rPr/>
        <w:t>funding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AEC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support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next</w:t>
      </w:r>
      <w:r>
        <w:rPr>
          <w:w w:val="99"/>
        </w:rPr>
        <w:t> </w:t>
      </w:r>
      <w:r>
        <w:rPr/>
        <w:t>federal</w:t>
      </w:r>
      <w:r>
        <w:rPr>
          <w:spacing w:val="20"/>
        </w:rPr>
        <w:t> </w:t>
      </w:r>
      <w:r>
        <w:rPr/>
        <w:t>election,</w:t>
      </w:r>
      <w:r>
        <w:rPr>
          <w:spacing w:val="21"/>
        </w:rPr>
        <w:t> </w:t>
      </w:r>
      <w:r>
        <w:rPr/>
        <w:t>driven</w:t>
      </w:r>
      <w:r>
        <w:rPr>
          <w:spacing w:val="20"/>
        </w:rPr>
        <w:t> </w:t>
      </w:r>
      <w:r>
        <w:rPr/>
        <w:t>by</w:t>
      </w:r>
      <w:r>
        <w:rPr>
          <w:spacing w:val="24"/>
        </w:rPr>
        <w:t> </w:t>
      </w:r>
      <w:r>
        <w:rPr/>
        <w:t>an</w:t>
      </w:r>
      <w:r>
        <w:rPr>
          <w:spacing w:val="20"/>
        </w:rPr>
        <w:t> </w:t>
      </w:r>
      <w:r>
        <w:rPr/>
        <w:t>increase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voter</w:t>
      </w:r>
      <w:r>
        <w:rPr>
          <w:spacing w:val="22"/>
        </w:rPr>
        <w:t> </w:t>
      </w:r>
      <w:r>
        <w:rPr/>
        <w:t>numbers,</w:t>
      </w:r>
      <w:r>
        <w:rPr>
          <w:spacing w:val="21"/>
        </w:rPr>
        <w:t> </w:t>
      </w:r>
      <w:r>
        <w:rPr/>
        <w:t>complexity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operational</w:t>
      </w:r>
      <w:r>
        <w:rPr>
          <w:w w:val="99"/>
        </w:rPr>
        <w:t> </w:t>
      </w:r>
      <w:r>
        <w:rPr/>
        <w:t>costs,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well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movement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Administered</w:t>
      </w:r>
      <w:r>
        <w:rPr>
          <w:spacing w:val="44"/>
        </w:rPr>
        <w:t> </w:t>
      </w:r>
      <w:r>
        <w:rPr/>
        <w:t>funding</w:t>
      </w:r>
      <w:r>
        <w:rPr>
          <w:spacing w:val="43"/>
        </w:rPr>
        <w:t> </w:t>
      </w:r>
      <w:r>
        <w:rPr/>
        <w:t>from</w:t>
      </w:r>
      <w:r>
        <w:rPr>
          <w:spacing w:val="42"/>
        </w:rPr>
        <w:t> </w:t>
      </w:r>
      <w:r>
        <w:rPr/>
        <w:t>2019-20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2018-19.</w:t>
      </w:r>
      <w:r>
        <w:rPr>
          <w:w w:val="99"/>
        </w:rPr>
        <w:t> </w:t>
      </w:r>
      <w:r>
        <w:rPr/>
        <w:t>Preparation</w:t>
      </w:r>
      <w:r>
        <w:rPr>
          <w:spacing w:val="22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AEC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next</w:t>
      </w:r>
      <w:r>
        <w:rPr>
          <w:spacing w:val="23"/>
        </w:rPr>
        <w:t> </w:t>
      </w:r>
      <w:r>
        <w:rPr/>
        <w:t>federal</w:t>
      </w:r>
      <w:r>
        <w:rPr>
          <w:spacing w:val="20"/>
        </w:rPr>
        <w:t> </w:t>
      </w:r>
      <w:r>
        <w:rPr/>
        <w:t>election</w:t>
      </w:r>
      <w:r>
        <w:rPr>
          <w:spacing w:val="22"/>
        </w:rPr>
        <w:t> </w:t>
      </w:r>
      <w:r>
        <w:rPr/>
        <w:t>reflects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normal</w:t>
      </w:r>
      <w:r>
        <w:rPr>
          <w:spacing w:val="23"/>
        </w:rPr>
        <w:t> </w:t>
      </w:r>
      <w:r>
        <w:rPr/>
        <w:t>House</w:t>
      </w:r>
      <w:r>
        <w:rPr>
          <w:spacing w:val="23"/>
        </w:rPr>
        <w:t> </w:t>
      </w:r>
      <w:r>
        <w:rPr/>
        <w:t>of</w:t>
      </w:r>
      <w:r>
        <w:rPr>
          <w:w w:val="99"/>
        </w:rPr>
        <w:t> </w:t>
      </w:r>
      <w:r>
        <w:rPr/>
        <w:t>Representative and half-Senate election can take place in the 2018-19 financial</w:t>
      </w:r>
      <w:r>
        <w:rPr>
          <w:spacing w:val="-24"/>
        </w:rPr>
        <w:t> </w:t>
      </w:r>
      <w:r>
        <w:rPr/>
        <w:t>year.</w:t>
      </w:r>
    </w:p>
    <w:p>
      <w:pPr>
        <w:spacing w:after="0" w:line="252" w:lineRule="auto"/>
        <w:jc w:val="both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tabs>
          <w:tab w:pos="1125" w:val="left" w:leader="none"/>
        </w:tabs>
        <w:spacing w:before="66"/>
        <w:ind w:left="418" w:right="38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w w:val="95"/>
          <w:sz w:val="26"/>
        </w:rPr>
        <w:t>3.2.</w:t>
        <w:tab/>
      </w:r>
      <w:r>
        <w:rPr>
          <w:rFonts w:ascii="Arial"/>
          <w:b/>
          <w:spacing w:val="-1"/>
          <w:sz w:val="26"/>
        </w:rPr>
        <w:t>B</w:t>
      </w:r>
      <w:r>
        <w:rPr>
          <w:rFonts w:ascii="Arial"/>
          <w:b/>
          <w:spacing w:val="-1"/>
          <w:sz w:val="21"/>
        </w:rPr>
        <w:t>UDGETED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FINANCIAL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1"/>
        </w:rPr>
        <w:t>STATEMENTS</w:t>
      </w:r>
      <w:r>
        <w:rPr>
          <w:rFonts w:ascii="Arial"/>
          <w:b/>
          <w:spacing w:val="29"/>
          <w:sz w:val="21"/>
        </w:rPr>
        <w:t> </w:t>
      </w:r>
      <w:r>
        <w:rPr>
          <w:rFonts w:ascii="Arial"/>
          <w:b/>
          <w:spacing w:val="-1"/>
          <w:sz w:val="21"/>
        </w:rPr>
        <w:t>TABLES</w:t>
      </w:r>
      <w:r>
        <w:rPr>
          <w:rFonts w:ascii="Arial"/>
          <w:spacing w:val="-1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5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9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852"/>
        <w:gridCol w:w="864"/>
        <w:gridCol w:w="920"/>
        <w:gridCol w:w="852"/>
        <w:gridCol w:w="784"/>
      </w:tblGrid>
      <w:tr>
        <w:trPr>
          <w:trHeight w:val="209" w:hRule="exact"/>
        </w:trPr>
        <w:tc>
          <w:tcPr>
            <w:tcW w:w="322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EXPENSES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76" w:lineRule="auto" w:before="25"/>
              <w:ind w:left="180" w:right="177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Employee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benefits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6" w:lineRule="auto"/>
              <w:ind w:left="180" w:right="75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Depreciation and amortisation</w:t>
            </w:r>
            <w:r>
              <w:rPr>
                <w:rFonts w:ascii="Arial"/>
                <w:spacing w:val="-33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expenses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6" w:lineRule="auto"/>
              <w:ind w:left="35" w:right="202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expenses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LESS: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OWN-SOURCE</w:t>
            </w:r>
            <w:r>
              <w:rPr>
                <w:rFonts w:ascii="Arial"/>
                <w:b/>
                <w:spacing w:val="4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Own-source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6" w:lineRule="auto" w:before="25"/>
              <w:ind w:left="275" w:right="94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Sale of </w:t>
            </w:r>
            <w:r>
              <w:rPr>
                <w:rFonts w:ascii="Arial"/>
                <w:spacing w:val="-3"/>
                <w:w w:val="105"/>
                <w:sz w:val="15"/>
              </w:rPr>
              <w:t>goods </w:t>
            </w:r>
            <w:r>
              <w:rPr>
                <w:rFonts w:ascii="Arial"/>
                <w:w w:val="105"/>
                <w:sz w:val="15"/>
              </w:rPr>
              <w:t>and </w:t>
            </w:r>
            <w:r>
              <w:rPr>
                <w:rFonts w:ascii="Arial"/>
                <w:spacing w:val="-3"/>
                <w:w w:val="105"/>
                <w:sz w:val="15"/>
              </w:rPr>
              <w:t>rendering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services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76" w:lineRule="auto"/>
              <w:ind w:left="35" w:right="122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own-source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gains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76" w:lineRule="auto" w:before="25"/>
              <w:ind w:left="35" w:right="111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own-source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income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(cost </w:t>
            </w:r>
            <w:r>
              <w:rPr>
                <w:rFonts w:ascii="Arial"/>
                <w:b/>
                <w:w w:val="105"/>
                <w:sz w:val="15"/>
              </w:rPr>
              <w:t>of)/contribution</w:t>
            </w:r>
            <w:r>
              <w:rPr>
                <w:rFonts w:ascii="Arial"/>
                <w:b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services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5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spacing w:val="-4"/>
                <w:w w:val="105"/>
                <w:sz w:val="15"/>
              </w:rPr>
              <w:t>from</w:t>
            </w:r>
            <w:r>
              <w:rPr>
                <w:rFonts w:ascii="Arial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Government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76" w:lineRule="auto" w:before="25"/>
              <w:ind w:left="131" w:right="613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Surplus/(deficit) attributable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to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the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Australian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76" w:lineRule="auto"/>
              <w:ind w:left="131" w:right="55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comprehensive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income/(loss)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attributable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to </w:t>
            </w:r>
            <w:r>
              <w:rPr>
                <w:rFonts w:ascii="Arial"/>
                <w:b/>
                <w:w w:val="105"/>
                <w:sz w:val="15"/>
              </w:rPr>
              <w:t>the</w:t>
            </w:r>
            <w:r>
              <w:rPr>
                <w:rFonts w:ascii="Arial"/>
                <w:b/>
                <w:spacing w:val="2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Australian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87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83,850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178,239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78,787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86,365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178,239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84,386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233,391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54,928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79,731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226,915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8,206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8,736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9,527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11,966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11,966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87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8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176,527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420,451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143,327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178,147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417,205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991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11,038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8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8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(165,404)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(409,328)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(132,204)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(167,024)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(406,082)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157,198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400,592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122,677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155,058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394,116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32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(8,206)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(8,736)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(9,527)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(11,966)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(11,966)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594" w:hRule="exact"/>
        </w:trPr>
        <w:tc>
          <w:tcPr>
            <w:tcW w:w="322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(8,206)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(8,736)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(9,527)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(11,966)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(11,966)</w:t>
            </w:r>
            <w:r>
              <w:rPr>
                <w:rFonts w:ascii="Arial"/>
                <w:spacing w:val="-3"/>
                <w:sz w:val="15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Note: Impact of net cash appropriation</w:t>
      </w:r>
      <w:r>
        <w:rPr>
          <w:spacing w:val="-17"/>
        </w:rPr>
        <w:t> </w:t>
      </w:r>
      <w:r>
        <w:rPr/>
        <w:t>arrangements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848"/>
        <w:gridCol w:w="863"/>
        <w:gridCol w:w="910"/>
        <w:gridCol w:w="848"/>
        <w:gridCol w:w="786"/>
      </w:tblGrid>
      <w:tr>
        <w:trPr>
          <w:trHeight w:val="240" w:hRule="exact"/>
        </w:trPr>
        <w:tc>
          <w:tcPr>
            <w:tcW w:w="3223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83" w:lineRule="auto" w:before="104"/>
              <w:ind w:left="138" w:right="165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8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comprehensive</w:t>
            </w:r>
            <w:r>
              <w:rPr>
                <w:rFonts w:ascii="Arial"/>
                <w:b/>
                <w:spacing w:val="26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income/(loss)</w:t>
            </w:r>
            <w:r>
              <w:rPr>
                <w:rFonts w:ascii="Arial"/>
                <w:b/>
                <w:spacing w:val="-41"/>
                <w:sz w:val="17"/>
              </w:rPr>
              <w:t> </w:t>
            </w:r>
            <w:r>
              <w:rPr>
                <w:rFonts w:ascii="Arial"/>
                <w:b/>
                <w:spacing w:val="-41"/>
                <w:sz w:val="17"/>
              </w:rPr>
            </w:r>
            <w:r>
              <w:rPr>
                <w:rFonts w:ascii="Arial"/>
                <w:b/>
                <w:sz w:val="17"/>
              </w:rPr>
              <w:t>excluding</w:t>
            </w:r>
            <w:r>
              <w:rPr>
                <w:rFonts w:ascii="Arial"/>
                <w:b/>
                <w:spacing w:val="30"/>
                <w:sz w:val="17"/>
              </w:rPr>
              <w:t> </w:t>
            </w:r>
            <w:r>
              <w:rPr>
                <w:rFonts w:ascii="Arial"/>
                <w:b/>
                <w:spacing w:val="2"/>
                <w:sz w:val="17"/>
              </w:rPr>
              <w:t>depreciation/</w:t>
            </w:r>
            <w:r>
              <w:rPr>
                <w:rFonts w:ascii="Arial"/>
                <w:spacing w:val="2"/>
                <w:sz w:val="17"/>
              </w:rPr>
            </w:r>
          </w:p>
          <w:p>
            <w:pPr>
              <w:pStyle w:val="TableParagraph"/>
              <w:spacing w:line="283" w:lineRule="auto" w:before="1"/>
              <w:ind w:left="138" w:right="17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3"/>
                <w:sz w:val="17"/>
              </w:rPr>
              <w:t>amortisation</w:t>
            </w:r>
            <w:r>
              <w:rPr>
                <w:rFonts w:ascii="Arial"/>
                <w:b/>
                <w:spacing w:val="13"/>
                <w:sz w:val="17"/>
              </w:rPr>
              <w:t> </w:t>
            </w:r>
            <w:r>
              <w:rPr>
                <w:rFonts w:ascii="Arial"/>
                <w:b/>
                <w:spacing w:val="5"/>
                <w:sz w:val="17"/>
              </w:rPr>
              <w:t>expenses</w:t>
            </w:r>
            <w:r>
              <w:rPr>
                <w:rFonts w:ascii="Arial"/>
                <w:b/>
                <w:spacing w:val="24"/>
                <w:sz w:val="17"/>
              </w:rPr>
              <w:t> </w:t>
            </w:r>
            <w:r>
              <w:rPr>
                <w:rFonts w:ascii="Arial"/>
                <w:b/>
                <w:spacing w:val="3"/>
                <w:sz w:val="17"/>
              </w:rPr>
              <w:t>previously</w:t>
            </w:r>
            <w:r>
              <w:rPr>
                <w:rFonts w:ascii="Arial"/>
                <w:b/>
                <w:spacing w:val="-42"/>
                <w:sz w:val="17"/>
              </w:rPr>
              <w:t> </w:t>
            </w:r>
            <w:r>
              <w:rPr>
                <w:rFonts w:ascii="Arial"/>
                <w:b/>
                <w:spacing w:val="-42"/>
                <w:sz w:val="17"/>
              </w:rPr>
            </w:r>
            <w:r>
              <w:rPr>
                <w:rFonts w:ascii="Arial"/>
                <w:b/>
                <w:spacing w:val="3"/>
                <w:sz w:val="17"/>
              </w:rPr>
              <w:t>funded through </w:t>
            </w:r>
            <w:r>
              <w:rPr>
                <w:rFonts w:ascii="Arial"/>
                <w:b/>
                <w:spacing w:val="5"/>
                <w:sz w:val="17"/>
              </w:rPr>
              <w:t>revenue</w:t>
            </w:r>
            <w:r>
              <w:rPr>
                <w:rFonts w:ascii="Arial"/>
                <w:b/>
                <w:spacing w:val="-33"/>
                <w:sz w:val="17"/>
              </w:rPr>
              <w:t> </w:t>
            </w:r>
            <w:r>
              <w:rPr>
                <w:rFonts w:ascii="Arial"/>
                <w:b/>
                <w:spacing w:val="-33"/>
                <w:sz w:val="17"/>
              </w:rPr>
            </w:r>
            <w:r>
              <w:rPr>
                <w:rFonts w:ascii="Arial"/>
                <w:b/>
                <w:spacing w:val="2"/>
                <w:sz w:val="17"/>
              </w:rPr>
              <w:t>appropriations</w:t>
            </w:r>
            <w:r>
              <w:rPr>
                <w:rFonts w:ascii="Arial"/>
                <w:spacing w:val="2"/>
                <w:sz w:val="17"/>
              </w:rPr>
            </w:r>
          </w:p>
          <w:p>
            <w:pPr>
              <w:pStyle w:val="TableParagraph"/>
              <w:spacing w:line="283" w:lineRule="auto" w:before="1"/>
              <w:ind w:left="277" w:right="204" w:hanging="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less </w:t>
            </w:r>
            <w:r>
              <w:rPr>
                <w:rFonts w:ascii="Arial"/>
                <w:spacing w:val="-3"/>
                <w:sz w:val="17"/>
              </w:rPr>
              <w:t>depreciation/amortisation</w:t>
            </w:r>
            <w:r>
              <w:rPr>
                <w:rFonts w:ascii="Arial"/>
                <w:spacing w:val="-33"/>
                <w:sz w:val="17"/>
              </w:rPr>
              <w:t> </w:t>
            </w:r>
            <w:r>
              <w:rPr>
                <w:rFonts w:ascii="Arial"/>
                <w:spacing w:val="-33"/>
                <w:sz w:val="17"/>
              </w:rPr>
            </w:r>
            <w:r>
              <w:rPr>
                <w:rFonts w:ascii="Arial"/>
                <w:sz w:val="17"/>
              </w:rPr>
              <w:t>expenses previously funded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through</w:t>
            </w:r>
            <w:r>
              <w:rPr>
                <w:rFonts w:ascii="Arial"/>
                <w:w w:val="100"/>
                <w:sz w:val="17"/>
              </w:rPr>
              <w:t> </w:t>
            </w:r>
            <w:r>
              <w:rPr>
                <w:rFonts w:ascii="Arial"/>
                <w:sz w:val="17"/>
              </w:rPr>
              <w:t>revenue </w:t>
            </w:r>
            <w:r>
              <w:rPr>
                <w:rFonts w:ascii="Arial"/>
                <w:spacing w:val="-3"/>
                <w:sz w:val="17"/>
              </w:rPr>
              <w:t>appropriations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z w:val="17"/>
              </w:rPr>
              <w:t>(a)</w:t>
            </w:r>
          </w:p>
          <w:p>
            <w:pPr>
              <w:pStyle w:val="TableParagraph"/>
              <w:spacing w:line="240" w:lineRule="auto" w:before="1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Total </w:t>
            </w:r>
            <w:r>
              <w:rPr>
                <w:rFonts w:ascii="Arial"/>
                <w:b/>
                <w:spacing w:val="4"/>
                <w:sz w:val="17"/>
              </w:rPr>
              <w:t>comprehensive</w:t>
            </w:r>
            <w:r>
              <w:rPr>
                <w:rFonts w:ascii="Arial"/>
                <w:b/>
                <w:spacing w:val="41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income/(loss)</w:t>
            </w:r>
            <w:r>
              <w:rPr>
                <w:rFonts w:ascii="Arial"/>
                <w:spacing w:val="4"/>
                <w:sz w:val="17"/>
              </w:rPr>
            </w:r>
          </w:p>
          <w:p>
            <w:pPr>
              <w:pStyle w:val="TableParagraph"/>
              <w:spacing w:line="283" w:lineRule="auto" w:before="35"/>
              <w:ind w:left="138" w:right="98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- as </w:t>
            </w:r>
            <w:r>
              <w:rPr>
                <w:rFonts w:ascii="Arial"/>
                <w:b/>
                <w:spacing w:val="4"/>
                <w:sz w:val="17"/>
              </w:rPr>
              <w:t>per </w:t>
            </w:r>
            <w:r>
              <w:rPr>
                <w:rFonts w:ascii="Arial"/>
                <w:b/>
                <w:sz w:val="17"/>
              </w:rPr>
              <w:t>the </w:t>
            </w:r>
            <w:r>
              <w:rPr>
                <w:rFonts w:ascii="Arial"/>
                <w:b/>
                <w:spacing w:val="6"/>
                <w:sz w:val="17"/>
              </w:rPr>
              <w:t>statement</w:t>
            </w:r>
            <w:r>
              <w:rPr>
                <w:rFonts w:ascii="Arial"/>
                <w:b/>
                <w:spacing w:val="5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w w:val="100"/>
                <w:sz w:val="17"/>
              </w:rPr>
              <w:t> </w:t>
            </w:r>
            <w:r>
              <w:rPr>
                <w:rFonts w:ascii="Arial"/>
                <w:b/>
                <w:spacing w:val="4"/>
                <w:sz w:val="17"/>
              </w:rPr>
              <w:t>comprehensive</w:t>
            </w:r>
            <w:r>
              <w:rPr>
                <w:rFonts w:ascii="Arial"/>
                <w:b/>
                <w:spacing w:val="31"/>
                <w:sz w:val="17"/>
              </w:rPr>
              <w:t> </w:t>
            </w:r>
            <w:r>
              <w:rPr>
                <w:rFonts w:ascii="Arial"/>
                <w:b/>
                <w:spacing w:val="3"/>
                <w:sz w:val="17"/>
              </w:rPr>
              <w:t>income</w:t>
            </w:r>
            <w:r>
              <w:rPr>
                <w:rFonts w:ascii="Arial"/>
                <w:spacing w:val="3"/>
                <w:sz w:val="17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2017-18</w:t>
            </w:r>
          </w:p>
        </w:tc>
        <w:tc>
          <w:tcPr>
            <w:tcW w:w="86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2018-19</w:t>
            </w:r>
          </w:p>
        </w:tc>
        <w:tc>
          <w:tcPr>
            <w:tcW w:w="9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2019-20</w:t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2020-21</w:t>
            </w:r>
          </w:p>
        </w:tc>
        <w:tc>
          <w:tcPr>
            <w:tcW w:w="78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2021-22</w:t>
            </w:r>
          </w:p>
        </w:tc>
      </w:tr>
      <w:tr>
        <w:trPr>
          <w:trHeight w:val="222" w:hRule="exact"/>
        </w:trPr>
        <w:tc>
          <w:tcPr>
            <w:tcW w:w="322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41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$'000</w:t>
            </w:r>
          </w:p>
        </w:tc>
      </w:tr>
      <w:tr>
        <w:trPr>
          <w:trHeight w:val="1395" w:hRule="exact"/>
        </w:trPr>
        <w:tc>
          <w:tcPr>
            <w:tcW w:w="322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9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  <w:tc>
          <w:tcPr>
            <w:tcW w:w="86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1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  <w:tc>
          <w:tcPr>
            <w:tcW w:w="9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  <w:tc>
          <w:tcPr>
            <w:tcW w:w="78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1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0"/>
                <w:sz w:val="17"/>
              </w:rPr>
              <w:t>-</w:t>
            </w:r>
            <w:r>
              <w:rPr>
                <w:rFonts w:ascii="Arial"/>
                <w:w w:val="100"/>
                <w:sz w:val="17"/>
              </w:rPr>
            </w:r>
          </w:p>
        </w:tc>
      </w:tr>
      <w:tr>
        <w:trPr>
          <w:trHeight w:val="453" w:hRule="exact"/>
        </w:trPr>
        <w:tc>
          <w:tcPr>
            <w:tcW w:w="322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8,206</w:t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8,736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9,527</w:t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11,966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3"/>
                <w:sz w:val="17"/>
              </w:rPr>
              <w:t>11,966</w:t>
            </w:r>
          </w:p>
        </w:tc>
      </w:tr>
      <w:tr>
        <w:trPr>
          <w:trHeight w:val="693" w:hRule="exact"/>
        </w:trPr>
        <w:tc>
          <w:tcPr>
            <w:tcW w:w="3223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2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(8,206)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2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(8,736)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91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26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(9,527)</w:t>
            </w:r>
            <w:r>
              <w:rPr>
                <w:rFonts w:ascii="Arial"/>
                <w:sz w:val="17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(11,966)</w:t>
            </w:r>
            <w:r>
              <w:rPr>
                <w:rFonts w:ascii="Arial"/>
                <w:sz w:val="17"/>
              </w:rPr>
            </w:r>
          </w:p>
        </w:tc>
        <w:tc>
          <w:tcPr>
            <w:tcW w:w="78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(11,966)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183" w:lineRule="exact" w:before="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0"/>
        <w:ind w:left="701" w:right="471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From 2010-11, the Government introduced net cash appropriation arrangements. This involved Bill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revenue appropriations for the depreciation/amortisation expenses of non-corporate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Commonwealth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entities (and select corporate Commonwealth entities) being replaced with a separate capital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z w:val="16"/>
        </w:rPr>
        <w:t>budget</w:t>
      </w:r>
      <w:r>
        <w:rPr>
          <w:rFonts w:ascii="Arial"/>
          <w:w w:val="100"/>
          <w:sz w:val="16"/>
        </w:rPr>
        <w:t> 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(the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Budget,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DCB)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provided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through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Bill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equity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appropriations.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information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regarding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DCBs,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refer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3.5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Departmental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Capital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Budget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Statement.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876"/>
        <w:gridCol w:w="888"/>
        <w:gridCol w:w="967"/>
        <w:gridCol w:w="876"/>
        <w:gridCol w:w="784"/>
      </w:tblGrid>
      <w:tr>
        <w:trPr>
          <w:trHeight w:val="215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4,220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</w:t>
            </w:r>
            <w:r>
              <w:rPr>
                <w:rFonts w:ascii="Arial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Trade </w:t>
            </w:r>
            <w:r>
              <w:rPr>
                <w:rFonts w:ascii="Arial"/>
                <w:w w:val="105"/>
                <w:sz w:val="15"/>
              </w:rPr>
              <w:t>and other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receivables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85,541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89,761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Non-financial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7,873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8,999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6,649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6,448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3,293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Land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buildings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Property,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plant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equipment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11,173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11,505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13,061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12,585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20,414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Intangibles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21,127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24,505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26,647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25,953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19,970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Inventories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3,909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 </w:t>
            </w:r>
            <w:r>
              <w:rPr>
                <w:rFonts w:ascii="Arial"/>
                <w:spacing w:val="-3"/>
                <w:w w:val="105"/>
                <w:sz w:val="15"/>
              </w:rPr>
              <w:t>non-financial</w:t>
            </w:r>
            <w:r>
              <w:rPr>
                <w:rFonts w:ascii="Arial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3,135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non-financial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47,217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52,053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53,401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52,030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50,721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136,978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141,814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143,162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141,791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140,482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LIABILITIES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Payables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payables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6,154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payables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12,029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25,563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Employee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27,133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liabilities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39,162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97,816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102,652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104,000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102,629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101,320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23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EQUITY*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80" w:right="1414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Parent </w:t>
            </w:r>
            <w:r>
              <w:rPr>
                <w:rFonts w:ascii="Arial"/>
                <w:b/>
                <w:w w:val="105"/>
                <w:sz w:val="15"/>
              </w:rPr>
              <w:t>entity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interest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Contributed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Reserves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70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Retained surplus</w:t>
            </w:r>
            <w:r>
              <w:rPr>
                <w:rFonts w:ascii="Arial"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(accumulated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deficit)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parent entity</w:t>
            </w:r>
            <w:r>
              <w:rPr>
                <w:rFonts w:ascii="Arial"/>
                <w:b/>
                <w:i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interest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82,743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96,315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107,190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117,785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128,442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5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22,674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49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(7,601)</w:t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7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(16,337)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(25,864)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(37,830)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(49,796)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97,816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102,652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104,000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102,629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101,320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97,816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102,652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104,000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102,629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101,320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19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*Equity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residual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after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deduction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liabilities.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781"/>
        <w:jc w:val="left"/>
        <w:rPr>
          <w:b w:val="0"/>
          <w:bCs w:val="0"/>
        </w:rPr>
      </w:pPr>
      <w:r>
        <w:rPr/>
        <w:pict>
          <v:group style="position:absolute;margin-left:104.660828pt;margin-top:26.939837pt;width:373.2pt;height:.6pt;mso-position-horizontal-relative:page;mso-position-vertical-relative:paragraph;z-index:1480" coordorigin="2093,539" coordsize="7464,12">
            <v:group style="position:absolute;left:2105;top:545;width:7440;height:2" coordorigin="2105,545" coordsize="7440,2">
              <v:shape style="position:absolute;left:2105;top:545;width:7440;height:2" coordorigin="2105,545" coordsize="7440,0" path="m2105,545l9545,545e" filled="false" stroked="true" strokeweight=".598338pt" strokecolor="#000000">
                <v:path arrowok="t"/>
              </v:shape>
            </v:group>
            <v:group style="position:absolute;left:2099;top:545;width:7452;height:2" coordorigin="2099,545" coordsize="7452,2">
              <v:shape style="position:absolute;left:2099;top:545;width:7452;height:2" coordorigin="2099,545" coordsize="7452,0" path="m2099,545l9551,545e" filled="false" stroked="true" strokeweight=".598338pt" strokecolor="#000000">
                <v:path arrowok="t"/>
              </v:shape>
            </v:group>
            <w10:wrap type="none"/>
          </v:group>
        </w:pict>
      </w:r>
      <w:r>
        <w:rPr/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/>
        <w:t>summary</w:t>
      </w:r>
      <w:r>
        <w:rPr>
          <w:spacing w:val="-19"/>
        </w:rPr>
        <w:t> </w:t>
      </w:r>
      <w:r>
        <w:rPr/>
        <w:t>of</w:t>
      </w:r>
      <w:r>
        <w:rPr>
          <w:w w:val="99"/>
        </w:rPr>
        <w:t> </w:t>
      </w:r>
      <w:r>
        <w:rPr/>
        <w:t>movement (Budget year</w:t>
      </w:r>
      <w:r>
        <w:rPr>
          <w:spacing w:val="-8"/>
        </w:rPr>
        <w:t> </w:t>
      </w:r>
      <w:r>
        <w:rPr/>
        <w:t>2018-19)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83" w:lineRule="auto" w:before="32"/>
        <w:ind w:left="3670" w:right="0" w:hanging="24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Retained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pacing w:val="-15"/>
          <w:sz w:val="15"/>
        </w:rPr>
      </w:r>
      <w:r>
        <w:rPr>
          <w:rFonts w:ascii="Arial"/>
          <w:spacing w:val="-3"/>
          <w:sz w:val="15"/>
        </w:rPr>
        <w:t>earnings</w:t>
      </w:r>
    </w:p>
    <w:p>
      <w:pPr>
        <w:spacing w:line="283" w:lineRule="auto" w:before="32"/>
        <w:ind w:left="162" w:right="0" w:firstLine="324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w w:val="105"/>
          <w:sz w:val="15"/>
        </w:rPr>
        <w:t>Asset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4"/>
          <w:w w:val="105"/>
          <w:sz w:val="15"/>
        </w:rPr>
        <w:t>revaluation</w:t>
      </w:r>
      <w:r>
        <w:rPr>
          <w:rFonts w:ascii="Arial"/>
          <w:spacing w:val="-4"/>
          <w:sz w:val="15"/>
        </w:rPr>
      </w:r>
    </w:p>
    <w:p>
      <w:pPr>
        <w:spacing w:before="1"/>
        <w:ind w:left="40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5"/>
          <w:w w:val="105"/>
          <w:sz w:val="15"/>
        </w:rPr>
        <w:t>reserve</w:t>
      </w:r>
      <w:r>
        <w:rPr>
          <w:rFonts w:ascii="Arial"/>
          <w:spacing w:val="-5"/>
          <w:sz w:val="15"/>
        </w:rPr>
      </w:r>
    </w:p>
    <w:p>
      <w:pPr>
        <w:spacing w:line="283" w:lineRule="auto" w:before="32"/>
        <w:ind w:left="209" w:right="0" w:firstLine="192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1"/>
        </w:rPr>
        <w:br w:type="column"/>
      </w:r>
      <w:r>
        <w:rPr>
          <w:rFonts w:ascii="Arial"/>
          <w:spacing w:val="-1"/>
          <w:sz w:val="15"/>
        </w:rPr>
        <w:t>Other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reserves</w:t>
      </w:r>
      <w:r>
        <w:rPr>
          <w:rFonts w:ascii="Arial"/>
          <w:spacing w:val="-5"/>
          <w:sz w:val="15"/>
        </w:rPr>
      </w:r>
    </w:p>
    <w:p>
      <w:pPr>
        <w:spacing w:before="32"/>
        <w:ind w:left="1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2"/>
          <w:w w:val="105"/>
        </w:rPr>
        <w:br w:type="column"/>
      </w:r>
      <w:r>
        <w:rPr>
          <w:rFonts w:ascii="Arial"/>
          <w:spacing w:val="-2"/>
          <w:w w:val="105"/>
          <w:sz w:val="15"/>
        </w:rPr>
        <w:t>Contributed</w:t>
      </w:r>
      <w:r>
        <w:rPr>
          <w:rFonts w:ascii="Arial"/>
          <w:spacing w:val="-2"/>
          <w:sz w:val="15"/>
        </w:rPr>
      </w:r>
    </w:p>
    <w:p>
      <w:pPr>
        <w:spacing w:line="283" w:lineRule="auto" w:before="31"/>
        <w:ind w:left="484" w:right="0" w:hanging="1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equity/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capital</w:t>
      </w:r>
    </w:p>
    <w:p>
      <w:pPr>
        <w:spacing w:line="283" w:lineRule="auto" w:before="32"/>
        <w:ind w:left="366" w:right="332" w:firstLine="84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5"/>
        </w:rPr>
        <w:t>Total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equity</w:t>
      </w:r>
    </w:p>
    <w:p>
      <w:pPr>
        <w:spacing w:after="0" w:line="283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80" w:left="1680" w:right="1680"/>
          <w:cols w:num="5" w:equalWidth="0">
            <w:col w:w="4261" w:space="40"/>
            <w:col w:w="897" w:space="40"/>
            <w:col w:w="790" w:space="40"/>
            <w:col w:w="942" w:space="40"/>
            <w:col w:w="1500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Opening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 at </w:t>
      </w:r>
      <w:r>
        <w:rPr>
          <w:rFonts w:ascii="Arial"/>
          <w:b/>
          <w:w w:val="105"/>
          <w:sz w:val="15"/>
        </w:rPr>
        <w:t>1 July</w:t>
      </w:r>
      <w:r>
        <w:rPr>
          <w:rFonts w:ascii="Arial"/>
          <w:b/>
          <w:spacing w:val="3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2018</w:t>
      </w:r>
      <w:r>
        <w:rPr>
          <w:rFonts w:ascii="Arial"/>
          <w:spacing w:val="-3"/>
          <w:sz w:val="15"/>
        </w:rPr>
      </w:r>
    </w:p>
    <w:p>
      <w:pPr>
        <w:spacing w:line="283" w:lineRule="auto" w:before="32"/>
        <w:ind w:left="695" w:right="0" w:hanging="96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04.00705pt;margin-top:20.920799pt;width:378.2pt;height:83.4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5"/>
                    <w:gridCol w:w="4549"/>
                  </w:tblGrid>
                  <w:tr>
                    <w:trPr>
                      <w:trHeight w:val="216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6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j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i/>
                            <w:spacing w:val="-1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i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op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ng</w:t>
                        </w:r>
                        <w:r>
                          <w:rPr>
                            <w:rFonts w:ascii="Arial"/>
                            <w:b/>
                            <w:i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40" w:val="left" w:leader="none"/>
                            <w:tab w:pos="1239" w:val="left" w:leader="none"/>
                            <w:tab w:pos="2487" w:val="left" w:leader="none"/>
                            <w:tab w:pos="3051" w:val="left" w:leader="none"/>
                            <w:tab w:pos="3879" w:val="left" w:leader="none"/>
                            <w:tab w:pos="4493" w:val="left" w:leader="none"/>
                          </w:tabs>
                          <w:spacing w:line="240" w:lineRule="auto" w:before="15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601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)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67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4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-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74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3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97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81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  <w:u w:val="single" w:color="000000"/>
                          </w:rPr>
                          <w:t>6 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4"/>
                            <w:sz w:val="15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he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ehen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-19"/>
                            <w:w w:val="104"/>
                            <w:sz w:val="15"/>
                          </w:rPr>
                          <w:t>v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171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3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u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u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/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spacing w:val="-8"/>
                            <w:w w:val="104"/>
                            <w:sz w:val="15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)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8"/>
                            <w:w w:val="104"/>
                            <w:sz w:val="15"/>
                          </w:rPr>
                          <w:t>f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pe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d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63" w:val="left" w:leader="none"/>
                            <w:tab w:pos="1683" w:val="left" w:leader="none"/>
                            <w:tab w:pos="2511" w:val="left" w:leader="none"/>
                            <w:tab w:pos="3495" w:val="left" w:leader="none"/>
                            <w:tab w:pos="3939" w:val="left" w:leader="none"/>
                          </w:tabs>
                          <w:spacing w:line="240" w:lineRule="auto"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5"/>
                          </w:rPr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8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736</w:t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)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-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-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- </w:t>
                        </w:r>
                        <w:r>
                          <w:rPr>
                            <w:rFonts w:ascii="Arial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8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  <w:u w:val="single" w:color="000000"/>
                          </w:rPr>
                          <w:t>736</w:t>
                        </w:r>
                        <w:r>
                          <w:rPr>
                            <w:rFonts w:ascii="Arial"/>
                            <w:w w:val="104"/>
                            <w:sz w:val="15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i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5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1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5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59" w:val="left" w:leader="none"/>
                            <w:tab w:pos="2487" w:val="left" w:leader="none"/>
                            <w:tab w:pos="3471" w:val="left" w:leader="none"/>
                            <w:tab w:pos="3915" w:val="left" w:leader="none"/>
                          </w:tabs>
                          <w:spacing w:line="240" w:lineRule="auto" w:before="9"/>
                          <w:ind w:left="34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736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)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i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736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)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ons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4"/>
                            <w:sz w:val="15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4"/>
                            <w:sz w:val="15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3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bu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i/>
                            <w:spacing w:val="4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ons</w:t>
                        </w:r>
                        <w:r>
                          <w:rPr>
                            <w:rFonts w:ascii="Arial"/>
                            <w:b/>
                            <w:i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104"/>
                            <w:sz w:val="15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w w:val="104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i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3"/>
                          <w:ind w:left="34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D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epa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en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ap</w:t>
                        </w:r>
                        <w:r>
                          <w:rPr>
                            <w:rFonts w:ascii="Arial"/>
                            <w:spacing w:val="1"/>
                            <w:w w:val="104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3"/>
                            <w:w w:val="104"/>
                            <w:sz w:val="15"/>
                          </w:rPr>
                          <w:t>B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udge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104"/>
                            <w:sz w:val="15"/>
                          </w:rPr>
                          <w:t>(DC</w:t>
                        </w:r>
                        <w:r>
                          <w:rPr>
                            <w:rFonts w:ascii="Arial"/>
                            <w:spacing w:val="3"/>
                            <w:w w:val="104"/>
                            <w:sz w:val="15"/>
                          </w:rPr>
                          <w:t>B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)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45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83" w:val="left" w:leader="none"/>
                            <w:tab w:pos="2511" w:val="left" w:leader="none"/>
                            <w:tab w:pos="3075" w:val="left" w:leader="none"/>
                            <w:tab w:pos="3903" w:val="left" w:leader="none"/>
                          </w:tabs>
                          <w:spacing w:line="240" w:lineRule="auto"/>
                          <w:ind w:left="74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13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57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13</w:t>
                        </w:r>
                        <w:r>
                          <w:rPr>
                            <w:rFonts w:ascii="Arial"/>
                            <w:spacing w:val="4"/>
                            <w:w w:val="104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spacing w:val="-3"/>
                            <w:w w:val="104"/>
                            <w:sz w:val="15"/>
                          </w:rPr>
                          <w:t>57</w:t>
                        </w:r>
                        <w:r>
                          <w:rPr>
                            <w:rFonts w:ascii="Arial"/>
                            <w:w w:val="104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w w:val="105"/>
          <w:sz w:val="15"/>
        </w:rPr>
        <w:t>Balance carried </w:t>
      </w:r>
      <w:r>
        <w:rPr>
          <w:rFonts w:ascii="Arial"/>
          <w:spacing w:val="-5"/>
          <w:w w:val="105"/>
          <w:sz w:val="15"/>
        </w:rPr>
        <w:t>forward</w:t>
      </w:r>
      <w:r>
        <w:rPr>
          <w:rFonts w:ascii="Arial"/>
          <w:spacing w:val="-15"/>
          <w:w w:val="105"/>
          <w:sz w:val="15"/>
        </w:rPr>
        <w:t> </w:t>
      </w:r>
      <w:r>
        <w:rPr>
          <w:rFonts w:ascii="Arial"/>
          <w:spacing w:val="-4"/>
          <w:w w:val="105"/>
          <w:sz w:val="15"/>
        </w:rPr>
        <w:t>from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previous</w:t>
      </w:r>
      <w:r>
        <w:rPr>
          <w:rFonts w:ascii="Arial"/>
          <w:spacing w:val="10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period</w:t>
      </w:r>
      <w:r>
        <w:rPr>
          <w:rFonts w:ascii="Arial"/>
          <w:spacing w:val="-3"/>
          <w:sz w:val="15"/>
        </w:rPr>
      </w:r>
    </w:p>
    <w:p>
      <w:pPr>
        <w:tabs>
          <w:tab w:pos="815" w:val="left" w:leader="none"/>
          <w:tab w:pos="1595" w:val="left" w:leader="none"/>
          <w:tab w:pos="1751" w:val="left" w:leader="none"/>
          <w:tab w:pos="2579" w:val="left" w:leader="none"/>
          <w:tab w:pos="2843" w:val="left" w:leader="none"/>
          <w:tab w:pos="3406" w:val="left" w:leader="none"/>
          <w:tab w:pos="4235" w:val="left" w:leader="none"/>
        </w:tabs>
        <w:spacing w:line="700" w:lineRule="auto" w:before="1"/>
        <w:ind w:left="695" w:right="707" w:hanging="324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w w:val="104"/>
          <w:sz w:val="15"/>
        </w:rPr>
      </w:r>
      <w:r>
        <w:rPr>
          <w:rFonts w:ascii="Arial"/>
          <w:w w:val="104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  <w:tab/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w w:val="94"/>
          <w:sz w:val="15"/>
          <w:u w:val="single" w:color="000000"/>
        </w:rPr>
        <w:t>    </w:t>
      </w:r>
      <w:r>
        <w:rPr>
          <w:rFonts w:ascii="Arial"/>
          <w:sz w:val="15"/>
          <w:u w:val="single" w:color="000000"/>
        </w:rPr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w w:val="92"/>
          <w:sz w:val="15"/>
          <w:u w:val="single" w:color="000000"/>
        </w:rPr>
        <w:t>    </w:t>
      </w:r>
      <w:r>
        <w:rPr>
          <w:rFonts w:ascii="Arial"/>
          <w:sz w:val="15"/>
          <w:u w:val="single" w:color="000000"/>
        </w:rPr>
      </w:r>
      <w:r>
        <w:rPr>
          <w:rFonts w:ascii="Arial"/>
          <w:spacing w:val="-3"/>
          <w:w w:val="105"/>
          <w:sz w:val="15"/>
          <w:u w:val="single" w:color="000000"/>
        </w:rPr>
        <w:t>$'000</w:t>
      </w:r>
      <w:r>
        <w:rPr>
          <w:rFonts w:ascii="Arial"/>
          <w:spacing w:val="-7"/>
          <w:w w:val="105"/>
          <w:sz w:val="15"/>
          <w:u w:val="single" w:color="000000"/>
        </w:rPr>
        <w:t> </w:t>
      </w:r>
      <w:r>
        <w:rPr>
          <w:rFonts w:ascii="Arial"/>
          <w:spacing w:val="-7"/>
          <w:w w:val="105"/>
          <w:sz w:val="15"/>
        </w:rPr>
      </w:r>
      <w:r>
        <w:rPr>
          <w:rFonts w:ascii="Arial"/>
          <w:spacing w:val="-7"/>
          <w:w w:val="105"/>
          <w:sz w:val="15"/>
        </w:rPr>
      </w:r>
      <w:r>
        <w:rPr>
          <w:rFonts w:ascii="Arial"/>
          <w:spacing w:val="-2"/>
          <w:w w:val="105"/>
          <w:sz w:val="15"/>
        </w:rPr>
        <w:t>(7,601)</w:t>
        <w:tab/>
        <w:t>22,674</w:t>
        <w:tab/>
        <w:tab/>
      </w:r>
      <w:r>
        <w:rPr>
          <w:rFonts w:ascii="Arial"/>
          <w:sz w:val="15"/>
        </w:rPr>
        <w:t>-</w:t>
        <w:tab/>
      </w:r>
      <w:r>
        <w:rPr>
          <w:rFonts w:ascii="Arial"/>
          <w:spacing w:val="-2"/>
          <w:w w:val="105"/>
          <w:sz w:val="15"/>
        </w:rPr>
        <w:t>82,743</w:t>
      </w:r>
      <w:r>
        <w:rPr>
          <w:rFonts w:ascii="Arial"/>
          <w:sz w:val="15"/>
        </w:rPr>
        <w:tab/>
        <w:t> </w:t>
      </w:r>
      <w:r>
        <w:rPr>
          <w:rFonts w:ascii="Arial"/>
          <w:w w:val="105"/>
          <w:sz w:val="15"/>
        </w:rPr>
        <w:t>97,816</w:t>
      </w:r>
      <w:r>
        <w:rPr>
          <w:rFonts w:ascii="Arial"/>
          <w:sz w:val="15"/>
        </w:rPr>
      </w:r>
    </w:p>
    <w:p>
      <w:pPr>
        <w:spacing w:after="0" w:line="700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80" w:left="1680" w:right="1680"/>
          <w:cols w:num="2" w:equalWidth="0">
            <w:col w:w="3044" w:space="40"/>
            <w:col w:w="546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85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Sub-total </w:t>
      </w:r>
      <w:r>
        <w:rPr>
          <w:rFonts w:ascii="Arial"/>
          <w:b/>
          <w:i/>
          <w:spacing w:val="-3"/>
          <w:w w:val="105"/>
          <w:sz w:val="15"/>
        </w:rPr>
        <w:t>transactions</w:t>
      </w:r>
      <w:r>
        <w:rPr>
          <w:rFonts w:ascii="Arial"/>
          <w:b/>
          <w:i/>
          <w:spacing w:val="-31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with</w:t>
      </w:r>
      <w:r>
        <w:rPr>
          <w:rFonts w:ascii="Arial"/>
          <w:sz w:val="15"/>
        </w:rPr>
      </w:r>
    </w:p>
    <w:p>
      <w:pPr>
        <w:tabs>
          <w:tab w:pos="3455" w:val="left" w:leader="none"/>
          <w:tab w:pos="4139" w:val="left" w:leader="none"/>
          <w:tab w:pos="5074" w:val="left" w:leader="none"/>
          <w:tab w:pos="5902" w:val="left" w:leader="none"/>
          <w:tab w:pos="6466" w:val="left" w:leader="none"/>
          <w:tab w:pos="7294" w:val="left" w:leader="none"/>
          <w:tab w:pos="7908" w:val="left" w:leader="none"/>
        </w:tabs>
        <w:spacing w:before="31"/>
        <w:ind w:left="550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spacing w:val="-1"/>
          <w:sz w:val="15"/>
        </w:rPr>
        <w:t>owners</w:t>
        <w:tab/>
      </w:r>
      <w:r>
        <w:rPr>
          <w:rFonts w:ascii="Arial"/>
          <w:b/>
          <w:i/>
          <w:spacing w:val="-1"/>
          <w:sz w:val="15"/>
          <w:u w:val="single" w:color="000000"/>
        </w:rPr>
        <w:tab/>
      </w:r>
      <w:r>
        <w:rPr>
          <w:rFonts w:ascii="Arial"/>
          <w:b/>
          <w:i/>
          <w:sz w:val="15"/>
          <w:u w:val="single" w:color="000000"/>
        </w:rPr>
        <w:t>-</w:t>
        <w:tab/>
        <w:t>-</w:t>
        <w:tab/>
        <w:t>-</w:t>
        <w:tab/>
      </w:r>
      <w:r>
        <w:rPr>
          <w:rFonts w:ascii="Arial"/>
          <w:b/>
          <w:i/>
          <w:spacing w:val="-2"/>
          <w:w w:val="105"/>
          <w:sz w:val="15"/>
          <w:u w:val="single" w:color="000000"/>
        </w:rPr>
        <w:t>13,572</w:t>
        <w:tab/>
        <w:t>13,572 </w:t>
      </w:r>
      <w:r>
        <w:rPr>
          <w:rFonts w:ascii="Arial"/>
          <w:b/>
          <w:i/>
          <w:spacing w:val="-2"/>
          <w:sz w:val="15"/>
          <w:u w:val="single" w:color="000000"/>
        </w:rPr>
        <w:tab/>
      </w:r>
      <w:r>
        <w:rPr>
          <w:rFonts w:ascii="Arial"/>
          <w:b/>
          <w:i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1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Estimated 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</w:t>
      </w:r>
      <w:r>
        <w:rPr>
          <w:rFonts w:ascii="Arial"/>
          <w:b/>
          <w:spacing w:val="-24"/>
          <w:w w:val="105"/>
          <w:sz w:val="15"/>
        </w:rPr>
        <w:t> </w:t>
      </w:r>
      <w:r>
        <w:rPr>
          <w:rFonts w:ascii="Arial"/>
          <w:b/>
          <w:spacing w:val="3"/>
          <w:w w:val="105"/>
          <w:sz w:val="15"/>
        </w:rPr>
        <w:t>at</w:t>
      </w:r>
      <w:r>
        <w:rPr>
          <w:rFonts w:ascii="Arial"/>
          <w:spacing w:val="3"/>
          <w:sz w:val="15"/>
        </w:rPr>
      </w:r>
    </w:p>
    <w:p>
      <w:pPr>
        <w:tabs>
          <w:tab w:pos="3455" w:val="left" w:leader="none"/>
          <w:tab w:pos="4679" w:val="left" w:leader="none"/>
          <w:tab w:pos="5927" w:val="left" w:leader="none"/>
          <w:tab w:pos="6490" w:val="left" w:leader="none"/>
          <w:tab w:pos="7234" w:val="left" w:leader="none"/>
          <w:tab w:pos="7908" w:val="left" w:leader="none"/>
        </w:tabs>
        <w:spacing w:before="31"/>
        <w:ind w:left="550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sz w:val="15"/>
        </w:rPr>
        <w:t>30</w:t>
      </w:r>
      <w:r>
        <w:rPr>
          <w:rFonts w:ascii="Arial"/>
          <w:b/>
          <w:w w:val="105"/>
          <w:sz w:val="15"/>
        </w:rPr>
        <w:t> </w:t>
      </w:r>
      <w:r>
        <w:rPr>
          <w:rFonts w:ascii="Arial"/>
          <w:b/>
          <w:spacing w:val="-1"/>
          <w:w w:val="105"/>
          <w:sz w:val="15"/>
        </w:rPr>
        <w:t>June</w:t>
      </w:r>
      <w:r>
        <w:rPr>
          <w:rFonts w:ascii="Arial"/>
          <w:b/>
          <w:spacing w:val="10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2019</w:t>
        <w:tab/>
      </w:r>
      <w:r>
        <w:rPr>
          <w:rFonts w:ascii="Arial"/>
          <w:b/>
          <w:spacing w:val="-3"/>
          <w:w w:val="105"/>
          <w:sz w:val="15"/>
          <w:u w:val="single" w:color="000000"/>
        </w:rPr>
      </w:r>
      <w:r>
        <w:rPr>
          <w:rFonts w:ascii="Arial"/>
          <w:b/>
          <w:spacing w:val="-2"/>
          <w:sz w:val="15"/>
          <w:u w:val="single" w:color="000000"/>
        </w:rPr>
        <w:t>(16,337)</w:t>
        <w:tab/>
      </w:r>
      <w:r>
        <w:rPr>
          <w:rFonts w:ascii="Arial"/>
          <w:b/>
          <w:spacing w:val="-2"/>
          <w:w w:val="105"/>
          <w:sz w:val="15"/>
          <w:u w:val="single" w:color="000000"/>
        </w:rPr>
        <w:t>22,674</w:t>
        <w:tab/>
      </w:r>
      <w:r>
        <w:rPr>
          <w:rFonts w:ascii="Arial"/>
          <w:b/>
          <w:sz w:val="15"/>
          <w:u w:val="single" w:color="000000"/>
        </w:rPr>
        <w:t>-</w:t>
        <w:tab/>
      </w:r>
      <w:r>
        <w:rPr>
          <w:rFonts w:ascii="Arial"/>
          <w:b/>
          <w:spacing w:val="-2"/>
          <w:w w:val="105"/>
          <w:sz w:val="15"/>
          <w:u w:val="single" w:color="000000"/>
        </w:rPr>
        <w:t>96,315</w:t>
        <w:tab/>
        <w:t>102,652 </w:t>
      </w:r>
      <w:r>
        <w:rPr>
          <w:rFonts w:ascii="Arial"/>
          <w:b/>
          <w:spacing w:val="-2"/>
          <w:sz w:val="15"/>
          <w:u w:val="single" w:color="000000"/>
        </w:rPr>
        <w:tab/>
      </w:r>
      <w:r>
        <w:rPr>
          <w:rFonts w:ascii="Arial"/>
          <w:b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2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w w:val="105"/>
          <w:sz w:val="15"/>
        </w:rPr>
        <w:t>attributable</w:t>
      </w:r>
      <w:r>
        <w:rPr>
          <w:rFonts w:ascii="Arial"/>
          <w:b/>
          <w:spacing w:val="9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to</w:t>
      </w:r>
      <w:r>
        <w:rPr>
          <w:rFonts w:ascii="Arial"/>
          <w:spacing w:val="-3"/>
          <w:sz w:val="15"/>
        </w:rPr>
      </w:r>
    </w:p>
    <w:p>
      <w:pPr>
        <w:tabs>
          <w:tab w:pos="3694" w:val="left" w:leader="none"/>
          <w:tab w:pos="4679" w:val="left" w:leader="none"/>
          <w:tab w:pos="5927" w:val="left" w:leader="none"/>
          <w:tab w:pos="6490" w:val="left" w:leader="none"/>
          <w:tab w:pos="7234" w:val="left" w:leader="none"/>
        </w:tabs>
        <w:spacing w:before="31"/>
        <w:ind w:left="550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sz w:val="15"/>
        </w:rPr>
        <w:t>the</w:t>
      </w:r>
      <w:r>
        <w:rPr>
          <w:rFonts w:ascii="Arial"/>
          <w:b/>
          <w:w w:val="105"/>
          <w:sz w:val="15"/>
        </w:rPr>
        <w:t> </w:t>
      </w:r>
      <w:r>
        <w:rPr>
          <w:rFonts w:ascii="Arial"/>
          <w:b/>
          <w:spacing w:val="-1"/>
          <w:w w:val="105"/>
          <w:sz w:val="15"/>
        </w:rPr>
        <w:t>Australian</w:t>
      </w:r>
      <w:r>
        <w:rPr>
          <w:rFonts w:ascii="Arial"/>
          <w:b/>
          <w:spacing w:val="15"/>
          <w:w w:val="105"/>
          <w:sz w:val="15"/>
        </w:rPr>
        <w:t> </w:t>
      </w:r>
      <w:r>
        <w:rPr>
          <w:rFonts w:ascii="Arial"/>
          <w:b/>
          <w:spacing w:val="1"/>
          <w:w w:val="105"/>
          <w:sz w:val="15"/>
        </w:rPr>
        <w:t>Government</w:t>
        <w:tab/>
      </w:r>
      <w:r>
        <w:rPr>
          <w:rFonts w:ascii="Arial"/>
          <w:b/>
          <w:spacing w:val="-2"/>
          <w:sz w:val="15"/>
        </w:rPr>
        <w:t>(16,337)</w:t>
        <w:tab/>
      </w:r>
      <w:r>
        <w:rPr>
          <w:rFonts w:ascii="Arial"/>
          <w:b/>
          <w:spacing w:val="-2"/>
          <w:w w:val="105"/>
          <w:sz w:val="15"/>
        </w:rPr>
        <w:t>22,674</w:t>
        <w:tab/>
      </w:r>
      <w:r>
        <w:rPr>
          <w:rFonts w:ascii="Arial"/>
          <w:b/>
          <w:sz w:val="15"/>
        </w:rPr>
        <w:t>-</w:t>
        <w:tab/>
      </w:r>
      <w:r>
        <w:rPr>
          <w:rFonts w:ascii="Arial"/>
          <w:b/>
          <w:spacing w:val="-2"/>
          <w:w w:val="105"/>
          <w:sz w:val="15"/>
        </w:rPr>
        <w:t>96,315</w:t>
        <w:tab/>
        <w:t>102,652</w:t>
      </w:r>
      <w:r>
        <w:rPr>
          <w:rFonts w:ascii="Arial"/>
          <w:spacing w:val="-2"/>
          <w:sz w:val="15"/>
        </w:rPr>
      </w:r>
    </w:p>
    <w:p>
      <w:pPr>
        <w:spacing w:line="20" w:lineRule="exact"/>
        <w:ind w:left="4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3.2pt;height:.6pt;mso-position-horizontal-relative:char;mso-position-vertical-relative:line" coordorigin="0,0" coordsize="7464,12">
            <v:group style="position:absolute;left:12;top:6;width:7440;height:2" coordorigin="12,6" coordsize="7440,2">
              <v:shape style="position:absolute;left:12;top:6;width:7440;height:2" coordorigin="12,6" coordsize="7440,0" path="m12,6l7452,6e" filled="false" stroked="true" strokeweight=".598338pt" strokecolor="#000000">
                <v:path arrowok="t"/>
              </v:shape>
            </v:group>
            <v:group style="position:absolute;left:6;top:6;width:7452;height:2" coordorigin="6,6" coordsize="7452,2">
              <v:shape style="position:absolute;left:6;top:6;width:7452;height:2" coordorigin="6,6" coordsize="7452,0" path="m6,6l7458,6e" filled="false" stroked="true" strokeweight=".5983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3.4: Budgeted departmental statement of cash flows (for the period</w:t>
      </w:r>
      <w:r>
        <w:rPr>
          <w:spacing w:val="-20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46"/>
        <w:gridCol w:w="885"/>
        <w:gridCol w:w="824"/>
      </w:tblGrid>
      <w:tr>
        <w:trPr>
          <w:trHeight w:val="234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OPERATING 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received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69" w:right="421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Sale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goods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rendering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26"/>
              <w:ind w:left="180" w:right="1881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spacing w:val="-6"/>
                <w:sz w:val="16"/>
              </w:rPr>
              <w:t>Employees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92" w:lineRule="auto" w:before="26"/>
              <w:ind w:left="44" w:right="8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operating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INVESTING 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>used</w:t>
            </w:r>
            <w:r>
              <w:rPr>
                <w:rFonts w:ascii="Arial"/>
                <w:spacing w:val="6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269" w:right="36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Purchase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property,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plant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5"/>
                <w:w w:val="105"/>
                <w:sz w:val="16"/>
              </w:rPr>
              <w:t>equipment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spacing w:val="-4"/>
                <w:w w:val="105"/>
                <w:sz w:val="16"/>
              </w:rPr>
              <w:t>intangibles</w:t>
            </w:r>
            <w:r>
              <w:rPr>
                <w:rFonts w:ascii="Arial"/>
                <w:spacing w:val="-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92" w:lineRule="auto" w:before="26"/>
              <w:ind w:left="134" w:right="81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investing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3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157,198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400,592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122,677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155,058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394,116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9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11,038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168,236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 w:before="14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411,630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133,715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166,096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405,154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83,850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178,239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78,787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86,365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178,239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84,301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233,306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54,843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79,646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226,830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168,236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 w:before="14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411,630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133,715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166,096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405,154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0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5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 w:before="15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(22,370)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(13,572)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(10,875)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(10,595)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(10,657)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28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FINANCING 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received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Contributed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equity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</w:t>
            </w:r>
            <w:r>
              <w:rPr>
                <w:rFonts w:ascii="Arial"/>
                <w:b/>
                <w:i/>
                <w:w w:val="105"/>
                <w:sz w:val="16"/>
              </w:rPr>
              <w:t>cash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26"/>
              <w:ind w:left="134" w:right="81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cash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from/(used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financing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19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increase/(decrease) </w:t>
            </w:r>
            <w:r>
              <w:rPr>
                <w:rFonts w:ascii="Arial"/>
                <w:b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cash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held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269" w:right="22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Cash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spacing w:val="2"/>
                <w:w w:val="105"/>
                <w:sz w:val="16"/>
              </w:rPr>
              <w:t>cash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equivalents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at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beginning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reporting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period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4" w:right="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Cash </w:t>
            </w:r>
            <w:r>
              <w:rPr>
                <w:rFonts w:ascii="Arial"/>
                <w:b/>
                <w:w w:val="105"/>
                <w:sz w:val="16"/>
              </w:rPr>
              <w:t>and cash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equivalents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end </w:t>
            </w:r>
            <w:r>
              <w:rPr>
                <w:rFonts w:ascii="Arial"/>
                <w:b/>
                <w:w w:val="105"/>
                <w:sz w:val="16"/>
              </w:rPr>
              <w:t>of 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reporting</w:t>
            </w:r>
            <w:r>
              <w:rPr>
                <w:rFonts w:ascii="Arial"/>
                <w:b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period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 w:before="14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14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22,370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13,572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10,875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10,595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180" w:lineRule="exact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10,657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0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4,220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3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3.5 Departmental capital budget statement (for the period ended 30</w:t>
      </w:r>
      <w:r>
        <w:rPr>
          <w:spacing w:val="-24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2"/>
        <w:gridCol w:w="876"/>
        <w:gridCol w:w="888"/>
        <w:gridCol w:w="979"/>
        <w:gridCol w:w="876"/>
        <w:gridCol w:w="773"/>
      </w:tblGrid>
      <w:tr>
        <w:trPr>
          <w:trHeight w:val="216" w:hRule="exact"/>
        </w:trPr>
        <w:tc>
          <w:tcPr>
            <w:tcW w:w="3072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NEW </w:t>
            </w:r>
            <w:r>
              <w:rPr>
                <w:rFonts w:ascii="Arial"/>
                <w:b/>
                <w:w w:val="105"/>
                <w:sz w:val="15"/>
              </w:rPr>
              <w:t>CAPITAL</w:t>
            </w:r>
            <w:r>
              <w:rPr>
                <w:rFonts w:ascii="Arial"/>
                <w:b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55"/>
              <w:ind w:left="35" w:right="555" w:firstLine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Capital </w:t>
            </w:r>
            <w:r>
              <w:rPr>
                <w:rFonts w:ascii="Arial"/>
                <w:spacing w:val="-3"/>
                <w:w w:val="105"/>
                <w:sz w:val="15"/>
              </w:rPr>
              <w:t>budget </w:t>
            </w:r>
            <w:r>
              <w:rPr>
                <w:rFonts w:ascii="Arial"/>
                <w:w w:val="105"/>
                <w:sz w:val="15"/>
              </w:rPr>
              <w:t>- Bill 1</w:t>
            </w:r>
            <w:r>
              <w:rPr>
                <w:rFonts w:ascii="Arial"/>
                <w:spacing w:val="22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(DCB)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new </w:t>
            </w:r>
            <w:r>
              <w:rPr>
                <w:rFonts w:ascii="Arial"/>
                <w:b/>
                <w:w w:val="105"/>
                <w:sz w:val="15"/>
              </w:rPr>
              <w:t>capital</w:t>
            </w:r>
            <w:r>
              <w:rPr>
                <w:rFonts w:ascii="Arial"/>
                <w:b/>
                <w:spacing w:val="4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Provided</w:t>
            </w:r>
            <w:r>
              <w:rPr>
                <w:rFonts w:ascii="Arial"/>
                <w:b/>
                <w:i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for: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Purchase of non-financial</w:t>
            </w:r>
            <w:r>
              <w:rPr>
                <w:rFonts w:ascii="Arial"/>
                <w:i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35" w:right="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items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43"/>
              <w:ind w:left="131" w:right="663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PURCHASE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NON-FINANCIAL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1"/>
              <w:ind w:left="275" w:right="62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Funded by capital </w:t>
            </w:r>
            <w:r>
              <w:rPr>
                <w:rFonts w:ascii="Arial"/>
                <w:spacing w:val="-3"/>
                <w:w w:val="105"/>
                <w:sz w:val="15"/>
              </w:rPr>
              <w:t>appropriation</w:t>
            </w:r>
            <w:r>
              <w:rPr>
                <w:rFonts w:ascii="Arial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-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DCB</w:t>
            </w:r>
            <w:r>
              <w:rPr>
                <w:rFonts w:ascii="Arial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172" w:lineRule="exact"/>
              <w:ind w:left="35" w:right="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43"/>
              <w:ind w:left="131" w:right="484" w:hanging="96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RECONCILIATION </w:t>
            </w:r>
            <w:r>
              <w:rPr>
                <w:rFonts w:ascii="Arial"/>
                <w:b/>
                <w:w w:val="105"/>
                <w:sz w:val="15"/>
              </w:rPr>
              <w:t>OF CASH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USED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ACQUIRE </w:t>
            </w:r>
            <w:r>
              <w:rPr>
                <w:rFonts w:ascii="Arial"/>
                <w:b/>
                <w:w w:val="105"/>
                <w:sz w:val="15"/>
              </w:rPr>
              <w:t>ASSETS TO</w:t>
            </w:r>
            <w:r>
              <w:rPr>
                <w:rFonts w:ascii="Arial"/>
                <w:b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ASSET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MOVEMENT</w:t>
            </w:r>
            <w:r>
              <w:rPr>
                <w:rFonts w:ascii="Arial"/>
                <w:b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TABLE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Total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purchases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35" w:right="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used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to </w:t>
            </w:r>
            <w:r>
              <w:rPr>
                <w:rFonts w:ascii="Arial"/>
                <w:b/>
                <w:w w:val="105"/>
                <w:sz w:val="15"/>
              </w:rPr>
              <w:t>acquire</w:t>
            </w:r>
            <w:r>
              <w:rPr>
                <w:rFonts w:ascii="Arial"/>
                <w:b/>
                <w:spacing w:val="3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32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32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16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28" w:hRule="exact"/>
        </w:trPr>
        <w:tc>
          <w:tcPr>
            <w:tcW w:w="307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72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22,370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13,572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10,875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10,595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10,657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183" w:lineRule="exact" w:before="14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0"/>
        <w:ind w:left="701" w:right="384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Does not include annual finance lease costs. Include purchases from current and previous</w:t>
      </w:r>
      <w:r>
        <w:rPr>
          <w:rFonts w:ascii="Arial"/>
          <w:spacing w:val="9"/>
          <w:sz w:val="16"/>
        </w:rPr>
        <w:t> </w:t>
      </w:r>
      <w:r>
        <w:rPr>
          <w:rFonts w:ascii="Arial"/>
          <w:sz w:val="16"/>
        </w:rPr>
        <w:t>years'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Departmental Capital Budgets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(DCBs).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pict>
          <v:group style="position:absolute;margin-left:104.638092pt;margin-top:15.690498pt;width:370.5pt;height:.65pt;mso-position-horizontal-relative:page;mso-position-vertical-relative:paragraph;z-index:1528" coordorigin="2093,314" coordsize="7410,13">
            <v:group style="position:absolute;left:2106;top:320;width:7384;height:2" coordorigin="2106,320" coordsize="7384,2">
              <v:shape style="position:absolute;left:2106;top:320;width:7384;height:2" coordorigin="2106,320" coordsize="7384,0" path="m2106,320l9489,320e" filled="false" stroked="true" strokeweight=".643779pt" strokecolor="#000000">
                <v:path arrowok="t"/>
              </v:shape>
            </v:group>
            <v:group style="position:absolute;left:2099;top:320;width:7397;height:2" coordorigin="2099,320" coordsize="7397,2">
              <v:shape style="position:absolute;left:2099;top:320;width:7397;height:2" coordorigin="2099,320" coordsize="7397,0" path="m2099,320l9496,320e" filled="false" stroked="true" strokeweight=".643809pt" strokecolor="#000000">
                <v:path arrowok="t"/>
              </v:shape>
            </v:group>
            <w10:wrap type="none"/>
          </v:group>
        </w:pict>
      </w:r>
      <w:r>
        <w:rPr/>
        <w:t>Table 3.6:  Statement of departmental asset movements (Budget year</w:t>
      </w:r>
      <w:r>
        <w:rPr>
          <w:spacing w:val="-20"/>
        </w:rPr>
        <w:t> </w:t>
      </w:r>
      <w:r>
        <w:rPr/>
        <w:t>2018-19)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before="4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w w:val="105"/>
          <w:sz w:val="16"/>
        </w:rPr>
        <w:t>Buildings</w:t>
      </w:r>
      <w:r>
        <w:rPr>
          <w:rFonts w:ascii="Arial"/>
          <w:spacing w:val="-2"/>
          <w:sz w:val="16"/>
        </w:rPr>
      </w:r>
    </w:p>
    <w:p>
      <w:pPr>
        <w:spacing w:line="285" w:lineRule="auto" w:before="40"/>
        <w:ind w:left="187" w:right="0" w:firstLine="361"/>
        <w:jc w:val="both"/>
        <w:rPr>
          <w:rFonts w:ascii="Arial" w:hAnsi="Arial" w:cs="Arial" w:eastAsia="Arial"/>
          <w:sz w:val="16"/>
          <w:szCs w:val="16"/>
        </w:rPr>
      </w:pPr>
      <w:r>
        <w:rPr>
          <w:spacing w:val="-2"/>
          <w:w w:val="105"/>
        </w:rPr>
        <w:br w:type="column"/>
      </w:r>
      <w:r>
        <w:rPr>
          <w:rFonts w:ascii="Arial"/>
          <w:spacing w:val="-2"/>
          <w:w w:val="105"/>
          <w:sz w:val="16"/>
        </w:rPr>
        <w:t>Other</w:t>
      </w:r>
      <w:r>
        <w:rPr>
          <w:rFonts w:ascii="Arial"/>
          <w:w w:val="105"/>
          <w:sz w:val="16"/>
        </w:rPr>
        <w:t> </w:t>
      </w:r>
      <w:r>
        <w:rPr>
          <w:rFonts w:ascii="Arial"/>
          <w:spacing w:val="-2"/>
          <w:w w:val="105"/>
          <w:sz w:val="16"/>
        </w:rPr>
        <w:t>property,</w:t>
      </w:r>
      <w:r>
        <w:rPr>
          <w:rFonts w:ascii="Arial"/>
          <w:spacing w:val="-45"/>
          <w:w w:val="105"/>
          <w:sz w:val="16"/>
        </w:rPr>
        <w:t> </w:t>
      </w:r>
      <w:r>
        <w:rPr>
          <w:rFonts w:ascii="Arial"/>
          <w:spacing w:val="-45"/>
          <w:w w:val="105"/>
          <w:sz w:val="16"/>
        </w:rPr>
      </w:r>
      <w:r>
        <w:rPr>
          <w:rFonts w:ascii="Arial"/>
          <w:spacing w:val="-3"/>
          <w:w w:val="105"/>
          <w:sz w:val="16"/>
        </w:rPr>
        <w:t>plant</w:t>
      </w:r>
      <w:r>
        <w:rPr>
          <w:rFonts w:ascii="Arial"/>
          <w:spacing w:val="10"/>
          <w:w w:val="105"/>
          <w:sz w:val="16"/>
        </w:rPr>
        <w:t> </w:t>
      </w:r>
      <w:r>
        <w:rPr>
          <w:rFonts w:ascii="Arial"/>
          <w:spacing w:val="-3"/>
          <w:w w:val="105"/>
          <w:sz w:val="16"/>
        </w:rPr>
        <w:t>and</w:t>
      </w:r>
      <w:r>
        <w:rPr>
          <w:rFonts w:ascii="Arial"/>
          <w:spacing w:val="-44"/>
          <w:w w:val="105"/>
          <w:sz w:val="16"/>
        </w:rPr>
        <w:t> </w:t>
      </w:r>
      <w:r>
        <w:rPr>
          <w:rFonts w:ascii="Arial"/>
          <w:spacing w:val="-44"/>
          <w:w w:val="105"/>
          <w:sz w:val="16"/>
        </w:rPr>
      </w:r>
      <w:r>
        <w:rPr>
          <w:rFonts w:ascii="Arial"/>
          <w:spacing w:val="-3"/>
          <w:w w:val="105"/>
          <w:sz w:val="16"/>
        </w:rPr>
        <w:t>equipment</w:t>
      </w:r>
      <w:r>
        <w:rPr>
          <w:rFonts w:ascii="Arial"/>
          <w:spacing w:val="-3"/>
          <w:sz w:val="16"/>
        </w:rPr>
      </w:r>
    </w:p>
    <w:p>
      <w:pPr>
        <w:spacing w:line="285" w:lineRule="auto" w:before="40"/>
        <w:ind w:left="330" w:right="0" w:hanging="104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6"/>
        </w:rPr>
        <w:t>Computer</w:t>
      </w:r>
      <w:r>
        <w:rPr>
          <w:rFonts w:ascii="Arial"/>
          <w:spacing w:val="-40"/>
          <w:w w:val="105"/>
          <w:sz w:val="16"/>
        </w:rPr>
        <w:t> </w:t>
      </w:r>
      <w:r>
        <w:rPr>
          <w:rFonts w:ascii="Arial"/>
          <w:spacing w:val="-40"/>
          <w:w w:val="105"/>
          <w:sz w:val="16"/>
        </w:rPr>
      </w:r>
      <w:r>
        <w:rPr>
          <w:rFonts w:ascii="Arial"/>
          <w:spacing w:val="-3"/>
          <w:w w:val="105"/>
          <w:sz w:val="16"/>
        </w:rPr>
        <w:t>software</w:t>
      </w:r>
      <w:r>
        <w:rPr>
          <w:rFonts w:ascii="Arial"/>
          <w:spacing w:val="-3"/>
          <w:sz w:val="16"/>
        </w:rPr>
      </w:r>
    </w:p>
    <w:p>
      <w:pPr>
        <w:spacing w:line="285" w:lineRule="auto" w:before="1"/>
        <w:ind w:left="149" w:right="0" w:firstLine="52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4"/>
          <w:w w:val="105"/>
          <w:sz w:val="16"/>
        </w:rPr>
        <w:t>and</w:t>
      </w:r>
      <w:r>
        <w:rPr>
          <w:rFonts w:ascii="Arial"/>
          <w:spacing w:val="-4"/>
          <w:w w:val="105"/>
          <w:sz w:val="16"/>
        </w:rPr>
        <w:t> </w:t>
      </w:r>
      <w:r>
        <w:rPr>
          <w:rFonts w:ascii="Arial"/>
          <w:spacing w:val="-2"/>
          <w:w w:val="105"/>
          <w:sz w:val="16"/>
        </w:rPr>
        <w:t>intangibles</w:t>
      </w:r>
      <w:r>
        <w:rPr>
          <w:rFonts w:ascii="Arial"/>
          <w:spacing w:val="-2"/>
          <w:sz w:val="16"/>
        </w:rPr>
      </w:r>
    </w:p>
    <w:p>
      <w:pPr>
        <w:spacing w:before="40"/>
        <w:ind w:left="0" w:right="17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spacing w:val="-4"/>
          <w:w w:val="105"/>
        </w:rPr>
        <w:br w:type="column"/>
      </w:r>
      <w:r>
        <w:rPr>
          <w:rFonts w:ascii="Arial"/>
          <w:spacing w:val="-4"/>
          <w:w w:val="105"/>
          <w:sz w:val="16"/>
        </w:rPr>
        <w:t>Total</w:t>
      </w:r>
      <w:r>
        <w:rPr>
          <w:rFonts w:ascii="Arial"/>
          <w:spacing w:val="-4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80" w:left="1680" w:right="1680"/>
          <w:cols w:num="4" w:equalWidth="0">
            <w:col w:w="4788" w:space="40"/>
            <w:col w:w="966" w:space="40"/>
            <w:col w:w="954" w:space="40"/>
            <w:col w:w="1722"/>
          </w:cols>
        </w:sectPr>
      </w:pPr>
    </w:p>
    <w:tbl>
      <w:tblPr>
        <w:tblW w:w="0" w:type="auto"/>
        <w:jc w:val="left"/>
        <w:tblInd w:w="4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4638"/>
      </w:tblGrid>
      <w:tr>
        <w:trPr>
          <w:trHeight w:val="205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34" w:val="left" w:leader="none"/>
                <w:tab w:pos="2128" w:val="left" w:leader="none"/>
                <w:tab w:pos="3122" w:val="left" w:leader="none"/>
                <w:tab w:pos="4116" w:val="left" w:leader="none"/>
              </w:tabs>
              <w:spacing w:line="182" w:lineRule="exact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4"/>
                <w:w w:val="105"/>
                <w:sz w:val="16"/>
                <w:u w:val="single" w:color="000000"/>
              </w:rPr>
              <w:t>$'000</w:t>
              <w:tab/>
              <w:t>$'000</w:t>
              <w:tab/>
              <w:t>$'000</w:t>
              <w:tab/>
              <w:t>$'000</w:t>
            </w:r>
            <w:r>
              <w:rPr>
                <w:rFonts w:ascii="Arial"/>
                <w:spacing w:val="-4"/>
                <w:w w:val="105"/>
                <w:sz w:val="16"/>
              </w:rPr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>As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at </w:t>
            </w:r>
            <w:r>
              <w:rPr>
                <w:rFonts w:ascii="Arial"/>
                <w:b/>
                <w:w w:val="105"/>
                <w:sz w:val="16"/>
              </w:rPr>
              <w:t>1 July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2018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Gross </w:t>
            </w:r>
            <w:r>
              <w:rPr>
                <w:rFonts w:ascii="Arial"/>
                <w:spacing w:val="-3"/>
                <w:w w:val="105"/>
                <w:sz w:val="16"/>
              </w:rPr>
              <w:t>book</w:t>
            </w:r>
            <w:r>
              <w:rPr>
                <w:rFonts w:ascii="Arial"/>
                <w:spacing w:val="20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value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60" w:val="left" w:leader="none"/>
                <w:tab w:pos="2954" w:val="left" w:leader="none"/>
                <w:tab w:pos="3948" w:val="left" w:leader="none"/>
              </w:tabs>
              <w:spacing w:line="240" w:lineRule="auto" w:before="11"/>
              <w:ind w:left="9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10,760</w:t>
              <w:tab/>
              <w:t>13,760</w:t>
              <w:tab/>
              <w:t>69,428</w:t>
              <w:tab/>
              <w:t>93,948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Accumulated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depreciation/</w:t>
            </w:r>
            <w:r>
              <w:rPr>
                <w:rFonts w:ascii="Arial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amortisation </w:t>
            </w:r>
            <w:r>
              <w:rPr>
                <w:rFonts w:ascii="Arial"/>
                <w:spacing w:val="-3"/>
                <w:w w:val="105"/>
                <w:sz w:val="16"/>
              </w:rPr>
              <w:t>and</w:t>
            </w:r>
            <w:r>
              <w:rPr>
                <w:rFonts w:ascii="Arial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impairment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05" w:val="left" w:leader="none"/>
                <w:tab w:pos="1999" w:val="left" w:leader="none"/>
                <w:tab w:pos="2902" w:val="left" w:leader="none"/>
                <w:tab w:pos="3896" w:val="left" w:leader="none"/>
              </w:tabs>
              <w:spacing w:line="240" w:lineRule="auto" w:before="1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3"/>
                <w:w w:val="105"/>
                <w:sz w:val="16"/>
                <w:u w:val="single" w:color="000000"/>
              </w:rPr>
              <w:t>(2,887)</w:t>
              <w:tab/>
              <w:t>(2,587)</w:t>
              <w:tab/>
              <w:t>(48,301)</w:t>
              <w:tab/>
              <w:t>(53,775)</w:t>
            </w:r>
            <w:r>
              <w:rPr>
                <w:rFonts w:ascii="Arial"/>
                <w:spacing w:val="-3"/>
                <w:w w:val="105"/>
                <w:sz w:val="16"/>
              </w:rPr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9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Opening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net </w:t>
            </w:r>
            <w:r>
              <w:rPr>
                <w:rFonts w:ascii="Arial"/>
                <w:b/>
                <w:w w:val="105"/>
                <w:sz w:val="16"/>
              </w:rPr>
              <w:t>book</w:t>
            </w:r>
            <w:r>
              <w:rPr>
                <w:rFonts w:ascii="Arial"/>
                <w:b/>
                <w:spacing w:val="2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balance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57" w:val="left" w:leader="none"/>
                <w:tab w:pos="1960" w:val="left" w:leader="none"/>
                <w:tab w:pos="2954" w:val="left" w:leader="none"/>
                <w:tab w:pos="3948" w:val="left" w:leader="none"/>
                <w:tab w:pos="4582" w:val="left" w:leader="none"/>
              </w:tabs>
              <w:spacing w:line="240" w:lineRule="auto" w:before="11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</w:r>
            <w:r>
              <w:rPr>
                <w:rFonts w:ascii="Arial"/>
                <w:b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6"/>
                <w:u w:val="single" w:color="000000"/>
              </w:rPr>
              <w:t>7,873</w:t>
              <w:tab/>
              <w:t>11,173</w:t>
              <w:tab/>
              <w:t>21,127</w:t>
              <w:tab/>
              <w:t>40,173 </w:t>
            </w:r>
            <w:r>
              <w:rPr>
                <w:rFonts w:ascii="Arial"/>
                <w:b/>
                <w:spacing w:val="-2"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2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Capital  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asset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additions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4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85" w:lineRule="auto" w:before="30"/>
        <w:ind w:left="715" w:right="5314" w:hanging="10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w w:val="105"/>
          <w:sz w:val="16"/>
        </w:rPr>
        <w:t>Estimated expenditure on</w:t>
      </w:r>
      <w:r>
        <w:rPr>
          <w:rFonts w:ascii="Arial"/>
          <w:b/>
          <w:spacing w:val="39"/>
          <w:w w:val="105"/>
          <w:sz w:val="16"/>
        </w:rPr>
        <w:t> </w:t>
      </w:r>
      <w:r>
        <w:rPr>
          <w:rFonts w:ascii="Arial"/>
          <w:b/>
          <w:spacing w:val="2"/>
          <w:w w:val="105"/>
          <w:sz w:val="16"/>
        </w:rPr>
        <w:t>new</w:t>
      </w:r>
      <w:r>
        <w:rPr>
          <w:rFonts w:ascii="Arial"/>
          <w:b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or </w:t>
      </w:r>
      <w:r>
        <w:rPr>
          <w:rFonts w:ascii="Arial"/>
          <w:b/>
          <w:spacing w:val="3"/>
          <w:w w:val="105"/>
          <w:sz w:val="16"/>
        </w:rPr>
        <w:t>replacement</w:t>
      </w:r>
      <w:r>
        <w:rPr>
          <w:rFonts w:ascii="Arial"/>
          <w:b/>
          <w:spacing w:val="15"/>
          <w:w w:val="105"/>
          <w:sz w:val="16"/>
        </w:rPr>
        <w:t> </w:t>
      </w:r>
      <w:r>
        <w:rPr>
          <w:rFonts w:ascii="Arial"/>
          <w:b/>
          <w:spacing w:val="-4"/>
          <w:w w:val="105"/>
          <w:sz w:val="16"/>
        </w:rPr>
        <w:t>assets</w:t>
      </w:r>
      <w:r>
        <w:rPr>
          <w:rFonts w:ascii="Arial"/>
          <w:spacing w:val="-4"/>
          <w:sz w:val="16"/>
        </w:rPr>
      </w:r>
    </w:p>
    <w:p>
      <w:pPr>
        <w:spacing w:before="1"/>
        <w:ind w:left="613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By purchase -</w:t>
      </w:r>
      <w:r>
        <w:rPr>
          <w:rFonts w:ascii="Arial"/>
          <w:spacing w:val="13"/>
          <w:w w:val="105"/>
          <w:sz w:val="16"/>
        </w:rPr>
        <w:t> </w:t>
      </w:r>
      <w:r>
        <w:rPr>
          <w:rFonts w:ascii="Arial"/>
          <w:spacing w:val="-3"/>
          <w:w w:val="105"/>
          <w:sz w:val="16"/>
        </w:rPr>
        <w:t>appropriation</w:t>
      </w:r>
      <w:r>
        <w:rPr>
          <w:rFonts w:ascii="Arial"/>
          <w:spacing w:val="-3"/>
          <w:sz w:val="16"/>
        </w:rPr>
      </w:r>
    </w:p>
    <w:p>
      <w:pPr>
        <w:spacing w:line="240" w:lineRule="auto" w:before="3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3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4402"/>
      </w:tblGrid>
      <w:tr>
        <w:trPr>
          <w:trHeight w:val="205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ordinary annual </w:t>
            </w:r>
            <w:r>
              <w:rPr>
                <w:rFonts w:ascii="Arial"/>
                <w:spacing w:val="-3"/>
                <w:w w:val="105"/>
                <w:sz w:val="16"/>
              </w:rPr>
              <w:t>services </w:t>
            </w:r>
            <w:r>
              <w:rPr>
                <w:rFonts w:ascii="Arial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(a)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21" w:val="left" w:leader="none"/>
                <w:tab w:pos="1814" w:val="left" w:leader="none"/>
                <w:tab w:pos="2808" w:val="left" w:leader="none"/>
                <w:tab w:pos="3712" w:val="left" w:leader="none"/>
                <w:tab w:pos="4346" w:val="left" w:leader="none"/>
              </w:tabs>
              <w:spacing w:line="181" w:lineRule="exact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2"/>
                <w:w w:val="105"/>
                <w:sz w:val="16"/>
                <w:u w:val="single" w:color="000000"/>
              </w:rPr>
              <w:t>4,000</w:t>
              <w:tab/>
              <w:t>3,259</w:t>
              <w:tab/>
              <w:t>6,313</w:t>
              <w:tab/>
              <w:t>13,572 </w:t>
            </w:r>
            <w:r>
              <w:rPr>
                <w:rFonts w:ascii="Arial"/>
                <w:spacing w:val="-2"/>
                <w:sz w:val="16"/>
                <w:u w:val="single" w:color="000000"/>
              </w:rPr>
              <w:tab/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658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1"/>
              <w:ind w:left="229" w:right="14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additions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2"/>
                <w:w w:val="105"/>
                <w:sz w:val="16"/>
              </w:rPr>
            </w:r>
            <w:r>
              <w:rPr>
                <w:rFonts w:ascii="Arial"/>
                <w:b/>
                <w:w w:val="105"/>
                <w:sz w:val="16"/>
              </w:rPr>
              <w:t>Other</w:t>
            </w:r>
            <w:r>
              <w:rPr>
                <w:rFonts w:ascii="Arial"/>
                <w:b/>
                <w:spacing w:val="2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movements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2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Depreciation/amortisation</w:t>
            </w:r>
            <w:r>
              <w:rPr>
                <w:rFonts w:ascii="Arial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</w:t>
            </w:r>
            <w:r>
              <w:rPr>
                <w:rFonts w:ascii="Arial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21" w:val="left" w:leader="none"/>
                <w:tab w:pos="1814" w:val="left" w:leader="none"/>
                <w:tab w:pos="2808" w:val="left" w:leader="none"/>
                <w:tab w:pos="3712" w:val="left" w:leader="none"/>
                <w:tab w:pos="4346" w:val="left" w:leader="none"/>
              </w:tabs>
              <w:spacing w:line="240" w:lineRule="auto" w:before="11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</w:r>
            <w:r>
              <w:rPr>
                <w:rFonts w:ascii="Arial"/>
                <w:b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6"/>
                <w:u w:val="single" w:color="000000"/>
              </w:rPr>
              <w:t>4,000</w:t>
              <w:tab/>
              <w:t>3,259</w:t>
              <w:tab/>
              <w:t>6,313</w:t>
              <w:tab/>
              <w:t>13,572 </w:t>
            </w:r>
            <w:r>
              <w:rPr>
                <w:rFonts w:ascii="Arial"/>
                <w:b/>
                <w:spacing w:val="-2"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tabs>
                <w:tab w:pos="769" w:val="left" w:leader="none"/>
                <w:tab w:pos="1763" w:val="left" w:leader="none"/>
                <w:tab w:pos="2756" w:val="left" w:leader="none"/>
                <w:tab w:pos="3751" w:val="left" w:leader="none"/>
              </w:tabs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3"/>
                <w:w w:val="105"/>
                <w:sz w:val="16"/>
                <w:u w:val="single" w:color="000000"/>
              </w:rPr>
              <w:t>(2,874)</w:t>
              <w:tab/>
              <w:t>(2,927)</w:t>
              <w:tab/>
              <w:t>(2,935)</w:t>
              <w:tab/>
              <w:t>(8,736)</w:t>
            </w:r>
            <w:r>
              <w:rPr>
                <w:rFonts w:ascii="Arial"/>
                <w:spacing w:val="-3"/>
                <w:w w:val="105"/>
                <w:sz w:val="16"/>
              </w:rPr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07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 other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movements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763" w:val="left" w:leader="none"/>
                <w:tab w:pos="2756" w:val="left" w:leader="none"/>
                <w:tab w:pos="3751" w:val="left" w:leader="none"/>
              </w:tabs>
              <w:spacing w:line="240" w:lineRule="auto" w:before="11"/>
              <w:ind w:left="7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>(2,874)</w:t>
              <w:tab/>
              <w:t>(2,927)</w:t>
              <w:tab/>
              <w:t>(2,935)</w:t>
              <w:tab/>
              <w:t>(8,736)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451" w:hRule="exact"/>
        </w:trPr>
        <w:tc>
          <w:tcPr>
            <w:tcW w:w="31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right="147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>As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at </w:t>
            </w:r>
            <w:r>
              <w:rPr>
                <w:rFonts w:ascii="Arial"/>
                <w:b/>
                <w:w w:val="105"/>
                <w:sz w:val="16"/>
              </w:rPr>
              <w:t>30 June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2019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35"/>
              <w:ind w:right="137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Gross </w:t>
            </w:r>
            <w:r>
              <w:rPr>
                <w:rFonts w:ascii="Arial"/>
                <w:spacing w:val="-3"/>
                <w:w w:val="105"/>
                <w:sz w:val="16"/>
              </w:rPr>
              <w:t>book</w:t>
            </w:r>
            <w:r>
              <w:rPr>
                <w:rFonts w:ascii="Arial"/>
                <w:spacing w:val="20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value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44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tabs>
                <w:tab w:pos="1724" w:val="left" w:leader="none"/>
                <w:tab w:pos="2718" w:val="left" w:leader="none"/>
                <w:tab w:pos="3621" w:val="left" w:leader="none"/>
              </w:tabs>
              <w:spacing w:line="240" w:lineRule="auto"/>
              <w:ind w:left="7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14,760</w:t>
              <w:tab/>
              <w:t>17,019</w:t>
              <w:tab/>
              <w:t>75,741</w:t>
              <w:tab/>
              <w:t>107,520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439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1"/>
              <w:ind w:left="332" w:right="684" w:hanging="1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Accumulated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depreciation/</w:t>
            </w:r>
            <w:r>
              <w:rPr>
                <w:rFonts w:ascii="Arial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amortisation </w:t>
            </w:r>
            <w:r>
              <w:rPr>
                <w:rFonts w:ascii="Arial"/>
                <w:spacing w:val="-3"/>
                <w:w w:val="105"/>
                <w:sz w:val="16"/>
              </w:rPr>
              <w:t>and</w:t>
            </w:r>
            <w:r>
              <w:rPr>
                <w:rFonts w:ascii="Arial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impairment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tabs>
                <w:tab w:pos="769" w:val="left" w:leader="none"/>
                <w:tab w:pos="1763" w:val="left" w:leader="none"/>
                <w:tab w:pos="2666" w:val="left" w:leader="none"/>
                <w:tab w:pos="3660" w:val="left" w:leader="none"/>
              </w:tabs>
              <w:spacing w:line="240" w:lineRule="auto"/>
              <w:ind w:left="3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</w:r>
            <w:r>
              <w:rPr>
                <w:rFonts w:ascii="Arial"/>
                <w:w w:val="105"/>
                <w:sz w:val="16"/>
                <w:u w:val="single" w:color="000000"/>
              </w:rPr>
              <w:t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pacing w:val="-3"/>
                <w:w w:val="105"/>
                <w:sz w:val="16"/>
                <w:u w:val="single" w:color="000000"/>
              </w:rPr>
              <w:t>(5,761)</w:t>
              <w:tab/>
              <w:t>(5,514)</w:t>
              <w:tab/>
              <w:t>(51,236)</w:t>
              <w:tab/>
              <w:t>(62,511)</w:t>
            </w:r>
            <w:r>
              <w:rPr>
                <w:rFonts w:ascii="Arial"/>
                <w:spacing w:val="-3"/>
                <w:w w:val="105"/>
                <w:sz w:val="16"/>
              </w:rPr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07" w:hRule="exact"/>
        </w:trPr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w w:val="105"/>
                <w:sz w:val="16"/>
              </w:rPr>
              <w:t>Closing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net </w:t>
            </w:r>
            <w:r>
              <w:rPr>
                <w:rFonts w:ascii="Arial"/>
                <w:b/>
                <w:w w:val="105"/>
                <w:sz w:val="16"/>
              </w:rPr>
              <w:t>book</w:t>
            </w:r>
            <w:r>
              <w:rPr>
                <w:rFonts w:ascii="Arial"/>
                <w:b/>
                <w:spacing w:val="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balance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724" w:val="left" w:leader="none"/>
                <w:tab w:pos="2718" w:val="left" w:leader="none"/>
                <w:tab w:pos="3712" w:val="left" w:leader="none"/>
              </w:tabs>
              <w:spacing w:line="240" w:lineRule="auto" w:before="11"/>
              <w:ind w:left="8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8,999</w:t>
              <w:tab/>
              <w:t>11,505</w:t>
              <w:tab/>
              <w:t>24,505</w:t>
              <w:tab/>
              <w:t>45,009</w:t>
            </w:r>
            <w:r>
              <w:rPr>
                <w:rFonts w:ascii="Arial"/>
                <w:spacing w:val="-2"/>
                <w:sz w:val="16"/>
              </w:rPr>
            </w:r>
          </w:p>
        </w:tc>
      </w:tr>
    </w:tbl>
    <w:p>
      <w:pPr>
        <w:spacing w:line="175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0"/>
        <w:ind w:left="701" w:right="876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Appropriation ordinary annual services refers to funding provided through Appropriation Bill (No.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1)</w:t>
      </w:r>
      <w:r>
        <w:rPr>
          <w:rFonts w:ascii="Arial"/>
          <w:spacing w:val="-1"/>
          <w:w w:val="100"/>
          <w:sz w:val="16"/>
        </w:rPr>
        <w:t> </w:t>
      </w:r>
      <w:r>
        <w:rPr>
          <w:rFonts w:ascii="Arial"/>
          <w:sz w:val="16"/>
        </w:rPr>
        <w:t>2017-18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depreciation/amortisation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expenses,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DCBs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other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operational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expenses.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658"/>
        <w:jc w:val="left"/>
        <w:rPr>
          <w:b w:val="0"/>
          <w:bCs w:val="0"/>
        </w:rPr>
      </w:pPr>
      <w:r>
        <w:rPr/>
        <w:t>Table 3.7: Schedule of budgeted income and expenses administered on</w:t>
      </w:r>
      <w:r>
        <w:rPr>
          <w:spacing w:val="-20"/>
        </w:rPr>
        <w:t> </w:t>
      </w:r>
      <w:r>
        <w:rPr/>
        <w:t>behalf</w:t>
      </w:r>
      <w:r>
        <w:rPr>
          <w:w w:val="99"/>
        </w:rPr>
        <w:t> </w:t>
      </w:r>
      <w:r>
        <w:rPr/>
        <w:t>of Government (for the period ended 30</w:t>
      </w:r>
      <w:r>
        <w:rPr>
          <w:spacing w:val="-20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864"/>
        <w:gridCol w:w="876"/>
        <w:gridCol w:w="961"/>
        <w:gridCol w:w="864"/>
        <w:gridCol w:w="767"/>
      </w:tblGrid>
      <w:tr>
        <w:trPr>
          <w:trHeight w:val="216" w:hRule="exact"/>
        </w:trPr>
        <w:tc>
          <w:tcPr>
            <w:tcW w:w="314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EXPENSES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44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expenses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43"/>
              <w:ind w:left="131" w:right="67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expenses administered</w:t>
            </w:r>
            <w:r>
              <w:rPr>
                <w:rFonts w:ascii="Arial"/>
                <w:b/>
                <w:spacing w:val="1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LESS: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OWN-SOURCE</w:t>
            </w:r>
            <w:r>
              <w:rPr>
                <w:rFonts w:ascii="Arial"/>
                <w:b/>
                <w:spacing w:val="4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44"/>
              <w:ind w:left="35" w:right="147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Own-source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Non-taxation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Fees and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fines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non-taxation</w:t>
            </w:r>
            <w:r>
              <w:rPr>
                <w:rFonts w:ascii="Arial"/>
                <w:b/>
                <w:i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68"/>
              <w:ind w:left="131" w:right="1055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own-source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administered on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103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(cost </w:t>
            </w:r>
            <w:r>
              <w:rPr>
                <w:rFonts w:ascii="Arial"/>
                <w:b/>
                <w:w w:val="105"/>
                <w:sz w:val="15"/>
              </w:rPr>
              <w:t>of)/contribution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services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3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080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6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5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76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1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14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(611)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comprehensive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income/(loss)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(611)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</w:tr>
    </w:tbl>
    <w:p>
      <w:pPr>
        <w:spacing w:before="74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16"/>
        <w:ind w:right="384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22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912"/>
        <w:gridCol w:w="924"/>
        <w:gridCol w:w="1034"/>
        <w:gridCol w:w="912"/>
        <w:gridCol w:w="791"/>
      </w:tblGrid>
      <w:tr>
        <w:trPr>
          <w:trHeight w:val="216" w:hRule="exact"/>
        </w:trPr>
        <w:tc>
          <w:tcPr>
            <w:tcW w:w="292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</w:t>
            </w:r>
            <w:r>
              <w:rPr>
                <w:rFonts w:ascii="Arial"/>
                <w:spacing w:val="-3"/>
                <w:w w:val="105"/>
                <w:sz w:val="15"/>
              </w:rPr>
              <w:t>and </w:t>
            </w:r>
            <w:r>
              <w:rPr>
                <w:rFonts w:ascii="Arial"/>
                <w:w w:val="105"/>
                <w:sz w:val="15"/>
              </w:rPr>
              <w:t>cash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>assets</w:t>
            </w:r>
            <w:r>
              <w:rPr>
                <w:rFonts w:ascii="Arial"/>
                <w:spacing w:val="-8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723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 </w:t>
            </w:r>
            <w:r>
              <w:rPr>
                <w:rFonts w:ascii="Arial"/>
                <w:b/>
                <w:w w:val="105"/>
                <w:sz w:val="15"/>
              </w:rPr>
              <w:t>administered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assets/(liabilities)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2017-18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2018-19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2019-20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2020-21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2021-22</w:t>
            </w:r>
            <w:r>
              <w:rPr>
                <w:rFonts w:ascii="Arial"/>
                <w:spacing w:val="-4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Budget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Forward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Forward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Forward</w:t>
            </w:r>
            <w:r>
              <w:rPr>
                <w:rFonts w:ascii="Arial"/>
                <w:spacing w:val="-4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$'000</w:t>
            </w:r>
            <w:r>
              <w:rPr>
                <w:rFonts w:ascii="Arial"/>
                <w:spacing w:val="-4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69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AEC Budget</w:t>
      </w:r>
      <w:r>
        <w:rPr>
          <w:rFonts w:ascii="Book Antiqua"/>
          <w:i/>
          <w:spacing w:val="-18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507"/>
        <w:jc w:val="left"/>
        <w:rPr>
          <w:b w:val="0"/>
          <w:bCs w:val="0"/>
        </w:rPr>
      </w:pPr>
      <w:r>
        <w:rPr/>
        <w:t>Table 3.9: Schedule of budgeted administered cash flows (for the period</w:t>
      </w:r>
      <w:r>
        <w:rPr>
          <w:spacing w:val="-22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900"/>
        <w:gridCol w:w="912"/>
        <w:gridCol w:w="998"/>
        <w:gridCol w:w="864"/>
        <w:gridCol w:w="766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22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73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Net </w:t>
            </w:r>
            <w:r>
              <w:rPr>
                <w:rFonts w:ascii="Arial"/>
                <w:b/>
                <w:i/>
                <w:spacing w:val="-4"/>
                <w:w w:val="105"/>
                <w:sz w:val="15"/>
              </w:rPr>
              <w:t>increase/(decrease) </w:t>
            </w:r>
            <w:r>
              <w:rPr>
                <w:rFonts w:ascii="Arial"/>
                <w:b/>
                <w:i/>
                <w:w w:val="105"/>
                <w:sz w:val="15"/>
              </w:rPr>
              <w:t>in</w:t>
            </w:r>
            <w:r>
              <w:rPr>
                <w:rFonts w:ascii="Arial"/>
                <w:b/>
                <w:i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held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81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beginning of </w:t>
            </w:r>
            <w:r>
              <w:rPr>
                <w:rFonts w:ascii="Arial"/>
                <w:spacing w:val="-3"/>
                <w:w w:val="105"/>
                <w:sz w:val="15"/>
              </w:rPr>
              <w:t>reporting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419" w:right="39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</w:t>
            </w:r>
            <w:r>
              <w:rPr>
                <w:rFonts w:ascii="Arial"/>
                <w:spacing w:val="-4"/>
                <w:w w:val="105"/>
                <w:sz w:val="15"/>
              </w:rPr>
              <w:t>from </w:t>
            </w:r>
            <w:r>
              <w:rPr>
                <w:rFonts w:ascii="Arial"/>
                <w:spacing w:val="-3"/>
                <w:w w:val="105"/>
                <w:sz w:val="15"/>
              </w:rPr>
              <w:t>Official </w:t>
            </w:r>
            <w:r>
              <w:rPr>
                <w:rFonts w:ascii="Arial"/>
                <w:w w:val="105"/>
                <w:sz w:val="15"/>
              </w:rPr>
              <w:t>Public</w:t>
            </w:r>
            <w:r>
              <w:rPr>
                <w:rFonts w:ascii="Arial"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for: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65" w:val="left" w:leader="none"/>
              </w:tabs>
              <w:spacing w:line="240" w:lineRule="auto" w:before="1" w:after="0"/>
              <w:ind w:left="564" w:right="1013" w:hanging="9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419" w:right="59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from Official</w:t>
            </w:r>
            <w:r>
              <w:rPr>
                <w:rFonts w:ascii="Arial"/>
                <w:i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to </w:t>
            </w:r>
            <w:r>
              <w:rPr>
                <w:rFonts w:ascii="Arial"/>
                <w:spacing w:val="-3"/>
                <w:w w:val="105"/>
                <w:sz w:val="15"/>
              </w:rPr>
              <w:t>Official </w:t>
            </w:r>
            <w:r>
              <w:rPr>
                <w:rFonts w:ascii="Arial"/>
                <w:w w:val="105"/>
                <w:sz w:val="15"/>
              </w:rPr>
              <w:t>Public Account</w:t>
            </w:r>
            <w:r>
              <w:rPr>
                <w:rFonts w:ascii="Arial"/>
                <w:spacing w:val="23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for: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65" w:val="left" w:leader="none"/>
              </w:tabs>
              <w:spacing w:line="240" w:lineRule="auto" w:before="31" w:after="0"/>
              <w:ind w:left="564" w:right="1013" w:hanging="9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75" w:right="92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to Official</w:t>
            </w:r>
            <w:r>
              <w:rPr>
                <w:rFonts w:ascii="Arial"/>
                <w:i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780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equivalents</w:t>
            </w:r>
            <w:r>
              <w:rPr>
                <w:rFonts w:ascii="Arial"/>
                <w:b/>
                <w:spacing w:val="2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at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reporting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(611)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6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(611)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33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(74,000)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570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50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644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76,000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(33)</w:t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(2,000)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(66)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(33)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(2,000)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(33)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(2,000)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(66)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(33)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(2,000)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3,560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63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35"/>
        <w:ind w:right="384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15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84"/>
        <w:jc w:val="left"/>
      </w:pPr>
      <w:r>
        <w:rPr/>
        <w:t>The AEC has no budgeted capital administered on behalf of the</w:t>
      </w:r>
      <w:r>
        <w:rPr>
          <w:spacing w:val="-30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9" w:lineRule="auto"/>
        <w:ind w:right="384"/>
        <w:jc w:val="left"/>
      </w:pPr>
      <w:r>
        <w:rPr/>
        <w:t>The</w:t>
      </w:r>
      <w:r>
        <w:rPr>
          <w:spacing w:val="33"/>
        </w:rPr>
        <w:t> </w:t>
      </w:r>
      <w:r>
        <w:rPr/>
        <w:t>AEC</w:t>
      </w:r>
      <w:r>
        <w:rPr>
          <w:spacing w:val="34"/>
        </w:rPr>
        <w:t> </w:t>
      </w:r>
      <w:r>
        <w:rPr/>
        <w:t>has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budgeted</w:t>
      </w:r>
      <w:r>
        <w:rPr>
          <w:spacing w:val="34"/>
        </w:rPr>
        <w:t> </w:t>
      </w:r>
      <w:r>
        <w:rPr/>
        <w:t>non-financial</w:t>
      </w:r>
      <w:r>
        <w:rPr>
          <w:spacing w:val="33"/>
        </w:rPr>
        <w:t> </w:t>
      </w:r>
      <w:r>
        <w:rPr/>
        <w:t>assets</w:t>
      </w:r>
      <w:r>
        <w:rPr>
          <w:spacing w:val="33"/>
        </w:rPr>
        <w:t> </w:t>
      </w:r>
      <w:r>
        <w:rPr/>
        <w:t>administered</w:t>
      </w:r>
      <w:r>
        <w:rPr>
          <w:spacing w:val="34"/>
        </w:rPr>
        <w:t> </w:t>
      </w:r>
      <w:r>
        <w:rPr/>
        <w:t>on</w:t>
      </w:r>
      <w:r>
        <w:rPr>
          <w:spacing w:val="32"/>
        </w:rPr>
        <w:t> </w:t>
      </w:r>
      <w:r>
        <w:rPr/>
        <w:t>behalf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w w:val="99"/>
        </w:rPr>
        <w:t> </w:t>
      </w:r>
      <w:r>
        <w:rPr/>
        <w:t>Government.</w:t>
      </w:r>
    </w:p>
    <w:p>
      <w:pPr>
        <w:spacing w:after="0" w:line="249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45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56"/>
        <w:ind w:left="528" w:right="526" w:hanging="1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pacing w:val="-3"/>
          <w:sz w:val="52"/>
        </w:rPr>
        <w:t>C</w:t>
      </w:r>
      <w:r>
        <w:rPr>
          <w:rFonts w:ascii="Arial"/>
          <w:b/>
          <w:spacing w:val="-3"/>
          <w:sz w:val="42"/>
        </w:rPr>
        <w:t>OMMONWEALTH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pacing w:val="-3"/>
          <w:sz w:val="52"/>
        </w:rPr>
        <w:t>S</w:t>
      </w:r>
      <w:r>
        <w:rPr>
          <w:rFonts w:ascii="Arial"/>
          <w:b/>
          <w:spacing w:val="-3"/>
          <w:sz w:val="42"/>
        </w:rPr>
        <w:t>UPERANNUATION</w:t>
      </w:r>
      <w:r>
        <w:rPr>
          <w:rFonts w:ascii="Arial"/>
          <w:b/>
          <w:spacing w:val="10"/>
          <w:sz w:val="42"/>
        </w:rPr>
        <w:t> </w:t>
      </w:r>
      <w:r>
        <w:rPr>
          <w:rFonts w:ascii="Arial"/>
          <w:b/>
          <w:spacing w:val="-3"/>
          <w:sz w:val="52"/>
        </w:rPr>
        <w:t>C</w:t>
      </w:r>
      <w:r>
        <w:rPr>
          <w:rFonts w:ascii="Arial"/>
          <w:b/>
          <w:spacing w:val="-3"/>
          <w:sz w:val="42"/>
        </w:rPr>
        <w:t>ORPORATION</w:t>
      </w:r>
      <w:r>
        <w:rPr>
          <w:rFonts w:ascii="Arial"/>
          <w:spacing w:val="-3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73"/>
          <w:szCs w:val="73"/>
        </w:rPr>
      </w:pPr>
    </w:p>
    <w:p>
      <w:pPr>
        <w:spacing w:line="278" w:lineRule="auto" w:before="0"/>
        <w:ind w:left="11" w:right="9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center"/>
        <w:rPr>
          <w:rFonts w:ascii="Arial" w:hAnsi="Arial" w:cs="Arial" w:eastAsia="Arial"/>
          <w:sz w:val="42"/>
          <w:szCs w:val="42"/>
        </w:rPr>
        <w:sectPr>
          <w:footerReference w:type="default" r:id="rId46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47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11" w:right="9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OMMONWEALTH </w:t>
      </w:r>
      <w:r>
        <w:rPr>
          <w:rFonts w:ascii="Arial"/>
          <w:b/>
          <w:sz w:val="34"/>
        </w:rPr>
        <w:t>S</w:t>
      </w:r>
      <w:r>
        <w:rPr>
          <w:rFonts w:ascii="Arial"/>
          <w:b/>
          <w:sz w:val="27"/>
        </w:rPr>
        <w:t>UPERANNUATION</w:t>
      </w:r>
      <w:r>
        <w:rPr>
          <w:rFonts w:ascii="Arial"/>
          <w:b/>
          <w:spacing w:val="-14"/>
          <w:sz w:val="27"/>
        </w:rPr>
        <w:t> </w:t>
      </w: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ORPORATION</w:t>
      </w:r>
      <w:r>
        <w:rPr>
          <w:rFonts w:ascii="Arial"/>
          <w:sz w:val="27"/>
        </w:rPr>
      </w:r>
    </w:p>
    <w:p>
      <w:pPr>
        <w:pStyle w:val="Heading3"/>
        <w:tabs>
          <w:tab w:pos="8116" w:val="right" w:leader="dot"/>
        </w:tabs>
        <w:spacing w:line="240" w:lineRule="auto" w:before="59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1: ENTITY OVERVIEW AND RESOURCES</w:t>
        <w:tab/>
        <w:t>94</w:t>
      </w:r>
      <w:r>
        <w:rPr>
          <w:rFonts w:ascii="Arial"/>
          <w:b w:val="0"/>
        </w:rPr>
      </w:r>
    </w:p>
    <w:p>
      <w:pPr>
        <w:pStyle w:val="ListParagraph"/>
        <w:numPr>
          <w:ilvl w:val="1"/>
          <w:numId w:val="69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Strategic direction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statement</w:t>
        <w:tab/>
        <w:t>94</w:t>
      </w:r>
    </w:p>
    <w:p>
      <w:pPr>
        <w:pStyle w:val="ListParagraph"/>
        <w:numPr>
          <w:ilvl w:val="1"/>
          <w:numId w:val="69"/>
        </w:numPr>
        <w:tabs>
          <w:tab w:pos="1218" w:val="left" w:leader="none"/>
          <w:tab w:pos="8116" w:val="right" w:leader="dot"/>
        </w:tabs>
        <w:spacing w:line="240" w:lineRule="auto" w:before="79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Entity resource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statement</w:t>
        <w:tab/>
        <w:t>95</w:t>
      </w:r>
    </w:p>
    <w:p>
      <w:pPr>
        <w:pStyle w:val="ListParagraph"/>
        <w:numPr>
          <w:ilvl w:val="1"/>
          <w:numId w:val="69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measures</w:t>
        <w:tab/>
        <w:t>96</w:t>
      </w:r>
    </w:p>
    <w:p>
      <w:pPr>
        <w:pStyle w:val="Heading3"/>
        <w:tabs>
          <w:tab w:pos="8116" w:val="right" w:leader="dot"/>
        </w:tabs>
        <w:spacing w:line="240" w:lineRule="auto" w:before="23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2: OUTCOMES AND PLANNED</w:t>
      </w:r>
      <w:r>
        <w:rPr>
          <w:rFonts w:ascii="Arial"/>
          <w:spacing w:val="1"/>
        </w:rPr>
        <w:t> </w:t>
      </w:r>
      <w:r>
        <w:rPr>
          <w:rFonts w:ascii="Arial"/>
        </w:rPr>
        <w:t>PERFORMANCE</w:t>
        <w:tab/>
        <w:t>97</w:t>
      </w:r>
      <w:r>
        <w:rPr>
          <w:rFonts w:ascii="Arial"/>
          <w:b w:val="0"/>
        </w:rPr>
      </w:r>
    </w:p>
    <w:p>
      <w:pPr>
        <w:pStyle w:val="BodyText"/>
        <w:tabs>
          <w:tab w:pos="1217" w:val="left" w:leader="none"/>
          <w:tab w:pos="8116" w:val="right" w:leader="dot"/>
        </w:tabs>
        <w:spacing w:line="240" w:lineRule="auto" w:before="82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w w:val="95"/>
        </w:rPr>
        <w:t>2.1</w:t>
        <w:tab/>
      </w:r>
      <w:r>
        <w:rPr>
          <w:rFonts w:ascii="Arial"/>
        </w:rPr>
        <w:t>Budgeted expenses and performance for Outcome</w:t>
      </w:r>
      <w:r>
        <w:rPr>
          <w:rFonts w:ascii="Arial"/>
          <w:spacing w:val="-9"/>
        </w:rPr>
        <w:t> </w:t>
      </w:r>
      <w:r>
        <w:rPr>
          <w:rFonts w:ascii="Arial"/>
        </w:rPr>
        <w:t>1</w:t>
        <w:tab/>
      </w:r>
      <w:r>
        <w:rPr>
          <w:rFonts w:ascii="Arial"/>
          <w:spacing w:val="-1"/>
        </w:rPr>
        <w:t>98</w:t>
      </w:r>
      <w:r>
        <w:rPr>
          <w:rFonts w:ascii="Arial"/>
        </w:rPr>
      </w:r>
    </w:p>
    <w:p>
      <w:pPr>
        <w:pStyle w:val="Heading3"/>
        <w:tabs>
          <w:tab w:pos="8116" w:val="right" w:leader="dot"/>
        </w:tabs>
        <w:spacing w:line="240" w:lineRule="auto" w:before="23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3: BUDGETED FINANCIAL</w:t>
      </w:r>
      <w:r>
        <w:rPr>
          <w:rFonts w:ascii="Arial"/>
          <w:spacing w:val="1"/>
        </w:rPr>
        <w:t> </w:t>
      </w:r>
      <w:r>
        <w:rPr>
          <w:rFonts w:ascii="Arial"/>
        </w:rPr>
        <w:t>STATEMENTS</w:t>
        <w:tab/>
        <w:t>102</w:t>
      </w:r>
      <w:r>
        <w:rPr>
          <w:rFonts w:ascii="Arial"/>
          <w:b w:val="0"/>
        </w:rPr>
      </w:r>
    </w:p>
    <w:p>
      <w:pPr>
        <w:pStyle w:val="ListParagraph"/>
        <w:numPr>
          <w:ilvl w:val="1"/>
          <w:numId w:val="70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Budgeted financial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statements</w:t>
        <w:tab/>
        <w:t>102</w:t>
      </w:r>
    </w:p>
    <w:p>
      <w:pPr>
        <w:pStyle w:val="ListParagraph"/>
        <w:numPr>
          <w:ilvl w:val="1"/>
          <w:numId w:val="70"/>
        </w:numPr>
        <w:tabs>
          <w:tab w:pos="1218" w:val="left" w:leader="none"/>
          <w:tab w:pos="8116" w:val="right" w:leader="dot"/>
        </w:tabs>
        <w:spacing w:line="240" w:lineRule="auto" w:before="79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Budgeted financial statements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tables</w:t>
        <w:tab/>
        <w:t>103</w:t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48"/>
          <w:pgSz w:w="11910" w:h="16840"/>
          <w:pgMar w:footer="2131" w:header="0" w:top="1580" w:bottom="2320" w:left="1680" w:right="1680"/>
        </w:sectPr>
      </w:pPr>
    </w:p>
    <w:p>
      <w:pPr>
        <w:spacing w:before="300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spacing w:before="0"/>
        <w:ind w:left="660" w:right="384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pacing w:val="-3"/>
          <w:sz w:val="34"/>
        </w:rPr>
        <w:t>C</w:t>
      </w:r>
      <w:r>
        <w:rPr>
          <w:rFonts w:ascii="Arial"/>
          <w:b/>
          <w:spacing w:val="-3"/>
          <w:sz w:val="27"/>
        </w:rPr>
        <w:t>OMMONWEALTH </w:t>
      </w:r>
      <w:r>
        <w:rPr>
          <w:rFonts w:ascii="Arial"/>
          <w:b/>
          <w:spacing w:val="-3"/>
          <w:sz w:val="34"/>
        </w:rPr>
        <w:t>S</w:t>
      </w:r>
      <w:r>
        <w:rPr>
          <w:rFonts w:ascii="Arial"/>
          <w:b/>
          <w:spacing w:val="-3"/>
          <w:sz w:val="27"/>
        </w:rPr>
        <w:t>UPERANNUATION</w:t>
      </w:r>
      <w:r>
        <w:rPr>
          <w:rFonts w:ascii="Arial"/>
          <w:b/>
          <w:spacing w:val="51"/>
          <w:sz w:val="27"/>
        </w:rPr>
        <w:t> </w:t>
      </w:r>
      <w:r>
        <w:rPr>
          <w:rFonts w:ascii="Arial"/>
          <w:b/>
          <w:spacing w:val="-4"/>
          <w:sz w:val="34"/>
        </w:rPr>
        <w:t>C</w:t>
      </w:r>
      <w:r>
        <w:rPr>
          <w:rFonts w:ascii="Arial"/>
          <w:b/>
          <w:spacing w:val="-4"/>
          <w:sz w:val="27"/>
        </w:rPr>
        <w:t>ORPORATION</w:t>
      </w:r>
      <w:r>
        <w:rPr>
          <w:rFonts w:ascii="Arial"/>
          <w:spacing w:val="-4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1: Entity overview and</w:t>
      </w:r>
      <w:r>
        <w:rPr>
          <w:rFonts w:ascii="Arial"/>
          <w:spacing w:val="-19"/>
          <w:sz w:val="30"/>
        </w:rPr>
        <w:t> </w:t>
      </w:r>
      <w:r>
        <w:rPr>
          <w:rFonts w:ascii="Arial"/>
          <w:sz w:val="30"/>
        </w:rPr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ListParagraph"/>
        <w:numPr>
          <w:ilvl w:val="1"/>
          <w:numId w:val="71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S</w:t>
      </w:r>
      <w:r>
        <w:rPr>
          <w:rFonts w:ascii="Arial"/>
          <w:b/>
          <w:sz w:val="21"/>
        </w:rPr>
        <w:t>TRATEGIC DIRECTION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STATEMENT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419"/>
        <w:jc w:val="both"/>
      </w:pPr>
      <w:r>
        <w:rPr/>
        <w:t>The Commonwealth Superannuation Corporation (CSC) is responsible for</w:t>
      </w:r>
      <w:r>
        <w:rPr>
          <w:spacing w:val="47"/>
        </w:rPr>
        <w:t> </w:t>
      </w:r>
      <w:r>
        <w:rPr/>
        <w:t>the</w:t>
      </w:r>
      <w:r>
        <w:rPr>
          <w:w w:val="99"/>
        </w:rPr>
        <w:t> </w:t>
      </w:r>
      <w:r>
        <w:rPr/>
        <w:t>investment of funds and administration of the Public Superannuation</w:t>
      </w:r>
      <w:r>
        <w:rPr>
          <w:spacing w:val="-3"/>
        </w:rPr>
        <w:t> </w:t>
      </w:r>
      <w:r>
        <w:rPr/>
        <w:t>Scheme</w:t>
      </w:r>
      <w:r>
        <w:rPr>
          <w:w w:val="99"/>
        </w:rPr>
        <w:t> </w:t>
      </w:r>
      <w:r>
        <w:rPr/>
        <w:t>Accumulation Plan (PSSap); the Public Sector Superannuation Scheme (PSS);</w:t>
      </w:r>
      <w:r>
        <w:rPr>
          <w:spacing w:val="18"/>
        </w:rPr>
        <w:t> </w:t>
      </w:r>
      <w:r>
        <w:rPr/>
        <w:t>the</w:t>
      </w:r>
      <w:r>
        <w:rPr>
          <w:w w:val="99"/>
        </w:rPr>
        <w:t> </w:t>
      </w:r>
      <w:r>
        <w:rPr/>
        <w:t>Commonwealth Superannuation Scheme (CSS); the Military Superannuation</w:t>
      </w:r>
      <w:r>
        <w:rPr>
          <w:spacing w:val="6"/>
        </w:rPr>
        <w:t> </w:t>
      </w:r>
      <w:r>
        <w:rPr/>
        <w:t>and</w:t>
      </w:r>
      <w:r>
        <w:rPr>
          <w:w w:val="99"/>
        </w:rPr>
        <w:t> </w:t>
      </w:r>
      <w:r>
        <w:rPr/>
        <w:t>Benefits</w:t>
      </w:r>
      <w:r>
        <w:rPr>
          <w:spacing w:val="31"/>
        </w:rPr>
        <w:t> </w:t>
      </w:r>
      <w:r>
        <w:rPr/>
        <w:t>Scheme</w:t>
      </w:r>
      <w:r>
        <w:rPr>
          <w:spacing w:val="32"/>
        </w:rPr>
        <w:t> </w:t>
      </w:r>
      <w:r>
        <w:rPr/>
        <w:t>(MSBS);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Australian</w:t>
      </w:r>
      <w:r>
        <w:rPr>
          <w:spacing w:val="31"/>
        </w:rPr>
        <w:t> </w:t>
      </w:r>
      <w:r>
        <w:rPr/>
        <w:t>Defence</w:t>
      </w:r>
      <w:r>
        <w:rPr>
          <w:spacing w:val="35"/>
        </w:rPr>
        <w:t> </w:t>
      </w:r>
      <w:r>
        <w:rPr/>
        <w:t>Force</w:t>
      </w:r>
      <w:r>
        <w:rPr>
          <w:spacing w:val="32"/>
        </w:rPr>
        <w:t> </w:t>
      </w:r>
      <w:r>
        <w:rPr/>
        <w:t>Superannuation</w:t>
      </w:r>
      <w:r>
        <w:rPr>
          <w:spacing w:val="31"/>
        </w:rPr>
        <w:t> </w:t>
      </w:r>
      <w:r>
        <w:rPr/>
        <w:t>Scheme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(ADF Super). In addition, CSC administers six ‘unfunded’ superannuation </w:t>
      </w:r>
      <w:r>
        <w:rPr>
          <w:rFonts w:ascii="Book Antiqua" w:hAnsi="Book Antiqua" w:cs="Book Antiqua" w:eastAsia="Book Antiqua"/>
          <w:spacing w:val="9"/>
        </w:rPr>
        <w:t> </w:t>
      </w:r>
      <w:r>
        <w:rPr>
          <w:rFonts w:ascii="Book Antiqua" w:hAnsi="Book Antiqua" w:cs="Book Antiqua" w:eastAsia="Book Antiqua"/>
        </w:rPr>
        <w:t>schemes: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the Defence Forces Retirement Benefits Scheme (DFRB), the Defence Force</w:t>
      </w:r>
      <w:r>
        <w:rPr>
          <w:spacing w:val="46"/>
        </w:rPr>
        <w:t> </w:t>
      </w:r>
      <w:r>
        <w:rPr/>
        <w:t>Retirement</w:t>
      </w:r>
      <w:r>
        <w:rPr>
          <w:w w:val="99"/>
        </w:rPr>
        <w:t> </w:t>
      </w:r>
      <w:r>
        <w:rPr/>
        <w:t>and Death Benefits Scheme (DFRDB), the Defence Force</w:t>
      </w:r>
      <w:r>
        <w:rPr>
          <w:spacing w:val="44"/>
        </w:rPr>
        <w:t> </w:t>
      </w:r>
      <w:r>
        <w:rPr/>
        <w:t>(Superannuation)</w:t>
      </w:r>
      <w:r>
        <w:rPr>
          <w:w w:val="99"/>
        </w:rPr>
        <w:t> </w:t>
      </w:r>
      <w:r>
        <w:rPr/>
        <w:t>(Productivity Benefit) Scheme (DFSPB), the 1922 Scheme, the Papua New</w:t>
      </w:r>
      <w:r>
        <w:rPr>
          <w:spacing w:val="29"/>
        </w:rPr>
        <w:t> </w:t>
      </w:r>
      <w:r>
        <w:rPr/>
        <w:t>Guinea</w:t>
      </w:r>
      <w:r>
        <w:rPr>
          <w:w w:val="99"/>
        </w:rPr>
        <w:t> </w:t>
      </w:r>
      <w:r>
        <w:rPr/>
        <w:t>Scheme (PNG) and the Australian Defence Force Cover Scheme (ADF</w:t>
      </w:r>
      <w:r>
        <w:rPr>
          <w:spacing w:val="-27"/>
        </w:rPr>
        <w:t> </w:t>
      </w:r>
      <w:r>
        <w:rPr/>
        <w:t>Cover).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1"/>
        <w:jc w:val="both"/>
      </w:pPr>
      <w:r>
        <w:rPr/>
        <w:t>CSC</w:t>
      </w:r>
      <w:r>
        <w:rPr>
          <w:spacing w:val="37"/>
        </w:rPr>
        <w:t> </w:t>
      </w:r>
      <w:r>
        <w:rPr/>
        <w:t>seeks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achieve</w:t>
      </w:r>
      <w:r>
        <w:rPr>
          <w:spacing w:val="39"/>
        </w:rPr>
        <w:t> </w:t>
      </w:r>
      <w:r>
        <w:rPr/>
        <w:t>its</w:t>
      </w:r>
      <w:r>
        <w:rPr>
          <w:spacing w:val="36"/>
        </w:rPr>
        <w:t> </w:t>
      </w:r>
      <w:r>
        <w:rPr/>
        <w:t>outcome</w:t>
      </w:r>
      <w:r>
        <w:rPr>
          <w:spacing w:val="37"/>
        </w:rPr>
        <w:t> </w:t>
      </w:r>
      <w:r>
        <w:rPr/>
        <w:t>agreed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by</w:t>
      </w:r>
      <w:r>
        <w:rPr>
          <w:spacing w:val="36"/>
        </w:rPr>
        <w:t> </w:t>
      </w:r>
      <w:r>
        <w:rPr/>
        <w:t>delivering</w:t>
      </w:r>
      <w:r>
        <w:rPr>
          <w:w w:val="99"/>
        </w:rPr>
        <w:t> </w:t>
      </w:r>
      <w:r>
        <w:rPr/>
        <w:t>consistently competitive and risk-managed investment performance, efficient</w:t>
      </w:r>
      <w:r>
        <w:rPr>
          <w:spacing w:val="34"/>
        </w:rPr>
        <w:t> </w:t>
      </w:r>
      <w:r>
        <w:rPr/>
        <w:t>scheme</w:t>
      </w:r>
      <w:r>
        <w:rPr>
          <w:w w:val="99"/>
        </w:rPr>
        <w:t> </w:t>
      </w:r>
      <w:r>
        <w:rPr/>
        <w:t>administration for contributors and beneficiaries and effective interaction with </w:t>
      </w:r>
      <w:r>
        <w:rPr>
          <w:spacing w:val="24"/>
        </w:rPr>
        <w:t> </w:t>
      </w:r>
      <w:r>
        <w:rPr/>
        <w:t>its</w:t>
      </w:r>
      <w:r>
        <w:rPr>
          <w:w w:val="99"/>
        </w:rPr>
        <w:t> </w:t>
      </w:r>
      <w:r>
        <w:rPr/>
        <w:t>other</w:t>
      </w:r>
      <w:r>
        <w:rPr>
          <w:spacing w:val="-8"/>
        </w:rPr>
        <w:t> </w:t>
      </w:r>
      <w:r>
        <w:rPr/>
        <w:t>stakeholders.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CSC aspires to maintain its leadership position as a superannuation provider of</w:t>
      </w:r>
      <w:r>
        <w:rPr>
          <w:spacing w:val="7"/>
        </w:rPr>
        <w:t> </w:t>
      </w:r>
      <w:r>
        <w:rPr/>
        <w:t>choice</w:t>
      </w:r>
      <w:r>
        <w:rPr>
          <w:w w:val="99"/>
        </w:rPr>
        <w:t> </w:t>
      </w:r>
      <w:r>
        <w:rPr/>
        <w:t>in the Commonwealth sector. CSC will work with the government to improve</w:t>
      </w:r>
      <w:r>
        <w:rPr>
          <w:spacing w:val="-3"/>
        </w:rPr>
        <w:t> </w:t>
      </w:r>
      <w:r>
        <w:rPr/>
        <w:t>or</w:t>
      </w:r>
      <w:r>
        <w:rPr>
          <w:w w:val="99"/>
        </w:rPr>
        <w:t> </w:t>
      </w:r>
      <w:r>
        <w:rPr/>
        <w:t>modernise scheme design and will work to improve service to</w:t>
      </w:r>
      <w:r>
        <w:rPr>
          <w:spacing w:val="-31"/>
        </w:rPr>
        <w:t> </w:t>
      </w:r>
      <w:r>
        <w:rPr/>
        <w:t>members.</w:t>
      </w:r>
    </w:p>
    <w:p>
      <w:pPr>
        <w:spacing w:line="240" w:lineRule="auto" w:before="3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3"/>
        <w:jc w:val="both"/>
      </w:pPr>
      <w:r>
        <w:rPr/>
        <w:t>As a holder of licences from both Australian Prudential Regulation Authority</w:t>
      </w:r>
      <w:r>
        <w:rPr>
          <w:spacing w:val="41"/>
        </w:rPr>
        <w:t> </w:t>
      </w:r>
      <w:r>
        <w:rPr/>
        <w:t>(APRA)</w:t>
      </w:r>
      <w:r>
        <w:rPr>
          <w:w w:val="99"/>
        </w:rPr>
        <w:t> </w:t>
      </w:r>
      <w:r>
        <w:rPr/>
        <w:t>and</w:t>
      </w:r>
      <w:r>
        <w:rPr>
          <w:spacing w:val="19"/>
        </w:rPr>
        <w:t> </w:t>
      </w:r>
      <w:r>
        <w:rPr/>
        <w:t>Australian</w:t>
      </w:r>
      <w:r>
        <w:rPr>
          <w:spacing w:val="19"/>
        </w:rPr>
        <w:t> </w:t>
      </w:r>
      <w:r>
        <w:rPr/>
        <w:t>Securities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Commission</w:t>
      </w:r>
      <w:r>
        <w:rPr>
          <w:spacing w:val="17"/>
        </w:rPr>
        <w:t> </w:t>
      </w:r>
      <w:r>
        <w:rPr/>
        <w:t>(ASIC),</w:t>
      </w:r>
      <w:r>
        <w:rPr>
          <w:spacing w:val="19"/>
        </w:rPr>
        <w:t> </w:t>
      </w:r>
      <w:r>
        <w:rPr/>
        <w:t>CSC</w:t>
      </w:r>
      <w:r>
        <w:rPr>
          <w:spacing w:val="19"/>
        </w:rPr>
        <w:t> </w:t>
      </w:r>
      <w:r>
        <w:rPr/>
        <w:t>will</w:t>
      </w:r>
      <w:r>
        <w:rPr>
          <w:spacing w:val="17"/>
        </w:rPr>
        <w:t> </w:t>
      </w:r>
      <w:r>
        <w:rPr/>
        <w:t>continue</w:t>
      </w:r>
      <w:r>
        <w:rPr>
          <w:spacing w:val="19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ensure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highest</w:t>
      </w:r>
      <w:r>
        <w:rPr>
          <w:spacing w:val="43"/>
        </w:rPr>
        <w:t> </w:t>
      </w:r>
      <w:r>
        <w:rPr/>
        <w:t>standards</w:t>
      </w:r>
      <w:r>
        <w:rPr>
          <w:spacing w:val="41"/>
        </w:rPr>
        <w:t> </w:t>
      </w:r>
      <w:r>
        <w:rPr/>
        <w:t>are</w:t>
      </w:r>
      <w:r>
        <w:rPr>
          <w:spacing w:val="42"/>
        </w:rPr>
        <w:t> </w:t>
      </w:r>
      <w:r>
        <w:rPr/>
        <w:t>maintained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will</w:t>
      </w:r>
      <w:r>
        <w:rPr>
          <w:spacing w:val="41"/>
        </w:rPr>
        <w:t> </w:t>
      </w:r>
      <w:r>
        <w:rPr/>
        <w:t>seek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meet</w:t>
      </w:r>
      <w:r>
        <w:rPr>
          <w:spacing w:val="41"/>
        </w:rPr>
        <w:t> </w:t>
      </w:r>
      <w:r>
        <w:rPr/>
        <w:t>all</w:t>
      </w:r>
      <w:r>
        <w:rPr>
          <w:spacing w:val="41"/>
        </w:rPr>
        <w:t> </w:t>
      </w:r>
      <w:r>
        <w:rPr/>
        <w:t>compliance</w:t>
      </w:r>
      <w:r>
        <w:rPr>
          <w:w w:val="99"/>
        </w:rPr>
        <w:t> </w:t>
      </w:r>
      <w:r>
        <w:rPr/>
        <w:t>obligations.</w:t>
      </w:r>
    </w:p>
    <w:p>
      <w:pPr>
        <w:spacing w:after="0" w:line="252" w:lineRule="auto"/>
        <w:jc w:val="both"/>
        <w:sectPr>
          <w:footerReference w:type="default" r:id="rId49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18"/>
          <w:szCs w:val="18"/>
        </w:rPr>
      </w:pPr>
    </w:p>
    <w:p>
      <w:pPr>
        <w:pStyle w:val="ListParagraph"/>
        <w:numPr>
          <w:ilvl w:val="1"/>
          <w:numId w:val="71"/>
        </w:numPr>
        <w:tabs>
          <w:tab w:pos="985" w:val="left" w:leader="none"/>
        </w:tabs>
        <w:spacing w:line="240" w:lineRule="auto" w:before="66" w:after="0"/>
        <w:ind w:left="984" w:right="0" w:hanging="56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E</w:t>
      </w:r>
      <w:r>
        <w:rPr>
          <w:rFonts w:ascii="Arial"/>
          <w:b/>
          <w:sz w:val="21"/>
        </w:rPr>
        <w:t>NTITY RESOURCE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STATEMENT</w:t>
      </w:r>
      <w:r>
        <w:rPr>
          <w:rFonts w:asci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9" w:lineRule="auto"/>
        <w:ind w:right="417"/>
        <w:jc w:val="both"/>
      </w:pPr>
      <w:r>
        <w:rPr/>
        <w:t>Table</w:t>
      </w:r>
      <w:r>
        <w:rPr>
          <w:spacing w:val="17"/>
        </w:rPr>
        <w:t> </w:t>
      </w:r>
      <w:r>
        <w:rPr/>
        <w:t>1.1</w:t>
      </w:r>
      <w:r>
        <w:rPr>
          <w:spacing w:val="15"/>
        </w:rPr>
        <w:t> </w:t>
      </w:r>
      <w:r>
        <w:rPr/>
        <w:t>shows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total</w:t>
      </w:r>
      <w:r>
        <w:rPr>
          <w:spacing w:val="16"/>
        </w:rPr>
        <w:t> </w:t>
      </w:r>
      <w:r>
        <w:rPr/>
        <w:t>funding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/>
        <w:t>sources</w:t>
      </w:r>
      <w:r>
        <w:rPr>
          <w:spacing w:val="16"/>
        </w:rPr>
        <w:t> </w:t>
      </w:r>
      <w:r>
        <w:rPr/>
        <w:t>available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CSC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its</w:t>
      </w:r>
      <w:r>
        <w:rPr>
          <w:spacing w:val="15"/>
        </w:rPr>
        <w:t> </w:t>
      </w:r>
      <w:r>
        <w:rPr/>
        <w:t>operations</w:t>
      </w:r>
      <w:r>
        <w:rPr>
          <w:w w:val="99"/>
        </w:rPr>
        <w:t> </w:t>
      </w:r>
      <w:r>
        <w:rPr/>
        <w:t>and to deliver programs and services on behalf of the</w:t>
      </w:r>
      <w:r>
        <w:rPr>
          <w:spacing w:val="-28"/>
        </w:rPr>
        <w:t> </w:t>
      </w:r>
      <w:r>
        <w:rPr/>
        <w:t>Government.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14"/>
        <w:jc w:val="both"/>
        <w:rPr>
          <w:rFonts w:ascii="Book Antiqua" w:hAnsi="Book Antiqua" w:cs="Book Antiqua" w:eastAsia="Book Antiqua"/>
        </w:rPr>
      </w:pPr>
      <w:r>
        <w:rPr/>
        <w:t>The table summarises how resources will be applied by outcome (government</w:t>
      </w:r>
      <w:r>
        <w:rPr>
          <w:spacing w:val="-29"/>
        </w:rPr>
        <w:t> </w:t>
      </w:r>
      <w:r>
        <w:rPr/>
        <w:t>strategic</w:t>
      </w:r>
      <w:r>
        <w:rPr>
          <w:spacing w:val="-1"/>
          <w:w w:val="99"/>
        </w:rPr>
        <w:t> </w:t>
      </w:r>
      <w:r>
        <w:rPr/>
        <w:t>policy objectives) and by administered (on behalf of the Government or the public)</w:t>
      </w:r>
      <w:r>
        <w:rPr>
          <w:spacing w:val="-20"/>
        </w:rPr>
        <w:t> </w:t>
      </w:r>
      <w:r>
        <w:rPr/>
        <w:t>and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departmental (for CSC’s operations)</w:t>
      </w:r>
      <w:r>
        <w:rPr>
          <w:rFonts w:ascii="Book Antiqua" w:hAnsi="Book Antiqua" w:cs="Book Antiqua" w:eastAsia="Book Antiqua"/>
          <w:spacing w:val="-13"/>
        </w:rPr>
        <w:t> </w:t>
      </w:r>
      <w:r>
        <w:rPr>
          <w:rFonts w:ascii="Book Antiqua" w:hAnsi="Book Antiqua" w:cs="Book Antiqua" w:eastAsia="Book Antiqua"/>
        </w:rPr>
        <w:t>classification.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423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accounts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 to </w:t>
      </w:r>
      <w:r>
        <w:rPr>
          <w:rFonts w:ascii="Book Antiqua" w:hAnsi="Book Antiqua" w:cs="Book Antiqua" w:eastAsia="Book Antiqua"/>
          <w:i/>
          <w:sz w:val="20"/>
          <w:szCs w:val="20"/>
        </w:rPr>
        <w:t>Budget Paper 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Information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table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presented</w:t>
      </w:r>
      <w:r>
        <w:rPr>
          <w:spacing w:val="38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resourcing</w:t>
      </w:r>
      <w:r>
        <w:rPr>
          <w:spacing w:val="36"/>
        </w:rPr>
        <w:t> </w:t>
      </w:r>
      <w:r>
        <w:rPr/>
        <w:t>(that</w:t>
      </w:r>
      <w:r>
        <w:rPr>
          <w:spacing w:val="36"/>
        </w:rPr>
        <w:t> </w:t>
      </w:r>
      <w:r>
        <w:rPr/>
        <w:t>is,</w:t>
      </w:r>
      <w:r>
        <w:rPr>
          <w:spacing w:val="43"/>
        </w:rPr>
        <w:t> </w:t>
      </w:r>
      <w:r>
        <w:rPr/>
        <w:t>appropriations/cash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available)</w:t>
      </w:r>
      <w:r>
        <w:rPr>
          <w:rFonts w:ascii="Book Antiqua" w:hAnsi="Book Antiqua" w:cs="Book Antiqua" w:eastAsia="Book Antiqua"/>
          <w:spacing w:val="16"/>
        </w:rPr>
        <w:t> </w:t>
      </w:r>
      <w:r>
        <w:rPr>
          <w:rFonts w:ascii="Book Antiqua" w:hAnsi="Book Antiqua" w:cs="Book Antiqua" w:eastAsia="Book Antiqua"/>
        </w:rPr>
        <w:t>basis,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whilst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spacing w:val="17"/>
        </w:rPr>
        <w:t> </w:t>
      </w:r>
      <w:r>
        <w:rPr>
          <w:rFonts w:ascii="Book Antiqua" w:hAnsi="Book Antiqua" w:cs="Book Antiqua" w:eastAsia="Book Antiqua"/>
        </w:rPr>
        <w:t>‘Budgeted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expenses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by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Outcome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1’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tables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in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Section</w:t>
      </w:r>
      <w:r>
        <w:rPr>
          <w:rFonts w:ascii="Book Antiqua" w:hAnsi="Book Antiqua" w:cs="Book Antiqua" w:eastAsia="Book Antiqua"/>
          <w:spacing w:val="14"/>
        </w:rPr>
        <w:t> </w:t>
      </w:r>
      <w:r>
        <w:rPr>
          <w:rFonts w:ascii="Book Antiqua" w:hAnsi="Book Antiqua" w:cs="Book Antiqua" w:eastAsia="Book Antiqua"/>
        </w:rPr>
        <w:t>2</w:t>
      </w:r>
      <w:r>
        <w:rPr>
          <w:rFonts w:ascii="Book Antiqua" w:hAnsi="Book Antiqua" w:cs="Book Antiqua" w:eastAsia="Book Antiqua"/>
          <w:spacing w:val="15"/>
        </w:rPr>
        <w:t> </w:t>
      </w:r>
      <w:r>
        <w:rPr>
          <w:rFonts w:ascii="Book Antiqua" w:hAnsi="Book Antiqua" w:cs="Book Antiqua" w:eastAsia="Book Antiqua"/>
        </w:rPr>
        <w:t>and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accrual</w:t>
      </w:r>
      <w:r>
        <w:rPr>
          <w:spacing w:val="-4"/>
        </w:rPr>
        <w:t> </w:t>
      </w:r>
      <w:r>
        <w:rPr/>
        <w:t>basis.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6"/>
          <w:szCs w:val="16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1.1: Commonwealth Superannuation Corporation resource statement</w:t>
      </w:r>
      <w:r>
        <w:rPr>
          <w:spacing w:val="-14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w w:val="99"/>
        </w:rPr>
        <w:t> </w:t>
      </w:r>
      <w:r>
        <w:rPr/>
        <w:t>Budget estimates for 2018-19 as at Budget May</w:t>
      </w:r>
      <w:r>
        <w:rPr>
          <w:spacing w:val="-16"/>
        </w:rPr>
        <w:t> </w:t>
      </w:r>
      <w:r>
        <w:rPr/>
        <w:t>2018</w:t>
      </w:r>
      <w:r>
        <w:rPr>
          <w:b w:val="0"/>
          <w:bCs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1176"/>
        <w:gridCol w:w="1182"/>
      </w:tblGrid>
      <w:tr>
        <w:trPr>
          <w:trHeight w:val="220" w:hRule="exact"/>
        </w:trPr>
        <w:tc>
          <w:tcPr>
            <w:tcW w:w="524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Opening balance/cash reserves </w:t>
            </w:r>
            <w:r>
              <w:rPr>
                <w:rFonts w:ascii="Arial"/>
                <w:b/>
                <w:spacing w:val="4"/>
                <w:sz w:val="16"/>
              </w:rPr>
              <w:t>at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July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2017-18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</w:tr>
      <w:tr>
        <w:trPr>
          <w:trHeight w:val="208" w:hRule="exact"/>
        </w:trPr>
        <w:tc>
          <w:tcPr>
            <w:tcW w:w="524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208" w:hRule="exact"/>
        </w:trPr>
        <w:tc>
          <w:tcPr>
            <w:tcW w:w="524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196" w:hRule="exact"/>
        </w:trPr>
        <w:tc>
          <w:tcPr>
            <w:tcW w:w="524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$'000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7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208" w:hRule="exact"/>
        </w:trPr>
        <w:tc>
          <w:tcPr>
            <w:tcW w:w="524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44,685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6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29,577</w:t>
            </w:r>
          </w:p>
        </w:tc>
      </w:tr>
      <w:tr>
        <w:trPr>
          <w:trHeight w:val="220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Funds from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Government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91,396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1182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73,068</w:t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11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2" w:type="dxa"/>
            <w:vMerge/>
            <w:tcBorders>
              <w:left w:val="nil" w:sz="6" w:space="0" w:color="auto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09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CSC Special Account</w:t>
            </w:r>
            <w:r>
              <w:rPr>
                <w:rFonts w:ascii="Arial"/>
                <w:spacing w:val="9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Departmental</w:t>
            </w:r>
          </w:p>
        </w:tc>
        <w:tc>
          <w:tcPr>
            <w:tcW w:w="11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2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404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auto" w:before="3"/>
              <w:ind w:left="183" w:right="3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Services </w:t>
            </w:r>
            <w:r>
              <w:rPr>
                <w:rFonts w:ascii="Arial"/>
                <w:spacing w:val="-4"/>
                <w:sz w:val="16"/>
              </w:rPr>
              <w:t>for </w:t>
            </w:r>
            <w:r>
              <w:rPr>
                <w:rFonts w:ascii="Arial"/>
                <w:sz w:val="16"/>
              </w:rPr>
              <w:t>Other Entities </w:t>
            </w:r>
            <w:r>
              <w:rPr>
                <w:rFonts w:ascii="Arial"/>
                <w:spacing w:val="-3"/>
                <w:sz w:val="16"/>
              </w:rPr>
              <w:t>and </w:t>
            </w:r>
            <w:r>
              <w:rPr>
                <w:rFonts w:ascii="Arial"/>
                <w:spacing w:val="-4"/>
                <w:sz w:val="16"/>
              </w:rPr>
              <w:t>Trust </w:t>
            </w:r>
            <w:r>
              <w:rPr>
                <w:rFonts w:ascii="Arial"/>
                <w:sz w:val="16"/>
              </w:rPr>
              <w:t>Moneys CSC Special</w:t>
            </w:r>
            <w:r>
              <w:rPr>
                <w:rFonts w:ascii="Arial"/>
                <w:spacing w:val="39"/>
                <w:sz w:val="16"/>
              </w:rPr>
              <w:t> </w:t>
            </w:r>
            <w:r>
              <w:rPr>
                <w:rFonts w:ascii="Arial"/>
                <w:sz w:val="16"/>
              </w:rPr>
              <w:t>Account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Administered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sz w:val="16"/>
              </w:rPr>
              <w:t>130,474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1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131,474</w:t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Total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sz w:val="16"/>
              </w:rPr>
              <w:t>221,870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204,542</w:t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funds from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Government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221,870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204,542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355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Funds from other</w:t>
            </w:r>
            <w:r>
              <w:rPr>
                <w:rFonts w:ascii="Arial"/>
                <w:b/>
                <w:spacing w:val="-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sources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w w:val="9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2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9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Interest</w:t>
            </w:r>
          </w:p>
        </w:tc>
        <w:tc>
          <w:tcPr>
            <w:tcW w:w="11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2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196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Sale of </w:t>
            </w:r>
            <w:r>
              <w:rPr>
                <w:rFonts w:ascii="Arial"/>
                <w:spacing w:val="-4"/>
                <w:sz w:val="16"/>
              </w:rPr>
              <w:t>goods </w:t>
            </w:r>
            <w:r>
              <w:rPr>
                <w:rFonts w:ascii="Arial"/>
                <w:spacing w:val="-3"/>
                <w:sz w:val="16"/>
              </w:rPr>
              <w:t>and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services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38,427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6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30,656</w:t>
            </w:r>
          </w:p>
        </w:tc>
      </w:tr>
      <w:tr>
        <w:trPr>
          <w:trHeight w:val="208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funds from other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sources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38,559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6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30,788</w:t>
            </w:r>
            <w:r>
              <w:rPr>
                <w:rFonts w:ascii="Arial"/>
                <w:spacing w:val="-2"/>
                <w:sz w:val="16"/>
              </w:rPr>
            </w:r>
          </w:p>
        </w:tc>
      </w:tr>
      <w:tr>
        <w:trPr>
          <w:trHeight w:val="306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3"/>
                <w:sz w:val="16"/>
              </w:rPr>
              <w:t>net </w:t>
            </w:r>
            <w:r>
              <w:rPr>
                <w:rFonts w:ascii="Arial"/>
                <w:b/>
                <w:sz w:val="16"/>
              </w:rPr>
              <w:t>resourcing for </w:t>
            </w:r>
            <w:r>
              <w:rPr>
                <w:rFonts w:ascii="Arial"/>
                <w:b/>
                <w:spacing w:val="2"/>
                <w:sz w:val="16"/>
              </w:rPr>
              <w:t>Commonwealth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Superannuation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305,114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182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264,907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Corporation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2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1176"/>
        <w:gridCol w:w="1182"/>
      </w:tblGrid>
      <w:tr>
        <w:trPr>
          <w:trHeight w:val="208" w:hRule="exact"/>
        </w:trPr>
        <w:tc>
          <w:tcPr>
            <w:tcW w:w="524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Average </w:t>
            </w:r>
            <w:r>
              <w:rPr>
                <w:rFonts w:ascii="Arial"/>
                <w:b/>
                <w:spacing w:val="-3"/>
                <w:sz w:val="16"/>
              </w:rPr>
              <w:t>staffing </w:t>
            </w:r>
            <w:r>
              <w:rPr>
                <w:rFonts w:ascii="Arial"/>
                <w:b/>
                <w:spacing w:val="3"/>
                <w:sz w:val="16"/>
              </w:rPr>
              <w:t>level </w:t>
            </w:r>
            <w:r>
              <w:rPr>
                <w:rFonts w:ascii="Arial"/>
                <w:b/>
                <w:sz w:val="16"/>
              </w:rPr>
              <w:t>(number)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2017-18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</w:tr>
      <w:tr>
        <w:trPr>
          <w:trHeight w:val="208" w:hRule="exact"/>
        </w:trPr>
        <w:tc>
          <w:tcPr>
            <w:tcW w:w="5243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4"/>
                <w:w w:val="95"/>
                <w:sz w:val="16"/>
              </w:rPr>
              <w:t>466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95"/>
                <w:sz w:val="16"/>
              </w:rPr>
              <w:t>476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0"/>
        <w:ind w:left="701" w:right="543" w:hanging="284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Average staffing levels reflect all staff involved in the investment and administration of the schemes.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employee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expenses are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on-charges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scheme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portion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expenses that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are referable to the investment of the scheme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funds.</w:t>
      </w:r>
    </w:p>
    <w:p>
      <w:pPr>
        <w:spacing w:after="0"/>
        <w:jc w:val="both"/>
        <w:rPr>
          <w:rFonts w:ascii="Arial" w:hAnsi="Arial" w:cs="Arial" w:eastAsia="Arial"/>
          <w:sz w:val="16"/>
          <w:szCs w:val="16"/>
        </w:rPr>
        <w:sectPr>
          <w:footerReference w:type="default" r:id="rId50"/>
          <w:pgSz w:w="11910" w:h="16840"/>
          <w:pgMar w:footer="2131" w:header="0" w:top="1580" w:bottom="2320" w:left="1680" w:right="1680"/>
          <w:pgNumType w:start="95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Table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1.1: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Commonwealth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Superannuation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Corporation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resource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statement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Heading3"/>
        <w:spacing w:line="261" w:lineRule="auto" w:before="0"/>
        <w:ind w:right="1571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Budget</w:t>
      </w:r>
      <w:r>
        <w:rPr>
          <w:rFonts w:ascii="Arial"/>
          <w:spacing w:val="-5"/>
        </w:rPr>
        <w:t> </w:t>
      </w:r>
      <w:r>
        <w:rPr>
          <w:rFonts w:ascii="Arial"/>
        </w:rPr>
        <w:t>estimates</w:t>
      </w:r>
      <w:r>
        <w:rPr>
          <w:rFonts w:ascii="Arial"/>
          <w:spacing w:val="-5"/>
        </w:rPr>
        <w:t> </w:t>
      </w:r>
      <w:r>
        <w:rPr>
          <w:rFonts w:ascii="Arial"/>
        </w:rPr>
        <w:t>for</w:t>
      </w:r>
      <w:r>
        <w:rPr>
          <w:rFonts w:ascii="Arial"/>
          <w:spacing w:val="-5"/>
        </w:rPr>
        <w:t> </w:t>
      </w:r>
      <w:r>
        <w:rPr>
          <w:rFonts w:ascii="Arial"/>
        </w:rPr>
        <w:t>2018-19</w:t>
      </w:r>
      <w:r>
        <w:rPr>
          <w:rFonts w:ascii="Arial"/>
          <w:spacing w:val="-6"/>
        </w:rPr>
        <w:t> </w:t>
      </w:r>
      <w:r>
        <w:rPr>
          <w:rFonts w:ascii="Arial"/>
        </w:rPr>
        <w:t>as</w:t>
      </w:r>
      <w:r>
        <w:rPr>
          <w:rFonts w:ascii="Arial"/>
          <w:spacing w:val="-5"/>
        </w:rPr>
        <w:t> </w:t>
      </w:r>
      <w:r>
        <w:rPr>
          <w:rFonts w:ascii="Arial"/>
        </w:rPr>
        <w:t>at</w:t>
      </w:r>
      <w:r>
        <w:rPr>
          <w:rFonts w:ascii="Arial"/>
          <w:spacing w:val="-4"/>
        </w:rPr>
        <w:t> </w:t>
      </w:r>
      <w:r>
        <w:rPr>
          <w:rFonts w:ascii="Arial"/>
        </w:rPr>
        <w:t>Budget</w:t>
      </w:r>
      <w:r>
        <w:rPr>
          <w:rFonts w:ascii="Arial"/>
          <w:spacing w:val="-5"/>
        </w:rPr>
        <w:t> </w:t>
      </w:r>
      <w:r>
        <w:rPr>
          <w:rFonts w:ascii="Arial"/>
        </w:rPr>
        <w:t>May</w:t>
      </w:r>
      <w:r>
        <w:rPr>
          <w:rFonts w:ascii="Arial"/>
          <w:spacing w:val="-6"/>
        </w:rPr>
        <w:t> </w:t>
      </w:r>
      <w:r>
        <w:rPr>
          <w:rFonts w:ascii="Arial"/>
        </w:rPr>
        <w:t>2018</w:t>
      </w:r>
      <w:r>
        <w:rPr>
          <w:rFonts w:ascii="Arial"/>
          <w:spacing w:val="-6"/>
        </w:rPr>
        <w:t> </w:t>
      </w:r>
      <w:r>
        <w:rPr>
          <w:rFonts w:ascii="Arial"/>
        </w:rPr>
        <w:t>(continued)</w:t>
      </w:r>
      <w:r>
        <w:rPr>
          <w:rFonts w:ascii="Arial"/>
          <w:spacing w:val="-1"/>
          <w:w w:val="99"/>
        </w:rPr>
        <w:t> </w:t>
      </w:r>
      <w:r>
        <w:rPr>
          <w:rFonts w:ascii="Arial"/>
        </w:rPr>
        <w:t>Third party payments from and on behalf of other</w:t>
      </w:r>
      <w:r>
        <w:rPr>
          <w:rFonts w:ascii="Arial"/>
          <w:spacing w:val="-24"/>
        </w:rPr>
        <w:t> </w:t>
      </w:r>
      <w:r>
        <w:rPr>
          <w:rFonts w:ascii="Arial"/>
        </w:rPr>
        <w:t>entities</w:t>
      </w:r>
      <w:r>
        <w:rPr>
          <w:rFonts w:ascii="Arial"/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6"/>
        <w:gridCol w:w="1152"/>
        <w:gridCol w:w="1158"/>
      </w:tblGrid>
      <w:tr>
        <w:trPr>
          <w:trHeight w:val="816" w:hRule="exact"/>
        </w:trPr>
        <w:tc>
          <w:tcPr>
            <w:tcW w:w="51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Payments</w:t>
            </w:r>
            <w:r>
              <w:rPr>
                <w:rFonts w:ascii="Arial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made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on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behalf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another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entity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 w:firstLine="9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(as </w:t>
            </w:r>
            <w:r>
              <w:rPr>
                <w:rFonts w:ascii="Arial"/>
                <w:w w:val="105"/>
                <w:sz w:val="15"/>
              </w:rPr>
              <w:t>disclosed in the </w:t>
            </w:r>
            <w:r>
              <w:rPr>
                <w:rFonts w:ascii="Arial"/>
                <w:spacing w:val="-3"/>
                <w:w w:val="105"/>
                <w:sz w:val="15"/>
              </w:rPr>
              <w:t>respective </w:t>
            </w:r>
            <w:r>
              <w:rPr>
                <w:rFonts w:ascii="Arial"/>
                <w:w w:val="105"/>
                <w:sz w:val="15"/>
              </w:rPr>
              <w:t>entity's resource</w:t>
            </w:r>
            <w:r>
              <w:rPr>
                <w:rFonts w:ascii="Arial"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statement)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Finance Superannuation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Special</w:t>
            </w:r>
            <w:r>
              <w:rPr>
                <w:rFonts w:ascii="Arial"/>
                <w:b/>
                <w:spacing w:val="2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Superannuation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1922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Superannuation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1976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Superannuation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1990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80" w:right="105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Same-Sex Relationships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2008 </w:t>
            </w:r>
            <w:r>
              <w:rPr>
                <w:rFonts w:ascii="Arial"/>
                <w:w w:val="105"/>
                <w:sz w:val="15"/>
              </w:rPr>
              <w:t>(Equal </w:t>
            </w:r>
            <w:r>
              <w:rPr>
                <w:rFonts w:ascii="Arial"/>
                <w:spacing w:val="-3"/>
                <w:w w:val="105"/>
                <w:sz w:val="15"/>
              </w:rPr>
              <w:t>Treatment</w:t>
            </w:r>
            <w:r>
              <w:rPr>
                <w:rFonts w:ascii="Arial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Commonwealth </w:t>
            </w:r>
            <w:r>
              <w:rPr>
                <w:rFonts w:ascii="Arial"/>
                <w:spacing w:val="-3"/>
                <w:w w:val="105"/>
                <w:sz w:val="15"/>
              </w:rPr>
              <w:t>Laws </w:t>
            </w:r>
            <w:r>
              <w:rPr>
                <w:rFonts w:ascii="Arial"/>
                <w:w w:val="105"/>
                <w:sz w:val="15"/>
              </w:rPr>
              <w:t>-</w:t>
            </w:r>
            <w:r>
              <w:rPr>
                <w:rFonts w:ascii="Arial"/>
                <w:spacing w:val="-23"/>
                <w:w w:val="105"/>
                <w:sz w:val="15"/>
              </w:rPr>
              <w:t> </w:t>
            </w:r>
            <w:r>
              <w:rPr>
                <w:rFonts w:ascii="Arial"/>
                <w:spacing w:val="-2"/>
                <w:w w:val="105"/>
                <w:sz w:val="15"/>
              </w:rPr>
              <w:t>Superannuation)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80" w:right="4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Governance </w:t>
            </w:r>
            <w:r>
              <w:rPr>
                <w:rFonts w:ascii="Arial"/>
                <w:i/>
                <w:w w:val="105"/>
                <w:sz w:val="15"/>
              </w:rPr>
              <w:t>of Australian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Government </w:t>
            </w:r>
            <w:r>
              <w:rPr>
                <w:rFonts w:ascii="Arial"/>
                <w:i/>
                <w:w w:val="105"/>
                <w:sz w:val="15"/>
              </w:rPr>
              <w:t>Superannuation</w:t>
            </w:r>
            <w:r>
              <w:rPr>
                <w:rFonts w:ascii="Arial"/>
                <w:i/>
                <w:spacing w:val="-2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Schemes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2011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109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Defence Superannuation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Special</w:t>
            </w:r>
            <w:r>
              <w:rPr>
                <w:rFonts w:ascii="Arial"/>
                <w:b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Defence Forces Retirement Benefits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1948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80" w:right="108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Defence Force Retirement and Death Benefits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1973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Military Superannuation and Benefits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1991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Australian Defence Force </w:t>
            </w:r>
            <w:r>
              <w:rPr>
                <w:rFonts w:ascii="Arial"/>
                <w:i/>
                <w:spacing w:val="-4"/>
                <w:w w:val="105"/>
                <w:sz w:val="15"/>
              </w:rPr>
              <w:t>Cover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i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2015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109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CSC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draws </w:t>
            </w:r>
            <w:r>
              <w:rPr>
                <w:rFonts w:ascii="Arial"/>
                <w:b/>
                <w:w w:val="105"/>
                <w:sz w:val="15"/>
              </w:rPr>
              <w:t>on the following Finance Annual</w:t>
            </w:r>
            <w:r>
              <w:rPr>
                <w:rFonts w:ascii="Arial"/>
                <w:b/>
                <w:spacing w:val="2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Appropriations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79" w:right="3046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Appropriation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(No.1)</w:t>
            </w:r>
            <w:r>
              <w:rPr>
                <w:rFonts w:ascii="Arial"/>
                <w:i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(a)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Appropriation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(No.1)</w:t>
            </w:r>
            <w:r>
              <w:rPr>
                <w:rFonts w:ascii="Arial"/>
                <w:i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(b)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Appropriation </w:t>
            </w:r>
            <w:r>
              <w:rPr>
                <w:rFonts w:ascii="Arial"/>
                <w:i/>
                <w:spacing w:val="2"/>
                <w:w w:val="105"/>
                <w:sz w:val="15"/>
              </w:rPr>
              <w:t>Act </w:t>
            </w:r>
            <w:r>
              <w:rPr>
                <w:rFonts w:ascii="Arial"/>
                <w:i/>
                <w:spacing w:val="-3"/>
                <w:w w:val="105"/>
                <w:sz w:val="15"/>
              </w:rPr>
              <w:t>(No.2)</w:t>
            </w:r>
            <w:r>
              <w:rPr>
                <w:rFonts w:ascii="Arial"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(b)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PNG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Scheme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Administered Appropriation</w:t>
            </w:r>
            <w:r>
              <w:rPr>
                <w:rFonts w:ascii="Arial"/>
                <w:spacing w:val="-34"/>
                <w:w w:val="105"/>
                <w:sz w:val="15"/>
              </w:rPr>
              <w:t> </w:t>
            </w:r>
            <w:r>
              <w:rPr>
                <w:rFonts w:ascii="Arial"/>
                <w:spacing w:val="2"/>
                <w:w w:val="105"/>
                <w:sz w:val="15"/>
              </w:rPr>
              <w:t>Act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50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7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63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69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1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left="55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74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752" w:hRule="exact"/>
        </w:trPr>
        <w:tc>
          <w:tcPr>
            <w:tcW w:w="51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74,802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w w:val="105"/>
                <w:sz w:val="15"/>
              </w:rPr>
              <w:t>4,430,703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w w:val="105"/>
                <w:sz w:val="15"/>
              </w:rPr>
              <w:t>2,088,975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127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sz w:val="15"/>
              </w:rPr>
              <w:t>64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1,000</w:t>
            </w:r>
            <w:r>
              <w:rPr>
                <w:rFonts w:ascii="Arial"/>
                <w:spacing w:val="-1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43,124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2"/>
                <w:w w:val="105"/>
                <w:sz w:val="15"/>
              </w:rPr>
              <w:t>1,614,241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41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777,110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1,789</w:t>
            </w:r>
            <w:r>
              <w:rPr>
                <w:rFonts w:ascii="Arial"/>
                <w:spacing w:val="-1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sz w:val="15"/>
              </w:rPr>
              <w:t>500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sz w:val="15"/>
              </w:rPr>
              <w:t>309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9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3"/>
                <w:sz w:val="15"/>
              </w:rPr>
              <w:t>992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6,181</w:t>
            </w:r>
            <w:r>
              <w:rPr>
                <w:rFonts w:ascii="Arial"/>
                <w:spacing w:val="-1"/>
                <w:sz w:val="15"/>
              </w:rPr>
            </w:r>
          </w:p>
        </w:tc>
        <w:tc>
          <w:tcPr>
            <w:tcW w:w="11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69,188</w:t>
            </w:r>
          </w:p>
          <w:p>
            <w:pPr>
              <w:pStyle w:val="TableParagraph"/>
              <w:spacing w:line="240" w:lineRule="auto" w:before="31"/>
              <w:ind w:right="6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4,515,281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6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2,129,139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127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1,000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6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39,132</w:t>
            </w:r>
          </w:p>
          <w:p>
            <w:pPr>
              <w:pStyle w:val="TableParagraph"/>
              <w:spacing w:line="240" w:lineRule="auto" w:before="31"/>
              <w:ind w:right="6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1,613,340</w:t>
            </w:r>
            <w:r>
              <w:rPr>
                <w:rFonts w:ascii="Arial"/>
                <w:spacing w:val="-2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45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783,704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6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8,051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500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391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7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987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5,587</w:t>
            </w:r>
            <w:r>
              <w:rPr>
                <w:rFonts w:ascii="Arial"/>
                <w:spacing w:val="-1"/>
                <w:sz w:val="15"/>
              </w:rPr>
            </w:r>
          </w:p>
        </w:tc>
      </w:tr>
    </w:tbl>
    <w:p>
      <w:pPr>
        <w:pStyle w:val="ListParagraph"/>
        <w:numPr>
          <w:ilvl w:val="0"/>
          <w:numId w:val="72"/>
        </w:numPr>
        <w:tabs>
          <w:tab w:pos="702" w:val="left" w:leader="none"/>
        </w:tabs>
        <w:spacing w:line="167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Compensation and Legal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Payments</w:t>
      </w:r>
    </w:p>
    <w:p>
      <w:pPr>
        <w:pStyle w:val="ListParagraph"/>
        <w:numPr>
          <w:ilvl w:val="0"/>
          <w:numId w:val="72"/>
        </w:numPr>
        <w:tabs>
          <w:tab w:pos="702" w:val="left" w:leader="none"/>
        </w:tabs>
        <w:spacing w:line="240" w:lineRule="auto" w:before="1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Act of Grace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Payments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ListParagraph"/>
        <w:numPr>
          <w:ilvl w:val="1"/>
          <w:numId w:val="71"/>
        </w:numPr>
        <w:tabs>
          <w:tab w:pos="1126" w:val="left" w:leader="none"/>
        </w:tabs>
        <w:spacing w:line="240" w:lineRule="auto" w:before="132" w:after="0"/>
        <w:ind w:left="1126" w:right="384" w:hanging="7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B</w:t>
      </w:r>
      <w:r>
        <w:rPr>
          <w:rFonts w:ascii="Arial"/>
          <w:b/>
          <w:sz w:val="21"/>
        </w:rPr>
        <w:t>UDGET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MEASURES</w:t>
      </w:r>
      <w:r>
        <w:rPr>
          <w:rFonts w:asci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84"/>
        <w:jc w:val="left"/>
      </w:pPr>
      <w:r>
        <w:rPr/>
        <w:t>No budget measures have been announced since the 2017-18 Mid-Year Economic</w:t>
      </w:r>
      <w:r>
        <w:rPr>
          <w:spacing w:val="-21"/>
        </w:rPr>
        <w:t> </w:t>
      </w:r>
      <w:r>
        <w:rPr/>
        <w:t>and</w:t>
      </w:r>
      <w:r>
        <w:rPr>
          <w:w w:val="99"/>
        </w:rPr>
        <w:t> </w:t>
      </w:r>
      <w:r>
        <w:rPr/>
        <w:t>Fiscal Outlook (MYEFO) that impact</w:t>
      </w:r>
      <w:r>
        <w:rPr>
          <w:spacing w:val="-18"/>
        </w:rPr>
        <w:t> </w:t>
      </w:r>
      <w:r>
        <w:rPr/>
        <w:t>CSC.</w:t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61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2: Outcomes and planned</w:t>
      </w:r>
      <w:r>
        <w:rPr>
          <w:rFonts w:ascii="Arial"/>
          <w:spacing w:val="-21"/>
          <w:sz w:val="30"/>
        </w:rPr>
        <w:t> </w:t>
      </w:r>
      <w:r>
        <w:rPr>
          <w:rFonts w:ascii="Arial"/>
          <w:sz w:val="30"/>
        </w:rPr>
        <w:t>performance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Government outcomes are the intended results, impacts or consequences of actions</w:t>
      </w:r>
      <w:r>
        <w:rPr>
          <w:spacing w:val="15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5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0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2"/>
        <w:jc w:val="both"/>
      </w:pPr>
      <w:r>
        <w:rPr/>
        <w:t>Each outcome is described below together with its related programs. The</w:t>
      </w:r>
      <w:r>
        <w:rPr>
          <w:spacing w:val="30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expenses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9"/>
        </w:rPr>
        <w:t> </w:t>
      </w:r>
      <w:r>
        <w:rPr/>
        <w:t>outcome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program,</w:t>
      </w:r>
      <w:r>
        <w:rPr>
          <w:spacing w:val="39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6"/>
        </w:rPr>
        <w:t> </w:t>
      </w:r>
      <w:r>
        <w:rPr/>
        <w:t>source.</w:t>
      </w: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3946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78"/>
          <w:sz w:val="20"/>
          <w:szCs w:val="20"/>
        </w:rPr>
        <w:pict>
          <v:shape style="width:396.7pt;height:197.3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1"/>
                    <w:ind w:left="107" w:right="0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4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49" w:lineRule="auto" w:before="0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mo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corpor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5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5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24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     </w:t>
                  </w:r>
                  <w:r>
                    <w:rPr>
                      <w:rFonts w:ascii="Book Antiqua"/>
                      <w:spacing w:val="-2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51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csc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bou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verna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52" w:lineRule="auto" w:before="0"/>
                    <w:ind w:left="107" w:right="115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8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per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ement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2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    </w:t>
                  </w:r>
                  <w:r>
                    <w:rPr>
                      <w:rFonts w:ascii="Book Antiqua"/>
                      <w:spacing w:val="-17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hyperlink r:id="rId52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csc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f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rma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ports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78"/>
          <w:sz w:val="20"/>
          <w:szCs w:val="20"/>
        </w:rPr>
      </w:r>
    </w:p>
    <w:p>
      <w:pPr>
        <w:spacing w:after="0" w:line="3946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tabs>
          <w:tab w:pos="1125" w:val="left" w:leader="none"/>
        </w:tabs>
        <w:spacing w:before="66"/>
        <w:ind w:left="418" w:right="384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pacing w:val="-1"/>
          <w:w w:val="95"/>
          <w:sz w:val="26"/>
        </w:rPr>
        <w:t>2.1</w:t>
        <w:tab/>
      </w:r>
      <w:r>
        <w:rPr>
          <w:rFonts w:ascii="Arial"/>
          <w:b/>
          <w:spacing w:val="-1"/>
          <w:sz w:val="26"/>
        </w:rPr>
        <w:t>B</w:t>
      </w:r>
      <w:r>
        <w:rPr>
          <w:rFonts w:ascii="Arial"/>
          <w:b/>
          <w:spacing w:val="-1"/>
          <w:sz w:val="21"/>
        </w:rPr>
        <w:t>UDGETED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EXPENSES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3"/>
          <w:sz w:val="21"/>
        </w:rPr>
        <w:t>AND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PERFORMANCE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FOR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6"/>
        </w:rPr>
        <w:t>O</w:t>
      </w:r>
      <w:r>
        <w:rPr>
          <w:rFonts w:ascii="Arial"/>
          <w:b/>
          <w:spacing w:val="-1"/>
          <w:sz w:val="21"/>
        </w:rPr>
        <w:t>UTCOME</w:t>
      </w:r>
      <w:r>
        <w:rPr>
          <w:rFonts w:ascii="Arial"/>
          <w:b/>
          <w:spacing w:val="50"/>
          <w:sz w:val="21"/>
        </w:rPr>
        <w:t> </w:t>
      </w:r>
      <w:r>
        <w:rPr>
          <w:rFonts w:ascii="Arial"/>
          <w:b/>
          <w:sz w:val="26"/>
        </w:rPr>
        <w:t>1</w:t>
      </w:r>
      <w:r>
        <w:rPr>
          <w:rFonts w:ascii="Arial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284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5"/>
          <w:sz w:val="20"/>
          <w:szCs w:val="20"/>
        </w:rPr>
        <w:pict>
          <v:group style="width:386pt;height:64.2pt;mso-position-horizontal-relative:char;mso-position-vertical-relative:line" coordorigin="0,0" coordsize="7720,1284">
            <v:group style="position:absolute;left:5;top:7;width:7711;height:1270" coordorigin="5,7" coordsize="7711,1270">
              <v:shape style="position:absolute;left:5;top:7;width:7711;height:1270" coordorigin="5,7" coordsize="7711,1270" path="m5,1277l7715,1277,7715,7,5,7,5,1277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31" coordorigin="110,528" coordsize="7499,231">
              <v:shape style="position:absolute;left:110;top:528;width:7499;height:231" coordorigin="110,528" coordsize="7499,231" path="m110,758l7609,758,7609,528,110,528,110,758xe" filled="true" fillcolor="#e6e6e6" stroked="false">
                <v:path arrowok="t"/>
                <v:fill type="solid"/>
              </v:shape>
            </v:group>
            <v:group style="position:absolute;left:110;top:758;width:7499;height:228" coordorigin="110,758" coordsize="7499,228">
              <v:shape style="position:absolute;left:110;top:758;width:7499;height:228" coordorigin="110,758" coordsize="7499,228" path="m110,986l7609,986,7609,758,110,758,110,986xe" filled="true" fillcolor="#e6e6e6" stroked="false">
                <v:path arrowok="t"/>
                <v:fill type="solid"/>
              </v:shape>
            </v:group>
            <v:group style="position:absolute;left:110;top:986;width:7499;height:291" coordorigin="110,986" coordsize="7499,291">
              <v:shape style="position:absolute;left:110;top:986;width:7499;height:291" coordorigin="110,986" coordsize="7499,291" path="m110,1277l7609,1277,7609,986,110,986,110,1277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1280" coordorigin="2,2" coordsize="2,1280">
              <v:shape style="position:absolute;left:2;top:2;width:2;height:1280" coordorigin="2,2" coordsize="0,1280" path="m2,2l2,1282e" filled="false" stroked="true" strokeweight=".24pt" strokecolor="#000000">
                <v:path arrowok="t"/>
              </v:shape>
            </v:group>
            <v:group style="position:absolute;left:5;top:1279;width:7711;height:2" coordorigin="5,1279" coordsize="7711,2">
              <v:shape style="position:absolute;left:5;top:1279;width:7711;height:2" coordorigin="5,1279" coordsize="7711,0" path="m5,1279l7715,1279e" filled="false" stroked="true" strokeweight=".23999pt" strokecolor="#000000">
                <v:path arrowok="t"/>
              </v:shape>
            </v:group>
            <v:group style="position:absolute;left:7718;top:2;width:2;height:1280" coordorigin="7718,2" coordsize="2,1280">
              <v:shape style="position:absolute;left:7718;top:2;width:2;height:1280" coordorigin="7718,2" coordsize="0,1280" path="m7718,2l7718,1282e" filled="false" stroked="true" strokeweight=".23999pt" strokecolor="#000000">
                <v:path arrowok="t"/>
              </v:shape>
              <v:shape style="position:absolute;left:0;top:0;width:7720;height:1284" type="#_x0000_t202" filled="false" stroked="false">
                <v:textbox inset="0,0,0,0">
                  <w:txbxContent>
                    <w:p>
                      <w:pPr>
                        <w:spacing w:line="240" w:lineRule="auto" w:before="64"/>
                        <w:ind w:left="110" w:right="377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Outcome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nsur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nce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ts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sc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rs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b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ci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ari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nc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ng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3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rese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Aust</w:t>
                      </w:r>
                      <w:r>
                        <w:rPr>
                          <w:rFonts w:ascii="Arial"/>
                          <w:spacing w:val="7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al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Go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ern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gib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ers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rs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ustr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For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thro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gh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est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nd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tration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era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ds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20"/>
                        </w:rPr>
                        <w:t>sc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es.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25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2"/>
        <w:ind w:left="418" w:right="3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Linked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programs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3"/>
      </w:tblGrid>
      <w:tr>
        <w:trPr>
          <w:trHeight w:val="372" w:hRule="exact"/>
        </w:trPr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Department of</w:t>
            </w:r>
            <w:r>
              <w:rPr>
                <w:rFonts w:ascii="Book Antiqua"/>
                <w:b/>
                <w:spacing w:val="-11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Finance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770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670" w:val="left" w:leader="none"/>
              </w:tabs>
              <w:spacing w:line="240" w:lineRule="auto" w:before="63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2.7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Public Sector</w:t>
            </w:r>
            <w:r>
              <w:rPr>
                <w:rFonts w:ascii="Book Antiqua" w:hAnsi="Book Antiqua" w:cs="Book Antiqua" w:eastAsia="Book Antiqua"/>
                <w:spacing w:val="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Superannuation</w:t>
            </w:r>
          </w:p>
        </w:tc>
      </w:tr>
      <w:tr>
        <w:trPr>
          <w:trHeight w:val="372" w:hRule="exact"/>
        </w:trPr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Department of</w:t>
            </w:r>
            <w:r>
              <w:rPr>
                <w:rFonts w:ascii="Book Antiqua"/>
                <w:b/>
                <w:spacing w:val="-11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Defence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1006" w:hRule="exact"/>
        </w:trPr>
        <w:tc>
          <w:tcPr>
            <w:tcW w:w="770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670" w:val="left" w:leader="none"/>
              </w:tabs>
              <w:spacing w:line="240" w:lineRule="auto" w:before="60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2.14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Defence Force Superannuation</w:t>
            </w:r>
            <w:r>
              <w:rPr>
                <w:rFonts w:ascii="Book Antiqua" w:hAnsi="Book Antiqua" w:cs="Book Antiqua" w:eastAsia="Book Antiqua"/>
                <w:spacing w:val="-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Benefits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670" w:val="left" w:leader="none"/>
              </w:tabs>
              <w:spacing w:line="240" w:lineRule="auto" w:before="59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2.15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Defence Force Superannuation Nominal</w:t>
            </w:r>
            <w:r>
              <w:rPr>
                <w:rFonts w:ascii="Book Antiqua" w:hAnsi="Book Antiqua" w:cs="Book Antiqua" w:eastAsia="Book Antiqua"/>
                <w:spacing w:val="-5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Interest</w:t>
            </w:r>
          </w:p>
        </w:tc>
      </w:tr>
      <w:tr>
        <w:trPr>
          <w:trHeight w:val="1673" w:hRule="exact"/>
        </w:trPr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Contribution to Outcome 1 made by linked</w:t>
            </w:r>
            <w:r>
              <w:rPr>
                <w:rFonts w:ascii="Book Antiqua"/>
                <w:b/>
                <w:spacing w:val="-25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spacing w:line="240" w:lineRule="auto" w:before="62"/>
              <w:ind w:left="103" w:right="96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pacing w:val="-5"/>
                <w:sz w:val="20"/>
              </w:rPr>
              <w:t>The</w:t>
            </w:r>
            <w:r>
              <w:rPr>
                <w:rFonts w:ascii="Book Antiqua"/>
                <w:spacing w:val="1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Department</w:t>
            </w:r>
            <w:r>
              <w:rPr>
                <w:rFonts w:ascii="Book Antiqua"/>
                <w:spacing w:val="17"/>
                <w:sz w:val="20"/>
              </w:rPr>
              <w:t> </w:t>
            </w:r>
            <w:r>
              <w:rPr>
                <w:rFonts w:ascii="Book Antiqua"/>
                <w:spacing w:val="-5"/>
                <w:sz w:val="20"/>
              </w:rPr>
              <w:t>of</w:t>
            </w:r>
            <w:r>
              <w:rPr>
                <w:rFonts w:ascii="Book Antiqua"/>
                <w:spacing w:val="20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Finance</w:t>
            </w:r>
            <w:r>
              <w:rPr>
                <w:rFonts w:ascii="Book Antiqua"/>
                <w:spacing w:val="20"/>
                <w:sz w:val="20"/>
              </w:rPr>
              <w:t> </w:t>
            </w:r>
            <w:r>
              <w:rPr>
                <w:rFonts w:ascii="Book Antiqua"/>
                <w:spacing w:val="-5"/>
                <w:sz w:val="20"/>
              </w:rPr>
              <w:t>and</w:t>
            </w:r>
            <w:r>
              <w:rPr>
                <w:rFonts w:ascii="Book Antiqua"/>
                <w:spacing w:val="18"/>
                <w:sz w:val="20"/>
              </w:rPr>
              <w:t> </w:t>
            </w:r>
            <w:r>
              <w:rPr>
                <w:rFonts w:ascii="Book Antiqua"/>
                <w:spacing w:val="-7"/>
                <w:sz w:val="20"/>
              </w:rPr>
              <w:t>Department</w:t>
            </w:r>
            <w:r>
              <w:rPr>
                <w:rFonts w:ascii="Book Antiqua"/>
                <w:spacing w:val="19"/>
                <w:sz w:val="20"/>
              </w:rPr>
              <w:t> </w:t>
            </w:r>
            <w:r>
              <w:rPr>
                <w:rFonts w:ascii="Book Antiqua"/>
                <w:spacing w:val="-5"/>
                <w:sz w:val="20"/>
              </w:rPr>
              <w:t>of</w:t>
            </w:r>
            <w:r>
              <w:rPr>
                <w:rFonts w:ascii="Book Antiqua"/>
                <w:spacing w:val="1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Defence</w:t>
            </w:r>
            <w:r>
              <w:rPr>
                <w:rFonts w:ascii="Book Antiqua"/>
                <w:spacing w:val="20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provide</w:t>
            </w:r>
            <w:r>
              <w:rPr>
                <w:rFonts w:ascii="Book Antiqua"/>
                <w:spacing w:val="1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funding</w:t>
            </w:r>
            <w:r>
              <w:rPr>
                <w:rFonts w:ascii="Book Antiqua"/>
                <w:spacing w:val="17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through</w:t>
            </w:r>
            <w:r>
              <w:rPr>
                <w:rFonts w:ascii="Book Antiqua"/>
                <w:spacing w:val="15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third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pacing w:val="-5"/>
                <w:sz w:val="20"/>
              </w:rPr>
              <w:t>party </w:t>
            </w:r>
            <w:r>
              <w:rPr>
                <w:rFonts w:ascii="Book Antiqua"/>
                <w:spacing w:val="-6"/>
                <w:sz w:val="20"/>
              </w:rPr>
              <w:t>access </w:t>
            </w:r>
            <w:r>
              <w:rPr>
                <w:rFonts w:ascii="Book Antiqua"/>
                <w:spacing w:val="-7"/>
                <w:sz w:val="20"/>
              </w:rPr>
              <w:t>arrangements </w:t>
            </w:r>
            <w:r>
              <w:rPr>
                <w:rFonts w:ascii="Book Antiqua"/>
                <w:spacing w:val="-3"/>
                <w:sz w:val="20"/>
              </w:rPr>
              <w:t>to </w:t>
            </w:r>
            <w:r>
              <w:rPr>
                <w:rFonts w:ascii="Book Antiqua"/>
                <w:spacing w:val="-6"/>
                <w:sz w:val="20"/>
              </w:rPr>
              <w:t>Commonwealth Superannuation Corporation </w:t>
            </w:r>
            <w:r>
              <w:rPr>
                <w:rFonts w:ascii="Book Antiqua"/>
                <w:spacing w:val="-4"/>
                <w:sz w:val="20"/>
              </w:rPr>
              <w:t>for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the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purpose</w:t>
            </w:r>
            <w:r>
              <w:rPr>
                <w:rFonts w:ascii="Book Antiqua"/>
                <w:spacing w:val="-5"/>
                <w:sz w:val="20"/>
              </w:rPr>
              <w:t> of</w:t>
            </w:r>
            <w:r>
              <w:rPr>
                <w:rFonts w:ascii="Book Antiqua"/>
                <w:spacing w:val="-4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providing payments </w:t>
            </w:r>
            <w:r>
              <w:rPr>
                <w:rFonts w:ascii="Book Antiqua"/>
                <w:spacing w:val="-5"/>
                <w:sz w:val="20"/>
              </w:rPr>
              <w:t>of</w:t>
            </w:r>
            <w:r>
              <w:rPr>
                <w:rFonts w:ascii="Book Antiqua"/>
                <w:spacing w:val="-4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retirement </w:t>
            </w:r>
            <w:r>
              <w:rPr>
                <w:rFonts w:ascii="Book Antiqua"/>
                <w:spacing w:val="-5"/>
                <w:sz w:val="20"/>
              </w:rPr>
              <w:t>and </w:t>
            </w:r>
            <w:r>
              <w:rPr>
                <w:rFonts w:ascii="Book Antiqua"/>
                <w:spacing w:val="-6"/>
                <w:sz w:val="20"/>
              </w:rPr>
              <w:t>insurance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benefits </w:t>
            </w:r>
            <w:r>
              <w:rPr>
                <w:rFonts w:ascii="Book Antiqua"/>
                <w:spacing w:val="-5"/>
                <w:sz w:val="20"/>
              </w:rPr>
              <w:t>for</w:t>
            </w:r>
            <w:r>
              <w:rPr>
                <w:rFonts w:ascii="Book Antiqua"/>
                <w:spacing w:val="-3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scheme</w:t>
            </w:r>
            <w:r>
              <w:rPr>
                <w:rFonts w:ascii="Book Antiqua"/>
                <w:spacing w:val="-2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members</w:t>
            </w:r>
            <w:r>
              <w:rPr>
                <w:rFonts w:ascii="Book Antiqua"/>
                <w:spacing w:val="-48"/>
                <w:sz w:val="20"/>
              </w:rPr>
              <w:t> </w:t>
            </w:r>
            <w:r>
              <w:rPr>
                <w:rFonts w:ascii="Book Antiqua"/>
                <w:spacing w:val="-48"/>
                <w:sz w:val="20"/>
              </w:rPr>
            </w:r>
            <w:r>
              <w:rPr>
                <w:rFonts w:ascii="Book Antiqua"/>
                <w:spacing w:val="-5"/>
                <w:sz w:val="20"/>
              </w:rPr>
              <w:t>and </w:t>
            </w:r>
            <w:r>
              <w:rPr>
                <w:rFonts w:ascii="Book Antiqua"/>
                <w:spacing w:val="-7"/>
                <w:sz w:val="20"/>
              </w:rPr>
              <w:t>beneficiaries, </w:t>
            </w:r>
            <w:r>
              <w:rPr>
                <w:rFonts w:ascii="Book Antiqua"/>
                <w:spacing w:val="-6"/>
                <w:sz w:val="20"/>
              </w:rPr>
              <w:t>including past, present </w:t>
            </w:r>
            <w:r>
              <w:rPr>
                <w:rFonts w:ascii="Book Antiqua"/>
                <w:spacing w:val="-5"/>
                <w:sz w:val="20"/>
              </w:rPr>
              <w:t>and future </w:t>
            </w:r>
            <w:r>
              <w:rPr>
                <w:rFonts w:ascii="Book Antiqua"/>
                <w:spacing w:val="-6"/>
                <w:sz w:val="20"/>
              </w:rPr>
              <w:t>employees </w:t>
            </w:r>
            <w:r>
              <w:rPr>
                <w:rFonts w:ascii="Book Antiqua"/>
                <w:spacing w:val="-5"/>
                <w:sz w:val="20"/>
              </w:rPr>
              <w:t>of </w:t>
            </w:r>
            <w:r>
              <w:rPr>
                <w:rFonts w:ascii="Book Antiqua"/>
                <w:spacing w:val="-4"/>
                <w:sz w:val="20"/>
              </w:rPr>
              <w:t>the</w:t>
            </w:r>
            <w:r>
              <w:rPr>
                <w:rFonts w:ascii="Book Antiqua"/>
                <w:spacing w:val="20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Australian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pacing w:val="-7"/>
                <w:sz w:val="20"/>
              </w:rPr>
              <w:t>Government</w:t>
            </w:r>
            <w:r>
              <w:rPr>
                <w:rFonts w:ascii="Book Antiqua"/>
                <w:spacing w:val="-12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and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other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eligible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employers</w:t>
            </w:r>
            <w:r>
              <w:rPr>
                <w:rFonts w:ascii="Book Antiqua"/>
                <w:spacing w:val="-12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and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members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of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pacing w:val="-4"/>
                <w:sz w:val="20"/>
              </w:rPr>
              <w:t>the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Australian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pacing w:val="-7"/>
                <w:sz w:val="20"/>
              </w:rPr>
              <w:t>Defence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pacing w:val="-6"/>
                <w:sz w:val="20"/>
              </w:rPr>
              <w:t>Force.</w:t>
            </w:r>
          </w:p>
        </w:tc>
      </w:tr>
    </w:tbl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default" r:id="rId53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37"/>
        <w:ind w:right="421"/>
        <w:jc w:val="both"/>
      </w:pPr>
      <w:r>
        <w:rPr/>
        <w:t>This</w:t>
      </w:r>
      <w:r>
        <w:rPr>
          <w:spacing w:val="16"/>
        </w:rPr>
        <w:t> </w:t>
      </w:r>
      <w:r>
        <w:rPr/>
        <w:t>table</w:t>
      </w:r>
      <w:r>
        <w:rPr>
          <w:spacing w:val="15"/>
        </w:rPr>
        <w:t> </w:t>
      </w:r>
      <w:r>
        <w:rPr/>
        <w:t>shows</w:t>
      </w:r>
      <w:r>
        <w:rPr>
          <w:spacing w:val="16"/>
        </w:rPr>
        <w:t> </w:t>
      </w:r>
      <w:r>
        <w:rPr/>
        <w:t>how</w:t>
      </w:r>
      <w:r>
        <w:rPr>
          <w:spacing w:val="14"/>
        </w:rPr>
        <w:t> </w:t>
      </w:r>
      <w:r>
        <w:rPr/>
        <w:t>much</w:t>
      </w:r>
      <w:r>
        <w:rPr>
          <w:spacing w:val="14"/>
        </w:rPr>
        <w:t> </w:t>
      </w:r>
      <w:r>
        <w:rPr/>
        <w:t>CSC</w:t>
      </w:r>
      <w:r>
        <w:rPr>
          <w:spacing w:val="15"/>
        </w:rPr>
        <w:t> </w:t>
      </w:r>
      <w:r>
        <w:rPr/>
        <w:t>intends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spend</w:t>
      </w:r>
      <w:r>
        <w:rPr>
          <w:spacing w:val="15"/>
        </w:rPr>
        <w:t> </w:t>
      </w:r>
      <w:r>
        <w:rPr/>
        <w:t>(on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accrual</w:t>
      </w:r>
      <w:r>
        <w:rPr>
          <w:spacing w:val="14"/>
        </w:rPr>
        <w:t> </w:t>
      </w:r>
      <w:r>
        <w:rPr/>
        <w:t>basis)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achieving</w:t>
      </w:r>
      <w:r>
        <w:rPr>
          <w:w w:val="99"/>
        </w:rPr>
        <w:t> </w:t>
      </w:r>
      <w:r>
        <w:rPr/>
        <w:t>the outcome, broken down by program, as well as by Administered and</w:t>
      </w:r>
      <w:r>
        <w:rPr>
          <w:spacing w:val="39"/>
        </w:rPr>
        <w:t> </w:t>
      </w:r>
      <w:r>
        <w:rPr/>
        <w:t>Departmental</w:t>
      </w:r>
      <w:r>
        <w:rPr>
          <w:w w:val="99"/>
        </w:rPr>
        <w:t> </w:t>
      </w:r>
      <w:r>
        <w:rPr/>
        <w:t>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0"/>
        <w:jc w:val="both"/>
        <w:rPr>
          <w:b w:val="0"/>
          <w:bCs w:val="0"/>
        </w:rPr>
      </w:pPr>
      <w:r>
        <w:rPr/>
        <w:t>Table 2.1.1: Budgeted expenses for Outcome</w:t>
      </w:r>
      <w:r>
        <w:rPr>
          <w:spacing w:val="-15"/>
        </w:rPr>
        <w:t> </w:t>
      </w:r>
      <w:r>
        <w:rPr/>
        <w:t>1</w:t>
      </w:r>
      <w:r>
        <w:rPr>
          <w:b w:val="0"/>
        </w:rPr>
      </w:r>
    </w:p>
    <w:p>
      <w:pPr>
        <w:spacing w:line="20" w:lineRule="exact"/>
        <w:ind w:left="4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8.05pt;height:.6pt;mso-position-horizontal-relative:char;mso-position-vertical-relative:line" coordorigin="0,0" coordsize="7561,12">
            <v:group style="position:absolute;left:12;top:6;width:7537;height:2" coordorigin="12,6" coordsize="7537,2">
              <v:shape style="position:absolute;left:12;top:6;width:7537;height:2" coordorigin="12,6" coordsize="7537,0" path="m12,6l7548,6e" filled="false" stroked="true" strokeweight=".598679pt" strokecolor="#000000">
                <v:path arrowok="t"/>
              </v:shape>
            </v:group>
            <v:group style="position:absolute;left:6;top:6;width:7549;height:2" coordorigin="6,6" coordsize="7549,2">
              <v:shape style="position:absolute;left:6;top:6;width:7549;height:2" coordorigin="6,6" coordsize="7549,0" path="m6,6l7554,6e" filled="false" stroked="true" strokeweight=".59867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83" w:lineRule="auto" w:before="86"/>
        <w:ind w:left="455" w:right="658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Outcome 1: Retirement </w:t>
      </w:r>
      <w:r>
        <w:rPr>
          <w:rFonts w:ascii="Arial"/>
          <w:b/>
          <w:spacing w:val="2"/>
          <w:w w:val="105"/>
          <w:sz w:val="15"/>
        </w:rPr>
        <w:t>and </w:t>
      </w:r>
      <w:r>
        <w:rPr>
          <w:rFonts w:ascii="Arial"/>
          <w:b/>
          <w:w w:val="105"/>
          <w:sz w:val="15"/>
        </w:rPr>
        <w:t>insurance benefits for scheme </w:t>
      </w:r>
      <w:r>
        <w:rPr>
          <w:rFonts w:ascii="Arial"/>
          <w:b/>
          <w:spacing w:val="2"/>
          <w:w w:val="105"/>
          <w:sz w:val="15"/>
        </w:rPr>
        <w:t>members and </w:t>
      </w:r>
      <w:r>
        <w:rPr>
          <w:rFonts w:ascii="Arial"/>
          <w:b/>
          <w:w w:val="105"/>
          <w:sz w:val="15"/>
        </w:rPr>
        <w:t>beneficiaries,</w:t>
      </w:r>
      <w:r>
        <w:rPr>
          <w:rFonts w:ascii="Arial"/>
          <w:b/>
          <w:spacing w:val="26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including</w:t>
      </w:r>
      <w:r>
        <w:rPr>
          <w:rFonts w:ascii="Arial"/>
          <w:b/>
          <w:w w:val="104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past, </w:t>
      </w:r>
      <w:r>
        <w:rPr>
          <w:rFonts w:ascii="Arial"/>
          <w:b/>
          <w:w w:val="105"/>
          <w:sz w:val="15"/>
        </w:rPr>
        <w:t>present </w:t>
      </w:r>
      <w:r>
        <w:rPr>
          <w:rFonts w:ascii="Arial"/>
          <w:b/>
          <w:spacing w:val="2"/>
          <w:w w:val="105"/>
          <w:sz w:val="15"/>
        </w:rPr>
        <w:t>and </w:t>
      </w:r>
      <w:r>
        <w:rPr>
          <w:rFonts w:ascii="Arial"/>
          <w:b/>
          <w:w w:val="105"/>
          <w:sz w:val="15"/>
        </w:rPr>
        <w:t>future </w:t>
      </w:r>
      <w:r>
        <w:rPr>
          <w:rFonts w:ascii="Arial"/>
          <w:b/>
          <w:spacing w:val="2"/>
          <w:w w:val="105"/>
          <w:sz w:val="15"/>
        </w:rPr>
        <w:t>employees </w:t>
      </w:r>
      <w:r>
        <w:rPr>
          <w:rFonts w:ascii="Arial"/>
          <w:b/>
          <w:w w:val="105"/>
          <w:sz w:val="15"/>
        </w:rPr>
        <w:t>of the Australian Government </w:t>
      </w:r>
      <w:r>
        <w:rPr>
          <w:rFonts w:ascii="Arial"/>
          <w:b/>
          <w:spacing w:val="2"/>
          <w:w w:val="105"/>
          <w:sz w:val="15"/>
        </w:rPr>
        <w:t>and </w:t>
      </w:r>
      <w:r>
        <w:rPr>
          <w:rFonts w:ascii="Arial"/>
          <w:b/>
          <w:w w:val="105"/>
          <w:sz w:val="15"/>
        </w:rPr>
        <w:t>other </w:t>
      </w:r>
      <w:r>
        <w:rPr>
          <w:rFonts w:ascii="Arial"/>
          <w:b/>
          <w:spacing w:val="2"/>
          <w:w w:val="105"/>
          <w:sz w:val="15"/>
        </w:rPr>
        <w:t>eligible</w:t>
      </w:r>
      <w:r>
        <w:rPr>
          <w:rFonts w:ascii="Arial"/>
          <w:b/>
          <w:spacing w:val="43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employers</w:t>
      </w:r>
      <w:r>
        <w:rPr>
          <w:rFonts w:ascii="Arial"/>
          <w:b/>
          <w:w w:val="104"/>
          <w:sz w:val="15"/>
        </w:rPr>
        <w:t> </w:t>
      </w:r>
      <w:r>
        <w:rPr>
          <w:rFonts w:ascii="Arial"/>
          <w:b/>
          <w:spacing w:val="2"/>
          <w:w w:val="105"/>
          <w:sz w:val="15"/>
        </w:rPr>
        <w:t>and members </w:t>
      </w:r>
      <w:r>
        <w:rPr>
          <w:rFonts w:ascii="Arial"/>
          <w:b/>
          <w:w w:val="105"/>
          <w:sz w:val="15"/>
        </w:rPr>
        <w:t>of the Australian Defence Force, through investment </w:t>
      </w:r>
      <w:r>
        <w:rPr>
          <w:rFonts w:ascii="Arial"/>
          <w:b/>
          <w:spacing w:val="2"/>
          <w:w w:val="105"/>
          <w:sz w:val="15"/>
        </w:rPr>
        <w:t>and </w:t>
      </w:r>
      <w:r>
        <w:rPr>
          <w:rFonts w:ascii="Arial"/>
          <w:b/>
          <w:w w:val="105"/>
          <w:sz w:val="15"/>
        </w:rPr>
        <w:t>administration of</w:t>
      </w:r>
      <w:r>
        <w:rPr>
          <w:rFonts w:ascii="Arial"/>
          <w:b/>
          <w:spacing w:val="16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their</w:t>
      </w:r>
      <w:r>
        <w:rPr>
          <w:rFonts w:ascii="Arial"/>
          <w:b/>
          <w:w w:val="104"/>
          <w:sz w:val="15"/>
        </w:rPr>
        <w:t> </w:t>
      </w:r>
      <w:r>
        <w:rPr>
          <w:rFonts w:ascii="Arial"/>
          <w:b/>
          <w:w w:val="105"/>
          <w:sz w:val="15"/>
        </w:rPr>
        <w:t>superannuation funds </w:t>
      </w:r>
      <w:r>
        <w:rPr>
          <w:rFonts w:ascii="Arial"/>
          <w:b/>
          <w:spacing w:val="2"/>
          <w:w w:val="105"/>
          <w:sz w:val="15"/>
        </w:rPr>
        <w:t>and</w:t>
      </w:r>
      <w:r>
        <w:rPr>
          <w:rFonts w:ascii="Arial"/>
          <w:b/>
          <w:spacing w:val="-3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schemes.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900"/>
        <w:gridCol w:w="912"/>
        <w:gridCol w:w="1015"/>
        <w:gridCol w:w="900"/>
        <w:gridCol w:w="785"/>
      </w:tblGrid>
      <w:tr>
        <w:trPr>
          <w:trHeight w:val="816" w:hRule="exact"/>
        </w:trPr>
        <w:tc>
          <w:tcPr>
            <w:tcW w:w="392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2017-18</w:t>
            </w:r>
          </w:p>
          <w:p>
            <w:pPr>
              <w:pStyle w:val="TableParagraph"/>
              <w:spacing w:line="240" w:lineRule="auto" w:before="31"/>
              <w:ind w:right="2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right="2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actual</w:t>
            </w:r>
          </w:p>
          <w:p>
            <w:pPr>
              <w:pStyle w:val="TableParagraph"/>
              <w:spacing w:line="240" w:lineRule="auto" w:before="31"/>
              <w:ind w:right="1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$'000</w:t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4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63" w:right="147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48" w:right="147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24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48" w:right="31" w:firstLine="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Forward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7536" w:type="dxa"/>
            <w:gridSpan w:val="6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Program 1.1: Superannuation Scheme 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Governance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701" w:hRule="exact"/>
        </w:trPr>
        <w:tc>
          <w:tcPr>
            <w:tcW w:w="302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5"/>
              <w:ind w:left="168" w:right="1193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spacing w:val="-4"/>
                <w:w w:val="105"/>
                <w:sz w:val="15"/>
              </w:rPr>
              <w:t>from</w:t>
            </w:r>
            <w:r>
              <w:rPr>
                <w:rFonts w:ascii="Arial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Government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1"/>
              <w:ind w:left="23" w:right="702" w:firstLine="28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CSC Special</w:t>
            </w:r>
            <w:r>
              <w:rPr>
                <w:rFonts w:ascii="Arial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Revenues </w:t>
            </w:r>
            <w:r>
              <w:rPr>
                <w:rFonts w:ascii="Arial"/>
                <w:spacing w:val="-4"/>
                <w:w w:val="105"/>
                <w:sz w:val="15"/>
              </w:rPr>
              <w:t>from </w:t>
            </w: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independent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162" w:lineRule="exact"/>
              <w:ind w:left="1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sources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expenses for Program 1.1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(a)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112,892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107,754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102,417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105,464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54" w:hRule="exact"/>
        </w:trPr>
        <w:tc>
          <w:tcPr>
            <w:tcW w:w="30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2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113,024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107,886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102,549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103,834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105,596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7536" w:type="dxa"/>
            <w:gridSpan w:val="6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Outcome 1 totals by resource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type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86" w:hRule="exact"/>
        </w:trPr>
        <w:tc>
          <w:tcPr>
            <w:tcW w:w="302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5"/>
              <w:ind w:left="168" w:right="1193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6"/>
                <w:w w:val="105"/>
                <w:sz w:val="15"/>
              </w:rPr>
              <w:t>Revenue </w:t>
            </w:r>
            <w:r>
              <w:rPr>
                <w:rFonts w:ascii="Arial"/>
                <w:spacing w:val="-4"/>
                <w:w w:val="105"/>
                <w:sz w:val="15"/>
              </w:rPr>
              <w:t>from</w:t>
            </w:r>
            <w:r>
              <w:rPr>
                <w:rFonts w:ascii="Arial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Government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Special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19" w:right="7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Revenues </w:t>
            </w:r>
            <w:r>
              <w:rPr>
                <w:rFonts w:ascii="Arial"/>
                <w:spacing w:val="-4"/>
                <w:w w:val="105"/>
                <w:sz w:val="15"/>
              </w:rPr>
              <w:t>from </w:t>
            </w: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independent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sources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expenses for Outcome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112,892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107,754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102,417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105,464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55" w:hRule="exact"/>
        </w:trPr>
        <w:tc>
          <w:tcPr>
            <w:tcW w:w="302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3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5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4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4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2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113,024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107,886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102,549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103,834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105,596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900"/>
        <w:gridCol w:w="912"/>
        <w:gridCol w:w="900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Average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staffing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level </w:t>
            </w:r>
            <w:r>
              <w:rPr>
                <w:rFonts w:ascii="Arial"/>
                <w:b/>
                <w:w w:val="105"/>
                <w:sz w:val="15"/>
              </w:rPr>
              <w:t>(number)</w:t>
            </w:r>
            <w:r>
              <w:rPr>
                <w:rFonts w:ascii="Arial"/>
                <w:b/>
                <w:spacing w:val="2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(b)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0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466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476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vMerge/>
            <w:tcBorders>
              <w:left w:val="nil" w:sz="6" w:space="0" w:color="auto"/>
              <w:bottom w:val="single" w:sz="5" w:space="0" w:color="FFFFFF"/>
              <w:right w:val="nil" w:sz="6" w:space="0" w:color="auto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75"/>
        </w:numPr>
        <w:tabs>
          <w:tab w:pos="702" w:val="left" w:leader="none"/>
        </w:tabs>
        <w:spacing w:line="240" w:lineRule="auto" w:before="0" w:after="0"/>
        <w:ind w:left="701" w:right="483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Expenses reflect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only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cost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do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reflect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cost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involved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investment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funds and administration of 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schemes.</w:t>
      </w:r>
    </w:p>
    <w:p>
      <w:pPr>
        <w:pStyle w:val="ListParagraph"/>
        <w:numPr>
          <w:ilvl w:val="0"/>
          <w:numId w:val="75"/>
        </w:numPr>
        <w:tabs>
          <w:tab w:pos="702" w:val="left" w:leader="none"/>
        </w:tabs>
        <w:spacing w:line="240" w:lineRule="auto" w:before="0" w:after="0"/>
        <w:ind w:left="701" w:right="543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Average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staffing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levels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reflect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staff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involved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investment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administration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schemes.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employee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expenses are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paid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CSC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on-charges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scheme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portion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expenses that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are referable to the investment of the scheme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funds.</w:t>
      </w:r>
    </w:p>
    <w:p>
      <w:pPr>
        <w:spacing w:after="0" w:line="240" w:lineRule="auto"/>
        <w:jc w:val="both"/>
        <w:rPr>
          <w:rFonts w:ascii="Arial" w:hAnsi="Arial" w:cs="Arial" w:eastAsia="Arial"/>
          <w:sz w:val="16"/>
          <w:szCs w:val="16"/>
        </w:rPr>
        <w:sectPr>
          <w:footerReference w:type="default" r:id="rId54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2.1.2: Performance criteria for Outcome</w:t>
      </w:r>
      <w:r>
        <w:rPr>
          <w:spacing w:val="-13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20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2.1.2</w:t>
      </w:r>
      <w:r>
        <w:rPr>
          <w:spacing w:val="31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5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118"/>
        <w:gridCol w:w="2921"/>
      </w:tblGrid>
      <w:tr>
        <w:trPr>
          <w:trHeight w:val="1279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3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Retirement and insurance benefits for scheme members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beneficiaries, including past, present and future employees of the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Australian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Government and other eligible employers and members of the Australian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Defence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Force, through investment and administration of their superannuation funds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schemes.</w:t>
            </w:r>
          </w:p>
        </w:tc>
      </w:tr>
      <w:tr>
        <w:trPr>
          <w:trHeight w:val="31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Superannuation Scheme</w:t>
            </w:r>
            <w:r>
              <w:rPr>
                <w:rFonts w:ascii="Arial" w:hAnsi="Arial" w:cs="Arial" w:eastAsia="Arial"/>
                <w:b/>
                <w:bCs/>
                <w:spacing w:val="-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973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77" w:val="left" w:leader="none"/>
              </w:tabs>
              <w:spacing w:line="193" w:lineRule="exact" w:before="0" w:after="0"/>
              <w:ind w:left="276" w:right="0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Risk managed investment of member’s superannuation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balances.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Meeting licence obligations set out by APRA and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ASIC.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77" w:val="left" w:leader="none"/>
              </w:tabs>
              <w:spacing w:line="194" w:lineRule="exact" w:before="0" w:after="0"/>
              <w:ind w:left="276" w:right="0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Development and implementation of industry standard administration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services.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77" w:val="left" w:leader="none"/>
              </w:tabs>
              <w:spacing w:line="240" w:lineRule="auto" w:before="0" w:after="0"/>
              <w:ind w:left="276" w:right="210" w:hanging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Provision of information for scheme members including responding to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member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enquiries and publications, websites and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seminars.</w:t>
            </w:r>
          </w:p>
        </w:tc>
      </w:tr>
      <w:tr>
        <w:trPr>
          <w:trHeight w:val="314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Superannuation Scheme</w:t>
            </w:r>
            <w:r>
              <w:rPr>
                <w:rFonts w:ascii="Arial" w:hAnsi="Arial" w:cs="Arial" w:eastAsia="Arial"/>
                <w:b/>
                <w:bCs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6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77" w:val="left" w:leader="none"/>
              </w:tabs>
              <w:spacing w:line="240" w:lineRule="auto" w:before="0" w:after="0"/>
              <w:ind w:left="276" w:right="181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investment performance for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default accumulation option over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rolling three-year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period.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77" w:val="left" w:leader="none"/>
              </w:tabs>
              <w:spacing w:line="240" w:lineRule="auto" w:before="137" w:after="0"/>
              <w:ind w:left="276" w:right="116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investment portfolio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maintained within Board approved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risk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parameters, such that negative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</w:r>
            <w:r>
              <w:rPr>
                <w:rFonts w:ascii="Arial" w:hAnsi="Arial" w:cs="Arial" w:eastAsia="Arial"/>
                <w:sz w:val="16"/>
                <w:szCs w:val="16"/>
              </w:rPr>
              <w:t>returns</w:t>
            </w:r>
            <w:r>
              <w:rPr>
                <w:rFonts w:ascii="Arial" w:hAnsi="Arial" w:cs="Arial" w:eastAsia="Arial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 expected in no more than </w:t>
            </w:r>
            <w:r>
              <w:rPr>
                <w:rFonts w:ascii="Arial" w:hAnsi="Arial" w:cs="Arial" w:eastAsia="Arial"/>
                <w:sz w:val="16"/>
                <w:szCs w:val="16"/>
              </w:rPr>
              <w:t>4 out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every 20 years for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default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accumulation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option.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77" w:val="left" w:leader="none"/>
              </w:tabs>
              <w:spacing w:line="240" w:lineRule="auto" w:before="0" w:after="0"/>
              <w:ind w:left="276" w:right="137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Achievement of operational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objectives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 benefit payments, pension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contributions processing and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the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dispatch of memb</w:t>
            </w:r>
            <w:r>
              <w:rPr>
                <w:rFonts w:ascii="Arial" w:hAnsi="Arial" w:cs="Arial" w:eastAsia="Arial"/>
                <w:sz w:val="16"/>
                <w:szCs w:val="16"/>
              </w:rPr>
              <w:t>ers’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statements.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77" w:val="left" w:leader="none"/>
              </w:tabs>
              <w:spacing w:line="240" w:lineRule="auto" w:before="0" w:after="0"/>
              <w:ind w:left="276" w:right="243" w:hanging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Adequate satisfaction level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members, beneficiaries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employers with the service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provided.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74" w:val="left" w:leader="none"/>
              </w:tabs>
              <w:spacing w:line="240" w:lineRule="auto" w:before="0" w:after="0"/>
              <w:ind w:left="273" w:right="111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Over the rolling three-year period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June 2018, CSC’s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default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accumulation option is estimated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meet its annual return target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3.5% within Board approved</w:t>
            </w:r>
            <w:r>
              <w:rPr>
                <w:rFonts w:ascii="Arial" w:hAnsi="Arial" w:cs="Arial" w:eastAsia="Arial"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risk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parameters.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74" w:val="left" w:leader="none"/>
              </w:tabs>
              <w:spacing w:line="240" w:lineRule="auto" w:before="0" w:after="0"/>
              <w:ind w:left="273" w:right="190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 is estimated that the target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achieving negative returns in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no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more than 4 out of every 20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years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 the default accumulation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option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will be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3"/>
                <w:szCs w:val="13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74" w:val="left" w:leader="none"/>
              </w:tabs>
              <w:spacing w:line="240" w:lineRule="auto" w:before="0" w:after="0"/>
              <w:ind w:left="273" w:right="189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 is estimated that the target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achieving 90% of each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operational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objective will be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 Antiqua" w:hAnsi="Book Antiqua" w:cs="Book Antiqua" w:eastAsia="Book Antiqua"/>
                <w:sz w:val="13"/>
                <w:szCs w:val="13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74" w:val="left" w:leader="none"/>
              </w:tabs>
              <w:spacing w:line="240" w:lineRule="auto" w:before="0" w:after="0"/>
              <w:ind w:left="273" w:right="250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 is estimated that the target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achieving a Net Promoter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Score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(industry standard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satisfaction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measure) survey result of +10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will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not be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met.</w:t>
            </w:r>
          </w:p>
        </w:tc>
      </w:tr>
    </w:tbl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55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2.1.2: Performance criteria for Outcome 1</w:t>
      </w:r>
      <w:r>
        <w:rPr>
          <w:spacing w:val="-12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118"/>
        <w:gridCol w:w="2921"/>
      </w:tblGrid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Superannuation Scheme</w:t>
            </w:r>
            <w:r>
              <w:rPr>
                <w:rFonts w:ascii="Arial" w:hAnsi="Arial" w:cs="Arial" w:eastAsia="Arial"/>
                <w:b/>
                <w:bCs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Governance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74" w:val="left" w:leader="none"/>
              </w:tabs>
              <w:spacing w:line="184" w:lineRule="exact" w:before="11" w:after="0"/>
              <w:ind w:left="273" w:right="183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investment performance for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its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default options over a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rolling</w:t>
            </w:r>
          </w:p>
          <w:p>
            <w:pPr>
              <w:pStyle w:val="TableParagraph"/>
              <w:spacing w:line="182" w:lineRule="exact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three-year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period.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74" w:val="left" w:leader="none"/>
              </w:tabs>
              <w:spacing w:line="240" w:lineRule="auto" w:before="0" w:after="0"/>
              <w:ind w:left="273" w:right="120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investment portfolio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maintained within Board approved</w:t>
            </w:r>
            <w:r>
              <w:rPr>
                <w:rFonts w:ascii="Arial" w:hAnsi="Arial" w:cs="Arial" w:eastAsia="Arial"/>
                <w:spacing w:val="-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risk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parameters, such that negative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15"/>
                <w:sz w:val="16"/>
                <w:szCs w:val="16"/>
              </w:rPr>
            </w:r>
            <w:r>
              <w:rPr>
                <w:rFonts w:ascii="Arial" w:hAnsi="Arial" w:cs="Arial" w:eastAsia="Arial"/>
                <w:sz w:val="16"/>
                <w:szCs w:val="16"/>
              </w:rPr>
              <w:t>returns</w:t>
            </w:r>
            <w:r>
              <w:rPr>
                <w:rFonts w:ascii="Arial" w:hAnsi="Arial" w:cs="Arial" w:eastAsia="Arial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 expected in no more than </w:t>
            </w:r>
            <w:r>
              <w:rPr>
                <w:rFonts w:ascii="Arial" w:hAnsi="Arial" w:cs="Arial" w:eastAsia="Arial"/>
                <w:sz w:val="16"/>
                <w:szCs w:val="16"/>
              </w:rPr>
              <w:t>four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out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of every 20 years for the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</w:r>
            <w:r>
              <w:rPr>
                <w:rFonts w:ascii="Arial" w:hAnsi="Arial" w:cs="Arial" w:eastAsia="Arial"/>
                <w:sz w:val="16"/>
                <w:szCs w:val="16"/>
              </w:rPr>
              <w:t>default</w:t>
            </w:r>
            <w:r>
              <w:rPr>
                <w:rFonts w:ascii="Arial" w:hAnsi="Arial" w:cs="Arial" w:eastAsia="Arial"/>
                <w:spacing w:val="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options.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74" w:val="left" w:leader="none"/>
              </w:tabs>
              <w:spacing w:line="240" w:lineRule="auto" w:before="0" w:after="0"/>
              <w:ind w:left="273" w:right="171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Default option annual real return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3.5% over a rolling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three-year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period.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74" w:val="left" w:leader="none"/>
              </w:tabs>
              <w:spacing w:line="237" w:lineRule="auto" w:before="0" w:after="0"/>
              <w:ind w:left="273" w:right="119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Negative returns in no more than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out of every 20 years for the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default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options.</w:t>
            </w:r>
          </w:p>
        </w:tc>
      </w:tr>
      <w:tr>
        <w:trPr>
          <w:trHeight w:val="2067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74" w:val="left" w:leader="none"/>
              </w:tabs>
              <w:spacing w:line="240" w:lineRule="auto" w:before="0" w:after="0"/>
              <w:ind w:left="273" w:right="140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Achievement of operational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objectives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 contributions processing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benefit/pension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payments.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74" w:val="left" w:leader="none"/>
              </w:tabs>
              <w:spacing w:line="240" w:lineRule="auto" w:before="0" w:after="0"/>
              <w:ind w:left="273" w:right="245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Adequate satisfaction level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members, beneficiaries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employers with the service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provided.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74" w:val="left" w:leader="none"/>
              </w:tabs>
              <w:spacing w:line="240" w:lineRule="auto" w:before="0" w:after="0"/>
              <w:ind w:left="273" w:right="234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90% of each operational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objective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achieved.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74" w:val="left" w:leader="none"/>
              </w:tabs>
              <w:spacing w:line="240" w:lineRule="auto" w:before="0" w:after="0"/>
              <w:ind w:left="273" w:right="178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Net Promoter Score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(industry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standard satisfaction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measure)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survey result of +10 for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employers.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74" w:val="left" w:leader="none"/>
              </w:tabs>
              <w:spacing w:line="240" w:lineRule="auto" w:before="0" w:after="0"/>
              <w:ind w:left="273" w:right="181" w:hanging="1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 increase in NPS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survey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result for members/beneficiaries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points.</w:t>
            </w:r>
          </w:p>
        </w:tc>
      </w:tr>
      <w:tr>
        <w:trPr>
          <w:trHeight w:val="3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2018-19.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2018-19.</w:t>
            </w:r>
          </w:p>
        </w:tc>
      </w:tr>
      <w:tr>
        <w:trPr>
          <w:trHeight w:val="68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27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CSC’s purpose is to build, support and protect better retirement outcomes for</w:t>
            </w:r>
            <w:r>
              <w:rPr>
                <w:rFonts w:ascii="Arial" w:hAnsi="Arial" w:cs="Arial" w:eastAsia="Arial"/>
                <w:spacing w:val="-3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all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our members (being current and former Australian Government employees</w:t>
            </w:r>
            <w:r>
              <w:rPr>
                <w:rFonts w:ascii="Arial" w:hAnsi="Arial" w:cs="Arial" w:eastAsia="Arial"/>
                <w:spacing w:val="-2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members of the Australian Defence Force) and their</w:t>
            </w:r>
            <w:r>
              <w:rPr>
                <w:rFonts w:ascii="Arial" w:hAnsi="Arial" w:cs="Arial" w:eastAsia="Arial"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families.</w:t>
            </w:r>
          </w:p>
        </w:tc>
      </w:tr>
    </w:tbl>
    <w:p>
      <w:pPr>
        <w:spacing w:before="18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(a)  </w:t>
      </w:r>
      <w:r>
        <w:rPr>
          <w:rFonts w:ascii="Arial" w:hAnsi="Arial" w:cs="Arial" w:eastAsia="Arial"/>
          <w:sz w:val="16"/>
          <w:szCs w:val="16"/>
        </w:rPr>
        <w:t>Refers to CSC’s pu</w:t>
      </w:r>
      <w:r>
        <w:rPr>
          <w:rFonts w:ascii="Arial" w:hAnsi="Arial" w:cs="Arial" w:eastAsia="Arial"/>
          <w:sz w:val="16"/>
          <w:szCs w:val="16"/>
        </w:rPr>
        <w:t>rpose from the 2017-18 Corporate</w:t>
      </w:r>
      <w:r>
        <w:rPr>
          <w:rFonts w:ascii="Arial" w:hAnsi="Arial" w:cs="Arial" w:eastAsia="Arial"/>
          <w:spacing w:val="-2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Plan.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56"/>
          <w:pgSz w:w="11910" w:h="16840"/>
          <w:pgMar w:footer="2131" w:header="0" w:top="1580" w:bottom="2320" w:left="1680" w:right="1680"/>
          <w:pgNumType w:start="101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61"/>
        <w:ind w:left="418" w:right="384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3: Budgeted financial</w:t>
      </w:r>
      <w:r>
        <w:rPr>
          <w:rFonts w:ascii="Arial"/>
          <w:spacing w:val="-22"/>
          <w:sz w:val="30"/>
        </w:rPr>
        <w:t> </w:t>
      </w:r>
      <w:r>
        <w:rPr>
          <w:rFonts w:ascii="Arial"/>
          <w:sz w:val="30"/>
        </w:rPr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Section 3 presents budgeted financial statements which provide a</w:t>
      </w:r>
      <w:r>
        <w:rPr>
          <w:spacing w:val="43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entity finances for the 2018-19 budget year, including the impact of</w:t>
      </w:r>
      <w:r>
        <w:rPr>
          <w:spacing w:val="16"/>
        </w:rPr>
        <w:t> </w:t>
      </w:r>
      <w:r>
        <w:rPr/>
        <w:t>budget</w:t>
      </w:r>
      <w:r>
        <w:rPr>
          <w:spacing w:val="-1"/>
          <w:w w:val="99"/>
        </w:rPr>
        <w:t> </w:t>
      </w:r>
      <w:r>
        <w:rPr/>
        <w:t>measures and resourcing on financial</w:t>
      </w:r>
      <w:r>
        <w:rPr>
          <w:spacing w:val="-21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ListParagraph"/>
        <w:numPr>
          <w:ilvl w:val="1"/>
          <w:numId w:val="83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B</w:t>
      </w:r>
      <w:r>
        <w:rPr>
          <w:rFonts w:ascii="Arial"/>
          <w:b/>
          <w:sz w:val="21"/>
        </w:rPr>
        <w:t>UDGETED FINANCIAL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z w:val="21"/>
        </w:rPr>
        <w:t>STATEMENTS</w:t>
      </w:r>
      <w:r>
        <w:rPr>
          <w:rFonts w:asci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83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26"/>
        <w:ind w:right="384"/>
        <w:jc w:val="left"/>
      </w:pPr>
      <w:r>
        <w:rPr/>
        <w:t>No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exist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resourcing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ListParagraph"/>
        <w:numPr>
          <w:ilvl w:val="2"/>
          <w:numId w:val="83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26"/>
        <w:ind w:right="456"/>
        <w:jc w:val="left"/>
      </w:pPr>
      <w:r>
        <w:rPr/>
        <w:t>CSC is the trustee for the PSSap, PSS, CSS, MSBS and ADF Super</w:t>
      </w:r>
      <w:r>
        <w:rPr>
          <w:spacing w:val="-20"/>
        </w:rPr>
        <w:t> </w:t>
      </w:r>
      <w:r>
        <w:rPr/>
        <w:t>regulated</w:t>
      </w:r>
      <w:r>
        <w:rPr>
          <w:spacing w:val="-1"/>
          <w:w w:val="99"/>
        </w:rPr>
        <w:t> </w:t>
      </w:r>
      <w:r>
        <w:rPr>
          <w:rFonts w:ascii="Book Antiqua" w:hAnsi="Book Antiqua" w:cs="Book Antiqua" w:eastAsia="Book Antiqua"/>
        </w:rPr>
        <w:t>superannuation schemes and six ‘unfunded’ superannuation schemes. The</w:t>
      </w:r>
      <w:r>
        <w:rPr>
          <w:rFonts w:ascii="Book Antiqua" w:hAnsi="Book Antiqua" w:cs="Book Antiqua" w:eastAsia="Book Antiqua"/>
          <w:spacing w:val="-23"/>
        </w:rPr>
        <w:t> </w:t>
      </w:r>
      <w:r>
        <w:rPr>
          <w:rFonts w:ascii="Book Antiqua" w:hAnsi="Book Antiqua" w:cs="Book Antiqua" w:eastAsia="Book Antiqua"/>
        </w:rPr>
        <w:t>governance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arrangements of these schemes are set out in the Governance of</w:t>
      </w:r>
      <w:r>
        <w:rPr>
          <w:spacing w:val="-5"/>
        </w:rPr>
        <w:t> </w:t>
      </w:r>
      <w:r>
        <w:rPr/>
        <w:t>Australian</w:t>
      </w:r>
      <w:r>
        <w:rPr>
          <w:w w:val="99"/>
        </w:rPr>
        <w:t> </w:t>
      </w:r>
      <w:r>
        <w:rPr/>
        <w:t>Government Superannuation Schemes Act 2011 and various scheme specific</w:t>
      </w:r>
      <w:r>
        <w:rPr>
          <w:spacing w:val="-14"/>
        </w:rPr>
        <w:t> </w:t>
      </w:r>
      <w:r>
        <w:rPr/>
        <w:t>Acts,</w:t>
      </w:r>
      <w:r>
        <w:rPr>
          <w:w w:val="99"/>
        </w:rPr>
        <w:t> </w:t>
      </w:r>
      <w:r>
        <w:rPr/>
        <w:t>Trust Deeds, legislation, rules and determinations. These requirements</w:t>
      </w:r>
      <w:r>
        <w:rPr>
          <w:spacing w:val="13"/>
        </w:rPr>
        <w:t> </w:t>
      </w:r>
      <w:r>
        <w:rPr/>
        <w:t>prescribe</w:t>
      </w:r>
      <w:r>
        <w:rPr>
          <w:w w:val="99"/>
        </w:rPr>
        <w:t> </w:t>
      </w:r>
      <w:r>
        <w:rPr/>
        <w:t>which costs are to be paid from scheme funds and which costs are to be borne by</w:t>
      </w:r>
      <w:r>
        <w:rPr>
          <w:spacing w:val="-20"/>
        </w:rPr>
        <w:t> </w:t>
      </w:r>
      <w:r>
        <w:rPr/>
        <w:t>the</w:t>
      </w:r>
      <w:r>
        <w:rPr>
          <w:w w:val="99"/>
        </w:rPr>
        <w:t> </w:t>
      </w:r>
      <w:r>
        <w:rPr/>
        <w:t>fees levied upon Commonwealth</w:t>
      </w:r>
      <w:r>
        <w:rPr>
          <w:spacing w:val="-13"/>
        </w:rPr>
        <w:t> </w:t>
      </w:r>
      <w:r>
        <w:rPr/>
        <w:t>entities.</w:t>
      </w:r>
    </w:p>
    <w:p>
      <w:pPr>
        <w:pStyle w:val="BodyText"/>
        <w:spacing w:line="240" w:lineRule="auto" w:before="118"/>
        <w:ind w:right="384"/>
        <w:jc w:val="left"/>
      </w:pPr>
      <w:r>
        <w:rPr/>
        <w:t>CSC receives revenue through fees paid by Commonwealth entities and some</w:t>
      </w:r>
      <w:r>
        <w:rPr>
          <w:spacing w:val="-29"/>
        </w:rPr>
        <w:t> </w:t>
      </w:r>
      <w:r>
        <w:rPr/>
        <w:t>entities</w:t>
      </w:r>
      <w:r>
        <w:rPr>
          <w:w w:val="99"/>
        </w:rPr>
        <w:t> </w:t>
      </w:r>
      <w:r>
        <w:rPr/>
        <w:t>with residual membership in the schemes, such as the Northern Territory</w:t>
      </w:r>
      <w:r>
        <w:rPr>
          <w:spacing w:val="-15"/>
        </w:rPr>
        <w:t> </w:t>
      </w:r>
      <w:r>
        <w:rPr/>
        <w:t>and</w:t>
      </w:r>
      <w:r>
        <w:rPr>
          <w:w w:val="99"/>
        </w:rPr>
        <w:t> </w:t>
      </w:r>
      <w:r>
        <w:rPr/>
        <w:t>Australian Capital Territory governments. All CSC fee revenue from</w:t>
      </w:r>
      <w:r>
        <w:rPr>
          <w:spacing w:val="-21"/>
        </w:rPr>
        <w:t> </w:t>
      </w:r>
      <w:r>
        <w:rPr/>
        <w:t>Commonwealth</w:t>
      </w:r>
      <w:r>
        <w:rPr>
          <w:w w:val="99"/>
        </w:rPr>
        <w:t> </w:t>
      </w:r>
      <w:r>
        <w:rPr/>
        <w:t>entities is managed through a Special</w:t>
      </w:r>
      <w:r>
        <w:rPr>
          <w:spacing w:val="-21"/>
        </w:rPr>
        <w:t> </w:t>
      </w:r>
      <w:r>
        <w:rPr/>
        <w:t>Account.</w:t>
      </w:r>
    </w:p>
    <w:p>
      <w:pPr>
        <w:pStyle w:val="BodyText"/>
        <w:spacing w:line="240" w:lineRule="auto" w:before="119"/>
        <w:ind w:right="507"/>
        <w:jc w:val="left"/>
      </w:pPr>
      <w:r>
        <w:rPr>
          <w:rFonts w:ascii="Book Antiqua" w:hAnsi="Book Antiqua" w:cs="Book Antiqua" w:eastAsia="Book Antiqua"/>
        </w:rPr>
        <w:t>CSC’s budgeted departmental expenses shown in this docum</w:t>
      </w:r>
      <w:r>
        <w:rPr/>
        <w:t>ent reflect only the</w:t>
      </w:r>
      <w:r>
        <w:rPr>
          <w:spacing w:val="-24"/>
        </w:rPr>
        <w:t> </w:t>
      </w:r>
      <w:r>
        <w:rPr/>
        <w:t>costs</w:t>
      </w:r>
      <w:r>
        <w:rPr>
          <w:spacing w:val="-1"/>
          <w:w w:val="99"/>
        </w:rPr>
        <w:t> </w:t>
      </w:r>
      <w:r>
        <w:rPr/>
        <w:t>paid and income received, by CSC into its Special Account and does not reflect</w:t>
      </w:r>
      <w:r>
        <w:rPr>
          <w:spacing w:val="-21"/>
        </w:rPr>
        <w:t> </w:t>
      </w:r>
      <w:r>
        <w:rPr/>
        <w:t>the</w:t>
      </w:r>
      <w:r>
        <w:rPr>
          <w:w w:val="99"/>
        </w:rPr>
        <w:t> </w:t>
      </w:r>
      <w:r>
        <w:rPr/>
        <w:t>total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funds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schemes.</w:t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tabs>
          <w:tab w:pos="1125" w:val="left" w:leader="none"/>
        </w:tabs>
        <w:spacing w:before="205"/>
        <w:ind w:left="418" w:right="38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w w:val="95"/>
          <w:sz w:val="26"/>
        </w:rPr>
        <w:t>3.2.</w:t>
        <w:tab/>
      </w:r>
      <w:r>
        <w:rPr>
          <w:rFonts w:ascii="Arial"/>
          <w:b/>
          <w:spacing w:val="-1"/>
          <w:sz w:val="26"/>
        </w:rPr>
        <w:t>B</w:t>
      </w:r>
      <w:r>
        <w:rPr>
          <w:rFonts w:ascii="Arial"/>
          <w:b/>
          <w:spacing w:val="-1"/>
          <w:sz w:val="21"/>
        </w:rPr>
        <w:t>UDGETED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FINANCIAL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1"/>
        </w:rPr>
        <w:t>STATEMENTS</w:t>
      </w:r>
      <w:r>
        <w:rPr>
          <w:rFonts w:ascii="Arial"/>
          <w:b/>
          <w:spacing w:val="29"/>
          <w:sz w:val="21"/>
        </w:rPr>
        <w:t> </w:t>
      </w:r>
      <w:r>
        <w:rPr>
          <w:rFonts w:ascii="Arial"/>
          <w:b/>
          <w:spacing w:val="-1"/>
          <w:sz w:val="21"/>
        </w:rPr>
        <w:t>TABLES</w:t>
      </w:r>
      <w:r>
        <w:rPr>
          <w:rFonts w:ascii="Arial"/>
          <w:spacing w:val="-1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5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7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825"/>
        <w:gridCol w:w="840"/>
        <w:gridCol w:w="870"/>
        <w:gridCol w:w="825"/>
        <w:gridCol w:w="780"/>
      </w:tblGrid>
      <w:tr>
        <w:trPr>
          <w:trHeight w:val="234" w:hRule="exact"/>
        </w:trPr>
        <w:tc>
          <w:tcPr>
            <w:tcW w:w="31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2"/>
                <w:w w:val="105"/>
                <w:sz w:val="16"/>
              </w:rPr>
              <w:t>EXPENSES</w:t>
            </w:r>
            <w:r>
              <w:rPr>
                <w:rFonts w:ascii="Arial"/>
                <w:b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16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Employee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benefits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80" w:right="8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Depreciation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amortisation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Finance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costs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Write-dow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n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4"/>
                <w:w w:val="105"/>
                <w:sz w:val="16"/>
              </w:rPr>
              <w:t> </w:t>
            </w:r>
            <w:r>
              <w:rPr>
                <w:rFonts w:ascii="Arial"/>
                <w:spacing w:val="-6"/>
                <w:w w:val="105"/>
                <w:sz w:val="16"/>
              </w:rPr>
              <w:t>impairment</w:t>
            </w:r>
            <w:r>
              <w:rPr>
                <w:rFonts w:ascii="Arial"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assets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18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LESS: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OWN-SOURCE 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INCOME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70" w:right="736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Sale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goods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rendering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Interest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92" w:lineRule="auto"/>
              <w:ind w:left="44" w:right="8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income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(cost </w:t>
            </w:r>
            <w:r>
              <w:rPr>
                <w:rFonts w:ascii="Arial"/>
                <w:b/>
                <w:w w:val="105"/>
                <w:sz w:val="16"/>
              </w:rPr>
              <w:t>of)/contribution</w:t>
            </w:r>
            <w:r>
              <w:rPr>
                <w:rFonts w:ascii="Arial"/>
                <w:b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services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290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Surplus/(deficit) </w:t>
            </w:r>
            <w:r>
              <w:rPr>
                <w:rFonts w:ascii="Arial"/>
                <w:b/>
                <w:w w:val="105"/>
                <w:sz w:val="16"/>
              </w:rPr>
              <w:t>attributable to</w:t>
            </w:r>
            <w:r>
              <w:rPr>
                <w:rFonts w:ascii="Arial"/>
                <w:b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 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177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attributable to the</w:t>
            </w:r>
            <w:r>
              <w:rPr>
                <w:rFonts w:ascii="Arial"/>
                <w:b/>
                <w:spacing w:val="4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60,287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60,223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61,073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61,937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62,867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45,122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41,853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35,666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36,508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37,340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7,597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5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4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4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0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113,024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107,886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102,549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103,834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105,596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134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112,892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107,754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102,417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103,702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105,464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132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113,024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107,886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102,549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103,834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105,596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5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113,024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107,886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102,549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103,834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105,596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84"/>
        <w:ind w:left="464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w w:val="105"/>
          <w:sz w:val="16"/>
        </w:rPr>
        <w:t>Note: </w:t>
      </w:r>
      <w:r>
        <w:rPr>
          <w:rFonts w:ascii="Arial"/>
          <w:b/>
          <w:spacing w:val="2"/>
          <w:w w:val="105"/>
          <w:sz w:val="16"/>
        </w:rPr>
        <w:t>Impact </w:t>
      </w:r>
      <w:r>
        <w:rPr>
          <w:rFonts w:ascii="Arial"/>
          <w:b/>
          <w:w w:val="105"/>
          <w:sz w:val="16"/>
        </w:rPr>
        <w:t>of </w:t>
      </w:r>
      <w:r>
        <w:rPr>
          <w:rFonts w:ascii="Arial"/>
          <w:b/>
          <w:spacing w:val="4"/>
          <w:w w:val="105"/>
          <w:sz w:val="16"/>
        </w:rPr>
        <w:t>net </w:t>
      </w:r>
      <w:r>
        <w:rPr>
          <w:rFonts w:ascii="Arial"/>
          <w:b/>
          <w:w w:val="105"/>
          <w:sz w:val="16"/>
        </w:rPr>
        <w:t>cash appropriation</w:t>
      </w:r>
      <w:r>
        <w:rPr>
          <w:rFonts w:ascii="Arial"/>
          <w:b/>
          <w:spacing w:val="-8"/>
          <w:w w:val="105"/>
          <w:sz w:val="16"/>
        </w:rPr>
        <w:t> </w:t>
      </w:r>
      <w:r>
        <w:rPr>
          <w:rFonts w:ascii="Arial"/>
          <w:b/>
          <w:spacing w:val="5"/>
          <w:w w:val="105"/>
          <w:sz w:val="16"/>
        </w:rPr>
        <w:t>arrangements</w:t>
      </w:r>
      <w:r>
        <w:rPr>
          <w:rFonts w:ascii="Arial"/>
          <w:spacing w:val="5"/>
          <w:sz w:val="16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825"/>
        <w:gridCol w:w="840"/>
        <w:gridCol w:w="893"/>
        <w:gridCol w:w="825"/>
        <w:gridCol w:w="757"/>
      </w:tblGrid>
      <w:tr>
        <w:trPr>
          <w:trHeight w:val="450" w:hRule="exact"/>
        </w:trPr>
        <w:tc>
          <w:tcPr>
            <w:tcW w:w="31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92" w:lineRule="auto" w:before="97"/>
              <w:ind w:left="134" w:right="177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excluding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depreciation/</w:t>
            </w:r>
            <w:r>
              <w:rPr>
                <w:rFonts w:ascii="Arial"/>
                <w:spacing w:val="2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amortisation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previously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funded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through</w:t>
            </w:r>
            <w:r>
              <w:rPr>
                <w:rFonts w:ascii="Arial"/>
                <w:b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270" w:right="212" w:hanging="9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less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heritage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cultural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depreciation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 previously funded</w:t>
            </w:r>
            <w:r>
              <w:rPr>
                <w:rFonts w:ascii="Arial"/>
                <w:spacing w:val="-3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through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revenue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34" w:right="9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- as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per </w:t>
            </w:r>
            <w:r>
              <w:rPr>
                <w:rFonts w:ascii="Arial"/>
                <w:b/>
                <w:w w:val="105"/>
                <w:sz w:val="16"/>
              </w:rPr>
              <w:t>the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Statement</w:t>
            </w:r>
            <w:r>
              <w:rPr>
                <w:rFonts w:ascii="Arial"/>
                <w:b/>
                <w:spacing w:val="2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income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3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00" w:hRule="exact"/>
        </w:trPr>
        <w:tc>
          <w:tcPr>
            <w:tcW w:w="31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4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4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183" w:lineRule="exact" w:before="9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0"/>
        <w:ind w:left="701" w:right="384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(a) Expenses reflect only the cost paid by CSC and do not reflect the total cost involved in the investment 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funds and administration of the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schemes.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876"/>
        <w:gridCol w:w="888"/>
        <w:gridCol w:w="979"/>
        <w:gridCol w:w="876"/>
        <w:gridCol w:w="773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34,645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27,573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23,050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21,292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</w:t>
            </w:r>
            <w:r>
              <w:rPr>
                <w:rFonts w:ascii="Arial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Trade </w:t>
            </w:r>
            <w:r>
              <w:rPr>
                <w:rFonts w:ascii="Arial"/>
                <w:w w:val="105"/>
                <w:sz w:val="15"/>
              </w:rPr>
              <w:t>and other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receivables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8,162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42,807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35,735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33,302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31,212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29,454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Non-financial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16,816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15,707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14,598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13,489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12,380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Land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buildings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Property,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plant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equipment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5,075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6,184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7,293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8,402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Intangibles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19,902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 </w:t>
            </w:r>
            <w:r>
              <w:rPr>
                <w:rFonts w:ascii="Arial"/>
                <w:spacing w:val="-3"/>
                <w:w w:val="105"/>
                <w:sz w:val="15"/>
              </w:rPr>
              <w:t>non-financial</w:t>
            </w:r>
            <w:r>
              <w:rPr>
                <w:rFonts w:ascii="Arial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3,018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non-financial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43,699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43,702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43,702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86,506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79,437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77,004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74,914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73,156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LIABILITIES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13,560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13,184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12,405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11,573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10,578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Payables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payables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1,493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payables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19,077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14,677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13,898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13,066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12,071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5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12,784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Employee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12,790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9,521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6,967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4,409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1,846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25,574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22,305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19,751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17,193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14,630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liabilities</w:t>
            </w:r>
            <w:r>
              <w:rPr>
                <w:rFonts w:ascii="Arial"/>
                <w:spacing w:val="2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44,651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36,982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33,649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30,259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26,701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41,855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42,455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43,355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44,655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46,455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0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EQUITY*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35,475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Parent </w:t>
            </w:r>
            <w:r>
              <w:rPr>
                <w:rFonts w:ascii="Arial"/>
                <w:b/>
                <w:w w:val="105"/>
                <w:sz w:val="15"/>
              </w:rPr>
              <w:t>entity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interest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Contributed</w:t>
            </w:r>
            <w:r>
              <w:rPr>
                <w:rFonts w:ascii="Arial"/>
                <w:spacing w:val="-2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Reserves</w:t>
            </w:r>
            <w:r>
              <w:rPr>
                <w:rFonts w:ascii="Arial"/>
                <w:spacing w:val="-5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979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1,579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2,479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3,779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5,579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Retained</w:t>
            </w:r>
            <w:r>
              <w:rPr>
                <w:rFonts w:ascii="Arial"/>
                <w:spacing w:val="-2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surplus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5,401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parent entity</w:t>
            </w:r>
            <w:r>
              <w:rPr>
                <w:rFonts w:ascii="Arial"/>
                <w:b/>
                <w:i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interest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41,855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42,455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43,355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44,655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46,455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41,855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42,455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43,355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44,655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46,455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19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*Equity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residual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interest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assets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after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deduction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liabilities.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5756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9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pStyle w:val="Heading3"/>
        <w:spacing w:line="240" w:lineRule="auto" w:before="0"/>
        <w:ind w:right="781"/>
        <w:jc w:val="left"/>
        <w:rPr>
          <w:b w:val="0"/>
          <w:bCs w:val="0"/>
        </w:rPr>
      </w:pPr>
      <w:r>
        <w:rPr/>
        <w:pict>
          <v:group style="position:absolute;margin-left:104.661018pt;margin-top:24.185154pt;width:373.2pt;height:.6pt;mso-position-horizontal-relative:page;mso-position-vertical-relative:paragraph;z-index:1672" coordorigin="2093,484" coordsize="7464,12">
            <v:group style="position:absolute;left:2105;top:490;width:7440;height:2" coordorigin="2105,490" coordsize="7440,2">
              <v:shape style="position:absolute;left:2105;top:490;width:7440;height:2" coordorigin="2105,490" coordsize="7440,0" path="m2105,490l9545,490e" filled="false" stroked="true" strokeweight=".597961pt" strokecolor="#000000">
                <v:path arrowok="t"/>
              </v:shape>
            </v:group>
            <v:group style="position:absolute;left:2099;top:490;width:7452;height:2" coordorigin="2099,490" coordsize="7452,2">
              <v:shape style="position:absolute;left:2099;top:490;width:7452;height:2" coordorigin="2099,490" coordsize="7452,0" path="m2099,490l9551,490e" filled="false" stroked="true" strokeweight=".597961pt" strokecolor="#000000">
                <v:path arrowok="t"/>
              </v:shape>
            </v:group>
            <w10:wrap type="none"/>
          </v:group>
        </w:pict>
      </w:r>
      <w:r>
        <w:rPr/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/>
        <w:t>summary</w:t>
      </w:r>
      <w:r>
        <w:rPr>
          <w:spacing w:val="-17"/>
        </w:rPr>
        <w:t> </w:t>
      </w:r>
      <w:r>
        <w:rPr/>
        <w:t>of</w:t>
      </w:r>
      <w:r>
        <w:rPr>
          <w:w w:val="99"/>
        </w:rPr>
        <w:t> </w:t>
      </w:r>
      <w:r>
        <w:rPr/>
        <w:t>movement (Budget year</w:t>
      </w:r>
      <w:r>
        <w:rPr>
          <w:spacing w:val="-8"/>
        </w:rPr>
        <w:t> </w:t>
      </w:r>
      <w:r>
        <w:rPr/>
        <w:t>2018-19)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83" w:lineRule="auto" w:before="50"/>
        <w:ind w:left="3670" w:right="0" w:hanging="24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Retained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pacing w:val="-15"/>
          <w:sz w:val="15"/>
        </w:rPr>
      </w:r>
      <w:r>
        <w:rPr>
          <w:rFonts w:ascii="Arial"/>
          <w:spacing w:val="-3"/>
          <w:sz w:val="15"/>
        </w:rPr>
        <w:t>earnings</w:t>
      </w:r>
    </w:p>
    <w:p>
      <w:pPr>
        <w:spacing w:line="283" w:lineRule="auto" w:before="50"/>
        <w:ind w:left="162" w:right="0" w:firstLine="324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w w:val="105"/>
          <w:sz w:val="15"/>
        </w:rPr>
        <w:t>Asset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4"/>
          <w:w w:val="105"/>
          <w:sz w:val="15"/>
        </w:rPr>
        <w:t>revaluation</w:t>
      </w:r>
      <w:r>
        <w:rPr>
          <w:rFonts w:ascii="Arial"/>
          <w:spacing w:val="-4"/>
          <w:sz w:val="15"/>
        </w:rPr>
      </w:r>
    </w:p>
    <w:p>
      <w:pPr>
        <w:spacing w:before="1"/>
        <w:ind w:left="40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5"/>
          <w:w w:val="105"/>
          <w:sz w:val="15"/>
        </w:rPr>
        <w:t>reserve</w:t>
      </w:r>
      <w:r>
        <w:rPr>
          <w:rFonts w:ascii="Arial"/>
          <w:spacing w:val="-5"/>
          <w:sz w:val="15"/>
        </w:rPr>
      </w:r>
    </w:p>
    <w:p>
      <w:pPr>
        <w:spacing w:line="283" w:lineRule="auto" w:before="50"/>
        <w:ind w:left="209" w:right="0" w:firstLine="192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1"/>
        </w:rPr>
        <w:br w:type="column"/>
      </w:r>
      <w:r>
        <w:rPr>
          <w:rFonts w:ascii="Arial"/>
          <w:spacing w:val="-1"/>
          <w:sz w:val="15"/>
        </w:rPr>
        <w:t>Other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reserves</w:t>
      </w:r>
      <w:r>
        <w:rPr>
          <w:rFonts w:ascii="Arial"/>
          <w:spacing w:val="-5"/>
          <w:sz w:val="15"/>
        </w:rPr>
      </w:r>
    </w:p>
    <w:p>
      <w:pPr>
        <w:spacing w:before="50"/>
        <w:ind w:left="1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2"/>
          <w:w w:val="105"/>
        </w:rPr>
        <w:br w:type="column"/>
      </w:r>
      <w:r>
        <w:rPr>
          <w:rFonts w:ascii="Arial"/>
          <w:spacing w:val="-2"/>
          <w:w w:val="105"/>
          <w:sz w:val="15"/>
        </w:rPr>
        <w:t>Contributed</w:t>
      </w:r>
      <w:r>
        <w:rPr>
          <w:rFonts w:ascii="Arial"/>
          <w:spacing w:val="-2"/>
          <w:sz w:val="15"/>
        </w:rPr>
      </w:r>
    </w:p>
    <w:p>
      <w:pPr>
        <w:spacing w:line="283" w:lineRule="auto" w:before="32"/>
        <w:ind w:left="484" w:right="0" w:hanging="1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equity/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capital</w:t>
      </w:r>
    </w:p>
    <w:p>
      <w:pPr>
        <w:spacing w:line="283" w:lineRule="auto" w:before="50"/>
        <w:ind w:left="366" w:right="332" w:firstLine="84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-3"/>
          <w:w w:val="105"/>
        </w:rPr>
        <w:br w:type="column"/>
      </w:r>
      <w:r>
        <w:rPr>
          <w:rFonts w:ascii="Arial"/>
          <w:spacing w:val="-3"/>
          <w:w w:val="105"/>
          <w:sz w:val="15"/>
        </w:rPr>
        <w:t>Total</w:t>
      </w:r>
      <w:r>
        <w:rPr>
          <w:rFonts w:ascii="Arial"/>
          <w:w w:val="104"/>
          <w:sz w:val="15"/>
        </w:rPr>
        <w:t> </w:t>
      </w:r>
      <w:r>
        <w:rPr>
          <w:rFonts w:ascii="Arial"/>
          <w:sz w:val="15"/>
        </w:rPr>
        <w:t>equity</w:t>
      </w:r>
    </w:p>
    <w:p>
      <w:pPr>
        <w:spacing w:after="0" w:line="283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80" w:left="1680" w:right="1680"/>
          <w:cols w:num="5" w:equalWidth="0">
            <w:col w:w="4261" w:space="40"/>
            <w:col w:w="897" w:space="40"/>
            <w:col w:w="790" w:space="40"/>
            <w:col w:w="942" w:space="40"/>
            <w:col w:w="1500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Opening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 at </w:t>
      </w:r>
      <w:r>
        <w:rPr>
          <w:rFonts w:ascii="Arial"/>
          <w:b/>
          <w:w w:val="105"/>
          <w:sz w:val="15"/>
        </w:rPr>
        <w:t>1 July</w:t>
      </w:r>
      <w:r>
        <w:rPr>
          <w:rFonts w:ascii="Arial"/>
          <w:b/>
          <w:spacing w:val="3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2018</w:t>
      </w:r>
      <w:r>
        <w:rPr>
          <w:rFonts w:ascii="Arial"/>
          <w:spacing w:val="-3"/>
          <w:sz w:val="15"/>
        </w:rPr>
      </w:r>
    </w:p>
    <w:p>
      <w:pPr>
        <w:spacing w:line="283" w:lineRule="auto" w:before="31"/>
        <w:ind w:left="695" w:right="0" w:hanging="9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Balance carried </w:t>
      </w:r>
      <w:r>
        <w:rPr>
          <w:rFonts w:ascii="Arial"/>
          <w:spacing w:val="-5"/>
          <w:w w:val="105"/>
          <w:sz w:val="15"/>
        </w:rPr>
        <w:t>forward</w:t>
      </w:r>
      <w:r>
        <w:rPr>
          <w:rFonts w:ascii="Arial"/>
          <w:spacing w:val="-15"/>
          <w:w w:val="105"/>
          <w:sz w:val="15"/>
        </w:rPr>
        <w:t> </w:t>
      </w:r>
      <w:r>
        <w:rPr>
          <w:rFonts w:ascii="Arial"/>
          <w:spacing w:val="-4"/>
          <w:w w:val="105"/>
          <w:sz w:val="15"/>
        </w:rPr>
        <w:t>from</w:t>
      </w:r>
      <w:r>
        <w:rPr>
          <w:rFonts w:ascii="Arial"/>
          <w:w w:val="104"/>
          <w:sz w:val="15"/>
        </w:rPr>
        <w:t> </w:t>
      </w:r>
      <w:r>
        <w:rPr>
          <w:rFonts w:ascii="Arial"/>
          <w:spacing w:val="-5"/>
          <w:w w:val="105"/>
          <w:sz w:val="15"/>
        </w:rPr>
        <w:t>previous</w:t>
      </w:r>
      <w:r>
        <w:rPr>
          <w:rFonts w:ascii="Arial"/>
          <w:spacing w:val="10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period</w:t>
      </w:r>
      <w:r>
        <w:rPr>
          <w:rFonts w:ascii="Arial"/>
          <w:spacing w:val="-3"/>
          <w:sz w:val="15"/>
        </w:rPr>
      </w:r>
    </w:p>
    <w:p>
      <w:pPr>
        <w:tabs>
          <w:tab w:pos="815" w:val="left" w:leader="none"/>
          <w:tab w:pos="1751" w:val="left" w:leader="none"/>
          <w:tab w:pos="2579" w:val="left" w:leader="none"/>
          <w:tab w:pos="3563" w:val="left" w:leader="none"/>
          <w:tab w:pos="4390" w:val="left" w:leader="none"/>
        </w:tabs>
        <w:spacing w:before="1"/>
        <w:ind w:left="743" w:right="0" w:hanging="372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w w:val="104"/>
          <w:sz w:val="15"/>
        </w:rPr>
      </w:r>
      <w:r>
        <w:rPr>
          <w:rFonts w:ascii="Arial"/>
          <w:w w:val="104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spacing w:val="-3"/>
          <w:w w:val="104"/>
          <w:sz w:val="15"/>
          <w:u w:val="single" w:color="000000"/>
        </w:rPr>
        <w:t>$</w:t>
      </w:r>
      <w:r>
        <w:rPr>
          <w:rFonts w:ascii="Arial"/>
          <w:spacing w:val="-6"/>
          <w:w w:val="104"/>
          <w:sz w:val="15"/>
          <w:u w:val="single" w:color="000000"/>
        </w:rPr>
        <w:t>'</w:t>
      </w:r>
      <w:r>
        <w:rPr>
          <w:rFonts w:ascii="Arial"/>
          <w:spacing w:val="-3"/>
          <w:w w:val="104"/>
          <w:sz w:val="15"/>
          <w:u w:val="single" w:color="000000"/>
        </w:rPr>
        <w:t>00</w:t>
      </w:r>
      <w:r>
        <w:rPr>
          <w:rFonts w:ascii="Arial"/>
          <w:w w:val="104"/>
          <w:sz w:val="15"/>
          <w:u w:val="single" w:color="000000"/>
        </w:rPr>
        <w:t>0</w:t>
      </w:r>
      <w:r>
        <w:rPr>
          <w:rFonts w:ascii="Arial"/>
          <w:w w:val="104"/>
          <w:sz w:val="15"/>
        </w:rPr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tabs>
          <w:tab w:pos="1810" w:val="left" w:leader="none"/>
          <w:tab w:pos="2639" w:val="left" w:leader="none"/>
          <w:tab w:pos="3406" w:val="left" w:leader="none"/>
          <w:tab w:pos="4235" w:val="left" w:leader="none"/>
        </w:tabs>
        <w:spacing w:before="0"/>
        <w:ind w:left="743" w:right="707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256.760803pt;margin-top:14.230376pt;width:220.8pt;height:.6pt;mso-position-horizontal-relative:page;mso-position-vertical-relative:paragraph;z-index:1696" coordorigin="5135,285" coordsize="4416,12">
            <v:group style="position:absolute;left:5141;top:291;width:4404;height:2" coordorigin="5141,291" coordsize="4404,2">
              <v:shape style="position:absolute;left:5141;top:291;width:4404;height:2" coordorigin="5141,291" coordsize="4404,0" path="m5141,291l9545,291e" filled="false" stroked="true" strokeweight=".597961pt" strokecolor="#000000">
                <v:path arrowok="t"/>
              </v:shape>
              <v:shape style="position:absolute;left:5135;top:285;width:4416;height:12" type="#_x0000_t75" stroked="false">
                <v:imagedata r:id="rId57" o:title=""/>
              </v:shape>
            </v:group>
            <w10:wrap type="none"/>
          </v:group>
        </w:pict>
      </w:r>
      <w:r>
        <w:rPr>
          <w:rFonts w:ascii="Arial"/>
          <w:spacing w:val="-1"/>
          <w:sz w:val="15"/>
        </w:rPr>
        <w:t>5,401</w:t>
        <w:tab/>
      </w:r>
      <w:r>
        <w:rPr>
          <w:rFonts w:ascii="Arial"/>
          <w:spacing w:val="-2"/>
          <w:sz w:val="15"/>
        </w:rPr>
        <w:t>479</w:t>
        <w:tab/>
        <w:t>500</w:t>
        <w:tab/>
      </w:r>
      <w:r>
        <w:rPr>
          <w:rFonts w:ascii="Arial"/>
          <w:spacing w:val="-2"/>
          <w:w w:val="105"/>
          <w:sz w:val="15"/>
        </w:rPr>
        <w:t>35,475</w:t>
        <w:tab/>
        <w:t>41,855</w:t>
      </w:r>
      <w:r>
        <w:rPr>
          <w:rFonts w:ascii="Arial"/>
          <w:spacing w:val="-2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580" w:bottom="280" w:left="1680" w:right="1680"/>
          <w:cols w:num="2" w:equalWidth="0">
            <w:col w:w="3044" w:space="40"/>
            <w:col w:w="5466"/>
          </w:cols>
        </w:sectPr>
      </w:pPr>
    </w:p>
    <w:p>
      <w:pPr>
        <w:tabs>
          <w:tab w:pos="3455" w:val="left" w:leader="none"/>
          <w:tab w:pos="3802" w:val="left" w:leader="none"/>
          <w:tab w:pos="4870" w:val="left" w:leader="none"/>
          <w:tab w:pos="5699" w:val="left" w:leader="none"/>
          <w:tab w:pos="6466" w:val="left" w:leader="none"/>
          <w:tab w:pos="7294" w:val="left" w:leader="none"/>
          <w:tab w:pos="7908" w:val="left" w:leader="none"/>
        </w:tabs>
        <w:spacing w:before="1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spacing w:val="-2"/>
          <w:w w:val="105"/>
          <w:sz w:val="15"/>
        </w:rPr>
        <w:t>Adjusted</w:t>
      </w:r>
      <w:r>
        <w:rPr>
          <w:rFonts w:ascii="Arial"/>
          <w:b/>
          <w:i/>
          <w:w w:val="105"/>
          <w:sz w:val="15"/>
        </w:rPr>
        <w:t> opening</w:t>
      </w:r>
      <w:r>
        <w:rPr>
          <w:rFonts w:ascii="Arial"/>
          <w:b/>
          <w:i/>
          <w:spacing w:val="-2"/>
          <w:w w:val="105"/>
          <w:sz w:val="15"/>
        </w:rPr>
        <w:t> </w:t>
      </w:r>
      <w:r>
        <w:rPr>
          <w:rFonts w:ascii="Arial"/>
          <w:b/>
          <w:i/>
          <w:spacing w:val="-1"/>
          <w:w w:val="105"/>
          <w:sz w:val="15"/>
        </w:rPr>
        <w:t>balance</w:t>
        <w:tab/>
      </w:r>
      <w:r>
        <w:rPr>
          <w:rFonts w:ascii="Arial"/>
          <w:b/>
          <w:i/>
          <w:spacing w:val="-1"/>
          <w:w w:val="105"/>
          <w:sz w:val="15"/>
          <w:u w:val="single" w:color="000000"/>
        </w:rPr>
        <w:tab/>
      </w:r>
      <w:r>
        <w:rPr>
          <w:rFonts w:ascii="Arial"/>
          <w:b/>
          <w:i/>
          <w:spacing w:val="-1"/>
          <w:sz w:val="15"/>
          <w:u w:val="single" w:color="000000"/>
        </w:rPr>
        <w:t>5,401</w:t>
        <w:tab/>
      </w:r>
      <w:r>
        <w:rPr>
          <w:rFonts w:ascii="Arial"/>
          <w:b/>
          <w:i/>
          <w:spacing w:val="-3"/>
          <w:sz w:val="15"/>
          <w:u w:val="single" w:color="000000"/>
        </w:rPr>
        <w:t>479</w:t>
        <w:tab/>
        <w:t>500</w:t>
        <w:tab/>
      </w:r>
      <w:r>
        <w:rPr>
          <w:rFonts w:ascii="Arial"/>
          <w:b/>
          <w:i/>
          <w:spacing w:val="-2"/>
          <w:w w:val="105"/>
          <w:sz w:val="15"/>
          <w:u w:val="single" w:color="000000"/>
        </w:rPr>
        <w:t>35,475</w:t>
        <w:tab/>
        <w:t>41,855 </w:t>
      </w:r>
      <w:r>
        <w:rPr>
          <w:rFonts w:ascii="Arial"/>
          <w:b/>
          <w:i/>
          <w:spacing w:val="-2"/>
          <w:sz w:val="15"/>
          <w:u w:val="single" w:color="000000"/>
        </w:rPr>
        <w:tab/>
      </w:r>
      <w:r>
        <w:rPr>
          <w:rFonts w:ascii="Arial"/>
          <w:b/>
          <w:i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1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Comprehensive</w:t>
      </w:r>
      <w:r>
        <w:rPr>
          <w:rFonts w:ascii="Arial"/>
          <w:b/>
          <w:spacing w:val="6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income</w:t>
      </w:r>
      <w:r>
        <w:rPr>
          <w:rFonts w:ascii="Arial"/>
          <w:sz w:val="15"/>
        </w:rPr>
      </w:r>
    </w:p>
    <w:p>
      <w:pPr>
        <w:tabs>
          <w:tab w:pos="3455" w:val="left" w:leader="none"/>
          <w:tab w:pos="4162" w:val="left" w:leader="none"/>
          <w:tab w:pos="5099" w:val="left" w:leader="none"/>
          <w:tab w:pos="5927" w:val="left" w:leader="none"/>
          <w:tab w:pos="6911" w:val="left" w:leader="none"/>
          <w:tab w:pos="7738" w:val="left" w:leader="none"/>
          <w:tab w:pos="7891" w:val="left" w:leader="none"/>
        </w:tabs>
        <w:spacing w:line="283" w:lineRule="auto" w:before="32"/>
        <w:ind w:left="599" w:right="635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Other </w:t>
      </w:r>
      <w:r>
        <w:rPr>
          <w:rFonts w:ascii="Arial"/>
          <w:spacing w:val="-3"/>
          <w:w w:val="105"/>
          <w:sz w:val="15"/>
        </w:rPr>
        <w:t>comprehensive</w:t>
      </w:r>
      <w:r>
        <w:rPr>
          <w:rFonts w:ascii="Arial"/>
          <w:spacing w:val="-9"/>
          <w:w w:val="105"/>
          <w:sz w:val="15"/>
        </w:rPr>
        <w:t> </w:t>
      </w:r>
      <w:r>
        <w:rPr>
          <w:rFonts w:ascii="Arial"/>
          <w:w w:val="105"/>
          <w:sz w:val="15"/>
        </w:rPr>
        <w:t>income</w:t>
        <w:tab/>
        <w:tab/>
      </w:r>
      <w:r>
        <w:rPr>
          <w:rFonts w:ascii="Arial"/>
          <w:sz w:val="15"/>
        </w:rPr>
        <w:t>-</w:t>
        <w:tab/>
        <w:t>-</w:t>
        <w:tab/>
        <w:t>-</w:t>
        <w:tab/>
        <w:t>-</w:t>
        <w:tab/>
      </w:r>
      <w:r>
        <w:rPr>
          <w:rFonts w:ascii="Arial"/>
          <w:w w:val="105"/>
          <w:sz w:val="15"/>
        </w:rPr>
        <w:t>-</w:t>
      </w:r>
      <w:r>
        <w:rPr>
          <w:rFonts w:ascii="Arial"/>
          <w:w w:val="104"/>
          <w:sz w:val="15"/>
        </w:rPr>
        <w:t> </w:t>
      </w:r>
      <w:r>
        <w:rPr>
          <w:rFonts w:ascii="Arial"/>
          <w:w w:val="105"/>
          <w:sz w:val="15"/>
        </w:rPr>
        <w:t>Surplus/(deficit) </w:t>
      </w:r>
      <w:r>
        <w:rPr>
          <w:rFonts w:ascii="Arial"/>
          <w:spacing w:val="-4"/>
          <w:w w:val="105"/>
          <w:sz w:val="15"/>
        </w:rPr>
        <w:t>for </w:t>
      </w:r>
      <w:r>
        <w:rPr>
          <w:rFonts w:ascii="Arial"/>
          <w:w w:val="105"/>
          <w:sz w:val="15"/>
        </w:rPr>
        <w:t>the</w:t>
      </w:r>
      <w:r>
        <w:rPr>
          <w:rFonts w:ascii="Arial"/>
          <w:spacing w:val="-13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period</w:t>
        <w:tab/>
      </w:r>
      <w:r>
        <w:rPr>
          <w:rFonts w:ascii="Arial"/>
          <w:spacing w:val="-3"/>
          <w:w w:val="105"/>
          <w:sz w:val="15"/>
          <w:u w:val="single" w:color="000000"/>
        </w:rPr>
        <w:tab/>
      </w:r>
      <w:r>
        <w:rPr>
          <w:rFonts w:ascii="Arial"/>
          <w:sz w:val="15"/>
          <w:u w:val="single" w:color="000000"/>
        </w:rPr>
        <w:t>-</w:t>
        <w:tab/>
        <w:t>-</w:t>
        <w:tab/>
        <w:t>-</w:t>
        <w:tab/>
        <w:t>-</w:t>
        <w:tab/>
      </w:r>
      <w:r>
        <w:rPr>
          <w:rFonts w:ascii="Arial"/>
          <w:w w:val="105"/>
          <w:sz w:val="15"/>
          <w:u w:val="single" w:color="000000"/>
        </w:rPr>
        <w:t>-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w w:val="40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</w:r>
      <w:r>
        <w:rPr>
          <w:rFonts w:ascii="Arial"/>
          <w:sz w:val="15"/>
        </w:rPr>
      </w:r>
    </w:p>
    <w:p>
      <w:pPr>
        <w:tabs>
          <w:tab w:pos="3455" w:val="left" w:leader="none"/>
          <w:tab w:pos="4139" w:val="left" w:leader="none"/>
          <w:tab w:pos="5074" w:val="left" w:leader="none"/>
          <w:tab w:pos="5723" w:val="left" w:leader="none"/>
          <w:tab w:pos="5902" w:val="left" w:leader="none"/>
          <w:tab w:pos="6886" w:val="left" w:leader="none"/>
          <w:tab w:pos="7535" w:val="left" w:leader="none"/>
          <w:tab w:pos="7714" w:val="left" w:leader="none"/>
          <w:tab w:pos="7891" w:val="left" w:leader="none"/>
        </w:tabs>
        <w:spacing w:line="283" w:lineRule="auto" w:before="1"/>
        <w:ind w:left="455" w:right="635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i/>
          <w:w w:val="105"/>
          <w:sz w:val="15"/>
        </w:rPr>
        <w:t>Total comprehensive</w:t>
      </w:r>
      <w:r>
        <w:rPr>
          <w:rFonts w:ascii="Arial"/>
          <w:b/>
          <w:i/>
          <w:spacing w:val="-29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income</w:t>
        <w:tab/>
        <w:tab/>
      </w:r>
      <w:r>
        <w:rPr>
          <w:rFonts w:ascii="Arial"/>
          <w:b/>
          <w:i/>
          <w:sz w:val="15"/>
        </w:rPr>
        <w:t>-</w:t>
        <w:tab/>
        <w:t>-</w:t>
        <w:tab/>
        <w:tab/>
        <w:t>-</w:t>
        <w:tab/>
        <w:t>-</w:t>
        <w:tab/>
        <w:tab/>
      </w:r>
      <w:r>
        <w:rPr>
          <w:rFonts w:ascii="Arial"/>
          <w:b/>
          <w:i/>
          <w:w w:val="105"/>
          <w:sz w:val="15"/>
        </w:rPr>
        <w:t>-</w:t>
      </w:r>
      <w:r>
        <w:rPr>
          <w:rFonts w:ascii="Arial"/>
          <w:b/>
          <w:i/>
          <w:w w:val="104"/>
          <w:sz w:val="15"/>
        </w:rPr>
        <w:t> </w:t>
      </w:r>
      <w:r>
        <w:rPr>
          <w:rFonts w:ascii="Arial"/>
          <w:b/>
          <w:w w:val="105"/>
          <w:sz w:val="15"/>
        </w:rPr>
        <w:t>Transfers</w:t>
      </w:r>
      <w:r>
        <w:rPr>
          <w:rFonts w:ascii="Arial"/>
          <w:b/>
          <w:spacing w:val="-22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to/(from)</w:t>
      </w:r>
      <w:r>
        <w:rPr>
          <w:rFonts w:ascii="Arial"/>
          <w:b/>
          <w:spacing w:val="-15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reserves</w:t>
        <w:tab/>
      </w:r>
      <w:r>
        <w:rPr>
          <w:rFonts w:ascii="Arial"/>
          <w:w w:val="105"/>
          <w:sz w:val="15"/>
        </w:rPr>
      </w:r>
      <w:r>
        <w:rPr>
          <w:rFonts w:ascii="Arial"/>
          <w:w w:val="105"/>
          <w:sz w:val="15"/>
          <w:u w:val="single" w:color="000000"/>
        </w:rPr>
        <w:tab/>
      </w:r>
      <w:r>
        <w:rPr>
          <w:rFonts w:ascii="Arial"/>
          <w:sz w:val="15"/>
          <w:u w:val="single" w:color="000000"/>
        </w:rPr>
        <w:t>-</w:t>
        <w:tab/>
        <w:t>-</w:t>
        <w:tab/>
      </w:r>
      <w:r>
        <w:rPr>
          <w:rFonts w:ascii="Arial"/>
          <w:spacing w:val="-3"/>
          <w:sz w:val="15"/>
          <w:u w:val="single" w:color="000000"/>
        </w:rPr>
        <w:t>600</w:t>
        <w:tab/>
      </w:r>
      <w:r>
        <w:rPr>
          <w:rFonts w:ascii="Arial"/>
          <w:sz w:val="15"/>
          <w:u w:val="single" w:color="000000"/>
        </w:rPr>
        <w:t>-</w:t>
        <w:tab/>
      </w:r>
      <w:r>
        <w:rPr>
          <w:rFonts w:ascii="Arial"/>
          <w:spacing w:val="-3"/>
          <w:w w:val="105"/>
          <w:sz w:val="15"/>
          <w:u w:val="single" w:color="000000"/>
        </w:rPr>
        <w:t>600</w:t>
      </w:r>
      <w:r>
        <w:rPr>
          <w:rFonts w:ascii="Arial"/>
          <w:w w:val="104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  <w:tab/>
      </w:r>
      <w:r>
        <w:rPr>
          <w:rFonts w:ascii="Arial"/>
          <w:w w:val="40"/>
          <w:sz w:val="15"/>
          <w:u w:val="single" w:color="000000"/>
        </w:rPr>
        <w:t> </w:t>
      </w:r>
      <w:r>
        <w:rPr>
          <w:rFonts w:ascii="Arial"/>
          <w:sz w:val="15"/>
          <w:u w:val="single" w:color="000000"/>
        </w:rPr>
      </w:r>
      <w:r>
        <w:rPr>
          <w:rFonts w:ascii="Arial"/>
          <w:sz w:val="15"/>
        </w:rPr>
      </w:r>
      <w:r>
        <w:rPr>
          <w:rFonts w:ascii="Arial"/>
          <w:sz w:val="15"/>
        </w:rPr>
        <w:t> </w:t>
      </w:r>
      <w:r>
        <w:rPr>
          <w:rFonts w:ascii="Arial"/>
          <w:b/>
          <w:w w:val="105"/>
          <w:sz w:val="15"/>
        </w:rPr>
        <w:t>Estimated 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spacing w:val="3"/>
          <w:w w:val="105"/>
          <w:sz w:val="15"/>
        </w:rPr>
        <w:t>as</w:t>
      </w:r>
      <w:r>
        <w:rPr>
          <w:rFonts w:ascii="Arial"/>
          <w:b/>
          <w:spacing w:val="-24"/>
          <w:w w:val="105"/>
          <w:sz w:val="15"/>
        </w:rPr>
        <w:t> </w:t>
      </w:r>
      <w:r>
        <w:rPr>
          <w:rFonts w:ascii="Arial"/>
          <w:b/>
          <w:spacing w:val="3"/>
          <w:w w:val="105"/>
          <w:sz w:val="15"/>
        </w:rPr>
        <w:t>at</w:t>
      </w:r>
      <w:r>
        <w:rPr>
          <w:rFonts w:ascii="Arial"/>
          <w:spacing w:val="3"/>
          <w:sz w:val="15"/>
        </w:rPr>
      </w:r>
    </w:p>
    <w:p>
      <w:pPr>
        <w:tabs>
          <w:tab w:pos="3455" w:val="left" w:leader="none"/>
          <w:tab w:pos="3826" w:val="left" w:leader="none"/>
          <w:tab w:pos="4894" w:val="left" w:leader="none"/>
          <w:tab w:pos="5590" w:val="left" w:leader="none"/>
          <w:tab w:pos="6490" w:val="left" w:leader="none"/>
          <w:tab w:pos="7318" w:val="left" w:leader="none"/>
          <w:tab w:pos="7908" w:val="left" w:leader="none"/>
        </w:tabs>
        <w:spacing w:before="3"/>
        <w:ind w:left="550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position w:val="1"/>
          <w:sz w:val="15"/>
        </w:rPr>
        <w:t>30</w:t>
      </w:r>
      <w:r>
        <w:rPr>
          <w:rFonts w:ascii="Arial"/>
          <w:b/>
          <w:w w:val="105"/>
          <w:position w:val="1"/>
          <w:sz w:val="15"/>
        </w:rPr>
        <w:t> </w:t>
      </w:r>
      <w:r>
        <w:rPr>
          <w:rFonts w:ascii="Arial"/>
          <w:b/>
          <w:spacing w:val="-1"/>
          <w:w w:val="105"/>
          <w:position w:val="1"/>
          <w:sz w:val="15"/>
        </w:rPr>
        <w:t>June</w:t>
      </w:r>
      <w:r>
        <w:rPr>
          <w:rFonts w:ascii="Arial"/>
          <w:b/>
          <w:spacing w:val="10"/>
          <w:w w:val="105"/>
          <w:position w:val="1"/>
          <w:sz w:val="15"/>
        </w:rPr>
        <w:t> </w:t>
      </w:r>
      <w:r>
        <w:rPr>
          <w:rFonts w:ascii="Arial"/>
          <w:b/>
          <w:spacing w:val="-3"/>
          <w:w w:val="105"/>
          <w:position w:val="1"/>
          <w:sz w:val="15"/>
        </w:rPr>
        <w:t>2019</w:t>
        <w:tab/>
      </w:r>
      <w:r>
        <w:rPr>
          <w:rFonts w:ascii="Arial"/>
          <w:b/>
          <w:spacing w:val="-3"/>
          <w:w w:val="105"/>
          <w:sz w:val="15"/>
        </w:rPr>
      </w:r>
      <w:r>
        <w:rPr>
          <w:rFonts w:ascii="Arial"/>
          <w:b/>
          <w:spacing w:val="-3"/>
          <w:w w:val="105"/>
          <w:sz w:val="15"/>
          <w:u w:val="single" w:color="000000"/>
        </w:rPr>
        <w:tab/>
      </w:r>
      <w:r>
        <w:rPr>
          <w:rFonts w:ascii="Arial"/>
          <w:b/>
          <w:spacing w:val="-1"/>
          <w:sz w:val="15"/>
          <w:u w:val="single" w:color="000000"/>
        </w:rPr>
        <w:t>5,401</w:t>
        <w:tab/>
      </w:r>
      <w:r>
        <w:rPr>
          <w:rFonts w:ascii="Arial"/>
          <w:b/>
          <w:spacing w:val="-3"/>
          <w:sz w:val="15"/>
          <w:u w:val="single" w:color="000000"/>
        </w:rPr>
        <w:t>479</w:t>
        <w:tab/>
      </w:r>
      <w:r>
        <w:rPr>
          <w:rFonts w:ascii="Arial"/>
          <w:b/>
          <w:spacing w:val="-1"/>
          <w:sz w:val="15"/>
          <w:u w:val="single" w:color="000000"/>
        </w:rPr>
        <w:t>1,100</w:t>
        <w:tab/>
      </w:r>
      <w:r>
        <w:rPr>
          <w:rFonts w:ascii="Arial"/>
          <w:b/>
          <w:spacing w:val="-2"/>
          <w:w w:val="105"/>
          <w:sz w:val="15"/>
          <w:u w:val="single" w:color="000000"/>
        </w:rPr>
        <w:t>35,475</w:t>
        <w:tab/>
        <w:t>42,455 </w:t>
      </w:r>
      <w:r>
        <w:rPr>
          <w:rFonts w:ascii="Arial"/>
          <w:b/>
          <w:spacing w:val="-2"/>
          <w:sz w:val="15"/>
          <w:u w:val="single" w:color="000000"/>
        </w:rPr>
        <w:tab/>
      </w:r>
      <w:r>
        <w:rPr>
          <w:rFonts w:ascii="Arial"/>
          <w:b/>
          <w:spacing w:val="-2"/>
          <w:sz w:val="15"/>
        </w:rPr>
      </w:r>
      <w:r>
        <w:rPr>
          <w:rFonts w:ascii="Arial"/>
          <w:spacing w:val="-2"/>
          <w:sz w:val="15"/>
        </w:rPr>
      </w:r>
    </w:p>
    <w:p>
      <w:pPr>
        <w:spacing w:before="31"/>
        <w:ind w:left="455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w w:val="105"/>
          <w:sz w:val="15"/>
        </w:rPr>
        <w:t>Closing </w:t>
      </w:r>
      <w:r>
        <w:rPr>
          <w:rFonts w:ascii="Arial"/>
          <w:b/>
          <w:spacing w:val="2"/>
          <w:w w:val="105"/>
          <w:sz w:val="15"/>
        </w:rPr>
        <w:t>balance </w:t>
      </w:r>
      <w:r>
        <w:rPr>
          <w:rFonts w:ascii="Arial"/>
          <w:b/>
          <w:w w:val="105"/>
          <w:sz w:val="15"/>
        </w:rPr>
        <w:t>attributable</w:t>
      </w:r>
      <w:r>
        <w:rPr>
          <w:rFonts w:ascii="Arial"/>
          <w:b/>
          <w:spacing w:val="9"/>
          <w:w w:val="105"/>
          <w:sz w:val="15"/>
        </w:rPr>
        <w:t> </w:t>
      </w:r>
      <w:r>
        <w:rPr>
          <w:rFonts w:ascii="Arial"/>
          <w:b/>
          <w:spacing w:val="-3"/>
          <w:w w:val="105"/>
          <w:sz w:val="15"/>
        </w:rPr>
        <w:t>to</w:t>
      </w:r>
      <w:r>
        <w:rPr>
          <w:rFonts w:ascii="Arial"/>
          <w:spacing w:val="-3"/>
          <w:sz w:val="15"/>
        </w:rPr>
      </w:r>
    </w:p>
    <w:p>
      <w:pPr>
        <w:tabs>
          <w:tab w:pos="3826" w:val="left" w:leader="none"/>
          <w:tab w:pos="4894" w:val="left" w:leader="none"/>
          <w:tab w:pos="5590" w:val="left" w:leader="none"/>
          <w:tab w:pos="6490" w:val="left" w:leader="none"/>
          <w:tab w:pos="7318" w:val="left" w:leader="none"/>
        </w:tabs>
        <w:spacing w:before="32"/>
        <w:ind w:left="550" w:right="384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2"/>
          <w:w w:val="105"/>
          <w:sz w:val="15"/>
        </w:rPr>
        <w:t>the</w:t>
      </w:r>
      <w:r>
        <w:rPr>
          <w:rFonts w:ascii="Arial"/>
          <w:b/>
          <w:w w:val="105"/>
          <w:sz w:val="15"/>
        </w:rPr>
        <w:t> </w:t>
      </w:r>
      <w:r>
        <w:rPr>
          <w:rFonts w:ascii="Arial"/>
          <w:b/>
          <w:spacing w:val="-1"/>
          <w:w w:val="105"/>
          <w:sz w:val="15"/>
        </w:rPr>
        <w:t>Australian</w:t>
      </w:r>
      <w:r>
        <w:rPr>
          <w:rFonts w:ascii="Arial"/>
          <w:b/>
          <w:spacing w:val="15"/>
          <w:w w:val="105"/>
          <w:sz w:val="15"/>
        </w:rPr>
        <w:t> </w:t>
      </w:r>
      <w:r>
        <w:rPr>
          <w:rFonts w:ascii="Arial"/>
          <w:b/>
          <w:spacing w:val="1"/>
          <w:w w:val="105"/>
          <w:sz w:val="15"/>
        </w:rPr>
        <w:t>Government</w:t>
        <w:tab/>
      </w:r>
      <w:r>
        <w:rPr>
          <w:rFonts w:ascii="Arial"/>
          <w:b/>
          <w:spacing w:val="-1"/>
          <w:sz w:val="15"/>
        </w:rPr>
        <w:t>5,401</w:t>
        <w:tab/>
      </w:r>
      <w:r>
        <w:rPr>
          <w:rFonts w:ascii="Arial"/>
          <w:b/>
          <w:spacing w:val="-2"/>
          <w:sz w:val="15"/>
        </w:rPr>
        <w:t>479</w:t>
        <w:tab/>
      </w:r>
      <w:r>
        <w:rPr>
          <w:rFonts w:ascii="Arial"/>
          <w:b/>
          <w:spacing w:val="-1"/>
          <w:sz w:val="15"/>
        </w:rPr>
        <w:t>1,100</w:t>
        <w:tab/>
      </w:r>
      <w:r>
        <w:rPr>
          <w:rFonts w:ascii="Arial"/>
          <w:b/>
          <w:spacing w:val="-2"/>
          <w:w w:val="105"/>
          <w:sz w:val="15"/>
        </w:rPr>
        <w:t>35,475</w:t>
        <w:tab/>
        <w:t>42,455</w:t>
      </w:r>
      <w:r>
        <w:rPr>
          <w:rFonts w:ascii="Arial"/>
          <w:spacing w:val="-2"/>
          <w:sz w:val="15"/>
        </w:rPr>
      </w:r>
    </w:p>
    <w:p>
      <w:pPr>
        <w:spacing w:line="20" w:lineRule="exact"/>
        <w:ind w:left="4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3.2pt;height:.6pt;mso-position-horizontal-relative:char;mso-position-vertical-relative:line" coordorigin="0,0" coordsize="7464,12">
            <v:group style="position:absolute;left:12;top:6;width:7440;height:2" coordorigin="12,6" coordsize="7440,2">
              <v:shape style="position:absolute;left:12;top:6;width:7440;height:2" coordorigin="12,6" coordsize="7440,0" path="m12,6l7452,6e" filled="false" stroked="true" strokeweight=".597961pt" strokecolor="#000000">
                <v:path arrowok="t"/>
              </v:shape>
            </v:group>
            <v:group style="position:absolute;left:6;top:6;width:7452;height:2" coordorigin="6,6" coordsize="7452,2">
              <v:shape style="position:absolute;left:6;top:6;width:7452;height:2" coordorigin="6,6" coordsize="7452,0" path="m6,6l7458,6e" filled="false" stroked="true" strokeweight=".5979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3.4: Budgeted departmental statement of cash flows (for the period</w:t>
      </w:r>
      <w:r>
        <w:rPr>
          <w:spacing w:val="-15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912"/>
        <w:gridCol w:w="924"/>
        <w:gridCol w:w="1022"/>
        <w:gridCol w:w="912"/>
        <w:gridCol w:w="802"/>
      </w:tblGrid>
      <w:tr>
        <w:trPr>
          <w:trHeight w:val="215" w:hRule="exact"/>
        </w:trPr>
        <w:tc>
          <w:tcPr>
            <w:tcW w:w="291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75" w:right="629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Sale of </w:t>
            </w:r>
            <w:r>
              <w:rPr>
                <w:rFonts w:ascii="Arial"/>
                <w:spacing w:val="-3"/>
                <w:w w:val="105"/>
                <w:sz w:val="15"/>
              </w:rPr>
              <w:t>goods </w:t>
            </w:r>
            <w:r>
              <w:rPr>
                <w:rFonts w:ascii="Arial"/>
                <w:w w:val="105"/>
                <w:sz w:val="15"/>
              </w:rPr>
              <w:t>and </w:t>
            </w:r>
            <w:r>
              <w:rPr>
                <w:rFonts w:ascii="Arial"/>
                <w:spacing w:val="-3"/>
                <w:w w:val="105"/>
                <w:sz w:val="15"/>
              </w:rPr>
              <w:t>rendering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services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Interest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80" w:right="1961" w:hanging="14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sz w:val="15"/>
              </w:rPr>
              <w:t>Employees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1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INVESTING</w:t>
            </w:r>
            <w:r>
              <w:rPr>
                <w:rFonts w:ascii="Arial"/>
                <w:b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275" w:right="56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Purchase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property,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plant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equipment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intangibles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1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investing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0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0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773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107,498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103,724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102,411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103,696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105,458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46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4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132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107,629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103,856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102,543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103,828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105,590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0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59,870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60,223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61,073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61,937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62,867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45,297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42,232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36,445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37,340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38,335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1,439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3,281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2,566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2,570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2,575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106,606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105,736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100,084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101,847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103,777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1,023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(1,880)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2,459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1,981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1,813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16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18,061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5,792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5,792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5,371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5,371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18,061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5,792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5,792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5,371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5,371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(18,061)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(5,792)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(5,792)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(5,371)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(5,371)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1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FINANCING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Transfers </w:t>
            </w:r>
            <w:r>
              <w:rPr>
                <w:rFonts w:ascii="Arial"/>
                <w:w w:val="105"/>
                <w:sz w:val="15"/>
              </w:rPr>
              <w:t>to </w:t>
            </w:r>
            <w:r>
              <w:rPr>
                <w:rFonts w:ascii="Arial"/>
                <w:spacing w:val="-3"/>
                <w:w w:val="105"/>
                <w:sz w:val="15"/>
              </w:rPr>
              <w:t>operational </w:t>
            </w:r>
            <w:r>
              <w:rPr>
                <w:rFonts w:ascii="Arial"/>
                <w:w w:val="105"/>
                <w:sz w:val="15"/>
              </w:rPr>
              <w:t>risk</w:t>
            </w:r>
            <w:r>
              <w:rPr>
                <w:rFonts w:ascii="Arial"/>
                <w:spacing w:val="36"/>
                <w:w w:val="105"/>
                <w:sz w:val="15"/>
              </w:rPr>
              <w:t> </w:t>
            </w:r>
            <w:r>
              <w:rPr>
                <w:rFonts w:ascii="Arial"/>
                <w:spacing w:val="-5"/>
                <w:w w:val="105"/>
                <w:sz w:val="15"/>
              </w:rPr>
              <w:t>reserve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1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financing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508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increase/(decrease) in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held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43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 </w:t>
            </w:r>
            <w:r>
              <w:rPr>
                <w:rFonts w:ascii="Arial"/>
                <w:spacing w:val="-4"/>
                <w:w w:val="105"/>
                <w:sz w:val="15"/>
              </w:rPr>
              <w:t>equivalents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beginning of the </w:t>
            </w:r>
            <w:r>
              <w:rPr>
                <w:rFonts w:ascii="Arial"/>
                <w:spacing w:val="-3"/>
                <w:w w:val="105"/>
                <w:sz w:val="15"/>
              </w:rPr>
              <w:t>reporting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448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equivalents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at</w:t>
            </w:r>
            <w:r>
              <w:rPr>
                <w:rFonts w:ascii="Arial"/>
                <w:b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0"/>
                <w:w w:val="105"/>
                <w:sz w:val="15"/>
              </w:rPr>
            </w:r>
            <w:r>
              <w:rPr>
                <w:rFonts w:ascii="Arial"/>
                <w:b/>
                <w:w w:val="105"/>
                <w:sz w:val="15"/>
              </w:rPr>
              <w:t>the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the reporting</w:t>
            </w:r>
            <w:r>
              <w:rPr>
                <w:rFonts w:ascii="Arial"/>
                <w:b/>
                <w:spacing w:val="2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600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900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1,300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1,800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600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900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1,300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1,800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370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600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900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1,300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1,800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(16,668)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(7,072)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(2,433)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(2,090)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(1,758)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51,313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34,645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27,573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23,050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34,645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27,573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25,140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23,050</w:t>
            </w:r>
            <w:r>
              <w:rPr>
                <w:rFonts w:ascii="Arial"/>
                <w:sz w:val="15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21,292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3.5: Departmental capital budget statement (for the period ended 30</w:t>
      </w:r>
      <w:r>
        <w:rPr>
          <w:spacing w:val="-2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898"/>
        <w:gridCol w:w="910"/>
        <w:gridCol w:w="1004"/>
        <w:gridCol w:w="898"/>
        <w:gridCol w:w="792"/>
      </w:tblGrid>
      <w:tr>
        <w:trPr>
          <w:trHeight w:val="221" w:hRule="exact"/>
        </w:trPr>
        <w:tc>
          <w:tcPr>
            <w:tcW w:w="314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73" w:lineRule="auto" w:before="110"/>
              <w:ind w:left="134" w:right="680" w:hanging="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PURCHASE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NON-FINANCIAL</w:t>
            </w:r>
            <w:r>
              <w:rPr>
                <w:rFonts w:ascii="Arial"/>
                <w:b/>
                <w:spacing w:val="-43"/>
                <w:sz w:val="16"/>
              </w:rPr>
              <w:t> </w:t>
            </w:r>
            <w:r>
              <w:rPr>
                <w:rFonts w:ascii="Arial"/>
                <w:b/>
                <w:spacing w:val="-43"/>
                <w:sz w:val="16"/>
              </w:rPr>
            </w:r>
            <w:r>
              <w:rPr>
                <w:rFonts w:ascii="Arial"/>
                <w:b/>
                <w:sz w:val="16"/>
              </w:rPr>
              <w:t>ASSETS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/>
              <w:ind w:left="282" w:right="422" w:hanging="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Funded </w:t>
            </w:r>
            <w:r>
              <w:rPr>
                <w:rFonts w:ascii="Arial"/>
                <w:sz w:val="16"/>
              </w:rPr>
              <w:t>internally </w:t>
            </w:r>
            <w:r>
              <w:rPr>
                <w:rFonts w:ascii="Arial"/>
                <w:spacing w:val="-5"/>
                <w:sz w:val="16"/>
              </w:rPr>
              <w:t>from</w:t>
            </w:r>
            <w:r>
              <w:rPr>
                <w:rFonts w:ascii="Arial"/>
                <w:spacing w:val="14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departmental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</w:t>
            </w:r>
          </w:p>
          <w:p>
            <w:pPr>
              <w:pStyle w:val="TableParagraph"/>
              <w:spacing w:line="240" w:lineRule="auto" w:before="2"/>
              <w:ind w:left="3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3" w:lineRule="auto" w:before="37"/>
              <w:ind w:left="134" w:right="496" w:hanging="9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RECONCILIATION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CASH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USED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pacing w:val="-42"/>
                <w:sz w:val="16"/>
              </w:rPr>
            </w:r>
            <w:r>
              <w:rPr>
                <w:rFonts w:ascii="Arial"/>
                <w:b/>
                <w:sz w:val="16"/>
              </w:rPr>
              <w:t>TO </w:t>
            </w:r>
            <w:r>
              <w:rPr>
                <w:rFonts w:ascii="Arial"/>
                <w:b/>
                <w:spacing w:val="-4"/>
                <w:sz w:val="16"/>
              </w:rPr>
              <w:t>ACQUIRE </w:t>
            </w:r>
            <w:r>
              <w:rPr>
                <w:rFonts w:ascii="Arial"/>
                <w:b/>
                <w:sz w:val="16"/>
              </w:rPr>
              <w:t>ASSETS TO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ASSET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MOVEMENT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TABLE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Total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purchases</w:t>
            </w:r>
          </w:p>
          <w:p>
            <w:pPr>
              <w:pStyle w:val="TableParagraph"/>
              <w:spacing w:line="240" w:lineRule="auto" w:before="37"/>
              <w:ind w:left="3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z w:val="16"/>
              </w:rPr>
              <w:t>used </w:t>
            </w:r>
            <w:r>
              <w:rPr>
                <w:rFonts w:ascii="Arial"/>
                <w:b/>
                <w:spacing w:val="-3"/>
                <w:sz w:val="16"/>
              </w:rPr>
              <w:t>to </w:t>
            </w:r>
            <w:r>
              <w:rPr>
                <w:rFonts w:ascii="Arial"/>
                <w:b/>
                <w:sz w:val="16"/>
              </w:rPr>
              <w:t>acquire 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2017-18</w:t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2019-20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2020-21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2021-22</w:t>
            </w:r>
          </w:p>
        </w:tc>
      </w:tr>
      <w:tr>
        <w:trPr>
          <w:trHeight w:val="209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left="3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</w:tr>
      <w:tr>
        <w:trPr>
          <w:trHeight w:val="209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197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836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18,061</w:t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5,792</w:t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5,792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5,371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5,371</w:t>
            </w:r>
          </w:p>
        </w:tc>
      </w:tr>
      <w:tr>
        <w:trPr>
          <w:trHeight w:val="221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18,061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49" w:hRule="exact"/>
        </w:trPr>
        <w:tc>
          <w:tcPr>
            <w:tcW w:w="314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18,061</w:t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5,792</w:t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5,792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5,371</w:t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5,371</w:t>
            </w:r>
          </w:p>
        </w:tc>
      </w:tr>
      <w:tr>
        <w:trPr>
          <w:trHeight w:val="221" w:hRule="exact"/>
        </w:trPr>
        <w:tc>
          <w:tcPr>
            <w:tcW w:w="3149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18,061</w:t>
            </w:r>
            <w:r>
              <w:rPr>
                <w:rFonts w:ascii="Arial"/>
                <w:spacing w:val="-2"/>
                <w:sz w:val="16"/>
              </w:rPr>
            </w:r>
          </w:p>
        </w:tc>
        <w:tc>
          <w:tcPr>
            <w:tcW w:w="9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5,792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5,371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basis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pict>
          <v:group style="position:absolute;margin-left:104.959999pt;margin-top:12.637261pt;width:376.65pt;height:.85pt;mso-position-horizontal-relative:page;mso-position-vertical-relative:paragraph;z-index:1744" coordorigin="2099,253" coordsize="7533,17">
            <v:group style="position:absolute;left:2107;top:261;width:7517;height:2" coordorigin="2107,261" coordsize="7517,2">
              <v:shape style="position:absolute;left:2107;top:261;width:7517;height:2" coordorigin="2107,261" coordsize="7517,0" path="m2107,261l9624,261e" filled="false" stroked="true" strokeweight=".812919pt" strokecolor="#000000">
                <v:path arrowok="t"/>
              </v:shape>
              <v:shape style="position:absolute;left:2099;top:253;width:7533;height:16" type="#_x0000_t75" stroked="false">
                <v:imagedata r:id="rId58" o:title=""/>
              </v:shape>
            </v:group>
            <w10:wrap type="none"/>
          </v:group>
        </w:pict>
      </w:r>
      <w:r>
        <w:rPr/>
        <w:t>Table 3.6: Statement of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46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As at 1 July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3"/>
          <w:sz w:val="18"/>
        </w:rPr>
        <w:t>2018</w:t>
      </w:r>
      <w:r>
        <w:rPr>
          <w:rFonts w:ascii="Arial"/>
          <w:spacing w:val="-3"/>
          <w:sz w:val="18"/>
        </w:rPr>
      </w:r>
    </w:p>
    <w:p>
      <w:pPr>
        <w:spacing w:line="283" w:lineRule="auto" w:before="49"/>
        <w:ind w:left="468" w:right="0" w:firstLine="277"/>
        <w:jc w:val="right"/>
        <w:rPr>
          <w:rFonts w:ascii="Arial" w:hAnsi="Arial" w:cs="Arial" w:eastAsia="Arial"/>
          <w:sz w:val="18"/>
          <w:szCs w:val="18"/>
        </w:rPr>
      </w:pPr>
      <w:r>
        <w:rPr>
          <w:spacing w:val="-3"/>
        </w:rPr>
        <w:br w:type="column"/>
      </w:r>
      <w:r>
        <w:rPr>
          <w:rFonts w:ascii="Arial"/>
          <w:spacing w:val="-3"/>
          <w:sz w:val="18"/>
        </w:rPr>
        <w:t>Leasehold</w:t>
      </w:r>
      <w:r>
        <w:rPr>
          <w:rFonts w:ascii="Arial"/>
          <w:w w:val="99"/>
          <w:sz w:val="18"/>
        </w:rPr>
        <w:t> </w:t>
      </w:r>
      <w:r>
        <w:rPr>
          <w:rFonts w:ascii="Arial"/>
          <w:spacing w:val="-6"/>
          <w:sz w:val="18"/>
        </w:rPr>
        <w:t>Improvements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72.075745pt;margin-top:11.693556pt;width:209.55pt;height:.85pt;mso-position-horizontal-relative:page;mso-position-vertical-relative:paragraph;z-index:1768" coordorigin="5442,234" coordsize="4191,17">
            <v:group style="position:absolute;left:5450;top:242;width:4175;height:2" coordorigin="5450,242" coordsize="4175,2">
              <v:shape style="position:absolute;left:5450;top:242;width:4175;height:2" coordorigin="5450,242" coordsize="4175,0" path="m5450,242l9624,242e" filled="false" stroked="true" strokeweight=".812919pt" strokecolor="#000000">
                <v:path arrowok="t"/>
              </v:shape>
              <v:shape style="position:absolute;left:5442;top:234;width:4191;height:16" type="#_x0000_t75" stroked="false">
                <v:imagedata r:id="rId59" o:title=""/>
              </v:shape>
            </v:group>
            <w10:wrap type="none"/>
          </v:group>
        </w:pict>
      </w:r>
      <w:r>
        <w:rPr>
          <w:rFonts w:ascii="Arial"/>
          <w:spacing w:val="-3"/>
          <w:sz w:val="18"/>
        </w:rPr>
        <w:t>$'000</w:t>
      </w:r>
    </w:p>
    <w:p>
      <w:pPr>
        <w:spacing w:line="283" w:lineRule="auto" w:before="49"/>
        <w:ind w:left="138" w:right="0" w:firstLine="358"/>
        <w:jc w:val="both"/>
        <w:rPr>
          <w:rFonts w:ascii="Arial" w:hAnsi="Arial" w:cs="Arial" w:eastAsia="Arial"/>
          <w:sz w:val="18"/>
          <w:szCs w:val="18"/>
        </w:rPr>
      </w:pPr>
      <w:r>
        <w:rPr>
          <w:spacing w:val="-4"/>
        </w:rPr>
        <w:br w:type="column"/>
      </w:r>
      <w:r>
        <w:rPr>
          <w:rFonts w:ascii="Arial"/>
          <w:spacing w:val="-4"/>
          <w:sz w:val="18"/>
        </w:rPr>
        <w:t>Other</w:t>
      </w:r>
      <w:r>
        <w:rPr>
          <w:rFonts w:ascii="Arial"/>
          <w:w w:val="99"/>
          <w:sz w:val="18"/>
        </w:rPr>
        <w:t> </w:t>
      </w:r>
      <w:r>
        <w:rPr>
          <w:rFonts w:ascii="Arial"/>
          <w:sz w:val="18"/>
        </w:rPr>
        <w:t>property,</w:t>
      </w:r>
      <w:r>
        <w:rPr>
          <w:rFonts w:ascii="Arial"/>
          <w:w w:val="99"/>
          <w:sz w:val="18"/>
        </w:rPr>
        <w:t> </w:t>
      </w:r>
      <w:r>
        <w:rPr>
          <w:rFonts w:ascii="Arial"/>
          <w:spacing w:val="-4"/>
          <w:sz w:val="18"/>
        </w:rPr>
        <w:t>plant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w w:val="99"/>
          <w:sz w:val="18"/>
        </w:rPr>
        <w:t> </w:t>
      </w:r>
      <w:r>
        <w:rPr>
          <w:rFonts w:ascii="Arial"/>
          <w:spacing w:val="-6"/>
          <w:sz w:val="18"/>
        </w:rPr>
        <w:t>equipment</w:t>
      </w:r>
    </w:p>
    <w:p>
      <w:pPr>
        <w:spacing w:before="1"/>
        <w:ind w:left="5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$'000</w:t>
      </w:r>
    </w:p>
    <w:p>
      <w:pPr>
        <w:spacing w:line="283" w:lineRule="auto" w:before="49"/>
        <w:ind w:left="203" w:right="0" w:hanging="17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-7"/>
        </w:rPr>
        <w:br w:type="column"/>
      </w:r>
      <w:r>
        <w:rPr>
          <w:rFonts w:ascii="Arial"/>
          <w:spacing w:val="-7"/>
          <w:sz w:val="18"/>
        </w:rPr>
        <w:t>Computer</w:t>
      </w:r>
      <w:r>
        <w:rPr>
          <w:rFonts w:ascii="Arial"/>
          <w:spacing w:val="-46"/>
          <w:sz w:val="18"/>
        </w:rPr>
        <w:t> </w:t>
      </w:r>
      <w:r>
        <w:rPr>
          <w:rFonts w:ascii="Arial"/>
          <w:spacing w:val="-46"/>
          <w:sz w:val="18"/>
        </w:rPr>
      </w:r>
      <w:r>
        <w:rPr>
          <w:rFonts w:ascii="Arial"/>
          <w:spacing w:val="3"/>
          <w:sz w:val="18"/>
        </w:rPr>
        <w:t>softw</w:t>
      </w:r>
      <w:r>
        <w:rPr>
          <w:rFonts w:ascii="Arial"/>
          <w:spacing w:val="-15"/>
          <w:sz w:val="18"/>
        </w:rPr>
        <w:t> </w:t>
      </w:r>
      <w:r>
        <w:rPr>
          <w:rFonts w:ascii="Arial"/>
          <w:sz w:val="18"/>
        </w:rPr>
        <w:t>are</w:t>
      </w:r>
    </w:p>
    <w:p>
      <w:pPr>
        <w:spacing w:line="283" w:lineRule="auto" w:before="1"/>
        <w:ind w:left="105" w:right="0" w:firstLine="53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and</w:t>
      </w:r>
      <w:r>
        <w:rPr>
          <w:rFonts w:ascii="Arial"/>
          <w:spacing w:val="-3"/>
          <w:w w:val="99"/>
          <w:sz w:val="18"/>
        </w:rPr>
        <w:t> </w:t>
      </w:r>
      <w:r>
        <w:rPr>
          <w:rFonts w:ascii="Arial"/>
          <w:spacing w:val="-4"/>
          <w:sz w:val="18"/>
        </w:rPr>
        <w:t>intangibles</w:t>
      </w:r>
    </w:p>
    <w:p>
      <w:pPr>
        <w:spacing w:before="1"/>
        <w:ind w:left="5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$'000</w:t>
      </w:r>
    </w:p>
    <w:p>
      <w:pPr>
        <w:spacing w:before="49"/>
        <w:ind w:left="451" w:right="56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spacing w:val="-5"/>
        </w:rPr>
        <w:br w:type="column"/>
      </w:r>
      <w:r>
        <w:rPr>
          <w:rFonts w:ascii="Arial"/>
          <w:spacing w:val="-5"/>
          <w:sz w:val="18"/>
        </w:rPr>
        <w:t>Total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50"/>
        <w:ind w:left="447" w:right="61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$'000</w:t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580" w:bottom="280" w:left="1680" w:right="1680"/>
          <w:cols w:num="5" w:equalWidth="0">
            <w:col w:w="1919" w:space="1489"/>
            <w:col w:w="1562" w:space="40"/>
            <w:col w:w="939" w:space="40"/>
            <w:col w:w="939" w:space="85"/>
            <w:col w:w="1537"/>
          </w:cols>
        </w:sectPr>
      </w:pPr>
    </w:p>
    <w:p>
      <w:pPr>
        <w:tabs>
          <w:tab w:pos="4365" w:val="left" w:leader="none"/>
          <w:tab w:pos="5440" w:val="left" w:leader="none"/>
          <w:tab w:pos="6321" w:val="left" w:leader="none"/>
          <w:tab w:pos="7299" w:val="left" w:leader="none"/>
        </w:tabs>
        <w:spacing w:line="283" w:lineRule="auto" w:before="38"/>
        <w:ind w:left="614" w:right="70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Gross </w:t>
      </w:r>
      <w:r>
        <w:rPr>
          <w:rFonts w:ascii="Arial"/>
          <w:spacing w:val="-3"/>
          <w:sz w:val="18"/>
        </w:rPr>
        <w:t>book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z w:val="18"/>
        </w:rPr>
        <w:t>value</w:t>
        <w:tab/>
      </w:r>
      <w:r>
        <w:rPr>
          <w:rFonts w:ascii="Arial"/>
          <w:spacing w:val="-3"/>
          <w:sz w:val="18"/>
        </w:rPr>
        <w:t>24,701</w:t>
        <w:tab/>
        <w:t>7,711</w:t>
        <w:tab/>
        <w:t>30,926</w:t>
        <w:tab/>
        <w:t>63,338</w:t>
      </w:r>
      <w:r>
        <w:rPr>
          <w:rFonts w:ascii="Arial"/>
          <w:spacing w:val="-48"/>
          <w:sz w:val="18"/>
        </w:rPr>
        <w:t> </w:t>
      </w:r>
      <w:r>
        <w:rPr>
          <w:rFonts w:ascii="Arial"/>
          <w:spacing w:val="-48"/>
          <w:sz w:val="18"/>
        </w:rPr>
      </w:r>
      <w:r>
        <w:rPr>
          <w:rFonts w:ascii="Arial"/>
          <w:sz w:val="18"/>
        </w:rPr>
        <w:t>Accumulated</w:t>
      </w:r>
      <w:r>
        <w:rPr>
          <w:rFonts w:ascii="Arial"/>
          <w:spacing w:val="-15"/>
          <w:sz w:val="18"/>
        </w:rPr>
        <w:t> </w:t>
      </w:r>
      <w:r>
        <w:rPr>
          <w:rFonts w:ascii="Arial"/>
          <w:spacing w:val="-3"/>
          <w:sz w:val="18"/>
        </w:rPr>
        <w:t>depreciation/</w:t>
      </w:r>
    </w:p>
    <w:p>
      <w:pPr>
        <w:tabs>
          <w:tab w:pos="4397" w:val="left" w:leader="none"/>
          <w:tab w:pos="5375" w:val="left" w:leader="none"/>
          <w:tab w:pos="6256" w:val="left" w:leader="none"/>
          <w:tab w:pos="7234" w:val="left" w:leader="none"/>
        </w:tabs>
        <w:spacing w:before="1"/>
        <w:ind w:left="614" w:right="38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4"/>
          <w:sz w:val="18"/>
        </w:rPr>
        <w:t>amortisation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and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-7"/>
          <w:sz w:val="18"/>
        </w:rPr>
        <w:t>impairment</w:t>
        <w:tab/>
      </w:r>
      <w:r>
        <w:rPr>
          <w:rFonts w:ascii="Arial"/>
          <w:spacing w:val="-2"/>
          <w:sz w:val="18"/>
        </w:rPr>
        <w:t>(7,885)</w:t>
        <w:tab/>
        <w:t>(3,745)</w:t>
        <w:tab/>
        <w:t>(11,024)</w:t>
        <w:tab/>
        <w:t>(22,654)</w:t>
      </w:r>
    </w:p>
    <w:p>
      <w:pPr>
        <w:spacing w:line="20" w:lineRule="exact"/>
        <w:ind w:left="376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9.55pt;height:.85pt;mso-position-horizontal-relative:char;mso-position-vertical-relative:line" coordorigin="0,0" coordsize="4191,17">
            <v:group style="position:absolute;left:8;top:8;width:4175;height:2" coordorigin="8,8" coordsize="4175,2">
              <v:shape style="position:absolute;left:8;top:8;width:4175;height:2" coordorigin="8,8" coordsize="4175,0" path="m8,8l4182,8e" filled="false" stroked="true" strokeweight=".812919pt" strokecolor="#000000">
                <v:path arrowok="t"/>
              </v:shape>
              <v:shape style="position:absolute;left:0;top:0;width:4191;height:16" type="#_x0000_t75" stroked="false">
                <v:imagedata r:id="rId60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4365" w:val="left" w:leader="none"/>
          <w:tab w:pos="5440" w:val="left" w:leader="none"/>
          <w:tab w:pos="6321" w:val="left" w:leader="none"/>
          <w:tab w:pos="7299" w:val="left" w:leader="none"/>
        </w:tabs>
        <w:spacing w:line="283" w:lineRule="auto" w:before="17"/>
        <w:ind w:left="468" w:right="705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72.075745pt;margin-top:11.736076pt;width:209.55pt;height:.85pt;mso-position-horizontal-relative:page;mso-position-vertical-relative:paragraph;z-index:-568360" coordorigin="5442,235" coordsize="4191,17">
            <v:group style="position:absolute;left:5450;top:243;width:4175;height:2" coordorigin="5450,243" coordsize="4175,2">
              <v:shape style="position:absolute;left:5450;top:243;width:4175;height:2" coordorigin="5450,243" coordsize="4175,0" path="m5450,243l9624,243e" filled="false" stroked="true" strokeweight=".812919pt" strokecolor="#000000">
                <v:path arrowok="t"/>
              </v:shape>
              <v:shape style="position:absolute;left:5442;top:235;width:4191;height:17" type="#_x0000_t75" stroked="false">
                <v:imagedata r:id="rId61" o:title=""/>
              </v:shape>
            </v:group>
            <w10:wrap type="none"/>
          </v:group>
        </w:pict>
      </w:r>
      <w:r>
        <w:rPr>
          <w:rFonts w:ascii="Arial"/>
          <w:b/>
          <w:sz w:val="18"/>
        </w:rPr>
        <w:t>Opening </w:t>
      </w:r>
      <w:r>
        <w:rPr>
          <w:rFonts w:ascii="Arial"/>
          <w:b/>
          <w:spacing w:val="5"/>
          <w:sz w:val="18"/>
        </w:rPr>
        <w:t>net </w:t>
      </w:r>
      <w:r>
        <w:rPr>
          <w:rFonts w:ascii="Arial"/>
          <w:b/>
          <w:spacing w:val="2"/>
          <w:sz w:val="18"/>
        </w:rPr>
        <w:t>book</w:t>
      </w:r>
      <w:r>
        <w:rPr>
          <w:rFonts w:ascii="Arial"/>
          <w:b/>
          <w:spacing w:val="15"/>
          <w:sz w:val="18"/>
        </w:rPr>
        <w:t> </w:t>
      </w:r>
      <w:r>
        <w:rPr>
          <w:rFonts w:ascii="Arial"/>
          <w:b/>
          <w:sz w:val="18"/>
        </w:rPr>
        <w:t>balance</w:t>
        <w:tab/>
      </w:r>
      <w:r>
        <w:rPr>
          <w:rFonts w:ascii="Arial"/>
          <w:b/>
          <w:spacing w:val="-3"/>
          <w:sz w:val="18"/>
        </w:rPr>
        <w:t>16,816</w:t>
        <w:tab/>
        <w:t>3,966</w:t>
        <w:tab/>
        <w:t>19,902</w:t>
        <w:tab/>
        <w:t>40,684</w:t>
      </w:r>
      <w:r>
        <w:rPr>
          <w:rFonts w:ascii="Arial"/>
          <w:b/>
          <w:spacing w:val="-48"/>
          <w:sz w:val="18"/>
        </w:rPr>
        <w:t> </w:t>
      </w:r>
      <w:r>
        <w:rPr>
          <w:rFonts w:ascii="Arial"/>
          <w:b/>
          <w:spacing w:val="-48"/>
          <w:sz w:val="18"/>
        </w:rPr>
      </w:r>
      <w:r>
        <w:rPr>
          <w:rFonts w:ascii="Arial"/>
          <w:b/>
          <w:sz w:val="18"/>
        </w:rPr>
        <w:t>Capital </w:t>
      </w:r>
      <w:r>
        <w:rPr>
          <w:rFonts w:ascii="Arial"/>
          <w:b/>
          <w:spacing w:val="7"/>
          <w:sz w:val="18"/>
        </w:rPr>
        <w:t>asset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additions</w:t>
      </w:r>
      <w:r>
        <w:rPr>
          <w:rFonts w:ascii="Arial"/>
          <w:sz w:val="18"/>
        </w:rPr>
      </w:r>
    </w:p>
    <w:p>
      <w:pPr>
        <w:spacing w:line="283" w:lineRule="auto" w:before="1"/>
        <w:ind w:left="712" w:right="5067" w:hanging="9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Estim </w:t>
      </w:r>
      <w:r>
        <w:rPr>
          <w:rFonts w:ascii="Arial"/>
          <w:b/>
          <w:spacing w:val="3"/>
          <w:sz w:val="18"/>
        </w:rPr>
        <w:t>ated </w:t>
      </w:r>
      <w:r>
        <w:rPr>
          <w:rFonts w:ascii="Arial"/>
          <w:b/>
          <w:spacing w:val="4"/>
          <w:sz w:val="18"/>
        </w:rPr>
        <w:t>expenditure </w:t>
      </w:r>
      <w:r>
        <w:rPr>
          <w:rFonts w:ascii="Arial"/>
          <w:b/>
          <w:sz w:val="18"/>
        </w:rPr>
        <w:t>on</w:t>
      </w:r>
      <w:r>
        <w:rPr>
          <w:rFonts w:ascii="Arial"/>
          <w:b/>
          <w:spacing w:val="-24"/>
          <w:sz w:val="18"/>
        </w:rPr>
        <w:t> </w:t>
      </w:r>
      <w:r>
        <w:rPr>
          <w:rFonts w:ascii="Arial"/>
          <w:b/>
          <w:spacing w:val="5"/>
          <w:sz w:val="18"/>
        </w:rPr>
        <w:t>new</w:t>
      </w:r>
      <w:r>
        <w:rPr>
          <w:rFonts w:ascii="Arial"/>
          <w:b/>
          <w:w w:val="99"/>
          <w:sz w:val="18"/>
        </w:rPr>
        <w:t> </w:t>
      </w:r>
      <w:r>
        <w:rPr>
          <w:rFonts w:ascii="Arial"/>
          <w:b/>
          <w:sz w:val="18"/>
        </w:rPr>
        <w:t>or </w:t>
      </w:r>
      <w:r>
        <w:rPr>
          <w:rFonts w:ascii="Arial"/>
          <w:b/>
          <w:spacing w:val="6"/>
          <w:sz w:val="18"/>
        </w:rPr>
        <w:t>replacement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pacing w:val="6"/>
          <w:sz w:val="18"/>
        </w:rPr>
        <w:t>assets</w:t>
      </w:r>
      <w:r>
        <w:rPr>
          <w:rFonts w:ascii="Arial"/>
          <w:spacing w:val="6"/>
          <w:sz w:val="18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3"/>
        <w:gridCol w:w="907"/>
        <w:gridCol w:w="946"/>
        <w:gridCol w:w="978"/>
        <w:gridCol w:w="876"/>
      </w:tblGrid>
      <w:tr>
        <w:trPr>
          <w:trHeight w:val="228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By </w:t>
            </w:r>
            <w:r>
              <w:rPr>
                <w:rFonts w:ascii="Arial"/>
                <w:sz w:val="18"/>
              </w:rPr>
              <w:t>purchase -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other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200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2,510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3,082</w:t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5,792</w:t>
            </w:r>
          </w:p>
        </w:tc>
      </w:tr>
      <w:tr>
        <w:trPr>
          <w:trHeight w:val="245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additions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200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2,510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3,082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5,792</w:t>
            </w:r>
            <w:r>
              <w:rPr>
                <w:rFonts w:ascii="Arial"/>
                <w:spacing w:val="-3"/>
                <w:sz w:val="18"/>
              </w:rPr>
            </w:r>
          </w:p>
        </w:tc>
      </w:tr>
      <w:tr>
        <w:trPr>
          <w:trHeight w:val="505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2"/>
                <w:sz w:val="18"/>
              </w:rPr>
              <w:t>Other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pacing w:val="8"/>
                <w:sz w:val="18"/>
              </w:rPr>
              <w:t>movements</w:t>
            </w:r>
            <w:r>
              <w:rPr>
                <w:rFonts w:ascii="Arial"/>
                <w:spacing w:val="8"/>
                <w:sz w:val="18"/>
              </w:rPr>
            </w:r>
          </w:p>
          <w:p>
            <w:pPr>
              <w:pStyle w:val="TableParagraph"/>
              <w:spacing w:line="240" w:lineRule="auto" w:before="37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Depreciation/amortisation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expense</w:t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(1,309)</w:t>
            </w:r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(1,401)</w:t>
            </w:r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(3,082)</w:t>
            </w:r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(5,792)</w:t>
            </w:r>
          </w:p>
        </w:tc>
      </w:tr>
      <w:tr>
        <w:trPr>
          <w:trHeight w:val="245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 </w:t>
            </w:r>
            <w:r>
              <w:rPr>
                <w:rFonts w:ascii="Arial"/>
                <w:b/>
                <w:spacing w:val="4"/>
                <w:sz w:val="18"/>
              </w:rPr>
              <w:t>other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8"/>
                <w:sz w:val="18"/>
              </w:rPr>
              <w:t>movements</w:t>
            </w:r>
            <w:r>
              <w:rPr>
                <w:rFonts w:ascii="Arial"/>
                <w:spacing w:val="8"/>
                <w:sz w:val="18"/>
              </w:rPr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(1,309)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(1,401)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(3,082)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(5,792)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43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0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As at 30 June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2019</w:t>
            </w:r>
            <w:r>
              <w:rPr>
                <w:rFonts w:ascii="Arial"/>
                <w:spacing w:val="-3"/>
                <w:sz w:val="18"/>
              </w:rPr>
            </w:r>
          </w:p>
          <w:p>
            <w:pPr>
              <w:pStyle w:val="TableParagraph"/>
              <w:spacing w:line="240" w:lineRule="auto" w:before="37"/>
              <w:ind w:right="199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Gross </w:t>
            </w:r>
            <w:r>
              <w:rPr>
                <w:rFonts w:ascii="Arial"/>
                <w:spacing w:val="-3"/>
                <w:sz w:val="18"/>
              </w:rPr>
              <w:t>book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value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24,901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10,221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34,008</w:t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69,130</w:t>
            </w:r>
          </w:p>
        </w:tc>
      </w:tr>
      <w:tr>
        <w:trPr>
          <w:trHeight w:val="480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3" w:lineRule="auto" w:before="9"/>
              <w:ind w:left="349" w:right="1364" w:hanging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Accumulated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depreciation/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amortisation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impairment</w:t>
            </w:r>
          </w:p>
        </w:tc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(9,194)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(5,146)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(14,106)</w:t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(28,446)</w:t>
            </w:r>
          </w:p>
        </w:tc>
      </w:tr>
      <w:tr>
        <w:trPr>
          <w:trHeight w:val="244" w:hRule="exact"/>
        </w:trPr>
        <w:tc>
          <w:tcPr>
            <w:tcW w:w="388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2"/>
                <w:sz w:val="18"/>
              </w:rPr>
              <w:t>Closing </w:t>
            </w:r>
            <w:r>
              <w:rPr>
                <w:rFonts w:ascii="Arial"/>
                <w:b/>
                <w:spacing w:val="5"/>
                <w:sz w:val="18"/>
              </w:rPr>
              <w:t>net </w:t>
            </w:r>
            <w:r>
              <w:rPr>
                <w:rFonts w:ascii="Arial"/>
                <w:b/>
                <w:spacing w:val="2"/>
                <w:sz w:val="18"/>
              </w:rPr>
              <w:t>book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15,707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5,075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19,902</w:t>
            </w:r>
            <w:r>
              <w:rPr>
                <w:rFonts w:ascii="Arial"/>
                <w:spacing w:val="-3"/>
                <w:sz w:val="18"/>
              </w:rPr>
            </w:r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40,684</w:t>
            </w:r>
            <w:r>
              <w:rPr>
                <w:rFonts w:ascii="Arial"/>
                <w:spacing w:val="-3"/>
                <w:sz w:val="18"/>
              </w:rPr>
            </w:r>
          </w:p>
        </w:tc>
      </w:tr>
      <w:tr>
        <w:trPr>
          <w:trHeight w:val="288" w:hRule="exact"/>
        </w:trPr>
        <w:tc>
          <w:tcPr>
            <w:tcW w:w="388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Prepared on Australian Accounting Standards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basis.</w:t>
            </w:r>
          </w:p>
        </w:tc>
        <w:tc>
          <w:tcPr>
            <w:tcW w:w="90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CSC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3.7: Schedule of budgeted income and expenses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(for the period ended 30</w:t>
      </w:r>
      <w:r>
        <w:rPr>
          <w:spacing w:val="-13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84"/>
        <w:jc w:val="left"/>
      </w:pPr>
      <w:r>
        <w:rPr/>
        <w:t>CSC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budgeted</w:t>
      </w:r>
      <w:r>
        <w:rPr>
          <w:spacing w:val="-3"/>
        </w:rPr>
        <w:t> </w:t>
      </w:r>
      <w:r>
        <w:rPr/>
        <w:t>income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9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84"/>
        <w:jc w:val="left"/>
      </w:pPr>
      <w:r>
        <w:rPr/>
        <w:t>CSC has no budgeted assets and liabilities administered on behalf of the</w:t>
      </w:r>
      <w:r>
        <w:rPr>
          <w:spacing w:val="-32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507"/>
        <w:jc w:val="left"/>
        <w:rPr>
          <w:b w:val="0"/>
          <w:bCs w:val="0"/>
        </w:rPr>
      </w:pPr>
      <w:r>
        <w:rPr/>
        <w:t>Table 3.9: Schedule of budgeted administered cash flows (for the period</w:t>
      </w:r>
      <w:r>
        <w:rPr>
          <w:spacing w:val="-16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384"/>
        <w:jc w:val="left"/>
      </w:pPr>
      <w:r>
        <w:rPr/>
        <w:t>CSC has no budgeted cash flows administered on behalf of the</w:t>
      </w:r>
      <w:r>
        <w:rPr>
          <w:spacing w:val="-32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15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384"/>
        <w:jc w:val="left"/>
      </w:pPr>
      <w:r>
        <w:rPr/>
        <w:t>CSC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budgeted</w:t>
      </w:r>
      <w:r>
        <w:rPr>
          <w:spacing w:val="-4"/>
        </w:rPr>
        <w:t> </w:t>
      </w:r>
      <w:r>
        <w:rPr/>
        <w:t>capital</w:t>
      </w:r>
      <w:r>
        <w:rPr>
          <w:spacing w:val="-5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2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384"/>
        <w:jc w:val="left"/>
      </w:pPr>
      <w:r>
        <w:rPr/>
        <w:t>CSC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budgeted</w:t>
      </w:r>
      <w:r>
        <w:rPr>
          <w:spacing w:val="-3"/>
        </w:rPr>
        <w:t> </w:t>
      </w:r>
      <w:r>
        <w:rPr/>
        <w:t>non-financial</w:t>
      </w:r>
      <w:r>
        <w:rPr>
          <w:spacing w:val="-4"/>
        </w:rPr>
        <w:t> </w:t>
      </w:r>
      <w:r>
        <w:rPr/>
        <w:t>assets</w:t>
      </w:r>
      <w:r>
        <w:rPr>
          <w:spacing w:val="-4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Government.</w:t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7"/>
        <w:rPr>
          <w:rFonts w:ascii="Book Antiqua" w:hAnsi="Book Antiqua" w:cs="Book Antiqua" w:eastAsia="Book Antiqua"/>
          <w:sz w:val="16"/>
          <w:szCs w:val="16"/>
        </w:rPr>
      </w:pPr>
    </w:p>
    <w:p>
      <w:pPr>
        <w:spacing w:before="34"/>
        <w:ind w:left="528" w:right="526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F</w:t>
      </w:r>
      <w:r>
        <w:rPr>
          <w:rFonts w:ascii="Arial"/>
          <w:b/>
          <w:sz w:val="42"/>
        </w:rPr>
        <w:t>UTURE </w:t>
      </w:r>
      <w:r>
        <w:rPr>
          <w:rFonts w:ascii="Arial"/>
          <w:b/>
          <w:sz w:val="52"/>
        </w:rPr>
        <w:t>F</w:t>
      </w:r>
      <w:r>
        <w:rPr>
          <w:rFonts w:ascii="Arial"/>
          <w:b/>
          <w:sz w:val="42"/>
        </w:rPr>
        <w:t>UND</w:t>
      </w:r>
      <w:r>
        <w:rPr>
          <w:rFonts w:ascii="Arial"/>
          <w:b/>
          <w:spacing w:val="-3"/>
          <w:sz w:val="42"/>
        </w:rPr>
        <w:t> </w:t>
      </w:r>
      <w:r>
        <w:rPr>
          <w:rFonts w:ascii="Arial"/>
          <w:b/>
          <w:sz w:val="52"/>
        </w:rPr>
        <w:t>M</w:t>
      </w:r>
      <w:r>
        <w:rPr>
          <w:rFonts w:ascii="Arial"/>
          <w:b/>
          <w:sz w:val="42"/>
        </w:rPr>
        <w:t>ANAGEMENT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z w:val="52"/>
        </w:rPr>
        <w:t>A</w:t>
      </w:r>
      <w:r>
        <w:rPr>
          <w:rFonts w:ascii="Arial"/>
          <w:b/>
          <w:sz w:val="42"/>
        </w:rPr>
        <w:t>GENCY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73"/>
          <w:szCs w:val="73"/>
        </w:rPr>
      </w:pPr>
    </w:p>
    <w:p>
      <w:pPr>
        <w:spacing w:line="278" w:lineRule="auto" w:before="0"/>
        <w:ind w:left="11" w:right="9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center"/>
        <w:rPr>
          <w:rFonts w:ascii="Arial" w:hAnsi="Arial" w:cs="Arial" w:eastAsia="Arial"/>
          <w:sz w:val="42"/>
          <w:szCs w:val="42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62"/>
          <w:pgSz w:w="11910" w:h="16840"/>
          <w:pgMar w:footer="0" w:header="0"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1496" w:right="1494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UTURE </w:t>
      </w: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UND </w:t>
      </w:r>
      <w:r>
        <w:rPr>
          <w:rFonts w:ascii="Arial"/>
          <w:b/>
          <w:sz w:val="34"/>
        </w:rPr>
        <w:t>M</w:t>
      </w:r>
      <w:r>
        <w:rPr>
          <w:rFonts w:ascii="Arial"/>
          <w:b/>
          <w:sz w:val="27"/>
        </w:rPr>
        <w:t>ANAGEMENT</w:t>
      </w:r>
      <w:r>
        <w:rPr>
          <w:rFonts w:ascii="Arial"/>
          <w:b/>
          <w:spacing w:val="-6"/>
          <w:sz w:val="27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GENCY</w:t>
      </w:r>
      <w:r>
        <w:rPr>
          <w:rFonts w:ascii="Arial"/>
          <w:sz w:val="27"/>
        </w:rPr>
      </w:r>
    </w:p>
    <w:p>
      <w:pPr>
        <w:pStyle w:val="Heading3"/>
        <w:tabs>
          <w:tab w:pos="8116" w:val="right" w:leader="dot"/>
        </w:tabs>
        <w:spacing w:line="240" w:lineRule="auto" w:before="59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1: ENTITY OVERVIEW AND RESOURCES</w:t>
        <w:tab/>
        <w:t>112</w:t>
      </w:r>
      <w:r>
        <w:rPr>
          <w:rFonts w:ascii="Arial"/>
          <w:b w:val="0"/>
        </w:rPr>
      </w:r>
    </w:p>
    <w:p>
      <w:pPr>
        <w:pStyle w:val="ListParagraph"/>
        <w:numPr>
          <w:ilvl w:val="1"/>
          <w:numId w:val="84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Strategic direction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statement</w:t>
        <w:tab/>
        <w:t>112</w:t>
      </w:r>
    </w:p>
    <w:p>
      <w:pPr>
        <w:pStyle w:val="ListParagraph"/>
        <w:numPr>
          <w:ilvl w:val="1"/>
          <w:numId w:val="84"/>
        </w:numPr>
        <w:tabs>
          <w:tab w:pos="1218" w:val="left" w:leader="none"/>
          <w:tab w:pos="8116" w:val="right" w:leader="dot"/>
        </w:tabs>
        <w:spacing w:line="240" w:lineRule="auto" w:before="79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Entity resource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statement</w:t>
        <w:tab/>
        <w:t>113</w:t>
      </w:r>
    </w:p>
    <w:p>
      <w:pPr>
        <w:pStyle w:val="ListParagraph"/>
        <w:numPr>
          <w:ilvl w:val="1"/>
          <w:numId w:val="84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measures</w:t>
        <w:tab/>
        <w:t>114</w:t>
      </w:r>
    </w:p>
    <w:p>
      <w:pPr>
        <w:pStyle w:val="Heading3"/>
        <w:tabs>
          <w:tab w:pos="8116" w:val="right" w:leader="dot"/>
        </w:tabs>
        <w:spacing w:line="240" w:lineRule="auto" w:before="23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2: OUTCOMES AND PLANNED</w:t>
      </w:r>
      <w:r>
        <w:rPr>
          <w:rFonts w:ascii="Arial"/>
          <w:spacing w:val="1"/>
        </w:rPr>
        <w:t> </w:t>
      </w:r>
      <w:r>
        <w:rPr>
          <w:rFonts w:ascii="Arial"/>
        </w:rPr>
        <w:t>PERFORMANCE</w:t>
        <w:tab/>
        <w:t>115</w:t>
      </w:r>
      <w:r>
        <w:rPr>
          <w:rFonts w:ascii="Arial"/>
          <w:b w:val="0"/>
        </w:rPr>
      </w:r>
    </w:p>
    <w:p>
      <w:pPr>
        <w:pStyle w:val="BodyText"/>
        <w:tabs>
          <w:tab w:pos="1217" w:val="left" w:leader="none"/>
          <w:tab w:pos="8116" w:val="right" w:leader="dot"/>
        </w:tabs>
        <w:spacing w:line="240" w:lineRule="auto" w:before="82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w w:val="95"/>
        </w:rPr>
        <w:t>2.1</w:t>
        <w:tab/>
      </w:r>
      <w:r>
        <w:rPr>
          <w:rFonts w:ascii="Arial"/>
        </w:rPr>
        <w:t>Budgeted expenses and performance for Outcome</w:t>
      </w:r>
      <w:r>
        <w:rPr>
          <w:rFonts w:ascii="Arial"/>
          <w:spacing w:val="-9"/>
        </w:rPr>
        <w:t> </w:t>
      </w:r>
      <w:r>
        <w:rPr>
          <w:rFonts w:ascii="Arial"/>
        </w:rPr>
        <w:t>1</w:t>
        <w:tab/>
      </w:r>
      <w:r>
        <w:rPr>
          <w:rFonts w:ascii="Arial"/>
          <w:spacing w:val="-1"/>
        </w:rPr>
        <w:t>116</w:t>
      </w:r>
    </w:p>
    <w:p>
      <w:pPr>
        <w:pStyle w:val="Heading3"/>
        <w:tabs>
          <w:tab w:pos="8116" w:val="right" w:leader="dot"/>
        </w:tabs>
        <w:spacing w:line="240" w:lineRule="auto" w:before="23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3: BUDGETED FINANCIAL</w:t>
      </w:r>
      <w:r>
        <w:rPr>
          <w:rFonts w:ascii="Arial"/>
          <w:spacing w:val="1"/>
        </w:rPr>
        <w:t> </w:t>
      </w:r>
      <w:r>
        <w:rPr>
          <w:rFonts w:ascii="Arial"/>
        </w:rPr>
        <w:t>STATEMENTS</w:t>
        <w:tab/>
        <w:t>120</w:t>
      </w:r>
      <w:r>
        <w:rPr>
          <w:rFonts w:ascii="Arial"/>
          <w:b w:val="0"/>
        </w:rPr>
      </w:r>
    </w:p>
    <w:p>
      <w:pPr>
        <w:pStyle w:val="ListParagraph"/>
        <w:numPr>
          <w:ilvl w:val="1"/>
          <w:numId w:val="85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Budgeted financial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statements</w:t>
        <w:tab/>
        <w:t>120</w:t>
      </w:r>
    </w:p>
    <w:p>
      <w:pPr>
        <w:pStyle w:val="ListParagraph"/>
        <w:numPr>
          <w:ilvl w:val="1"/>
          <w:numId w:val="85"/>
        </w:numPr>
        <w:tabs>
          <w:tab w:pos="1218" w:val="left" w:leader="none"/>
          <w:tab w:pos="8116" w:val="right" w:leader="dot"/>
        </w:tabs>
        <w:spacing w:line="240" w:lineRule="auto" w:before="79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Budgeted financial statements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tables</w:t>
        <w:tab/>
        <w:t>121</w:t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63"/>
          <w:pgSz w:w="11910" w:h="16840"/>
          <w:pgMar w:footer="2131" w:header="0" w:top="1580" w:bottom="2320" w:left="1680" w:right="1680"/>
        </w:sectPr>
      </w:pPr>
    </w:p>
    <w:p>
      <w:pPr>
        <w:spacing w:before="300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spacing w:before="0"/>
        <w:ind w:left="1584" w:right="384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UTURE </w:t>
      </w:r>
      <w:r>
        <w:rPr>
          <w:rFonts w:ascii="Arial"/>
          <w:b/>
          <w:sz w:val="34"/>
        </w:rPr>
        <w:t>F</w:t>
      </w:r>
      <w:r>
        <w:rPr>
          <w:rFonts w:ascii="Arial"/>
          <w:b/>
          <w:sz w:val="27"/>
        </w:rPr>
        <w:t>UND </w:t>
      </w:r>
      <w:r>
        <w:rPr>
          <w:rFonts w:ascii="Arial"/>
          <w:b/>
          <w:sz w:val="34"/>
        </w:rPr>
        <w:t>M</w:t>
      </w:r>
      <w:r>
        <w:rPr>
          <w:rFonts w:ascii="Arial"/>
          <w:b/>
          <w:sz w:val="27"/>
        </w:rPr>
        <w:t>ANAGEMENT</w:t>
      </w:r>
      <w:r>
        <w:rPr>
          <w:rFonts w:ascii="Arial"/>
          <w:b/>
          <w:spacing w:val="-18"/>
          <w:sz w:val="27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GENCY</w:t>
      </w:r>
      <w:r>
        <w:rPr>
          <w:rFonts w:ascii="Arial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1: Entity overview and</w:t>
      </w:r>
      <w:r>
        <w:rPr>
          <w:rFonts w:ascii="Arial"/>
          <w:spacing w:val="-19"/>
          <w:sz w:val="30"/>
        </w:rPr>
        <w:t> </w:t>
      </w:r>
      <w:r>
        <w:rPr>
          <w:rFonts w:ascii="Arial"/>
          <w:sz w:val="30"/>
        </w:rPr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ListParagraph"/>
        <w:numPr>
          <w:ilvl w:val="1"/>
          <w:numId w:val="86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S</w:t>
      </w:r>
      <w:r>
        <w:rPr>
          <w:rFonts w:ascii="Arial"/>
          <w:b/>
          <w:sz w:val="21"/>
        </w:rPr>
        <w:t>TRATEGIC DIRECTION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STATEMENT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424"/>
        <w:jc w:val="both"/>
      </w:pPr>
      <w:r>
        <w:rPr/>
        <w:t>The   Future   Fund   Management   Agency   (FFMA)   was   established   by  </w:t>
      </w:r>
      <w:r>
        <w:rPr>
          <w:spacing w:val="39"/>
        </w:rPr>
        <w:t> </w:t>
      </w:r>
      <w:r>
        <w:rPr/>
        <w:t>the</w:t>
      </w:r>
      <w:r>
        <w:rPr>
          <w:w w:val="99"/>
        </w:rPr>
        <w:t> </w:t>
      </w:r>
      <w:r>
        <w:rPr>
          <w:rFonts w:ascii="Book Antiqua"/>
          <w:i/>
        </w:rPr>
        <w:t>Future</w:t>
      </w:r>
      <w:r>
        <w:rPr>
          <w:rFonts w:ascii="Book Antiqua"/>
          <w:i/>
          <w:spacing w:val="-3"/>
        </w:rPr>
        <w:t> </w:t>
      </w:r>
      <w:r>
        <w:rPr>
          <w:rFonts w:ascii="Book Antiqua"/>
          <w:i/>
        </w:rPr>
        <w:t>Fund</w:t>
      </w:r>
      <w:r>
        <w:rPr>
          <w:rFonts w:ascii="Book Antiqua"/>
          <w:i/>
          <w:spacing w:val="-2"/>
        </w:rPr>
        <w:t> </w:t>
      </w:r>
      <w:r>
        <w:rPr>
          <w:rFonts w:ascii="Book Antiqua"/>
          <w:i/>
        </w:rPr>
        <w:t>Act</w:t>
      </w:r>
      <w:r>
        <w:rPr>
          <w:rFonts w:ascii="Book Antiqua"/>
          <w:i/>
          <w:spacing w:val="-2"/>
        </w:rPr>
        <w:t> </w:t>
      </w:r>
      <w:r>
        <w:rPr>
          <w:rFonts w:ascii="Book Antiqua"/>
          <w:i/>
        </w:rPr>
        <w:t>2006</w:t>
      </w:r>
      <w:r>
        <w:rPr>
          <w:rFonts w:ascii="Book Antiqua"/>
          <w:i/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support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advise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Future</w:t>
      </w:r>
      <w:r>
        <w:rPr>
          <w:spacing w:val="17"/>
        </w:rPr>
        <w:t> </w:t>
      </w:r>
      <w:r>
        <w:rPr/>
        <w:t>Fund</w:t>
      </w:r>
      <w:r>
        <w:rPr>
          <w:spacing w:val="16"/>
        </w:rPr>
        <w:t> </w:t>
      </w:r>
      <w:r>
        <w:rPr/>
        <w:t>Board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Guardians</w:t>
      </w:r>
      <w:r>
        <w:rPr>
          <w:spacing w:val="15"/>
        </w:rPr>
        <w:t> </w:t>
      </w:r>
      <w:r>
        <w:rPr/>
        <w:t>(the</w:t>
      </w:r>
      <w:r>
        <w:rPr>
          <w:w w:val="99"/>
        </w:rPr>
        <w:t> </w:t>
      </w:r>
      <w:r>
        <w:rPr/>
        <w:t>Board) in its task of investing the assets of the Future</w:t>
      </w:r>
      <w:r>
        <w:rPr>
          <w:spacing w:val="-29"/>
        </w:rPr>
        <w:t> </w:t>
      </w:r>
      <w:r>
        <w:rPr/>
        <w:t>Fund.</w:t>
      </w:r>
    </w:p>
    <w:p>
      <w:pPr>
        <w:spacing w:line="240" w:lineRule="auto" w:before="8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3"/>
        <w:jc w:val="both"/>
      </w:pPr>
      <w:r>
        <w:rPr/>
        <w:t>The</w:t>
      </w:r>
      <w:r>
        <w:rPr>
          <w:spacing w:val="40"/>
        </w:rPr>
        <w:t> </w:t>
      </w:r>
      <w:r>
        <w:rPr/>
        <w:t>scope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FFMA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Board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extended</w:t>
      </w:r>
      <w:r>
        <w:rPr>
          <w:spacing w:val="41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7"/>
        </w:rPr>
        <w:t> </w:t>
      </w:r>
      <w:r>
        <w:rPr>
          <w:rFonts w:ascii="Book Antiqua"/>
          <w:i/>
        </w:rPr>
        <w:t>Nation-building</w:t>
      </w:r>
      <w:r>
        <w:rPr>
          <w:rFonts w:ascii="Book Antiqua"/>
          <w:i/>
          <w:spacing w:val="40"/>
        </w:rPr>
        <w:t> </w:t>
      </w:r>
      <w:r>
        <w:rPr>
          <w:rFonts w:ascii="Book Antiqua"/>
          <w:i/>
        </w:rPr>
        <w:t>Funds</w:t>
      </w:r>
      <w:r>
        <w:rPr>
          <w:rFonts w:ascii="Book Antiqua"/>
          <w:i/>
          <w:w w:val="99"/>
        </w:rPr>
        <w:t> </w:t>
      </w:r>
      <w:r>
        <w:rPr>
          <w:rFonts w:ascii="Book Antiqua"/>
          <w:i/>
        </w:rPr>
        <w:t>Act 2008 </w:t>
      </w:r>
      <w:r>
        <w:rPr/>
        <w:t>and subsequently by the </w:t>
      </w:r>
      <w:r>
        <w:rPr>
          <w:rFonts w:ascii="Book Antiqua"/>
          <w:i/>
        </w:rPr>
        <w:t>DisabilityCare Australia Fund Act 2013 </w:t>
      </w:r>
      <w:r>
        <w:rPr/>
        <w:t>and the</w:t>
      </w:r>
      <w:r>
        <w:rPr>
          <w:spacing w:val="-7"/>
        </w:rPr>
        <w:t> </w:t>
      </w:r>
      <w:r>
        <w:rPr>
          <w:rFonts w:ascii="Book Antiqua"/>
          <w:i/>
        </w:rPr>
        <w:t>Medical</w:t>
      </w:r>
      <w:r>
        <w:rPr>
          <w:rFonts w:ascii="Book Antiqua"/>
          <w:i/>
          <w:w w:val="99"/>
        </w:rPr>
        <w:t> </w:t>
      </w:r>
      <w:r>
        <w:rPr>
          <w:rFonts w:ascii="Book Antiqua"/>
          <w:i/>
        </w:rPr>
        <w:t>Research Future Fund Act 2015 </w:t>
      </w:r>
      <w:r>
        <w:rPr/>
        <w:t>to include the management of investments to grow</w:t>
      </w:r>
      <w:r>
        <w:rPr>
          <w:spacing w:val="7"/>
        </w:rPr>
        <w:t> </w:t>
      </w:r>
      <w:r>
        <w:rPr/>
        <w:t>other</w:t>
      </w:r>
      <w:r>
        <w:rPr>
          <w:w w:val="99"/>
        </w:rPr>
        <w:t> </w:t>
      </w:r>
      <w:r>
        <w:rPr/>
        <w:t>Australian Government Asset Funds as a means to provide financing sources</w:t>
      </w:r>
      <w:r>
        <w:rPr>
          <w:spacing w:val="4"/>
        </w:rPr>
        <w:t> </w:t>
      </w:r>
      <w:r>
        <w:rPr/>
        <w:t>for</w:t>
      </w:r>
      <w:r>
        <w:rPr>
          <w:w w:val="99"/>
        </w:rPr>
        <w:t> </w:t>
      </w:r>
      <w:r>
        <w:rPr/>
        <w:t>substantial future investments in the Australian economy. As a result the</w:t>
      </w:r>
      <w:r>
        <w:rPr>
          <w:spacing w:val="12"/>
        </w:rPr>
        <w:t> </w:t>
      </w:r>
      <w:r>
        <w:rPr/>
        <w:t>FFMA</w:t>
      </w:r>
      <w:r>
        <w:rPr>
          <w:w w:val="99"/>
        </w:rPr>
        <w:t> </w:t>
      </w:r>
      <w:r>
        <w:rPr/>
        <w:t>supports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Board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managing</w:t>
      </w:r>
      <w:r>
        <w:rPr>
          <w:spacing w:val="20"/>
        </w:rPr>
        <w:t> </w:t>
      </w:r>
      <w:r>
        <w:rPr/>
        <w:t>investments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Future</w:t>
      </w:r>
      <w:r>
        <w:rPr>
          <w:spacing w:val="21"/>
        </w:rPr>
        <w:t> </w:t>
      </w:r>
      <w:r>
        <w:rPr/>
        <w:t>Fund,</w:t>
      </w:r>
      <w:r>
        <w:rPr>
          <w:spacing w:val="21"/>
        </w:rPr>
        <w:t> </w:t>
      </w:r>
      <w:r>
        <w:rPr/>
        <w:t>Building</w:t>
      </w:r>
      <w:r>
        <w:rPr>
          <w:spacing w:val="20"/>
        </w:rPr>
        <w:t> </w:t>
      </w:r>
      <w:r>
        <w:rPr/>
        <w:t>Australia</w:t>
      </w:r>
      <w:r>
        <w:rPr>
          <w:w w:val="99"/>
        </w:rPr>
        <w:t> </w:t>
      </w:r>
      <w:r>
        <w:rPr/>
        <w:t>Fund (BAF), Education Investment Fund (EIF), DisabilityCare Australia Fund</w:t>
      </w:r>
      <w:r>
        <w:rPr>
          <w:spacing w:val="15"/>
        </w:rPr>
        <w:t> </w:t>
      </w:r>
      <w:r>
        <w:rPr/>
        <w:t>(DCAF)</w:t>
      </w:r>
      <w:r>
        <w:rPr>
          <w:spacing w:val="-1"/>
          <w:w w:val="99"/>
        </w:rPr>
        <w:t> </w:t>
      </w:r>
      <w:r>
        <w:rPr/>
        <w:t>and Medical Research Future Fund</w:t>
      </w:r>
      <w:r>
        <w:rPr>
          <w:spacing w:val="-20"/>
        </w:rPr>
        <w:t> </w:t>
      </w:r>
      <w:r>
        <w:rPr/>
        <w:t>(MRFF).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7"/>
        <w:jc w:val="both"/>
      </w:pPr>
      <w:r>
        <w:rPr/>
        <w:t>The</w:t>
      </w:r>
      <w:r>
        <w:rPr>
          <w:spacing w:val="16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has</w:t>
      </w:r>
      <w:r>
        <w:rPr>
          <w:spacing w:val="16"/>
        </w:rPr>
        <w:t> </w:t>
      </w:r>
      <w:r>
        <w:rPr/>
        <w:t>announced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intends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close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BAF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EIF</w:t>
      </w:r>
      <w:r>
        <w:rPr>
          <w:spacing w:val="20"/>
        </w:rPr>
        <w:t> </w:t>
      </w:r>
      <w:r>
        <w:rPr/>
        <w:t>and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set</w:t>
      </w:r>
      <w:r>
        <w:rPr>
          <w:w w:val="99"/>
        </w:rPr>
        <w:t> </w:t>
      </w:r>
      <w:r>
        <w:rPr/>
        <w:t>up the Aboriginal and Torres Strait Islander Land and Sea Future Fund to be</w:t>
      </w:r>
      <w:r>
        <w:rPr>
          <w:spacing w:val="26"/>
        </w:rPr>
        <w:t> </w:t>
      </w:r>
      <w:r>
        <w:rPr/>
        <w:t>managed</w:t>
      </w:r>
      <w:r>
        <w:rPr>
          <w:spacing w:val="-1"/>
          <w:w w:val="99"/>
        </w:rPr>
        <w:t> </w:t>
      </w:r>
      <w:r>
        <w:rPr/>
        <w:t>by the</w:t>
      </w:r>
      <w:r>
        <w:rPr>
          <w:spacing w:val="-8"/>
        </w:rPr>
        <w:t> </w:t>
      </w:r>
      <w:r>
        <w:rPr/>
        <w:t>Board.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8"/>
        <w:jc w:val="both"/>
      </w:pPr>
      <w:r>
        <w:rPr/>
        <w:t>The FFMA focuses on supporting and advising the Board of Guardians in</w:t>
      </w:r>
      <w:r>
        <w:rPr>
          <w:spacing w:val="25"/>
        </w:rPr>
        <w:t> </w:t>
      </w:r>
      <w:r>
        <w:rPr/>
        <w:t>developing</w:t>
      </w:r>
      <w:r>
        <w:rPr>
          <w:w w:val="99"/>
        </w:rPr>
        <w:t> </w:t>
      </w:r>
      <w:r>
        <w:rPr/>
        <w:t>and implementing appropriate investment strategies for the funds. Investing in</w:t>
      </w:r>
      <w:r>
        <w:rPr>
          <w:spacing w:val="29"/>
        </w:rPr>
        <w:t> </w:t>
      </w:r>
      <w:r>
        <w:rPr/>
        <w:t>global</w:t>
      </w:r>
      <w:r>
        <w:rPr>
          <w:w w:val="99"/>
        </w:rPr>
        <w:t> </w:t>
      </w:r>
      <w:r>
        <w:rPr/>
        <w:t>markets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highly</w:t>
      </w:r>
      <w:r>
        <w:rPr>
          <w:spacing w:val="17"/>
        </w:rPr>
        <w:t> </w:t>
      </w:r>
      <w:r>
        <w:rPr/>
        <w:t>specialised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competitive</w:t>
      </w:r>
      <w:r>
        <w:rPr>
          <w:spacing w:val="18"/>
        </w:rPr>
        <w:t> </w:t>
      </w:r>
      <w:r>
        <w:rPr/>
        <w:t>commercial</w:t>
      </w:r>
      <w:r>
        <w:rPr>
          <w:spacing w:val="17"/>
        </w:rPr>
        <w:t> </w:t>
      </w:r>
      <w:r>
        <w:rPr/>
        <w:t>activity.</w:t>
      </w:r>
      <w:r>
        <w:rPr>
          <w:spacing w:val="18"/>
        </w:rPr>
        <w:t> </w:t>
      </w:r>
      <w:r>
        <w:rPr/>
        <w:t>Accordingly</w:t>
      </w:r>
      <w:r>
        <w:rPr>
          <w:spacing w:val="17"/>
        </w:rPr>
        <w:t> </w:t>
      </w:r>
      <w:r>
        <w:rPr/>
        <w:t>the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Board</w:t>
      </w:r>
      <w:r>
        <w:rPr>
          <w:rFonts w:ascii="Book Antiqua" w:hAnsi="Book Antiqua" w:cs="Book Antiqua" w:eastAsia="Book Antiqua"/>
          <w:spacing w:val="42"/>
        </w:rPr>
        <w:t> </w:t>
      </w:r>
      <w:r>
        <w:rPr>
          <w:rFonts w:ascii="Book Antiqua" w:hAnsi="Book Antiqua" w:cs="Book Antiqua" w:eastAsia="Book Antiqua"/>
        </w:rPr>
        <w:t>and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FFMA</w:t>
      </w:r>
      <w:r>
        <w:rPr>
          <w:rFonts w:ascii="Book Antiqua" w:hAnsi="Book Antiqua" w:cs="Book Antiqua" w:eastAsia="Book Antiqua"/>
          <w:spacing w:val="42"/>
        </w:rPr>
        <w:t> </w:t>
      </w:r>
      <w:r>
        <w:rPr>
          <w:rFonts w:ascii="Book Antiqua" w:hAnsi="Book Antiqua" w:cs="Book Antiqua" w:eastAsia="Book Antiqua"/>
        </w:rPr>
        <w:t>intend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to</w:t>
      </w:r>
      <w:r>
        <w:rPr>
          <w:rFonts w:ascii="Book Antiqua" w:hAnsi="Book Antiqua" w:cs="Book Antiqua" w:eastAsia="Book Antiqua"/>
          <w:spacing w:val="40"/>
        </w:rPr>
        <w:t> </w:t>
      </w:r>
      <w:r>
        <w:rPr>
          <w:rFonts w:ascii="Book Antiqua" w:hAnsi="Book Antiqua" w:cs="Book Antiqua" w:eastAsia="Book Antiqua"/>
        </w:rPr>
        <w:t>continue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to</w:t>
      </w:r>
      <w:r>
        <w:rPr>
          <w:rFonts w:ascii="Book Antiqua" w:hAnsi="Book Antiqua" w:cs="Book Antiqua" w:eastAsia="Book Antiqua"/>
          <w:spacing w:val="40"/>
        </w:rPr>
        <w:t> </w:t>
      </w:r>
      <w:r>
        <w:rPr>
          <w:rFonts w:ascii="Book Antiqua" w:hAnsi="Book Antiqua" w:cs="Book Antiqua" w:eastAsia="Book Antiqua"/>
        </w:rPr>
        <w:t>develop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and</w:t>
      </w:r>
      <w:r>
        <w:rPr>
          <w:rFonts w:ascii="Book Antiqua" w:hAnsi="Book Antiqua" w:cs="Book Antiqua" w:eastAsia="Book Antiqua"/>
          <w:spacing w:val="41"/>
        </w:rPr>
        <w:t> </w:t>
      </w:r>
      <w:r>
        <w:rPr>
          <w:rFonts w:ascii="Book Antiqua" w:hAnsi="Book Antiqua" w:cs="Book Antiqua" w:eastAsia="Book Antiqua"/>
        </w:rPr>
        <w:t>invest</w:t>
      </w:r>
      <w:r>
        <w:rPr>
          <w:rFonts w:ascii="Book Antiqua" w:hAnsi="Book Antiqua" w:cs="Book Antiqua" w:eastAsia="Book Antiqua"/>
          <w:spacing w:val="40"/>
        </w:rPr>
        <w:t> </w:t>
      </w:r>
      <w:r>
        <w:rPr>
          <w:rFonts w:ascii="Book Antiqua" w:hAnsi="Book Antiqua" w:cs="Book Antiqua" w:eastAsia="Book Antiqua"/>
        </w:rPr>
        <w:t>in</w:t>
      </w:r>
      <w:r>
        <w:rPr>
          <w:rFonts w:ascii="Book Antiqua" w:hAnsi="Book Antiqua" w:cs="Book Antiqua" w:eastAsia="Book Antiqua"/>
          <w:spacing w:val="40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spacing w:val="42"/>
        </w:rPr>
        <w:t> </w:t>
      </w:r>
      <w:r>
        <w:rPr>
          <w:rFonts w:ascii="Book Antiqua" w:hAnsi="Book Antiqua" w:cs="Book Antiqua" w:eastAsia="Book Antiqua"/>
        </w:rPr>
        <w:t>Agency’s</w:t>
      </w:r>
      <w:r>
        <w:rPr>
          <w:rFonts w:ascii="Book Antiqua" w:hAnsi="Book Antiqua" w:cs="Book Antiqua" w:eastAsia="Book Antiqua"/>
          <w:spacing w:val="43"/>
        </w:rPr>
        <w:t> </w:t>
      </w:r>
      <w:r>
        <w:rPr>
          <w:rFonts w:ascii="Book Antiqua" w:hAnsi="Book Antiqua" w:cs="Book Antiqua" w:eastAsia="Book Antiqua"/>
        </w:rPr>
        <w:t>skills,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capabilities, resources and systems in order to keep up with the fast-evolving</w:t>
      </w:r>
      <w:r>
        <w:rPr>
          <w:spacing w:val="2"/>
        </w:rPr>
        <w:t> </w:t>
      </w:r>
      <w:r>
        <w:rPr/>
        <w:t>industry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and to maintain the Agency’s competitiveness within that industry in terms of</w:t>
      </w:r>
      <w:r>
        <w:rPr>
          <w:rFonts w:ascii="Book Antiqua" w:hAnsi="Book Antiqua" w:cs="Book Antiqua" w:eastAsia="Book Antiqua"/>
          <w:spacing w:val="17"/>
        </w:rPr>
        <w:t> </w:t>
      </w:r>
      <w:r>
        <w:rPr>
          <w:rFonts w:ascii="Book Antiqua" w:hAnsi="Book Antiqua" w:cs="Book Antiqua" w:eastAsia="Book Antiqua"/>
        </w:rPr>
        <w:t>finding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good</w:t>
      </w:r>
      <w:r>
        <w:rPr>
          <w:spacing w:val="-10"/>
        </w:rPr>
        <w:t> </w:t>
      </w:r>
      <w:r>
        <w:rPr/>
        <w:t>investments.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0"/>
        <w:jc w:val="both"/>
      </w:pPr>
      <w:r>
        <w:rPr>
          <w:rFonts w:ascii="Book Antiqua" w:hAnsi="Book Antiqua" w:cs="Book Antiqua" w:eastAsia="Book Antiqua"/>
        </w:rPr>
        <w:t>The Future Fund’s portfolio will continue to evolve as the Board manages the</w:t>
      </w:r>
      <w:r>
        <w:rPr>
          <w:rFonts w:ascii="Book Antiqua" w:hAnsi="Book Antiqua" w:cs="Book Antiqua" w:eastAsia="Book Antiqua"/>
          <w:spacing w:val="20"/>
        </w:rPr>
        <w:t> </w:t>
      </w:r>
      <w:r>
        <w:rPr>
          <w:rFonts w:ascii="Book Antiqua" w:hAnsi="Book Antiqua" w:cs="Book Antiqua" w:eastAsia="Book Antiqua"/>
        </w:rPr>
        <w:t>portfolio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in line with its mandate and strategy. The government revised the Future</w:t>
      </w:r>
      <w:r>
        <w:rPr>
          <w:spacing w:val="32"/>
        </w:rPr>
        <w:t> </w:t>
      </w:r>
      <w:r>
        <w:rPr/>
        <w:t>Fund</w:t>
      </w:r>
      <w:r>
        <w:rPr>
          <w:w w:val="99"/>
        </w:rPr>
        <w:t> </w:t>
      </w:r>
      <w:r>
        <w:rPr/>
        <w:t>mandate return in May 2017 and announced its intention to delay the </w:t>
      </w:r>
      <w:r>
        <w:rPr>
          <w:spacing w:val="34"/>
        </w:rPr>
        <w:t> </w:t>
      </w:r>
      <w:r>
        <w:rPr/>
        <w:t>drawdowns</w:t>
      </w:r>
      <w:r>
        <w:rPr>
          <w:w w:val="99"/>
        </w:rPr>
        <w:t> </w:t>
      </w:r>
      <w:r>
        <w:rPr/>
        <w:t>from the Future Fund until at least 2027. The approach to managing the portfolio</w:t>
      </w:r>
      <w:r>
        <w:rPr>
          <w:spacing w:val="47"/>
        </w:rPr>
        <w:t> </w:t>
      </w:r>
      <w:r>
        <w:rPr/>
        <w:t>is</w:t>
      </w:r>
      <w:r>
        <w:rPr>
          <w:w w:val="99"/>
        </w:rPr>
        <w:t> </w:t>
      </w:r>
      <w:r>
        <w:rPr/>
        <w:t>detailed in the 2016-17 Future Fund Annual Report. Recognising the potential</w:t>
      </w:r>
      <w:r>
        <w:rPr>
          <w:spacing w:val="6"/>
        </w:rPr>
        <w:t> </w:t>
      </w:r>
      <w:r>
        <w:rPr/>
        <w:t>for</w:t>
      </w:r>
      <w:r>
        <w:rPr>
          <w:w w:val="99"/>
        </w:rPr>
        <w:t> </w:t>
      </w:r>
      <w:r>
        <w:rPr/>
        <w:t>continued volatility in investment markets, an important emphasis for the FFMA</w:t>
      </w:r>
      <w:r>
        <w:rPr>
          <w:spacing w:val="34"/>
        </w:rPr>
        <w:t> </w:t>
      </w:r>
      <w:r>
        <w:rPr/>
        <w:t>and</w:t>
      </w:r>
      <w:r>
        <w:rPr>
          <w:w w:val="99"/>
        </w:rPr>
        <w:t> </w:t>
      </w:r>
      <w:r>
        <w:rPr/>
        <w:t>the Board is maintaining a long term investment perspective and strategy that</w:t>
      </w:r>
      <w:r>
        <w:rPr>
          <w:spacing w:val="-27"/>
        </w:rPr>
        <w:t> </w:t>
      </w:r>
      <w:r>
        <w:rPr/>
        <w:t>balances</w:t>
      </w:r>
      <w:r>
        <w:rPr>
          <w:w w:val="99"/>
        </w:rPr>
        <w:t> </w:t>
      </w:r>
      <w:r>
        <w:rPr/>
        <w:t>risk with expected return as</w:t>
      </w:r>
      <w:r>
        <w:rPr>
          <w:spacing w:val="-14"/>
        </w:rPr>
        <w:t> </w:t>
      </w:r>
      <w:r>
        <w:rPr/>
        <w:t>required.</w:t>
      </w:r>
    </w:p>
    <w:p>
      <w:pPr>
        <w:spacing w:after="0" w:line="252" w:lineRule="auto"/>
        <w:jc w:val="both"/>
        <w:sectPr>
          <w:footerReference w:type="default" r:id="rId64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5578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8"/>
          <w:szCs w:val="28"/>
        </w:rPr>
      </w:pPr>
    </w:p>
    <w:p>
      <w:pPr>
        <w:pStyle w:val="BodyText"/>
        <w:spacing w:line="252" w:lineRule="auto"/>
        <w:ind w:right="417"/>
        <w:jc w:val="both"/>
      </w:pPr>
      <w:r>
        <w:rPr/>
        <w:t>The FFMA provides support and advice to the Board in relation to the BAF, EIF,</w:t>
      </w:r>
      <w:r>
        <w:rPr>
          <w:spacing w:val="-17"/>
        </w:rPr>
        <w:t> </w:t>
      </w:r>
      <w:r>
        <w:rPr/>
        <w:t>DCAF</w:t>
      </w:r>
      <w:r>
        <w:rPr>
          <w:w w:val="99"/>
        </w:rPr>
        <w:t> </w:t>
      </w:r>
      <w:r>
        <w:rPr/>
        <w:t>and MRFF and is focused on developing and implementing investment</w:t>
      </w:r>
      <w:r>
        <w:rPr>
          <w:spacing w:val="39"/>
        </w:rPr>
        <w:t> </w:t>
      </w:r>
      <w:r>
        <w:rPr/>
        <w:t>strategies</w:t>
      </w:r>
      <w:r>
        <w:rPr>
          <w:spacing w:val="-1"/>
          <w:w w:val="99"/>
        </w:rPr>
        <w:t> </w:t>
      </w:r>
      <w:r>
        <w:rPr/>
        <w:t>consistent with the legislation and mandates. The investment strategies and</w:t>
      </w:r>
      <w:r>
        <w:rPr>
          <w:spacing w:val="6"/>
        </w:rPr>
        <w:t> </w:t>
      </w:r>
      <w:r>
        <w:rPr/>
        <w:t>approach</w:t>
      </w:r>
      <w:r>
        <w:rPr>
          <w:w w:val="99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Nation-building</w:t>
      </w:r>
      <w:r>
        <w:rPr>
          <w:spacing w:val="41"/>
        </w:rPr>
        <w:t> </w:t>
      </w:r>
      <w:r>
        <w:rPr/>
        <w:t>Funds,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DisabilityCare</w:t>
      </w:r>
      <w:r>
        <w:rPr>
          <w:spacing w:val="42"/>
        </w:rPr>
        <w:t> </w:t>
      </w:r>
      <w:r>
        <w:rPr/>
        <w:t>Australia</w:t>
      </w:r>
      <w:r>
        <w:rPr>
          <w:spacing w:val="42"/>
        </w:rPr>
        <w:t> </w:t>
      </w:r>
      <w:r>
        <w:rPr/>
        <w:t>Fund</w:t>
      </w:r>
      <w:r>
        <w:rPr>
          <w:spacing w:val="45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Medical</w:t>
      </w:r>
      <w:r>
        <w:rPr>
          <w:w w:val="99"/>
        </w:rPr>
        <w:t> </w:t>
      </w:r>
      <w:r>
        <w:rPr/>
        <w:t>Research Future Fund are detailed in the 2016-17 Future Fund Annual</w:t>
      </w:r>
      <w:r>
        <w:rPr>
          <w:spacing w:val="-26"/>
        </w:rPr>
        <w:t> </w:t>
      </w:r>
      <w:r>
        <w:rPr/>
        <w:t>Report.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6"/>
        <w:jc w:val="both"/>
        <w:rPr>
          <w:rFonts w:ascii="Book Antiqua" w:hAnsi="Book Antiqua" w:cs="Book Antiqua" w:eastAsia="Book Antiqua"/>
        </w:rPr>
      </w:pPr>
      <w:r>
        <w:rPr/>
        <w:t>Investment policies for all of the public asset funds for which the Board is</w:t>
      </w:r>
      <w:r>
        <w:rPr>
          <w:spacing w:val="26"/>
        </w:rPr>
        <w:t> </w:t>
      </w:r>
      <w:r>
        <w:rPr/>
        <w:t>responsible</w:t>
      </w:r>
      <w:r>
        <w:rPr>
          <w:w w:val="99"/>
        </w:rPr>
        <w:t> </w:t>
      </w:r>
      <w:r>
        <w:rPr/>
        <w:t>are available at</w:t>
      </w:r>
      <w:r>
        <w:rPr>
          <w:spacing w:val="-13"/>
        </w:rPr>
        <w:t> </w:t>
      </w:r>
      <w:hyperlink r:id="rId66">
        <w:r>
          <w:rPr/>
          <w:t>www.futurefund.gov.au</w:t>
        </w:r>
        <w:r>
          <w:rPr>
            <w:rFonts w:ascii="Book Antiqua"/>
            <w:i/>
          </w:rPr>
          <w:t>.</w:t>
        </w:r>
        <w:r>
          <w:rPr>
            <w:rFonts w:ascii="Book Antiqua"/>
          </w:rPr>
        </w:r>
      </w:hyperlink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pStyle w:val="ListParagraph"/>
        <w:numPr>
          <w:ilvl w:val="1"/>
          <w:numId w:val="86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E</w:t>
      </w:r>
      <w:r>
        <w:rPr>
          <w:rFonts w:ascii="Arial"/>
          <w:b/>
          <w:sz w:val="21"/>
        </w:rPr>
        <w:t>NTITY RESOURCE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STATEMENT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426"/>
        <w:jc w:val="both"/>
      </w:pPr>
      <w:r>
        <w:rPr/>
        <w:t>Table 1.1 shows the total funding from all sources available to FFMA for its</w:t>
      </w:r>
      <w:r>
        <w:rPr>
          <w:spacing w:val="36"/>
        </w:rPr>
        <w:t> </w:t>
      </w:r>
      <w:r>
        <w:rPr/>
        <w:t>operations</w:t>
      </w:r>
      <w:r>
        <w:rPr>
          <w:w w:val="99"/>
        </w:rPr>
        <w:t> </w:t>
      </w:r>
      <w:r>
        <w:rPr/>
        <w:t>and to deliver programs and services on behalf of the</w:t>
      </w:r>
      <w:r>
        <w:rPr>
          <w:spacing w:val="-28"/>
        </w:rPr>
        <w:t> </w:t>
      </w:r>
      <w:r>
        <w:rPr/>
        <w:t>Government.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21"/>
        <w:jc w:val="both"/>
        <w:rPr>
          <w:rFonts w:ascii="Book Antiqua" w:hAnsi="Book Antiqua" w:cs="Book Antiqua" w:eastAsia="Book Antiqua"/>
        </w:rPr>
      </w:pPr>
      <w:r>
        <w:rPr/>
        <w:t>The table summarises how resources will be applied by outcome (government</w:t>
      </w:r>
      <w:r>
        <w:rPr>
          <w:spacing w:val="-30"/>
        </w:rPr>
        <w:t> </w:t>
      </w:r>
      <w:r>
        <w:rPr/>
        <w:t>strategic</w:t>
      </w:r>
      <w:r>
        <w:rPr>
          <w:spacing w:val="-1"/>
          <w:w w:val="99"/>
        </w:rPr>
        <w:t> </w:t>
      </w:r>
      <w:r>
        <w:rPr/>
        <w:t>policy objectives) and by administered (on behalf of the Government or the public)</w:t>
      </w:r>
      <w:r>
        <w:rPr>
          <w:spacing w:val="-29"/>
        </w:rPr>
        <w:t> </w:t>
      </w:r>
      <w:r>
        <w:rPr/>
        <w:t>and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departmental (for the FFMA’s operations)</w:t>
      </w:r>
      <w:r>
        <w:rPr>
          <w:rFonts w:ascii="Book Antiqua" w:hAnsi="Book Antiqua" w:cs="Book Antiqua" w:eastAsia="Book Antiqua"/>
          <w:spacing w:val="-18"/>
        </w:rPr>
        <w:t> </w:t>
      </w:r>
      <w:r>
        <w:rPr>
          <w:rFonts w:ascii="Book Antiqua" w:hAnsi="Book Antiqua" w:cs="Book Antiqua" w:eastAsia="Book Antiqua"/>
        </w:rPr>
        <w:t>classification.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420" w:firstLine="0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21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accounts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and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 to </w:t>
      </w:r>
      <w:r>
        <w:rPr>
          <w:rFonts w:ascii="Book Antiqua" w:hAnsi="Book Antiqua" w:cs="Book Antiqua" w:eastAsia="Book Antiqua"/>
          <w:i/>
          <w:sz w:val="20"/>
          <w:szCs w:val="20"/>
        </w:rPr>
        <w:t>Budget Paper 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5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14"/>
        <w:jc w:val="both"/>
      </w:pPr>
      <w:r>
        <w:rPr/>
        <w:t>Information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table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presented</w:t>
      </w:r>
      <w:r>
        <w:rPr>
          <w:spacing w:val="38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resourcing</w:t>
      </w:r>
      <w:r>
        <w:rPr>
          <w:spacing w:val="36"/>
        </w:rPr>
        <w:t> </w:t>
      </w:r>
      <w:r>
        <w:rPr/>
        <w:t>(that</w:t>
      </w:r>
      <w:r>
        <w:rPr>
          <w:spacing w:val="36"/>
        </w:rPr>
        <w:t> </w:t>
      </w:r>
      <w:r>
        <w:rPr/>
        <w:t>is,</w:t>
      </w:r>
      <w:r>
        <w:rPr>
          <w:spacing w:val="37"/>
        </w:rPr>
        <w:t> </w:t>
      </w:r>
      <w:r>
        <w:rPr/>
        <w:t>appropriations/cash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available)</w:t>
      </w:r>
      <w:r>
        <w:rPr>
          <w:rFonts w:ascii="Book Antiqua" w:hAnsi="Book Antiqua" w:cs="Book Antiqua" w:eastAsia="Book Antiqua"/>
          <w:spacing w:val="22"/>
        </w:rPr>
        <w:t> </w:t>
      </w:r>
      <w:r>
        <w:rPr>
          <w:rFonts w:ascii="Book Antiqua" w:hAnsi="Book Antiqua" w:cs="Book Antiqua" w:eastAsia="Book Antiqua"/>
        </w:rPr>
        <w:t>basis,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whilst</w:t>
      </w:r>
      <w:r>
        <w:rPr>
          <w:rFonts w:ascii="Book Antiqua" w:hAnsi="Book Antiqua" w:cs="Book Antiqua" w:eastAsia="Book Antiqua"/>
          <w:spacing w:val="20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spacing w:val="23"/>
        </w:rPr>
        <w:t> </w:t>
      </w:r>
      <w:r>
        <w:rPr>
          <w:rFonts w:ascii="Book Antiqua" w:hAnsi="Book Antiqua" w:cs="Book Antiqua" w:eastAsia="Book Antiqua"/>
        </w:rPr>
        <w:t>‘Budgeted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expenses</w:t>
      </w:r>
      <w:r>
        <w:rPr>
          <w:rFonts w:ascii="Book Antiqua" w:hAnsi="Book Antiqua" w:cs="Book Antiqua" w:eastAsia="Book Antiqua"/>
          <w:spacing w:val="20"/>
        </w:rPr>
        <w:t> </w:t>
      </w:r>
      <w:r>
        <w:rPr>
          <w:rFonts w:ascii="Book Antiqua" w:hAnsi="Book Antiqua" w:cs="Book Antiqua" w:eastAsia="Book Antiqua"/>
        </w:rPr>
        <w:t>by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Outcome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1’</w:t>
      </w:r>
      <w:r>
        <w:rPr>
          <w:rFonts w:ascii="Book Antiqua" w:hAnsi="Book Antiqua" w:cs="Book Antiqua" w:eastAsia="Book Antiqua"/>
          <w:spacing w:val="21"/>
        </w:rPr>
        <w:t> </w:t>
      </w:r>
      <w:r>
        <w:rPr>
          <w:rFonts w:ascii="Book Antiqua" w:hAnsi="Book Antiqua" w:cs="Book Antiqua" w:eastAsia="Book Antiqua"/>
        </w:rPr>
        <w:t>table</w:t>
      </w:r>
      <w:r>
        <w:rPr>
          <w:rFonts w:ascii="Book Antiqua" w:hAnsi="Book Antiqua" w:cs="Book Antiqua" w:eastAsia="Book Antiqua"/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Section</w:t>
      </w:r>
      <w:r>
        <w:rPr>
          <w:spacing w:val="20"/>
        </w:rPr>
        <w:t> </w:t>
      </w:r>
      <w:r>
        <w:rPr/>
        <w:t>2</w:t>
      </w:r>
      <w:r>
        <w:rPr>
          <w:spacing w:val="22"/>
        </w:rPr>
        <w:t> </w:t>
      </w:r>
      <w:r>
        <w:rPr/>
        <w:t>and</w:t>
      </w:r>
      <w:r>
        <w:rPr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accrual</w:t>
      </w:r>
      <w:r>
        <w:rPr>
          <w:spacing w:val="-4"/>
        </w:rPr>
        <w:t> </w:t>
      </w:r>
      <w:r>
        <w:rPr/>
        <w:t>basis.</w:t>
      </w:r>
    </w:p>
    <w:p>
      <w:pPr>
        <w:spacing w:after="0" w:line="252" w:lineRule="auto"/>
        <w:jc w:val="both"/>
        <w:sectPr>
          <w:footerReference w:type="default" r:id="rId65"/>
          <w:pgSz w:w="11910" w:h="16840"/>
          <w:pgMar w:footer="2131" w:header="0" w:top="1580" w:bottom="2320" w:left="1680" w:right="1680"/>
          <w:pgNumType w:start="113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1.1: Future Fund Management Agency resource statement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spacing w:val="-15"/>
        </w:rPr>
        <w:t> </w:t>
      </w:r>
      <w:r>
        <w:rPr/>
        <w:t>Budget</w:t>
      </w:r>
      <w:r>
        <w:rPr>
          <w:w w:val="99"/>
        </w:rPr>
        <w:t> </w:t>
      </w:r>
      <w:r>
        <w:rPr/>
        <w:t>estimates for 2018-19 as at Budget May</w:t>
      </w:r>
      <w:r>
        <w:rPr>
          <w:spacing w:val="-14"/>
        </w:rPr>
        <w:t> </w:t>
      </w:r>
      <w:r>
        <w:rPr/>
        <w:t>2018</w:t>
      </w:r>
      <w:r>
        <w:rPr>
          <w:b w:val="0"/>
          <w:bCs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34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</w:t>
            </w:r>
            <w:r>
              <w:rPr>
                <w:rFonts w:ascii="Arial"/>
                <w:spacing w:val="-6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6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6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10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Opening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Non-appropriation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receipts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430,946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502,644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Total special</w:t>
            </w:r>
            <w:r>
              <w:rPr>
                <w:rFonts w:ascii="Arial"/>
                <w:i/>
                <w:spacing w:val="4"/>
                <w:w w:val="105"/>
                <w:sz w:val="16"/>
              </w:rPr>
              <w:t> </w:t>
            </w:r>
            <w:r>
              <w:rPr>
                <w:rFonts w:ascii="Arial"/>
                <w:i/>
                <w:w w:val="105"/>
                <w:sz w:val="16"/>
              </w:rPr>
              <w:t>accounts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430,946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502,644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departmental</w:t>
            </w:r>
            <w:r>
              <w:rPr>
                <w:rFonts w:ascii="Arial"/>
                <w:b/>
                <w:i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430,946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502,644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 </w:t>
            </w:r>
            <w:r>
              <w:rPr>
                <w:rFonts w:ascii="Arial"/>
                <w:b/>
                <w:w w:val="105"/>
                <w:sz w:val="16"/>
              </w:rPr>
              <w:t>for Future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Fund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430,946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502,644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Management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Agency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25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5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2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162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182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184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0"/>
          <w:sz w:val="16"/>
        </w:rPr>
      </w:r>
      <w:r>
        <w:rPr>
          <w:rFonts w:ascii="Arial"/>
          <w:sz w:val="16"/>
          <w:u w:val="single" w:color="000000"/>
        </w:rPr>
        <w:t>Please</w:t>
      </w:r>
      <w:r>
        <w:rPr>
          <w:rFonts w:ascii="Arial"/>
          <w:spacing w:val="-2"/>
          <w:sz w:val="16"/>
          <w:u w:val="single" w:color="000000"/>
        </w:rPr>
        <w:t> </w:t>
      </w:r>
      <w:r>
        <w:rPr>
          <w:rFonts w:ascii="Arial"/>
          <w:sz w:val="16"/>
          <w:u w:val="single" w:color="000000"/>
        </w:rPr>
        <w:t>note</w:t>
      </w:r>
      <w:r>
        <w:rPr>
          <w:rFonts w:ascii="Arial"/>
          <w:sz w:val="16"/>
        </w:rPr>
        <w:t>:</w:t>
      </w:r>
    </w:p>
    <w:p>
      <w:pPr>
        <w:pStyle w:val="ListParagraph"/>
        <w:numPr>
          <w:ilvl w:val="0"/>
          <w:numId w:val="87"/>
        </w:numPr>
        <w:tabs>
          <w:tab w:pos="702" w:val="left" w:leader="none"/>
        </w:tabs>
        <w:spacing w:line="195" w:lineRule="exact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All figures shown above are GST exclusive </w:t>
      </w:r>
      <w:r>
        <w:rPr>
          <w:rFonts w:ascii="Arial" w:hAnsi="Arial" w:cs="Arial" w:eastAsia="Arial"/>
          <w:sz w:val="16"/>
          <w:szCs w:val="16"/>
        </w:rPr>
        <w:t>– </w:t>
      </w:r>
      <w:r>
        <w:rPr>
          <w:rFonts w:ascii="Arial" w:hAnsi="Arial" w:cs="Arial" w:eastAsia="Arial"/>
          <w:sz w:val="16"/>
          <w:szCs w:val="16"/>
        </w:rPr>
        <w:t>these may not match figures in the cash flow</w:t>
      </w:r>
      <w:r>
        <w:rPr>
          <w:rFonts w:ascii="Arial" w:hAnsi="Arial" w:cs="Arial" w:eastAsia="Arial"/>
          <w:spacing w:val="-28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pStyle w:val="ListParagraph"/>
        <w:numPr>
          <w:ilvl w:val="0"/>
          <w:numId w:val="87"/>
        </w:numPr>
        <w:tabs>
          <w:tab w:pos="702" w:val="left" w:leader="none"/>
        </w:tabs>
        <w:spacing w:line="240" w:lineRule="auto" w:before="0" w:after="0"/>
        <w:ind w:left="701" w:right="433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Future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Fund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does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receive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any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annual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appropriations.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Its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outputs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funded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payments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Future Fund Special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Account.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86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B</w:t>
      </w:r>
      <w:r>
        <w:rPr>
          <w:rFonts w:ascii="Arial"/>
          <w:b/>
          <w:sz w:val="21"/>
        </w:rPr>
        <w:t>UDGET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MEASURES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384"/>
        <w:jc w:val="left"/>
      </w:pPr>
      <w:r>
        <w:rPr/>
        <w:t>No budget measures have been announced since the 2017-18 Mid-Year Economic</w:t>
      </w:r>
      <w:r>
        <w:rPr>
          <w:spacing w:val="28"/>
        </w:rPr>
        <w:t> </w:t>
      </w:r>
      <w:r>
        <w:rPr/>
        <w:t>and</w:t>
      </w:r>
      <w:r>
        <w:rPr>
          <w:w w:val="99"/>
        </w:rPr>
        <w:t> </w:t>
      </w:r>
      <w:r>
        <w:rPr/>
        <w:t>Fiscal Outlook (MYEFO) that impact</w:t>
      </w:r>
      <w:r>
        <w:rPr>
          <w:spacing w:val="-21"/>
        </w:rPr>
        <w:t> </w:t>
      </w:r>
      <w:r>
        <w:rPr/>
        <w:t>FFMA.</w:t>
      </w:r>
    </w:p>
    <w:p>
      <w:pPr>
        <w:spacing w:after="0" w:line="249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61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2: Outcomes and planned</w:t>
      </w:r>
      <w:r>
        <w:rPr>
          <w:rFonts w:ascii="Arial"/>
          <w:spacing w:val="-22"/>
          <w:sz w:val="30"/>
        </w:rPr>
        <w:t> </w:t>
      </w:r>
      <w:r>
        <w:rPr>
          <w:rFonts w:ascii="Arial"/>
          <w:sz w:val="30"/>
        </w:rPr>
        <w:t>performance</w:t>
      </w:r>
    </w:p>
    <w:p>
      <w:pPr>
        <w:pStyle w:val="BodyText"/>
        <w:spacing w:line="252" w:lineRule="auto" w:before="37"/>
        <w:ind w:right="417"/>
        <w:jc w:val="both"/>
      </w:pPr>
      <w:r>
        <w:rPr/>
        <w:t>Government outcomes are the intended results, impacts or consequences of actions</w:t>
      </w:r>
      <w:r>
        <w:rPr>
          <w:spacing w:val="20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5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2"/>
        <w:jc w:val="both"/>
      </w:pPr>
      <w:r>
        <w:rPr/>
        <w:t>Each outcome is described below together with its related programs. The</w:t>
      </w:r>
      <w:r>
        <w:rPr>
          <w:spacing w:val="30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expenses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9"/>
        </w:rPr>
        <w:t> </w:t>
      </w:r>
      <w:r>
        <w:rPr/>
        <w:t>outcome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program,</w:t>
      </w:r>
      <w:r>
        <w:rPr>
          <w:spacing w:val="39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4"/>
        </w:rPr>
        <w:t> </w:t>
      </w:r>
      <w:r>
        <w:rPr/>
        <w:t>source.</w:t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4208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83"/>
          <w:sz w:val="20"/>
          <w:szCs w:val="20"/>
        </w:rPr>
        <w:pict>
          <v:shape style="width:396.7pt;height:210.45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2"/>
                    <w:ind w:left="107" w:right="0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6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2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tabs>
                      <w:tab w:pos="748" w:val="left" w:leader="none"/>
                      <w:tab w:pos="1489" w:val="left" w:leader="none"/>
                      <w:tab w:pos="2338" w:val="left" w:leader="none"/>
                      <w:tab w:pos="3492" w:val="left" w:leader="none"/>
                      <w:tab w:pos="4192" w:val="left" w:leader="none"/>
                      <w:tab w:pos="4753" w:val="left" w:leader="none"/>
                      <w:tab w:pos="5630" w:val="left" w:leader="none"/>
                      <w:tab w:pos="6242" w:val="left" w:leader="none"/>
                      <w:tab w:pos="6755" w:val="left" w:leader="none"/>
                      <w:tab w:pos="7597" w:val="left" w:leader="none"/>
                    </w:tabs>
                    <w:spacing w:line="252" w:lineRule="auto" w:before="0"/>
                    <w:ind w:left="107" w:right="114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h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rp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FF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67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.f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urefu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bou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ccess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-i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f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rma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ti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entar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y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</w:r>
                  </w:hyperlink>
                  <w:r>
                    <w:rPr>
                      <w:rFonts w:ascii="Book Antiqua"/>
                      <w:w w:val="99"/>
                      <w:sz w:val="20"/>
                    </w:rPr>
                    <w:t> </w:t>
                  </w:r>
                  <w:hyperlink r:id="rId67">
                    <w:r>
                      <w:rPr>
                        <w:rFonts w:ascii="Book Antiqua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tut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y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2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tabs>
                      <w:tab w:pos="808" w:val="left" w:leader="none"/>
                      <w:tab w:pos="1609" w:val="left" w:leader="none"/>
                      <w:tab w:pos="2518" w:val="left" w:leader="none"/>
                      <w:tab w:pos="3451" w:val="left" w:leader="none"/>
                      <w:tab w:pos="4485" w:val="left" w:leader="none"/>
                      <w:tab w:pos="5454" w:val="left" w:leader="none"/>
                      <w:tab w:pos="6125" w:val="left" w:leader="none"/>
                      <w:tab w:pos="6698" w:val="left" w:leader="none"/>
                      <w:tab w:pos="7597" w:val="left" w:leader="none"/>
                    </w:tabs>
                    <w:spacing w:line="249" w:lineRule="auto" w:before="0"/>
                    <w:ind w:left="107" w:right="113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FF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w w:val="99"/>
                      <w:sz w:val="20"/>
                    </w:rPr>
                    <w:t>ep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rt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ab/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hyperlink r:id="rId68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ttp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.f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urefu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bou</w:t>
                    </w:r>
                    <w:r>
                      <w:rPr>
                        <w:rFonts w:ascii="Book Antiqua"/>
                        <w:spacing w:val="3"/>
                        <w:w w:val="99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ua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-r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e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port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s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83"/>
          <w:sz w:val="20"/>
          <w:szCs w:val="20"/>
        </w:rPr>
      </w:r>
    </w:p>
    <w:p>
      <w:pPr>
        <w:spacing w:after="0" w:line="4208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tabs>
          <w:tab w:pos="1125" w:val="left" w:leader="none"/>
        </w:tabs>
        <w:spacing w:before="66"/>
        <w:ind w:left="418" w:right="384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pacing w:val="-1"/>
          <w:w w:val="95"/>
          <w:sz w:val="26"/>
        </w:rPr>
        <w:t>2.1</w:t>
        <w:tab/>
      </w:r>
      <w:r>
        <w:rPr>
          <w:rFonts w:ascii="Arial"/>
          <w:b/>
          <w:spacing w:val="-1"/>
          <w:sz w:val="26"/>
        </w:rPr>
        <w:t>B</w:t>
      </w:r>
      <w:r>
        <w:rPr>
          <w:rFonts w:ascii="Arial"/>
          <w:b/>
          <w:spacing w:val="-1"/>
          <w:sz w:val="21"/>
        </w:rPr>
        <w:t>UDGETED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EXPENSES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3"/>
          <w:sz w:val="21"/>
        </w:rPr>
        <w:t>AND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PERFORMANCE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FOR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6"/>
        </w:rPr>
        <w:t>O</w:t>
      </w:r>
      <w:r>
        <w:rPr>
          <w:rFonts w:ascii="Arial"/>
          <w:b/>
          <w:spacing w:val="-1"/>
          <w:sz w:val="21"/>
        </w:rPr>
        <w:t>UTCOME</w:t>
      </w:r>
      <w:r>
        <w:rPr>
          <w:rFonts w:ascii="Arial"/>
          <w:b/>
          <w:spacing w:val="50"/>
          <w:sz w:val="21"/>
        </w:rPr>
        <w:t> </w:t>
      </w:r>
      <w:r>
        <w:rPr>
          <w:rFonts w:ascii="Arial"/>
          <w:b/>
          <w:sz w:val="26"/>
        </w:rPr>
        <w:t>1</w:t>
      </w:r>
      <w:r>
        <w:rPr>
          <w:rFonts w:ascii="Arial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744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34"/>
          <w:sz w:val="20"/>
          <w:szCs w:val="20"/>
        </w:rPr>
        <w:pict>
          <v:group style="width:386pt;height:87.25pt;mso-position-horizontal-relative:char;mso-position-vertical-relative:line" coordorigin="0,0" coordsize="7720,1745">
            <v:group style="position:absolute;left:5;top:7;width:7711;height:1731" coordorigin="5,7" coordsize="7711,1731">
              <v:shape style="position:absolute;left:5;top:7;width:7711;height:1731" coordorigin="5,7" coordsize="7711,1731" path="m5,1738l7715,1738,7715,7,5,7,5,1738xe" filled="true" fillcolor="#e6e6e6" stroked="false">
                <v:path arrowok="t"/>
                <v:fill type="solid"/>
              </v:shape>
            </v:group>
            <v:group style="position:absolute;left:110;top:7;width:7499;height:291" coordorigin="110,7" coordsize="7499,291">
              <v:shape style="position:absolute;left:110;top:7;width:7499;height:291" coordorigin="110,7" coordsize="7499,291" path="m110,298l7609,298,7609,7,110,7,110,298xe" filled="true" fillcolor="#e6e6e6" stroked="false">
                <v:path arrowok="t"/>
                <v:fill type="solid"/>
              </v:shape>
            </v:group>
            <v:group style="position:absolute;left:110;top:298;width:7499;height:231" coordorigin="110,298" coordsize="7499,231">
              <v:shape style="position:absolute;left:110;top:298;width:7499;height:231" coordorigin="110,298" coordsize="7499,231" path="m110,528l7609,528,7609,298,110,298,110,528xe" filled="true" fillcolor="#e6e6e6" stroked="false">
                <v:path arrowok="t"/>
                <v:fill type="solid"/>
              </v:shape>
            </v:group>
            <v:group style="position:absolute;left:110;top:528;width:7499;height:231" coordorigin="110,528" coordsize="7499,231">
              <v:shape style="position:absolute;left:110;top:528;width:7499;height:231" coordorigin="110,528" coordsize="7499,231" path="m110,758l7609,758,7609,528,110,528,110,758xe" filled="true" fillcolor="#e6e6e6" stroked="false">
                <v:path arrowok="t"/>
                <v:fill type="solid"/>
              </v:shape>
            </v:group>
            <v:group style="position:absolute;left:110;top:758;width:7499;height:228" coordorigin="110,758" coordsize="7499,228">
              <v:shape style="position:absolute;left:110;top:758;width:7499;height:228" coordorigin="110,758" coordsize="7499,228" path="m110,986l7609,986,7609,758,110,758,110,986xe" filled="true" fillcolor="#e6e6e6" stroked="false">
                <v:path arrowok="t"/>
                <v:fill type="solid"/>
              </v:shape>
            </v:group>
            <v:group style="position:absolute;left:110;top:986;width:7499;height:231" coordorigin="110,986" coordsize="7499,231">
              <v:shape style="position:absolute;left:110;top:986;width:7499;height:231" coordorigin="110,986" coordsize="7499,231" path="m110,1217l7609,1217,7609,986,110,986,110,1217xe" filled="true" fillcolor="#e6e6e6" stroked="false">
                <v:path arrowok="t"/>
                <v:fill type="solid"/>
              </v:shape>
            </v:group>
            <v:group style="position:absolute;left:110;top:1217;width:7499;height:231" coordorigin="110,1217" coordsize="7499,231">
              <v:shape style="position:absolute;left:110;top:1217;width:7499;height:231" coordorigin="110,1217" coordsize="7499,231" path="m110,1447l7609,1447,7609,1217,110,1217,110,1447xe" filled="true" fillcolor="#e6e6e6" stroked="false">
                <v:path arrowok="t"/>
                <v:fill type="solid"/>
              </v:shape>
            </v:group>
            <v:group style="position:absolute;left:110;top:1447;width:7499;height:291" coordorigin="110,1447" coordsize="7499,291">
              <v:shape style="position:absolute;left:110;top:1447;width:7499;height:291" coordorigin="110,1447" coordsize="7499,291" path="m110,1738l7609,1738,7609,1447,110,1447,110,1738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1740" coordorigin="2,2" coordsize="2,1740">
              <v:shape style="position:absolute;left:2;top:2;width:2;height:1740" coordorigin="2,2" coordsize="0,1740" path="m2,2l2,1742e" filled="false" stroked="true" strokeweight=".24pt" strokecolor="#000000">
                <v:path arrowok="t"/>
              </v:shape>
            </v:group>
            <v:group style="position:absolute;left:5;top:1740;width:7711;height:2" coordorigin="5,1740" coordsize="7711,2">
              <v:shape style="position:absolute;left:5;top:1740;width:7711;height:2" coordorigin="5,1740" coordsize="7711,0" path="m5,1740l7715,1740e" filled="false" stroked="true" strokeweight=".24001pt" strokecolor="#000000">
                <v:path arrowok="t"/>
              </v:shape>
            </v:group>
            <v:group style="position:absolute;left:7718;top:2;width:2;height:1740" coordorigin="7718,2" coordsize="2,1740">
              <v:shape style="position:absolute;left:7718;top:2;width:2;height:1740" coordorigin="7718,2" coordsize="0,1740" path="m7718,2l7718,1742e" filled="false" stroked="true" strokeweight=".23999pt" strokecolor="#000000">
                <v:path arrowok="t"/>
              </v:shape>
              <v:shape style="position:absolute;left:0;top:0;width:7720;height:1745" type="#_x0000_t202" filled="false" stroked="false">
                <v:textbox inset="0,0,0,0">
                  <w:txbxContent>
                    <w:p>
                      <w:pPr>
                        <w:spacing w:before="64"/>
                        <w:ind w:left="110" w:right="428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Outcome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ak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Comm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lth’s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unfunded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supe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annuation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iabilit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ments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5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elopment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uct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nts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abili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ustr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lia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edical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Futu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anaging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tment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ities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8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Futu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Fund,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Natio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-building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nds,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Dis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ili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edical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Futu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Fund,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line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ith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nment’s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tment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99"/>
                          <w:sz w:val="20"/>
                          <w:szCs w:val="20"/>
                        </w:rPr>
                        <w:t>mandates.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34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2"/>
        <w:ind w:left="418" w:right="3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Linked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programs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3"/>
      </w:tblGrid>
      <w:tr>
        <w:trPr>
          <w:trHeight w:val="373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Department of</w:t>
            </w:r>
            <w:r>
              <w:rPr>
                <w:rFonts w:ascii="Book Antiqua"/>
                <w:b/>
                <w:spacing w:val="-11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Finance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77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670" w:val="left" w:leader="none"/>
              </w:tabs>
              <w:spacing w:line="240" w:lineRule="auto" w:before="60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2.7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Public Sector</w:t>
            </w:r>
            <w:r>
              <w:rPr>
                <w:rFonts w:ascii="Book Antiqua" w:hAnsi="Book Antiqua" w:cs="Book Antiqua" w:eastAsia="Book Antiqua"/>
                <w:spacing w:val="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Superannuation</w:t>
            </w:r>
          </w:p>
        </w:tc>
      </w:tr>
      <w:tr>
        <w:trPr>
          <w:trHeight w:val="1176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Contribution to Outcome 1 made by linked</w:t>
            </w:r>
            <w:r>
              <w:rPr>
                <w:rFonts w:ascii="Book Antiqua"/>
                <w:b/>
                <w:spacing w:val="-25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spacing w:line="240" w:lineRule="auto" w:before="62"/>
              <w:ind w:left="103" w:right="107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Future Fund Management Agency works with the Department of Finance</w:t>
            </w:r>
            <w:r>
              <w:rPr>
                <w:rFonts w:ascii="Book Antiqua"/>
                <w:spacing w:val="33"/>
                <w:sz w:val="20"/>
              </w:rPr>
              <w:t> </w:t>
            </w:r>
            <w:r>
              <w:rPr>
                <w:rFonts w:ascii="Book Antiqua"/>
                <w:sz w:val="20"/>
              </w:rPr>
              <w:t>to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ensure</w:t>
            </w:r>
            <w:r>
              <w:rPr>
                <w:rFonts w:ascii="Book Antiqua"/>
                <w:spacing w:val="38"/>
                <w:sz w:val="20"/>
              </w:rPr>
              <w:t> </w:t>
            </w:r>
            <w:r>
              <w:rPr>
                <w:rFonts w:ascii="Book Antiqua"/>
                <w:sz w:val="20"/>
              </w:rPr>
              <w:t>that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8"/>
                <w:sz w:val="20"/>
              </w:rPr>
              <w:t> </w:t>
            </w:r>
            <w:r>
              <w:rPr>
                <w:rFonts w:ascii="Book Antiqua"/>
                <w:sz w:val="20"/>
              </w:rPr>
              <w:t>management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spacing w:val="41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8"/>
                <w:sz w:val="20"/>
              </w:rPr>
              <w:t> </w:t>
            </w:r>
            <w:r>
              <w:rPr>
                <w:rFonts w:ascii="Book Antiqua"/>
                <w:sz w:val="20"/>
              </w:rPr>
              <w:t>Australian</w:t>
            </w:r>
            <w:r>
              <w:rPr>
                <w:rFonts w:ascii="Book Antiqua"/>
                <w:spacing w:val="39"/>
                <w:sz w:val="20"/>
              </w:rPr>
              <w:t> </w:t>
            </w:r>
            <w:r>
              <w:rPr>
                <w:rFonts w:ascii="Book Antiqua"/>
                <w:sz w:val="20"/>
              </w:rPr>
              <w:t>Government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Investment</w:t>
            </w:r>
            <w:r>
              <w:rPr>
                <w:rFonts w:ascii="Book Antiqua"/>
                <w:spacing w:val="40"/>
                <w:sz w:val="20"/>
              </w:rPr>
              <w:t> </w:t>
            </w:r>
            <w:r>
              <w:rPr>
                <w:rFonts w:ascii="Book Antiqua"/>
                <w:sz w:val="20"/>
              </w:rPr>
              <w:t>Funds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is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consistent with the relevant legislation and investment</w:t>
            </w:r>
            <w:r>
              <w:rPr>
                <w:rFonts w:ascii="Book Antiqua"/>
                <w:spacing w:val="-22"/>
                <w:sz w:val="20"/>
              </w:rPr>
              <w:t> </w:t>
            </w:r>
            <w:r>
              <w:rPr>
                <w:rFonts w:ascii="Book Antiqua"/>
                <w:sz w:val="20"/>
              </w:rPr>
              <w:t>mandates.</w:t>
            </w:r>
          </w:p>
        </w:tc>
      </w:tr>
    </w:tbl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default" r:id="rId69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418" w:right="384" w:firstLine="5578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2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37"/>
        <w:ind w:right="424"/>
        <w:jc w:val="both"/>
      </w:pPr>
      <w:r>
        <w:rPr/>
        <w:t>This table shows how much FFMA intends to spend (on an accrual basis) on</w:t>
      </w:r>
      <w:r>
        <w:rPr>
          <w:spacing w:val="36"/>
        </w:rPr>
        <w:t> </w:t>
      </w:r>
      <w:r>
        <w:rPr/>
        <w:t>achieving</w:t>
      </w:r>
      <w:r>
        <w:rPr>
          <w:w w:val="99"/>
        </w:rPr>
        <w:t> </w:t>
      </w:r>
      <w:r>
        <w:rPr/>
        <w:t>the outcome, broken down by program, as well as by Administered and</w:t>
      </w:r>
      <w:r>
        <w:rPr>
          <w:spacing w:val="34"/>
        </w:rPr>
        <w:t> </w:t>
      </w:r>
      <w:r>
        <w:rPr/>
        <w:t>Departmental</w:t>
      </w:r>
      <w:r>
        <w:rPr>
          <w:w w:val="99"/>
        </w:rPr>
        <w:t> </w:t>
      </w:r>
      <w:r>
        <w:rPr/>
        <w:t>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2.1.1: Budgeted expenses for Outcome</w:t>
      </w:r>
      <w:r>
        <w:rPr>
          <w:spacing w:val="-12"/>
        </w:rPr>
        <w:t> </w:t>
      </w:r>
      <w:r>
        <w:rPr/>
        <w:t>1</w:t>
      </w:r>
      <w:r>
        <w:rPr>
          <w:b w:val="0"/>
        </w:rPr>
      </w:r>
    </w:p>
    <w:p>
      <w:pPr>
        <w:spacing w:line="20" w:lineRule="exact"/>
        <w:ind w:left="4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5.3pt;height:.8pt;mso-position-horizontal-relative:char;mso-position-vertical-relative:line" coordorigin="0,0" coordsize="7306,16">
            <v:group style="position:absolute;left:15;top:8;width:7276;height:2" coordorigin="15,8" coordsize="7276,2">
              <v:shape style="position:absolute;left:15;top:8;width:7276;height:2" coordorigin="15,8" coordsize="7276,0" path="m15,8l7291,8e" filled="false" stroked="true" strokeweight=".74852pt" strokecolor="#000000">
                <v:path arrowok="t"/>
              </v:shape>
            </v:group>
            <v:group style="position:absolute;left:7;top:7;width:7291;height:2" coordorigin="7,7" coordsize="7291,2">
              <v:shape style="position:absolute;left:7;top:7;width:7291;height:2" coordorigin="7,7" coordsize="7291,0" path="m7,7l7298,7e" filled="false" stroked="true" strokeweight=".748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92" w:lineRule="auto" w:before="48"/>
        <w:ind w:left="464" w:right="87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w w:val="105"/>
          <w:sz w:val="16"/>
          <w:szCs w:val="16"/>
        </w:rPr>
        <w:t>Outcome 1: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Make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provision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for the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Commonw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ealth’s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unfunded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 superannuation</w:t>
      </w:r>
      <w:r>
        <w:rPr>
          <w:rFonts w:ascii="Arial" w:hAnsi="Arial" w:cs="Arial" w:eastAsia="Arial"/>
          <w:b/>
          <w:bCs/>
          <w:w w:val="103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liabilities,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payments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for the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creation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and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development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of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infrastructure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2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payments</w:t>
      </w:r>
      <w:r>
        <w:rPr>
          <w:rFonts w:ascii="Arial" w:hAnsi="Arial" w:cs="Arial" w:eastAsia="Arial"/>
          <w:b/>
          <w:bCs/>
          <w:w w:val="10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from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the DisabilityCare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Australia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Fund and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Medical Research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Future Fund by</w:t>
      </w:r>
      <w:r>
        <w:rPr>
          <w:rFonts w:ascii="Arial" w:hAnsi="Arial" w:cs="Arial" w:eastAsia="Arial"/>
          <w:b/>
          <w:bCs/>
          <w:spacing w:val="-2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managing</w:t>
      </w:r>
      <w:r>
        <w:rPr>
          <w:rFonts w:ascii="Arial" w:hAnsi="Arial" w:cs="Arial" w:eastAsia="Arial"/>
          <w:b/>
          <w:bCs/>
          <w:w w:val="103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the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investment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activities of the Future Fund, Nation-building Funds,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DisabilityCare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92" w:lineRule="auto" w:before="1"/>
        <w:ind w:left="464" w:right="78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Australia</w:t>
      </w:r>
      <w:r>
        <w:rPr>
          <w:rFonts w:ascii="Arial" w:hAnsi="Arial" w:cs="Arial" w:eastAsia="Arial"/>
          <w:b/>
          <w:bCs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Fund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Medical</w:t>
      </w:r>
      <w:r>
        <w:rPr>
          <w:rFonts w:ascii="Arial" w:hAnsi="Arial" w:cs="Arial" w:eastAsia="Arial"/>
          <w:b/>
          <w:bCs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16"/>
          <w:szCs w:val="16"/>
        </w:rPr>
        <w:t>Research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Future</w:t>
      </w:r>
      <w:r>
        <w:rPr>
          <w:rFonts w:ascii="Arial" w:hAnsi="Arial" w:cs="Arial" w:eastAsia="Arial"/>
          <w:b/>
          <w:bCs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Fund,</w:t>
      </w:r>
      <w:r>
        <w:rPr>
          <w:rFonts w:ascii="Arial" w:hAnsi="Arial" w:cs="Arial" w:eastAsia="Arial"/>
          <w:b/>
          <w:bCs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in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line</w:t>
      </w:r>
      <w:r>
        <w:rPr>
          <w:rFonts w:ascii="Arial" w:hAnsi="Arial" w:cs="Arial" w:eastAsia="Arial"/>
          <w:b/>
          <w:bCs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w</w:t>
      </w:r>
      <w:r>
        <w:rPr>
          <w:rFonts w:ascii="Arial" w:hAnsi="Arial" w:cs="Arial" w:eastAsia="Arial"/>
          <w:b/>
          <w:bCs/>
          <w:spacing w:val="-2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ith</w:t>
      </w:r>
      <w:r>
        <w:rPr>
          <w:rFonts w:ascii="Arial" w:hAnsi="Arial" w:cs="Arial" w:eastAsia="Arial"/>
          <w:b/>
          <w:bCs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w w:val="105"/>
          <w:sz w:val="16"/>
          <w:szCs w:val="16"/>
        </w:rPr>
        <w:t>the</w:t>
      </w:r>
      <w:r>
        <w:rPr>
          <w:rFonts w:ascii="Arial" w:hAnsi="Arial" w:cs="Arial" w:eastAsia="Arial"/>
          <w:b/>
          <w:bCs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3"/>
          <w:w w:val="105"/>
          <w:sz w:val="16"/>
          <w:szCs w:val="16"/>
        </w:rPr>
        <w:t>Government’s</w:t>
      </w:r>
      <w:r>
        <w:rPr>
          <w:rFonts w:ascii="Arial" w:hAnsi="Arial" w:cs="Arial" w:eastAsia="Arial"/>
          <w:b/>
          <w:bCs/>
          <w:w w:val="103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investment</w:t>
      </w:r>
      <w:r>
        <w:rPr>
          <w:rFonts w:ascii="Arial" w:hAnsi="Arial" w:cs="Arial" w:eastAsia="Arial"/>
          <w:b/>
          <w:bCs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4"/>
          <w:w w:val="105"/>
          <w:sz w:val="16"/>
          <w:szCs w:val="16"/>
        </w:rPr>
        <w:t>mandates.</w:t>
      </w:r>
      <w:r>
        <w:rPr>
          <w:rFonts w:ascii="Arial" w:hAnsi="Arial" w:cs="Arial" w:eastAsia="Arial"/>
          <w:spacing w:val="4"/>
          <w:sz w:val="16"/>
          <w:szCs w:val="16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68"/>
        <w:gridCol w:w="885"/>
        <w:gridCol w:w="802"/>
      </w:tblGrid>
      <w:tr>
        <w:trPr>
          <w:trHeight w:val="900" w:hRule="exact"/>
        </w:trPr>
        <w:tc>
          <w:tcPr>
            <w:tcW w:w="3720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  <w:p>
            <w:pPr>
              <w:pStyle w:val="TableParagraph"/>
              <w:spacing w:line="240" w:lineRule="auto" w:before="41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  <w:p>
            <w:pPr>
              <w:pStyle w:val="TableParagraph"/>
              <w:spacing w:line="240" w:lineRule="auto" w:before="41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  <w:p>
            <w:pPr>
              <w:pStyle w:val="TableParagraph"/>
              <w:spacing w:line="240" w:lineRule="auto" w:before="41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30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239" w:right="125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56" w:right="125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56" w:right="42" w:hanging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estimate</w:t>
            </w:r>
          </w:p>
          <w:p>
            <w:pPr>
              <w:pStyle w:val="TableParagraph"/>
              <w:spacing w:line="240" w:lineRule="auto" w:before="2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2" w:hRule="exact"/>
        </w:trPr>
        <w:tc>
          <w:tcPr>
            <w:tcW w:w="7276" w:type="dxa"/>
            <w:gridSpan w:val="6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 1.1: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Management </w:t>
            </w:r>
            <w:r>
              <w:rPr>
                <w:rFonts w:ascii="Arial"/>
                <w:b/>
                <w:w w:val="105"/>
                <w:sz w:val="16"/>
              </w:rPr>
              <w:t>of the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Investment </w:t>
            </w:r>
            <w:r>
              <w:rPr>
                <w:rFonts w:ascii="Arial"/>
                <w:b/>
                <w:w w:val="105"/>
                <w:sz w:val="16"/>
              </w:rPr>
              <w:t>of the Future</w:t>
            </w:r>
            <w:r>
              <w:rPr>
                <w:rFonts w:ascii="Arial"/>
                <w:b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Fund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67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4"/>
              <w:ind w:left="165" w:right="1104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240" w:lineRule="auto" w:before="1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Future </w:t>
            </w:r>
            <w:r>
              <w:rPr>
                <w:rFonts w:ascii="Arial"/>
                <w:spacing w:val="-4"/>
                <w:w w:val="105"/>
                <w:sz w:val="16"/>
              </w:rPr>
              <w:t>Fund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62,876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77,369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82,228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85,104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62,876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77,369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79,821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82,228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85,104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program</w:t>
            </w:r>
            <w:r>
              <w:rPr>
                <w:rFonts w:ascii="Arial"/>
                <w:b/>
                <w:spacing w:val="1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62,876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77,369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79,821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82,228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85,104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900"/>
        <w:gridCol w:w="968"/>
        <w:gridCol w:w="885"/>
        <w:gridCol w:w="802"/>
      </w:tblGrid>
      <w:tr>
        <w:trPr>
          <w:trHeight w:val="234" w:hRule="exact"/>
        </w:trPr>
        <w:tc>
          <w:tcPr>
            <w:tcW w:w="37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2017-18</w:t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sz w:val="16"/>
              </w:rPr>
              <w:t>Estimated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7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7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2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$'000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tabs>
          <w:tab w:pos="7750" w:val="left" w:leader="none"/>
        </w:tabs>
        <w:spacing w:before="15"/>
        <w:ind w:left="434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w w:val="103"/>
          <w:sz w:val="16"/>
        </w:rPr>
      </w:r>
      <w:r>
        <w:rPr>
          <w:rFonts w:ascii="Arial"/>
          <w:b/>
          <w:spacing w:val="-16"/>
          <w:w w:val="103"/>
          <w:sz w:val="16"/>
          <w:shd w:fill="E6E6E6" w:color="auto" w:val="clear"/>
        </w:rPr>
        <w:t> </w:t>
      </w:r>
      <w:r>
        <w:rPr>
          <w:rFonts w:ascii="Arial"/>
          <w:b/>
          <w:spacing w:val="-3"/>
          <w:w w:val="105"/>
          <w:sz w:val="16"/>
          <w:shd w:fill="E6E6E6" w:color="auto" w:val="clear"/>
        </w:rPr>
        <w:t>Pr</w:t>
      </w:r>
      <w:r>
        <w:rPr>
          <w:rFonts w:ascii="Arial"/>
          <w:b/>
          <w:spacing w:val="-38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ogr</w:t>
      </w:r>
      <w:r>
        <w:rPr>
          <w:rFonts w:ascii="Arial"/>
          <w:b/>
          <w:spacing w:val="-38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am</w:t>
      </w:r>
      <w:r>
        <w:rPr>
          <w:rFonts w:ascii="Arial"/>
          <w:b/>
          <w:spacing w:val="10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1.2:</w:t>
      </w:r>
      <w:r>
        <w:rPr>
          <w:rFonts w:ascii="Arial"/>
          <w:b/>
          <w:spacing w:val="-1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M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anage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m</w:t>
      </w:r>
      <w:r>
        <w:rPr>
          <w:rFonts w:ascii="Arial"/>
          <w:b/>
          <w:spacing w:val="-31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nt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of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the</w:t>
      </w:r>
      <w:r>
        <w:rPr>
          <w:rFonts w:ascii="Arial"/>
          <w:b/>
          <w:spacing w:val="5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Inve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s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tm</w:t>
      </w:r>
      <w:r>
        <w:rPr>
          <w:rFonts w:ascii="Arial"/>
          <w:b/>
          <w:spacing w:val="-31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nt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of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the</w:t>
      </w:r>
      <w:r>
        <w:rPr>
          <w:rFonts w:ascii="Arial"/>
          <w:b/>
          <w:spacing w:val="5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Aus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tr</w:t>
      </w:r>
      <w:r>
        <w:rPr>
          <w:rFonts w:ascii="Arial"/>
          <w:b/>
          <w:spacing w:val="-38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alian</w:t>
      </w:r>
      <w:r>
        <w:rPr>
          <w:rFonts w:ascii="Arial"/>
          <w:b/>
          <w:spacing w:val="-3"/>
          <w:w w:val="105"/>
          <w:sz w:val="16"/>
          <w:shd w:fill="E6E6E6" w:color="auto" w:val="clear"/>
        </w:rPr>
        <w:t> Gove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r</w:t>
      </w:r>
      <w:r>
        <w:rPr>
          <w:rFonts w:ascii="Arial"/>
          <w:b/>
          <w:spacing w:val="-38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nm</w:t>
      </w:r>
      <w:r>
        <w:rPr>
          <w:rFonts w:ascii="Arial"/>
          <w:b/>
          <w:spacing w:val="-31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nt</w:t>
      </w:r>
      <w:r>
        <w:rPr>
          <w:rFonts w:ascii="Arial"/>
          <w:b/>
          <w:spacing w:val="-2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Inve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s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tm</w:t>
      </w:r>
      <w:r>
        <w:rPr>
          <w:rFonts w:ascii="Arial"/>
          <w:b/>
          <w:spacing w:val="-31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e</w:t>
      </w:r>
      <w:r>
        <w:rPr>
          <w:rFonts w:ascii="Arial"/>
          <w:b/>
          <w:spacing w:val="-36"/>
          <w:w w:val="105"/>
          <w:sz w:val="16"/>
          <w:shd w:fill="E6E6E6" w:color="auto" w:val="clear"/>
        </w:rPr>
        <w:t> </w:t>
      </w:r>
      <w:r>
        <w:rPr>
          <w:rFonts w:ascii="Arial"/>
          <w:b/>
          <w:w w:val="105"/>
          <w:sz w:val="16"/>
          <w:shd w:fill="E6E6E6" w:color="auto" w:val="clear"/>
        </w:rPr>
        <w:t>nt </w:t>
      </w:r>
      <w:r>
        <w:rPr>
          <w:rFonts w:ascii="Arial"/>
          <w:b/>
          <w:sz w:val="16"/>
          <w:shd w:fill="E6E6E6" w:color="auto" w:val="clear"/>
        </w:rPr>
        <w:tab/>
      </w:r>
      <w:r>
        <w:rPr>
          <w:rFonts w:ascii="Arial"/>
          <w:b/>
          <w:sz w:val="16"/>
        </w:rPr>
      </w:r>
      <w:r>
        <w:rPr>
          <w:rFonts w:ascii="Arial"/>
          <w:sz w:val="16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885"/>
        <w:gridCol w:w="900"/>
        <w:gridCol w:w="976"/>
        <w:gridCol w:w="885"/>
        <w:gridCol w:w="795"/>
      </w:tblGrid>
      <w:tr>
        <w:trPr>
          <w:trHeight w:val="675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5"/>
              <w:ind w:left="165" w:right="1104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  <w:p>
            <w:pPr>
              <w:pStyle w:val="TableParagraph"/>
              <w:spacing w:line="240" w:lineRule="auto" w:before="1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Future </w:t>
            </w:r>
            <w:r>
              <w:rPr>
                <w:rFonts w:ascii="Arial"/>
                <w:spacing w:val="-4"/>
                <w:w w:val="105"/>
                <w:sz w:val="16"/>
              </w:rPr>
              <w:t>Fund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3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Account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4,575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6,189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6,617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3,316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4,575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6,189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6,617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 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program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3,303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3,316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4,575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6,189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6,617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7276" w:type="dxa"/>
            <w:gridSpan w:val="6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Outcome 1 Totals by appropriation</w:t>
            </w:r>
            <w:r>
              <w:rPr>
                <w:rFonts w:ascii="Arial"/>
                <w:b/>
                <w:spacing w:val="3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type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28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15"/>
              <w:ind w:left="165" w:right="1104" w:hanging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Departmental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expenses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z w:val="16"/>
              </w:rPr>
              <w:t>accounts</w:t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 </w:t>
            </w:r>
            <w:r>
              <w:rPr>
                <w:rFonts w:ascii="Arial"/>
                <w:b/>
                <w:w w:val="105"/>
                <w:sz w:val="16"/>
              </w:rPr>
              <w:t>for Outcome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885"/>
        <w:gridCol w:w="900"/>
      </w:tblGrid>
      <w:tr>
        <w:trPr>
          <w:trHeight w:val="225" w:hRule="exact"/>
        </w:trPr>
        <w:tc>
          <w:tcPr>
            <w:tcW w:w="28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162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before="8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 Departmental appropriation splits and totals are indicative estimates and may change in the course</w:t>
      </w:r>
      <w:r>
        <w:rPr>
          <w:rFonts w:ascii="Arial"/>
          <w:spacing w:val="26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70"/>
          <w:pgSz w:w="11910" w:h="16840"/>
          <w:pgMar w:footer="2111" w:header="0" w:top="1580" w:bottom="2300" w:left="1680" w:right="1680"/>
          <w:pgNumType w:start="117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Table 2.1.3: Performance criteria for Outcome</w:t>
      </w:r>
      <w:r>
        <w:rPr>
          <w:spacing w:val="-13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39"/>
        <w:ind w:right="414"/>
        <w:jc w:val="both"/>
      </w:pPr>
      <w:r>
        <w:rPr/>
        <w:t>Table</w:t>
      </w:r>
      <w:r>
        <w:rPr>
          <w:spacing w:val="31"/>
        </w:rPr>
        <w:t> </w:t>
      </w:r>
      <w:r>
        <w:rPr/>
        <w:t>2.1.3</w:t>
      </w:r>
      <w:r>
        <w:rPr>
          <w:spacing w:val="31"/>
        </w:rPr>
        <w:t> </w:t>
      </w:r>
      <w:r>
        <w:rPr/>
        <w:t>below</w:t>
      </w:r>
      <w:r>
        <w:rPr>
          <w:spacing w:val="30"/>
        </w:rPr>
        <w:t> </w:t>
      </w:r>
      <w:r>
        <w:rPr/>
        <w:t>details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criteria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w w:val="99"/>
        </w:rPr>
        <w:t> </w:t>
      </w:r>
      <w:r>
        <w:rPr/>
        <w:t>Outcome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summarises</w:t>
      </w:r>
      <w:r>
        <w:rPr>
          <w:spacing w:val="38"/>
        </w:rPr>
        <w:t> </w:t>
      </w:r>
      <w:r>
        <w:rPr/>
        <w:t>how</w:t>
      </w:r>
      <w:r>
        <w:rPr>
          <w:spacing w:val="38"/>
        </w:rPr>
        <w:t> </w:t>
      </w:r>
      <w:r>
        <w:rPr/>
        <w:t>each</w:t>
      </w:r>
      <w:r>
        <w:rPr>
          <w:spacing w:val="38"/>
        </w:rPr>
        <w:t> </w:t>
      </w:r>
      <w:r>
        <w:rPr/>
        <w:t>program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delivered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2018-19</w:t>
      </w:r>
      <w:r>
        <w:rPr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10"/>
        <w:rPr>
          <w:rFonts w:ascii="Book Antiqua" w:hAnsi="Book Antiqua" w:cs="Book Antiqua" w:eastAsia="Book Antiqua"/>
          <w:sz w:val="17"/>
          <w:szCs w:val="17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76"/>
        <w:gridCol w:w="2564"/>
      </w:tblGrid>
      <w:tr>
        <w:trPr>
          <w:trHeight w:val="1510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Make provision for the Commonwealth</w:t>
            </w:r>
            <w:r>
              <w:rPr>
                <w:rFonts w:ascii="Arial" w:hAnsi="Arial" w:cs="Arial" w:eastAsia="Arial"/>
                <w:sz w:val="20"/>
                <w:szCs w:val="20"/>
              </w:rPr>
              <w:t>’s unfunded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superannuation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liabilities, payments for the creation and development of infrastructure and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payments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from the DisabilityCare Australia Fund and Medical Research Future Fund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managing the investment activities of the Future Fund, Nation-building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Funds,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DisabilityCare Australia Fund and Medical Research Future Fund, in line with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Government’s investment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mandates.</w:t>
            </w:r>
          </w:p>
        </w:tc>
      </w:tr>
      <w:tr>
        <w:trPr>
          <w:trHeight w:val="74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 of the Investment of the Future</w:t>
            </w:r>
            <w:r>
              <w:rPr>
                <w:rFonts w:ascii="Arial" w:hAnsi="Arial" w:cs="Arial" w:eastAsia="Arial"/>
                <w:b/>
                <w:bCs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Fund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3"/>
              <w:ind w:left="103" w:right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FFMA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supports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Board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investing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accumulate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assets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purpose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offsetting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unfunded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superannuation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liabilities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Government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which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will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fall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future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generations.</w:t>
            </w:r>
          </w:p>
        </w:tc>
      </w:tr>
      <w:tr>
        <w:trPr>
          <w:trHeight w:val="1968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281" w:val="left" w:leader="none"/>
              </w:tabs>
              <w:spacing w:line="240" w:lineRule="auto" w:before="57" w:after="0"/>
              <w:ind w:left="280" w:right="103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all decisions of the Board of Guardians are given effect as directed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Board within timeframes and quality levels agreed with the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81" w:val="left" w:leader="none"/>
              </w:tabs>
              <w:spacing w:line="240" w:lineRule="auto" w:before="57" w:after="0"/>
              <w:ind w:left="280" w:right="101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all investments are made in accordance with relevant</w:t>
            </w:r>
            <w:r>
              <w:rPr>
                <w:rFonts w:ascii="Arial"/>
                <w:spacing w:val="18"/>
                <w:sz w:val="16"/>
              </w:rPr>
              <w:t> </w:t>
            </w:r>
            <w:r>
              <w:rPr>
                <w:rFonts w:ascii="Arial"/>
                <w:sz w:val="16"/>
              </w:rPr>
              <w:t>legislation,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Mandate and ministerial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directions.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81" w:val="left" w:leader="none"/>
              </w:tabs>
              <w:spacing w:line="240" w:lineRule="auto" w:before="59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administrative services to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81" w:val="left" w:leader="none"/>
              </w:tabs>
              <w:spacing w:line="240" w:lineRule="auto" w:before="58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information and recommendations to 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81" w:val="left" w:leader="none"/>
              </w:tabs>
              <w:spacing w:line="240" w:lineRule="auto" w:before="58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Advise the Board about the performance of the Board’s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functions.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81" w:val="left" w:leader="none"/>
              </w:tabs>
              <w:spacing w:line="240" w:lineRule="auto" w:before="60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Make resources and facilities available to 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</w:tc>
      </w:tr>
      <w:tr>
        <w:trPr>
          <w:trHeight w:val="312" w:hRule="exact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 of the Investment of the Future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Fund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1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assistance and advice to the Board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pursuit of achieving the Investment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Mandate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 return over the long term (interpreted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pacing w:val="-16"/>
                <w:sz w:val="16"/>
              </w:rPr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rolling 10 year periods) with acceptable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not excessive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at 31 March 2018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actual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return was 8.5% over the last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10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years against 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target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benchmark return of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6.7%.</w:t>
            </w:r>
          </w:p>
        </w:tc>
      </w:tr>
      <w:tr>
        <w:trPr>
          <w:trHeight w:val="866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3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 achieve a return above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long-term target return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acceptable but not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excessive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</w:tr>
      <w:tr>
        <w:trPr>
          <w:trHeight w:val="312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 and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2018-19</w:t>
            </w:r>
          </w:p>
        </w:tc>
      </w:tr>
      <w:tr>
        <w:trPr>
          <w:trHeight w:val="499" w:hRule="exac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1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Agency supports the Board in maximising the returns on funds for which</w:t>
            </w:r>
            <w:r>
              <w:rPr>
                <w:rFonts w:ascii="Arial"/>
                <w:spacing w:val="-2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Board is responsible in line with the Investment Mandate Directions for each</w:t>
            </w:r>
            <w:r>
              <w:rPr>
                <w:rFonts w:ascii="Arial"/>
                <w:spacing w:val="-31"/>
                <w:sz w:val="16"/>
              </w:rPr>
              <w:t> </w:t>
            </w:r>
            <w:r>
              <w:rPr>
                <w:rFonts w:ascii="Arial"/>
                <w:sz w:val="16"/>
              </w:rPr>
              <w:t>fund.</w:t>
            </w:r>
          </w:p>
        </w:tc>
      </w:tr>
    </w:tbl>
    <w:p>
      <w:pPr>
        <w:spacing w:line="183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page.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2.1.3: Performance criteria for Outcome 1</w:t>
      </w:r>
      <w:r>
        <w:rPr>
          <w:spacing w:val="-16"/>
        </w:rPr>
        <w:t> </w:t>
      </w:r>
      <w:r>
        <w:rPr/>
        <w:t>(continued)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3476"/>
        <w:gridCol w:w="2698"/>
      </w:tblGrid>
      <w:tr>
        <w:trPr>
          <w:trHeight w:val="2815" w:hRule="exact"/>
        </w:trPr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1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Outcome 1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Mak</w:t>
            </w:r>
            <w:r>
              <w:rPr>
                <w:rFonts w:ascii="Arial" w:hAnsi="Arial" w:cs="Arial" w:eastAsia="Arial"/>
                <w:sz w:val="20"/>
                <w:szCs w:val="20"/>
              </w:rPr>
              <w:t>e provision for the Commonwealth’s unfunded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superannuation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liabilities, payments for the creation and development of infrastructure and</w:t>
            </w:r>
            <w:r>
              <w:rPr>
                <w:rFonts w:ascii="Arial" w:hAnsi="Arial" w:cs="Arial" w:eastAsia="Arial"/>
                <w:spacing w:val="-2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payments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from the DisabilityCare Australia Fund and Medical Research Future Fund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managing the investment activities of the Future Fund, Nation-building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Funds,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DisabilityCare Australia Fund and Medical Research Future Fund, in line with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Government’s investment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mandates.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5"/>
                <w:szCs w:val="5"/>
              </w:rPr>
            </w:pPr>
          </w:p>
          <w:p>
            <w:pPr>
              <w:pStyle w:val="TableParagraph"/>
              <w:spacing w:line="21" w:lineRule="exact"/>
              <w:ind w:left="-5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388.4pt;height:1.1pt;mso-position-horizontal-relative:char;mso-position-vertical-relative:line" coordorigin="0,0" coordsize="7768,22">
                  <v:group style="position:absolute;left:5;top:5;width:7732;height:2" coordorigin="5,5" coordsize="7732,2">
                    <v:shape style="position:absolute;left:5;top:5;width:7732;height:2" coordorigin="5,5" coordsize="7732,0" path="m5,5l7737,5e" filled="false" stroked="true" strokeweight=".48pt" strokecolor="#000000">
                      <v:path arrowok="t"/>
                    </v:shape>
                  </v:group>
                  <v:group style="position:absolute;left:5;top:17;width:7759;height:2" coordorigin="5,17" coordsize="7759,2">
                    <v:shape style="position:absolute;left:5;top:17;width:7759;height:2" coordorigin="5,17" coordsize="7759,0" path="m5,17l7763,17e" filled="false" stroked="true" strokeweight=".48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1.2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 of the Investment of the Australian Government Investment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1"/>
              <w:ind w:left="103" w:right="1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Nation-building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Funds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Act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2008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established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Education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Investment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Building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Australia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Fund on 1 January 2009. The </w:t>
            </w:r>
            <w:r>
              <w:rPr>
                <w:rFonts w:ascii="Arial"/>
                <w:i/>
                <w:sz w:val="16"/>
              </w:rPr>
              <w:t>DisabilityCare Australia Fund Act 2013 </w:t>
            </w:r>
            <w:r>
              <w:rPr>
                <w:rFonts w:ascii="Arial"/>
                <w:sz w:val="16"/>
              </w:rPr>
              <w:t>established the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DisabilityCare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Australia Fund (DCAF) on 1 July 2014. The </w:t>
            </w:r>
            <w:r>
              <w:rPr>
                <w:rFonts w:ascii="Arial"/>
                <w:i/>
                <w:sz w:val="16"/>
              </w:rPr>
              <w:t>Medical Research Future Fund Act 2015 </w:t>
            </w:r>
            <w:r>
              <w:rPr>
                <w:rFonts w:ascii="Arial"/>
                <w:sz w:val="16"/>
              </w:rPr>
              <w:t>established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Medical Research Future Fund (MRFF) on 27 August 2015. The role of the FFMA was extended to</w:t>
            </w:r>
            <w:r>
              <w:rPr>
                <w:rFonts w:ascii="Arial"/>
                <w:spacing w:val="-30"/>
                <w:sz w:val="16"/>
              </w:rPr>
              <w:t> </w:t>
            </w:r>
            <w:r>
              <w:rPr>
                <w:rFonts w:ascii="Arial"/>
                <w:sz w:val="16"/>
              </w:rPr>
              <w:t>include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supporting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Board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investment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these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funds.</w:t>
            </w:r>
          </w:p>
        </w:tc>
      </w:tr>
      <w:tr>
        <w:trPr>
          <w:trHeight w:val="1546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10" w:val="left" w:leader="none"/>
              </w:tabs>
              <w:spacing w:line="240" w:lineRule="auto" w:before="0" w:after="0"/>
              <w:ind w:left="209" w:right="208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all decisions of the Board of Guardians are given effect as directed by</w:t>
            </w:r>
            <w:r>
              <w:rPr>
                <w:rFonts w:ascii="Arial"/>
                <w:spacing w:val="-2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Board within timeframes and quality levels agreed with the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10" w:val="left" w:leader="none"/>
              </w:tabs>
              <w:spacing w:line="240" w:lineRule="auto" w:before="0" w:after="0"/>
              <w:ind w:left="209" w:right="843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Ensure all investments are made in accordance with relevant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legislation,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Investment Mandate and ministerial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directions.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10" w:val="left" w:leader="none"/>
              </w:tabs>
              <w:spacing w:line="195" w:lineRule="exact" w:before="0" w:after="0"/>
              <w:ind w:left="209" w:right="0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administrative services to the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10" w:val="left" w:leader="none"/>
              </w:tabs>
              <w:spacing w:line="194" w:lineRule="exact" w:before="0" w:after="0"/>
              <w:ind w:left="209" w:right="0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information and recommendations to 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10" w:val="left" w:leader="none"/>
              </w:tabs>
              <w:spacing w:line="194" w:lineRule="exact" w:before="0" w:after="0"/>
              <w:ind w:left="209" w:right="0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Advise the Board about the performance of the Board’s</w:t>
            </w:r>
            <w:r>
              <w:rPr>
                <w:rFonts w:ascii="Arial" w:hAnsi="Arial" w:cs="Arial" w:eastAsia="Arial"/>
                <w:spacing w:val="-1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functions.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10" w:val="left" w:leader="none"/>
              </w:tabs>
              <w:spacing w:line="195" w:lineRule="exact" w:before="0" w:after="0"/>
              <w:ind w:left="209" w:right="0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Make resources and facilities available to the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Board.</w:t>
            </w:r>
          </w:p>
        </w:tc>
      </w:tr>
      <w:tr>
        <w:trPr>
          <w:trHeight w:val="499" w:hRule="exact"/>
        </w:trPr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8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1.2 </w:t>
            </w:r>
            <w:r>
              <w:rPr>
                <w:rFonts w:ascii="Arial" w:hAnsi="Arial" w:cs="Arial" w:eastAsia="Arial"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Management of the Investment of the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Australian</w:t>
            </w:r>
            <w:r>
              <w:rPr>
                <w:rFonts w:ascii="Arial" w:hAnsi="Arial" w:cs="Arial" w:eastAsia="Arial"/>
                <w:b/>
                <w:bCs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Government Investment</w:t>
            </w:r>
            <w:r>
              <w:rPr>
                <w:rFonts w:ascii="Arial" w:hAnsi="Arial" w:cs="Arial" w:eastAsia="Arial"/>
                <w:b/>
                <w:bCs/>
                <w:spacing w:val="-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Funds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criteria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84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assistance and advice to the Board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pursuit of achieving the Investment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Mandate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 returns as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follows: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10" w:val="left" w:leader="none"/>
              </w:tabs>
              <w:spacing w:line="240" w:lineRule="auto" w:before="59" w:after="0"/>
              <w:ind w:left="209" w:right="169" w:hanging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for each of the Nation-building Funds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DCAF of the Australian three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month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bank bill swap rate plus 0.3% per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annum,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calculated on a rolling 12 month basis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while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minimising the probability of capital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loss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over a 12 month horizon;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6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at 31 March 2018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actual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returns: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81" w:val="left" w:leader="none"/>
              </w:tabs>
              <w:spacing w:line="240" w:lineRule="auto" w:before="57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Building Australia Fund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2.1%;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81" w:val="left" w:leader="none"/>
              </w:tabs>
              <w:spacing w:line="240" w:lineRule="auto" w:before="58" w:after="0"/>
              <w:ind w:left="280" w:right="457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Education Investment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2.0%;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81" w:val="left" w:leader="none"/>
              </w:tabs>
              <w:spacing w:line="240" w:lineRule="auto" w:before="59" w:after="0"/>
              <w:ind w:left="280" w:right="342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DisabilityCare Australia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Fund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2.0%; and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81" w:val="left" w:leader="none"/>
              </w:tabs>
              <w:spacing w:line="240" w:lineRule="auto" w:before="60" w:after="0"/>
              <w:ind w:left="280" w:right="0" w:hanging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Target benchmark return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2.0%.</w:t>
            </w:r>
          </w:p>
        </w:tc>
      </w:tr>
      <w:tr>
        <w:trPr>
          <w:trHeight w:val="1111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2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For the MRFF the Reserve Bank of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Australia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Cash Rate target +1.5 to 2.0% per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annum,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net of investment fees, over a rolling 10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year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term with acceptable but not excessive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risk.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2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at 31 March 2018 the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actual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return was 4.2% compared to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 return of 3.1%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since</w:t>
            </w:r>
          </w:p>
          <w:p>
            <w:pPr>
              <w:pStyle w:val="TableParagraph"/>
              <w:spacing w:line="240" w:lineRule="auto" w:before="1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 September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2015.</w:t>
            </w:r>
          </w:p>
        </w:tc>
      </w:tr>
      <w:tr>
        <w:trPr>
          <w:trHeight w:val="682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2017-18.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 achieve a return above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target return and with regard to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risk parameters of the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mandate.</w:t>
            </w:r>
          </w:p>
        </w:tc>
      </w:tr>
      <w:tr>
        <w:trPr>
          <w:trHeight w:val="576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2017-18.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As per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2018-19.</w:t>
            </w:r>
          </w:p>
        </w:tc>
      </w:tr>
      <w:tr>
        <w:trPr>
          <w:trHeight w:val="578" w:hRule="exac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Purposes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0" w:right="2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Agency supports the Board in maximising the returns on funds for which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Board is responsible in line with the Investment Mandate Directions for each</w:t>
            </w:r>
            <w:r>
              <w:rPr>
                <w:rFonts w:ascii="Arial"/>
                <w:spacing w:val="-31"/>
                <w:sz w:val="16"/>
              </w:rPr>
              <w:t> </w:t>
            </w:r>
            <w:r>
              <w:rPr>
                <w:rFonts w:ascii="Arial"/>
                <w:sz w:val="16"/>
              </w:rPr>
              <w:t>fund.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61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3: Budgeted financial</w:t>
      </w:r>
      <w:r>
        <w:rPr>
          <w:rFonts w:ascii="Arial"/>
          <w:spacing w:val="-18"/>
          <w:sz w:val="30"/>
        </w:rPr>
        <w:t> </w:t>
      </w:r>
      <w:r>
        <w:rPr>
          <w:rFonts w:ascii="Arial"/>
          <w:sz w:val="30"/>
        </w:rPr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8"/>
        <w:jc w:val="both"/>
      </w:pPr>
      <w:r>
        <w:rPr/>
        <w:t>Section 3 presents budgeted financial statements which provide a</w:t>
      </w:r>
      <w:r>
        <w:rPr>
          <w:spacing w:val="43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FFMA finances for the 2018-19 budget year, including the impact </w:t>
      </w:r>
      <w:r>
        <w:rPr>
          <w:spacing w:val="40"/>
        </w:rPr>
        <w:t> </w:t>
      </w:r>
      <w:r>
        <w:rPr/>
        <w:t>of</w:t>
      </w:r>
      <w:r>
        <w:rPr>
          <w:w w:val="99"/>
        </w:rPr>
        <w:t> </w:t>
      </w:r>
      <w:r>
        <w:rPr/>
        <w:t>budget measures and resourcing on financial</w:t>
      </w:r>
      <w:r>
        <w:rPr>
          <w:spacing w:val="-27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ListParagraph"/>
        <w:numPr>
          <w:ilvl w:val="1"/>
          <w:numId w:val="93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B</w:t>
      </w:r>
      <w:r>
        <w:rPr>
          <w:rFonts w:ascii="Arial"/>
          <w:b/>
          <w:sz w:val="21"/>
        </w:rPr>
        <w:t>UDGETED FINANCIAL</w:t>
      </w:r>
      <w:r>
        <w:rPr>
          <w:rFonts w:ascii="Arial"/>
          <w:b/>
          <w:spacing w:val="3"/>
          <w:sz w:val="21"/>
        </w:rPr>
        <w:t> </w:t>
      </w:r>
      <w:r>
        <w:rPr>
          <w:rFonts w:ascii="Arial"/>
          <w:b/>
          <w:sz w:val="21"/>
        </w:rPr>
        <w:t>STATEMENTS</w:t>
      </w:r>
      <w:r>
        <w:rPr>
          <w:rFonts w:asci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93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No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exist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resourcing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</w:t>
      </w:r>
    </w:p>
    <w:p>
      <w:pPr>
        <w:spacing w:line="240" w:lineRule="auto" w:before="11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ListParagraph"/>
        <w:numPr>
          <w:ilvl w:val="2"/>
          <w:numId w:val="93"/>
        </w:numPr>
        <w:tabs>
          <w:tab w:pos="1126" w:val="left" w:leader="none"/>
        </w:tabs>
        <w:spacing w:line="240" w:lineRule="auto" w:before="0" w:after="0"/>
        <w:ind w:left="1126" w:right="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26"/>
        <w:ind w:right="384"/>
        <w:jc w:val="left"/>
      </w:pPr>
      <w:r>
        <w:rPr/>
        <w:t>Departmental expenditure will increase over the 2018-19 estimate year in line</w:t>
      </w:r>
      <w:r>
        <w:rPr>
          <w:spacing w:val="-12"/>
        </w:rPr>
        <w:t> </w:t>
      </w:r>
      <w:r>
        <w:rPr/>
        <w:t>with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maintaining and developing the Agency’s ability to support the Board in managing</w:t>
      </w:r>
      <w:r>
        <w:rPr>
          <w:rFonts w:ascii="Book Antiqua" w:hAnsi="Book Antiqua" w:cs="Book Antiqua" w:eastAsia="Book Antiqua"/>
          <w:spacing w:val="-28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Future Fund and other Australian Government Investment</w:t>
      </w:r>
      <w:r>
        <w:rPr>
          <w:spacing w:val="-27"/>
        </w:rPr>
        <w:t> </w:t>
      </w:r>
      <w:r>
        <w:rPr/>
        <w:t>Funds.</w:t>
      </w:r>
    </w:p>
    <w:p>
      <w:pPr>
        <w:pStyle w:val="BodyText"/>
        <w:spacing w:line="240" w:lineRule="auto"/>
        <w:ind w:right="731"/>
        <w:jc w:val="both"/>
        <w:rPr>
          <w:rFonts w:ascii="Book Antiqua" w:hAnsi="Book Antiqua" w:cs="Book Antiqua" w:eastAsia="Book Antiqua"/>
        </w:rPr>
      </w:pPr>
      <w:r>
        <w:rPr/>
        <w:t>Administered expenditure will increase over the 2018-19 estimate year as a result</w:t>
      </w:r>
      <w:r>
        <w:rPr>
          <w:spacing w:val="-22"/>
        </w:rPr>
        <w:t> </w:t>
      </w:r>
      <w:r>
        <w:rPr/>
        <w:t>of</w:t>
      </w:r>
      <w:r>
        <w:rPr>
          <w:w w:val="99"/>
        </w:rPr>
        <w:t> </w:t>
      </w:r>
      <w:r>
        <w:rPr/>
        <w:t>the expected growth of the portfolio and the evolution of the asset allocation in</w:t>
      </w:r>
      <w:r>
        <w:rPr>
          <w:spacing w:val="-29"/>
        </w:rPr>
        <w:t> </w:t>
      </w:r>
      <w:r>
        <w:rPr/>
        <w:t>line</w:t>
      </w:r>
      <w:r>
        <w:rPr>
          <w:w w:val="99"/>
        </w:rPr>
        <w:t> </w:t>
      </w:r>
      <w:r>
        <w:rPr>
          <w:rFonts w:ascii="Book Antiqua" w:hAnsi="Book Antiqua" w:cs="Book Antiqua" w:eastAsia="Book Antiqua"/>
        </w:rPr>
        <w:t>with the Board’s investment</w:t>
      </w:r>
      <w:r>
        <w:rPr>
          <w:rFonts w:ascii="Book Antiqua" w:hAnsi="Book Antiqua" w:cs="Book Antiqua" w:eastAsia="Book Antiqua"/>
          <w:spacing w:val="-12"/>
        </w:rPr>
        <w:t> </w:t>
      </w:r>
      <w:r>
        <w:rPr>
          <w:rFonts w:ascii="Book Antiqua" w:hAnsi="Book Antiqua" w:cs="Book Antiqua" w:eastAsia="Book Antiqua"/>
        </w:rPr>
        <w:t>strategy.</w:t>
      </w:r>
    </w:p>
    <w:p>
      <w:pPr>
        <w:spacing w:after="0" w:line="240" w:lineRule="auto"/>
        <w:jc w:val="both"/>
        <w:rPr>
          <w:rFonts w:ascii="Book Antiqua" w:hAnsi="Book Antiqua" w:cs="Book Antiqua" w:eastAsia="Book Antiqua"/>
        </w:rPr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spacing w:line="240" w:lineRule="auto" w:before="6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tabs>
          <w:tab w:pos="1125" w:val="left" w:leader="none"/>
        </w:tabs>
        <w:spacing w:before="66"/>
        <w:ind w:left="418" w:right="38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w w:val="95"/>
          <w:sz w:val="26"/>
        </w:rPr>
        <w:t>3.2.</w:t>
        <w:tab/>
      </w:r>
      <w:r>
        <w:rPr>
          <w:rFonts w:ascii="Arial"/>
          <w:b/>
          <w:spacing w:val="-1"/>
          <w:sz w:val="26"/>
        </w:rPr>
        <w:t>B</w:t>
      </w:r>
      <w:r>
        <w:rPr>
          <w:rFonts w:ascii="Arial"/>
          <w:b/>
          <w:spacing w:val="-1"/>
          <w:sz w:val="21"/>
        </w:rPr>
        <w:t>UDGETED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FINANCIAL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1"/>
        </w:rPr>
        <w:t>STATEMENTS</w:t>
      </w:r>
      <w:r>
        <w:rPr>
          <w:rFonts w:ascii="Arial"/>
          <w:b/>
          <w:spacing w:val="29"/>
          <w:sz w:val="21"/>
        </w:rPr>
        <w:t> </w:t>
      </w:r>
      <w:r>
        <w:rPr>
          <w:rFonts w:ascii="Arial"/>
          <w:b/>
          <w:spacing w:val="-1"/>
          <w:sz w:val="21"/>
        </w:rPr>
        <w:t>TABLES</w:t>
      </w:r>
      <w:r>
        <w:rPr>
          <w:rFonts w:ascii="Arial"/>
          <w:spacing w:val="-1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5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7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825"/>
        <w:gridCol w:w="840"/>
        <w:gridCol w:w="878"/>
        <w:gridCol w:w="825"/>
        <w:gridCol w:w="772"/>
      </w:tblGrid>
      <w:tr>
        <w:trPr>
          <w:trHeight w:val="234" w:hRule="exact"/>
        </w:trPr>
        <w:tc>
          <w:tcPr>
            <w:tcW w:w="31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2"/>
                <w:w w:val="105"/>
                <w:sz w:val="16"/>
              </w:rPr>
              <w:t>EXPENSES</w:t>
            </w:r>
            <w:r>
              <w:rPr>
                <w:rFonts w:ascii="Arial"/>
                <w:spacing w:val="-12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16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Employee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benefits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Depreciation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amortisation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18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LESS: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OWN-SOURCE 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INCOME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9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Gains</w:t>
            </w:r>
            <w:r>
              <w:rPr>
                <w:rFonts w:ascii="Arial"/>
                <w:spacing w:val="-2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4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gains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44" w:right="7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income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(cost </w:t>
            </w:r>
            <w:r>
              <w:rPr>
                <w:rFonts w:ascii="Arial"/>
                <w:b/>
                <w:w w:val="105"/>
                <w:sz w:val="16"/>
              </w:rPr>
              <w:t>of)/contribution</w:t>
            </w:r>
            <w:r>
              <w:rPr>
                <w:rFonts w:ascii="Arial"/>
                <w:b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services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27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Surplus/(deficit) </w:t>
            </w:r>
            <w:r>
              <w:rPr>
                <w:rFonts w:ascii="Arial"/>
                <w:b/>
                <w:w w:val="105"/>
                <w:sz w:val="16"/>
              </w:rPr>
              <w:t>attributable to</w:t>
            </w:r>
            <w:r>
              <w:rPr>
                <w:rFonts w:ascii="Arial"/>
                <w:b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134" w:right="162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attributable to the</w:t>
            </w:r>
            <w:r>
              <w:rPr>
                <w:rFonts w:ascii="Arial"/>
                <w:b/>
                <w:spacing w:val="4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43,138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48,413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49,794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52,216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54,826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20,288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27,447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30,719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32,157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32,683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7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4,970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4,028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4,189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4,357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66,324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80,830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84,541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88,562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91,866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90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66,179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80,685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84,396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88,417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91,721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66,324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80,830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84,541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88,562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91,866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908"/>
        <w:gridCol w:w="920"/>
        <w:gridCol w:w="1014"/>
        <w:gridCol w:w="908"/>
        <w:gridCol w:w="800"/>
      </w:tblGrid>
      <w:tr>
        <w:trPr>
          <w:trHeight w:val="223" w:hRule="exact"/>
        </w:trPr>
        <w:tc>
          <w:tcPr>
            <w:tcW w:w="3145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ASSETS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2017-18</w:t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2019-20</w:t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2020-21</w:t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2021-22</w:t>
            </w:r>
          </w:p>
        </w:tc>
      </w:tr>
      <w:tr>
        <w:trPr>
          <w:trHeight w:val="211" w:hRule="exact"/>
        </w:trPr>
        <w:tc>
          <w:tcPr>
            <w:tcW w:w="31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</w:tr>
      <w:tr>
        <w:trPr>
          <w:trHeight w:val="211" w:hRule="exact"/>
        </w:trPr>
        <w:tc>
          <w:tcPr>
            <w:tcW w:w="31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199" w:hRule="exact"/>
        </w:trPr>
        <w:tc>
          <w:tcPr>
            <w:tcW w:w="31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5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223" w:hRule="exact"/>
        </w:trPr>
        <w:tc>
          <w:tcPr>
            <w:tcW w:w="314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sz w:val="16"/>
              </w:rPr>
              <w:t>Financial</w:t>
            </w:r>
            <w:r>
              <w:rPr>
                <w:rFonts w:ascii="Arial"/>
                <w:b/>
                <w:spacing w:val="32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Cash </w:t>
            </w:r>
            <w:r>
              <w:rPr>
                <w:rFonts w:ascii="Arial"/>
                <w:spacing w:val="-3"/>
                <w:sz w:val="16"/>
              </w:rPr>
              <w:t>and </w:t>
            </w:r>
            <w:r>
              <w:rPr>
                <w:rFonts w:ascii="Arial"/>
                <w:sz w:val="16"/>
              </w:rPr>
              <w:t>cash</w:t>
            </w:r>
            <w:r>
              <w:rPr>
                <w:rFonts w:ascii="Arial"/>
                <w:spacing w:val="36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equivalents</w:t>
            </w:r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Trade </w:t>
            </w:r>
            <w:r>
              <w:rPr>
                <w:rFonts w:ascii="Arial"/>
                <w:spacing w:val="-3"/>
                <w:sz w:val="16"/>
              </w:rPr>
              <w:t>and </w:t>
            </w: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31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receivables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18,431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23,820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26,347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29,849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33,466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financial</w:t>
            </w:r>
            <w:r>
              <w:rPr>
                <w:rFonts w:ascii="Arial"/>
                <w:b/>
                <w:i/>
                <w:spacing w:val="22"/>
                <w:sz w:val="16"/>
              </w:rPr>
              <w:t> </w:t>
            </w:r>
            <w:r>
              <w:rPr>
                <w:rFonts w:ascii="Arial"/>
                <w:b/>
                <w:i/>
                <w:spacing w:val="-8"/>
                <w:sz w:val="16"/>
              </w:rPr>
              <w:t>assets</w:t>
            </w:r>
            <w:r>
              <w:rPr>
                <w:rFonts w:ascii="Arial"/>
                <w:spacing w:val="-8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19,101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24,490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27,017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30,519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34,136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23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Non-financial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4,262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3,837</w:t>
            </w:r>
          </w:p>
        </w:tc>
        <w:tc>
          <w:tcPr>
            <w:tcW w:w="101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3,294</w:t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2,782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2,305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Property, </w:t>
            </w:r>
            <w:r>
              <w:rPr>
                <w:rFonts w:ascii="Arial"/>
                <w:spacing w:val="-3"/>
                <w:sz w:val="16"/>
              </w:rPr>
              <w:t>plant and 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equipment</w:t>
            </w:r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Intangibles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5,513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4,079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3,503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2,968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2,481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non-financial</w:t>
            </w:r>
            <w:r>
              <w:rPr>
                <w:rFonts w:ascii="Arial"/>
                <w:b/>
                <w:i/>
                <w:spacing w:val="22"/>
                <w:sz w:val="16"/>
              </w:rPr>
              <w:t> </w:t>
            </w:r>
            <w:r>
              <w:rPr>
                <w:rFonts w:ascii="Arial"/>
                <w:b/>
                <w:i/>
                <w:spacing w:val="-8"/>
                <w:sz w:val="16"/>
              </w:rPr>
              <w:t>assets</w:t>
            </w:r>
            <w:r>
              <w:rPr>
                <w:rFonts w:ascii="Arial"/>
                <w:spacing w:val="-8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9,775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7,916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6,797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5,750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4,786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28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28,876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32,406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33,814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36,269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38,922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23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LIABILITIES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2,589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2,758</w:t>
            </w:r>
          </w:p>
        </w:tc>
        <w:tc>
          <w:tcPr>
            <w:tcW w:w="101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2,926</w:t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3,095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3,264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sz w:val="16"/>
              </w:rPr>
              <w:t>Payables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9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Suppliers</w:t>
            </w:r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payables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18,315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left="3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19,714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18,895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19,019</w:t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19,232</w:t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  <w:r>
              <w:rPr>
                <w:rFonts w:ascii="Arial"/>
                <w:b/>
                <w:i/>
                <w:spacing w:val="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payables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20,904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22,472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21,821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22,114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22,496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23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Provisions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7,972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9,934</w:t>
            </w:r>
          </w:p>
        </w:tc>
        <w:tc>
          <w:tcPr>
            <w:tcW w:w="101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11,993</w:t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14,155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16,426</w:t>
            </w:r>
          </w:p>
        </w:tc>
      </w:tr>
      <w:tr>
        <w:trPr>
          <w:trHeight w:val="199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provisions</w:t>
            </w:r>
          </w:p>
        </w:tc>
        <w:tc>
          <w:tcPr>
            <w:tcW w:w="90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0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  <w:r>
              <w:rPr>
                <w:rFonts w:ascii="Arial"/>
                <w:b/>
                <w:i/>
                <w:spacing w:val="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provisions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7,972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9,934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11,993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14,155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3"/>
                <w:sz w:val="16"/>
              </w:rPr>
              <w:t>16,426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liabilities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28,876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32,406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33,814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36,269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38,922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211" w:hRule="exact"/>
        </w:trPr>
        <w:tc>
          <w:tcPr>
            <w:tcW w:w="31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8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1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19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11"/>
        <w:ind w:right="781"/>
        <w:jc w:val="left"/>
        <w:rPr>
          <w:b w:val="0"/>
          <w:bCs w:val="0"/>
        </w:rPr>
      </w:pPr>
      <w:r>
        <w:rPr/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/>
        <w:t>summary</w:t>
      </w:r>
      <w:r>
        <w:rPr>
          <w:spacing w:val="-17"/>
        </w:rPr>
        <w:t> </w:t>
      </w:r>
      <w:r>
        <w:rPr/>
        <w:t>of</w:t>
      </w:r>
      <w:r>
        <w:rPr>
          <w:w w:val="99"/>
        </w:rPr>
        <w:t> </w:t>
      </w:r>
      <w:r>
        <w:rPr/>
        <w:t>movement (Budget year</w:t>
      </w:r>
      <w:r>
        <w:rPr>
          <w:spacing w:val="-8"/>
        </w:rPr>
        <w:t> </w:t>
      </w:r>
      <w:r>
        <w:rPr/>
        <w:t>2018-19)</w:t>
      </w:r>
      <w:r>
        <w:rPr>
          <w:b w:val="0"/>
          <w:bCs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384"/>
        <w:jc w:val="left"/>
      </w:pPr>
      <w:r>
        <w:rPr/>
        <w:t>The FFMA does not have any changes in</w:t>
      </w:r>
      <w:r>
        <w:rPr>
          <w:spacing w:val="-20"/>
        </w:rPr>
        <w:t> </w:t>
      </w:r>
      <w:r>
        <w:rPr/>
        <w:t>equity.</w:t>
      </w:r>
    </w:p>
    <w:p>
      <w:pPr>
        <w:spacing w:after="0" w:line="240" w:lineRule="auto"/>
        <w:jc w:val="left"/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3.4: Budgeted departmental statement of cash flows (for the period</w:t>
      </w:r>
      <w:r>
        <w:rPr>
          <w:spacing w:val="-16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3"/>
        <w:gridCol w:w="927"/>
        <w:gridCol w:w="939"/>
        <w:gridCol w:w="1051"/>
        <w:gridCol w:w="927"/>
        <w:gridCol w:w="803"/>
      </w:tblGrid>
      <w:tr>
        <w:trPr>
          <w:trHeight w:val="219" w:hRule="exact"/>
        </w:trPr>
        <w:tc>
          <w:tcPr>
            <w:tcW w:w="296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OPERATING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Cash</w:t>
            </w:r>
            <w:r>
              <w:rPr>
                <w:rFonts w:ascii="Arial"/>
                <w:b/>
                <w:spacing w:val="2"/>
                <w:sz w:val="16"/>
              </w:rPr>
              <w:t> received</w:t>
            </w:r>
            <w:r>
              <w:rPr>
                <w:rFonts w:ascii="Arial"/>
                <w:spacing w:val="2"/>
                <w:sz w:val="16"/>
              </w:rPr>
            </w:r>
          </w:p>
          <w:p>
            <w:pPr>
              <w:pStyle w:val="TableParagraph"/>
              <w:spacing w:line="240" w:lineRule="auto" w:before="2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Other</w:t>
            </w:r>
          </w:p>
          <w:p>
            <w:pPr>
              <w:pStyle w:val="TableParagraph"/>
              <w:spacing w:line="240" w:lineRule="auto" w:before="2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</w:t>
            </w:r>
            <w:r>
              <w:rPr>
                <w:rFonts w:ascii="Arial"/>
                <w:b/>
                <w:i/>
                <w:spacing w:val="-6"/>
                <w:sz w:val="16"/>
              </w:rPr>
              <w:t>cash</w:t>
            </w:r>
            <w:r>
              <w:rPr>
                <w:rFonts w:ascii="Arial"/>
                <w:b/>
                <w:i/>
                <w:spacing w:val="-17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received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 w:before="23"/>
              <w:ind w:left="183" w:right="1992" w:hanging="1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Cash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used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Employees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Suppliers</w:t>
            </w:r>
          </w:p>
          <w:p>
            <w:pPr>
              <w:pStyle w:val="TableParagraph"/>
              <w:spacing w:line="184" w:lineRule="exact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</w:t>
            </w:r>
            <w:r>
              <w:rPr>
                <w:rFonts w:ascii="Arial"/>
                <w:b/>
                <w:i/>
                <w:spacing w:val="-6"/>
                <w:sz w:val="16"/>
              </w:rPr>
              <w:t>cash</w:t>
            </w:r>
            <w:r>
              <w:rPr>
                <w:rFonts w:ascii="Arial"/>
                <w:b/>
                <w:i/>
                <w:spacing w:val="-1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71" w:lineRule="auto" w:before="23"/>
              <w:ind w:left="133" w:right="1119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z w:val="16"/>
              </w:rPr>
              <w:t>from/(used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by)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operating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INVESTING</w:t>
            </w:r>
            <w:r>
              <w:rPr>
                <w:rFonts w:ascii="Arial"/>
                <w:b/>
                <w:spacing w:val="-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23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Cash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used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 w:before="23"/>
              <w:ind w:left="280" w:right="573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Purchase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property,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plant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equipment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intangibles</w:t>
            </w: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Total </w:t>
            </w:r>
            <w:r>
              <w:rPr>
                <w:rFonts w:ascii="Arial"/>
                <w:b/>
                <w:i/>
                <w:spacing w:val="-6"/>
                <w:sz w:val="16"/>
              </w:rPr>
              <w:t>cash</w:t>
            </w:r>
            <w:r>
              <w:rPr>
                <w:rFonts w:ascii="Arial"/>
                <w:b/>
                <w:i/>
                <w:spacing w:val="-1"/>
                <w:sz w:val="16"/>
              </w:rPr>
              <w:t> </w:t>
            </w:r>
            <w:r>
              <w:rPr>
                <w:rFonts w:ascii="Arial"/>
                <w:b/>
                <w:i/>
                <w:spacing w:val="-5"/>
                <w:sz w:val="16"/>
              </w:rPr>
              <w:t>used</w:t>
            </w:r>
            <w:r>
              <w:rPr>
                <w:rFonts w:ascii="Arial"/>
                <w:spacing w:val="-5"/>
                <w:sz w:val="16"/>
              </w:rPr>
            </w:r>
          </w:p>
          <w:p>
            <w:pPr>
              <w:pStyle w:val="TableParagraph"/>
              <w:spacing w:line="268" w:lineRule="auto" w:before="23"/>
              <w:ind w:left="133" w:right="1119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z w:val="16"/>
              </w:rPr>
              <w:t>from/(used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by)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investing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2017-18</w:t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2018-19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2019-20</w:t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2020-21</w:t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2021-22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Budget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196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622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67,431</w:t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75,296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81,869</w:t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84,915</w:t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88,104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67,431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75,296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81,869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84,915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88,104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2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42,960</w:t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44,765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48,267</w:t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49,643</w:t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52,055</w:t>
            </w:r>
          </w:p>
        </w:tc>
      </w:tr>
      <w:tr>
        <w:trPr>
          <w:trHeight w:val="196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19,649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27,420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30,693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32,130</w:t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32,656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62,609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72,185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78,960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81,773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84,711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4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4,822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3,393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29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4,822</w:t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3,111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2,909</w:t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3,142</w:t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3,393</w:t>
            </w:r>
          </w:p>
        </w:tc>
      </w:tr>
      <w:tr>
        <w:trPr>
          <w:trHeight w:val="207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4,822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3,111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3,393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5" w:hRule="exact"/>
        </w:trPr>
        <w:tc>
          <w:tcPr>
            <w:tcW w:w="2963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(4,822)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(3,111)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(2,909)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(3,142)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(3,393)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4" w:hRule="exact"/>
        </w:trPr>
        <w:tc>
          <w:tcPr>
            <w:tcW w:w="296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auto" w:before="8"/>
              <w:ind w:left="133" w:right="516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Net increase/(decrease) in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cash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pacing w:val="3"/>
                <w:sz w:val="16"/>
              </w:rPr>
              <w:t>held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71" w:lineRule="auto"/>
              <w:ind w:left="280" w:right="438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Cash and cash </w:t>
            </w:r>
            <w:r>
              <w:rPr>
                <w:rFonts w:ascii="Arial"/>
                <w:spacing w:val="-3"/>
                <w:sz w:val="16"/>
              </w:rPr>
              <w:t>equivalents </w:t>
            </w:r>
            <w:r>
              <w:rPr>
                <w:rFonts w:ascii="Arial"/>
                <w:sz w:val="16"/>
              </w:rPr>
              <w:t>at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beginning of the </w:t>
            </w:r>
            <w:r>
              <w:rPr>
                <w:rFonts w:ascii="Arial"/>
                <w:spacing w:val="-3"/>
                <w:sz w:val="16"/>
              </w:rPr>
              <w:t>reporting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period</w:t>
            </w:r>
          </w:p>
          <w:p>
            <w:pPr>
              <w:pStyle w:val="TableParagraph"/>
              <w:spacing w:line="271" w:lineRule="auto"/>
              <w:ind w:left="133" w:right="456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Cash </w:t>
            </w:r>
            <w:r>
              <w:rPr>
                <w:rFonts w:ascii="Arial"/>
                <w:b/>
                <w:spacing w:val="2"/>
                <w:sz w:val="16"/>
              </w:rPr>
              <w:t>and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pacing w:val="2"/>
                <w:sz w:val="16"/>
              </w:rPr>
              <w:t>equivalents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4"/>
                <w:sz w:val="16"/>
              </w:rPr>
              <w:t>at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 </w:t>
            </w:r>
            <w:r>
              <w:rPr>
                <w:rFonts w:ascii="Arial"/>
                <w:b/>
                <w:spacing w:val="2"/>
                <w:sz w:val="16"/>
              </w:rPr>
              <w:t>end </w:t>
            </w:r>
            <w:r>
              <w:rPr>
                <w:rFonts w:ascii="Arial"/>
                <w:b/>
                <w:sz w:val="16"/>
              </w:rPr>
              <w:t>of the reporting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2"/>
                <w:sz w:val="16"/>
              </w:rPr>
              <w:t>period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0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5" w:hRule="exact"/>
        </w:trPr>
        <w:tc>
          <w:tcPr>
            <w:tcW w:w="29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6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5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4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4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5" w:hRule="exact"/>
        </w:trPr>
        <w:tc>
          <w:tcPr>
            <w:tcW w:w="2963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670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12"/>
        <w:ind w:right="384"/>
        <w:jc w:val="left"/>
        <w:rPr>
          <w:b w:val="0"/>
          <w:bCs w:val="0"/>
        </w:rPr>
      </w:pPr>
      <w:r>
        <w:rPr/>
        <w:t>Table 3.5: Departmental capital budget statement (for the period ended 30</w:t>
      </w:r>
      <w:r>
        <w:rPr>
          <w:spacing w:val="-2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897"/>
        <w:gridCol w:w="909"/>
        <w:gridCol w:w="1003"/>
        <w:gridCol w:w="897"/>
        <w:gridCol w:w="791"/>
      </w:tblGrid>
      <w:tr>
        <w:trPr>
          <w:trHeight w:val="221" w:hRule="exact"/>
        </w:trPr>
        <w:tc>
          <w:tcPr>
            <w:tcW w:w="314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73" w:lineRule="auto" w:before="109"/>
              <w:ind w:left="134" w:right="679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PURCHASE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NON-FINANCIAL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ASSETS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/>
              <w:ind w:left="282" w:right="422" w:hanging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Funded </w:t>
            </w:r>
            <w:r>
              <w:rPr>
                <w:rFonts w:ascii="Arial"/>
                <w:sz w:val="16"/>
              </w:rPr>
              <w:t>internally </w:t>
            </w:r>
            <w:r>
              <w:rPr>
                <w:rFonts w:ascii="Arial"/>
                <w:spacing w:val="-5"/>
                <w:sz w:val="16"/>
              </w:rPr>
              <w:t>from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departmental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</w:t>
            </w:r>
          </w:p>
          <w:p>
            <w:pPr>
              <w:pStyle w:val="TableParagraph"/>
              <w:spacing w:line="240" w:lineRule="auto" w:before="1"/>
              <w:ind w:left="3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71" w:lineRule="auto" w:before="37"/>
              <w:ind w:left="134" w:right="496" w:hanging="9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RECONCILIATION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CASH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USED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pacing w:val="-42"/>
                <w:sz w:val="16"/>
              </w:rPr>
            </w:r>
            <w:r>
              <w:rPr>
                <w:rFonts w:ascii="Arial"/>
                <w:b/>
                <w:sz w:val="16"/>
              </w:rPr>
              <w:t>TO </w:t>
            </w:r>
            <w:r>
              <w:rPr>
                <w:rFonts w:ascii="Arial"/>
                <w:b/>
                <w:spacing w:val="-4"/>
                <w:sz w:val="16"/>
              </w:rPr>
              <w:t>ACQUIRE </w:t>
            </w:r>
            <w:r>
              <w:rPr>
                <w:rFonts w:ascii="Arial"/>
                <w:b/>
                <w:sz w:val="16"/>
              </w:rPr>
              <w:t>ASSETS TO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ASSET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MOVEMENT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TABLE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Total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purchases</w:t>
            </w:r>
          </w:p>
          <w:p>
            <w:pPr>
              <w:pStyle w:val="TableParagraph"/>
              <w:spacing w:line="240" w:lineRule="auto" w:before="37"/>
              <w:ind w:left="36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3"/>
                <w:sz w:val="16"/>
              </w:rPr>
              <w:t>cash </w:t>
            </w:r>
            <w:r>
              <w:rPr>
                <w:rFonts w:ascii="Arial"/>
                <w:b/>
                <w:sz w:val="16"/>
              </w:rPr>
              <w:t>used </w:t>
            </w:r>
            <w:r>
              <w:rPr>
                <w:rFonts w:ascii="Arial"/>
                <w:b/>
                <w:spacing w:val="-3"/>
                <w:sz w:val="16"/>
              </w:rPr>
              <w:t>to </w:t>
            </w:r>
            <w:r>
              <w:rPr>
                <w:rFonts w:ascii="Arial"/>
                <w:b/>
                <w:sz w:val="16"/>
              </w:rPr>
              <w:t>acquire  </w:t>
            </w:r>
            <w:r>
              <w:rPr>
                <w:rFonts w:ascii="Arial"/>
                <w:b/>
                <w:spacing w:val="-4"/>
                <w:sz w:val="16"/>
              </w:rPr>
              <w:t>assets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2017-18</w:t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2018-19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2019-20</w:t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2020-21</w:t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2021-22</w:t>
            </w:r>
          </w:p>
        </w:tc>
      </w:tr>
      <w:tr>
        <w:trPr>
          <w:trHeight w:val="209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Estimated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"/>
              <w:ind w:left="3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Budget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Forward</w:t>
            </w:r>
          </w:p>
        </w:tc>
      </w:tr>
      <w:tr>
        <w:trPr>
          <w:trHeight w:val="209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estimate</w:t>
            </w:r>
          </w:p>
        </w:tc>
      </w:tr>
      <w:tr>
        <w:trPr>
          <w:trHeight w:val="197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$'000</w:t>
            </w:r>
          </w:p>
        </w:tc>
      </w:tr>
      <w:tr>
        <w:trPr>
          <w:trHeight w:val="836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4,822</w:t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3,111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2,909</w:t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3,142</w:t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3,393</w:t>
            </w:r>
          </w:p>
        </w:tc>
      </w:tr>
      <w:tr>
        <w:trPr>
          <w:trHeight w:val="221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4,822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3,393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848" w:hRule="exact"/>
        </w:trPr>
        <w:tc>
          <w:tcPr>
            <w:tcW w:w="314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4,822</w:t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3,111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2,909</w:t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3,142</w:t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3,393</w:t>
            </w:r>
          </w:p>
        </w:tc>
      </w:tr>
      <w:tr>
        <w:trPr>
          <w:trHeight w:val="221" w:hRule="exact"/>
        </w:trPr>
        <w:tc>
          <w:tcPr>
            <w:tcW w:w="314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4,822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4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3,393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19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pict>
          <v:group style="position:absolute;margin-left:104.589622pt;margin-top:16.363297pt;width:369.15pt;height:.75pt;mso-position-horizontal-relative:page;mso-position-vertical-relative:paragraph;z-index:1936" coordorigin="2092,327" coordsize="7383,15">
            <v:group style="position:absolute;left:2107;top:335;width:7354;height:2" coordorigin="2107,335" coordsize="7354,2">
              <v:shape style="position:absolute;left:2107;top:335;width:7354;height:2" coordorigin="2107,335" coordsize="7354,0" path="m2107,335l9460,335e" filled="false" stroked="true" strokeweight=".740761pt" strokecolor="#000000">
                <v:path arrowok="t"/>
              </v:shape>
            </v:group>
            <v:group style="position:absolute;left:2099;top:335;width:7369;height:2" coordorigin="2099,335" coordsize="7369,2">
              <v:shape style="position:absolute;left:2099;top:335;width:7369;height:2" coordorigin="2099,335" coordsize="7369,0" path="m2099,335l9467,335e" filled="false" stroked="true" strokeweight=".740761pt" strokecolor="#000000">
                <v:path arrowok="t"/>
              </v:shape>
            </v:group>
            <w10:wrap type="none"/>
          </v:group>
        </w:pict>
      </w:r>
      <w:r>
        <w:rPr/>
        <w:t>Table 3.6: Statement of departmental asset movements (Budget year</w:t>
      </w:r>
      <w:r>
        <w:rPr>
          <w:spacing w:val="-21"/>
        </w:rPr>
        <w:t> </w:t>
      </w:r>
      <w:r>
        <w:rPr/>
        <w:t>2018-19)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0" w:footer="2111" w:top="1580" w:bottom="2320" w:left="1680" w:right="1680"/>
        </w:sectPr>
      </w:pPr>
    </w:p>
    <w:p>
      <w:pPr>
        <w:spacing w:line="278" w:lineRule="auto" w:before="53"/>
        <w:ind w:left="4564" w:right="0" w:firstLine="41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2"/>
          <w:sz w:val="19"/>
        </w:rPr>
        <w:t>Other</w:t>
      </w:r>
      <w:r>
        <w:rPr>
          <w:rFonts w:ascii="Arial"/>
          <w:w w:val="101"/>
          <w:sz w:val="19"/>
        </w:rPr>
        <w:t> </w:t>
      </w:r>
      <w:r>
        <w:rPr>
          <w:rFonts w:ascii="Arial"/>
          <w:spacing w:val="-3"/>
          <w:sz w:val="19"/>
        </w:rPr>
        <w:t>property,</w:t>
      </w:r>
      <w:r>
        <w:rPr>
          <w:rFonts w:ascii="Arial"/>
          <w:spacing w:val="-30"/>
          <w:sz w:val="19"/>
        </w:rPr>
        <w:t> </w:t>
      </w:r>
      <w:r>
        <w:rPr>
          <w:rFonts w:ascii="Arial"/>
          <w:spacing w:val="-30"/>
          <w:sz w:val="19"/>
        </w:rPr>
      </w:r>
      <w:r>
        <w:rPr>
          <w:rFonts w:ascii="Arial"/>
          <w:spacing w:val="-3"/>
          <w:sz w:val="19"/>
        </w:rPr>
        <w:t>plant and</w:t>
      </w:r>
      <w:r>
        <w:rPr>
          <w:rFonts w:ascii="Arial"/>
          <w:spacing w:val="-21"/>
          <w:sz w:val="19"/>
        </w:rPr>
        <w:t> </w:t>
      </w:r>
      <w:r>
        <w:rPr>
          <w:rFonts w:ascii="Arial"/>
          <w:spacing w:val="-21"/>
          <w:sz w:val="19"/>
        </w:rPr>
      </w:r>
      <w:r>
        <w:rPr>
          <w:rFonts w:ascii="Arial"/>
          <w:spacing w:val="-3"/>
          <w:sz w:val="19"/>
        </w:rPr>
        <w:t>equipment</w:t>
      </w:r>
    </w:p>
    <w:p>
      <w:pPr>
        <w:spacing w:line="278" w:lineRule="auto" w:before="53"/>
        <w:ind w:left="386" w:right="0" w:hanging="119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-3"/>
        </w:rPr>
        <w:br w:type="column"/>
      </w:r>
      <w:r>
        <w:rPr>
          <w:rFonts w:ascii="Arial"/>
          <w:spacing w:val="-3"/>
          <w:sz w:val="19"/>
        </w:rPr>
        <w:t>Computer</w:t>
      </w:r>
      <w:r>
        <w:rPr>
          <w:rFonts w:ascii="Arial"/>
          <w:spacing w:val="-31"/>
          <w:sz w:val="19"/>
        </w:rPr>
        <w:t> </w:t>
      </w:r>
      <w:r>
        <w:rPr>
          <w:rFonts w:ascii="Arial"/>
          <w:spacing w:val="-31"/>
          <w:sz w:val="19"/>
        </w:rPr>
      </w:r>
      <w:r>
        <w:rPr>
          <w:rFonts w:ascii="Arial"/>
          <w:spacing w:val="-3"/>
          <w:sz w:val="19"/>
        </w:rPr>
        <w:t>software</w:t>
      </w:r>
    </w:p>
    <w:p>
      <w:pPr>
        <w:spacing w:line="278" w:lineRule="auto" w:before="0"/>
        <w:ind w:left="178" w:right="0" w:firstLine="60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4"/>
          <w:sz w:val="19"/>
        </w:rPr>
        <w:t>and</w:t>
      </w:r>
      <w:r>
        <w:rPr>
          <w:rFonts w:ascii="Arial"/>
          <w:spacing w:val="-4"/>
          <w:w w:val="101"/>
          <w:sz w:val="19"/>
        </w:rPr>
        <w:t> </w:t>
      </w:r>
      <w:r>
        <w:rPr>
          <w:rFonts w:ascii="Arial"/>
          <w:spacing w:val="-2"/>
          <w:sz w:val="19"/>
        </w:rPr>
        <w:t>intangibles</w:t>
      </w:r>
    </w:p>
    <w:p>
      <w:pPr>
        <w:spacing w:before="53"/>
        <w:ind w:left="0" w:right="11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spacing w:val="-4"/>
        </w:rPr>
        <w:br w:type="column"/>
      </w:r>
      <w:r>
        <w:rPr>
          <w:rFonts w:ascii="Arial"/>
          <w:spacing w:val="-4"/>
          <w:sz w:val="19"/>
        </w:rPr>
        <w:t>Total</w:t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580" w:bottom="280" w:left="1680" w:right="1680"/>
          <w:cols w:num="3" w:equalWidth="0">
            <w:col w:w="5460" w:space="40"/>
            <w:col w:w="1104" w:space="40"/>
            <w:col w:w="1906"/>
          </w:cols>
        </w:sectPr>
      </w:pPr>
    </w:p>
    <w:tbl>
      <w:tblPr>
        <w:tblW w:w="0" w:type="auto"/>
        <w:jc w:val="left"/>
        <w:tblInd w:w="4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4184"/>
      </w:tblGrid>
      <w:tr>
        <w:trPr>
          <w:trHeight w:val="24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04" w:val="left" w:leader="none"/>
                <w:tab w:pos="2448" w:val="left" w:leader="none"/>
                <w:tab w:pos="3592" w:val="left" w:leader="none"/>
              </w:tabs>
              <w:spacing w:line="216" w:lineRule="exact"/>
              <w:ind w:left="6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4"/>
                <w:sz w:val="19"/>
                <w:u w:val="single" w:color="000000"/>
              </w:rPr>
              <w:t>$'000</w:t>
              <w:tab/>
              <w:t>$'000</w:t>
              <w:tab/>
              <w:t>$'000</w:t>
            </w:r>
            <w:r>
              <w:rPr>
                <w:rFonts w:ascii="Arial"/>
                <w:spacing w:val="-4"/>
                <w:sz w:val="19"/>
              </w:rPr>
            </w:r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As </w:t>
            </w:r>
            <w:r>
              <w:rPr>
                <w:rFonts w:ascii="Arial"/>
                <w:b/>
                <w:spacing w:val="4"/>
                <w:sz w:val="19"/>
              </w:rPr>
              <w:t>at </w:t>
            </w:r>
            <w:r>
              <w:rPr>
                <w:rFonts w:ascii="Arial"/>
                <w:b/>
                <w:sz w:val="19"/>
              </w:rPr>
              <w:t>1 July</w:t>
            </w:r>
            <w:r>
              <w:rPr>
                <w:rFonts w:ascii="Arial"/>
                <w:b/>
                <w:spacing w:val="19"/>
                <w:sz w:val="19"/>
              </w:rPr>
              <w:t> </w:t>
            </w:r>
            <w:r>
              <w:rPr>
                <w:rFonts w:ascii="Arial"/>
                <w:b/>
                <w:spacing w:val="-3"/>
                <w:sz w:val="19"/>
              </w:rPr>
              <w:t>2018</w:t>
            </w:r>
            <w:r>
              <w:rPr>
                <w:rFonts w:ascii="Arial"/>
                <w:spacing w:val="-3"/>
                <w:sz w:val="19"/>
              </w:rPr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Gross </w:t>
            </w:r>
            <w:r>
              <w:rPr>
                <w:rFonts w:ascii="Arial"/>
                <w:spacing w:val="-3"/>
                <w:sz w:val="19"/>
              </w:rPr>
              <w:t>book 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pacing w:val="-7"/>
                <w:sz w:val="19"/>
              </w:rPr>
              <w:t>value</w:t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55" w:val="left" w:leader="none"/>
                <w:tab w:pos="3399" w:val="left" w:leader="none"/>
              </w:tabs>
              <w:spacing w:line="240" w:lineRule="auto" w:before="8"/>
              <w:ind w:left="1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10,381</w:t>
              <w:tab/>
              <w:t>11,231</w:t>
              <w:tab/>
              <w:t>21,612</w:t>
            </w:r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Accumulated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depreciation/</w:t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amortisation </w:t>
            </w:r>
            <w:r>
              <w:rPr>
                <w:rFonts w:ascii="Arial"/>
                <w:spacing w:val="-3"/>
                <w:sz w:val="19"/>
              </w:rPr>
              <w:t>and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impairment</w:t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6" w:val="left" w:leader="none"/>
                <w:tab w:pos="2299" w:val="left" w:leader="none"/>
                <w:tab w:pos="3339" w:val="left" w:leader="none"/>
              </w:tabs>
              <w:spacing w:line="240" w:lineRule="auto" w:before="8"/>
              <w:ind w:left="6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3"/>
                <w:sz w:val="19"/>
                <w:u w:val="single" w:color="000000"/>
              </w:rPr>
              <w:t>(6,119)</w:t>
              <w:tab/>
              <w:t>(5,718)</w:t>
              <w:tab/>
              <w:t>(11,837)</w:t>
            </w:r>
            <w:r>
              <w:rPr>
                <w:rFonts w:ascii="Arial"/>
                <w:spacing w:val="-3"/>
                <w:sz w:val="19"/>
              </w:rPr>
            </w:r>
          </w:p>
        </w:tc>
      </w:tr>
      <w:tr>
        <w:trPr>
          <w:trHeight w:val="252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Opening  </w:t>
            </w:r>
            <w:r>
              <w:rPr>
                <w:rFonts w:ascii="Arial"/>
                <w:b/>
                <w:spacing w:val="3"/>
                <w:sz w:val="19"/>
              </w:rPr>
              <w:t>net </w:t>
            </w:r>
            <w:r>
              <w:rPr>
                <w:rFonts w:ascii="Arial"/>
                <w:b/>
                <w:sz w:val="19"/>
              </w:rPr>
              <w:t>book</w:t>
            </w:r>
            <w:r>
              <w:rPr>
                <w:rFonts w:ascii="Arial"/>
                <w:b/>
                <w:spacing w:val="17"/>
                <w:sz w:val="19"/>
              </w:rPr>
              <w:t> </w:t>
            </w:r>
            <w:r>
              <w:rPr>
                <w:rFonts w:ascii="Arial"/>
                <w:b/>
                <w:spacing w:val="2"/>
                <w:sz w:val="19"/>
              </w:rPr>
              <w:t>balance</w:t>
            </w:r>
            <w:r>
              <w:rPr>
                <w:rFonts w:ascii="Arial"/>
                <w:spacing w:val="2"/>
                <w:sz w:val="19"/>
              </w:rPr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15" w:val="left" w:leader="none"/>
                <w:tab w:pos="2359" w:val="left" w:leader="none"/>
                <w:tab w:pos="3502" w:val="left" w:leader="none"/>
                <w:tab w:pos="4129" w:val="left" w:leader="none"/>
              </w:tabs>
              <w:spacing w:line="240" w:lineRule="auto" w:before="8"/>
              <w:ind w:left="6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1"/>
                <w:sz w:val="19"/>
              </w:rPr>
            </w:r>
            <w:r>
              <w:rPr>
                <w:rFonts w:ascii="Arial"/>
                <w:b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b/>
                <w:sz w:val="19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sz w:val="19"/>
                <w:u w:val="single" w:color="000000"/>
              </w:rPr>
              <w:t>4,262</w:t>
              <w:tab/>
              <w:t>5,513</w:t>
              <w:tab/>
              <w:t>9,775 </w:t>
              <w:tab/>
            </w:r>
            <w:r>
              <w:rPr>
                <w:rFonts w:ascii="Arial"/>
                <w:b/>
                <w:spacing w:val="-2"/>
                <w:sz w:val="19"/>
              </w:rPr>
            </w:r>
            <w:r>
              <w:rPr>
                <w:rFonts w:ascii="Arial"/>
                <w:spacing w:val="-2"/>
                <w:sz w:val="19"/>
              </w:rPr>
            </w:r>
          </w:p>
        </w:tc>
      </w:tr>
      <w:tr>
        <w:trPr>
          <w:trHeight w:val="243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Capital  </w:t>
            </w:r>
            <w:r>
              <w:rPr>
                <w:rFonts w:ascii="Arial"/>
                <w:b/>
                <w:spacing w:val="-4"/>
                <w:sz w:val="19"/>
              </w:rPr>
              <w:t>asset</w:t>
            </w:r>
            <w:r>
              <w:rPr>
                <w:rFonts w:ascii="Arial"/>
                <w:b/>
                <w:spacing w:val="2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additions</w:t>
            </w:r>
            <w:r>
              <w:rPr>
                <w:rFonts w:ascii="Arial"/>
                <w:sz w:val="19"/>
              </w:rPr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78" w:lineRule="auto" w:before="20"/>
        <w:ind w:left="760" w:right="4891" w:hanging="11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z w:val="19"/>
        </w:rPr>
        <w:t>Estimated</w:t>
      </w:r>
      <w:r>
        <w:rPr>
          <w:rFonts w:ascii="Arial"/>
          <w:b/>
          <w:spacing w:val="18"/>
          <w:sz w:val="19"/>
        </w:rPr>
        <w:t> </w:t>
      </w:r>
      <w:r>
        <w:rPr>
          <w:rFonts w:ascii="Arial"/>
          <w:b/>
          <w:spacing w:val="2"/>
          <w:sz w:val="19"/>
        </w:rPr>
        <w:t>expenditure</w:t>
      </w:r>
      <w:r>
        <w:rPr>
          <w:rFonts w:ascii="Arial"/>
          <w:b/>
          <w:spacing w:val="31"/>
          <w:sz w:val="19"/>
        </w:rPr>
        <w:t> </w:t>
      </w:r>
      <w:r>
        <w:rPr>
          <w:rFonts w:ascii="Arial"/>
          <w:b/>
          <w:sz w:val="19"/>
        </w:rPr>
        <w:t>on</w:t>
      </w:r>
      <w:r>
        <w:rPr>
          <w:rFonts w:ascii="Arial"/>
          <w:b/>
          <w:spacing w:val="19"/>
          <w:sz w:val="19"/>
        </w:rPr>
        <w:t> </w:t>
      </w:r>
      <w:r>
        <w:rPr>
          <w:rFonts w:ascii="Arial"/>
          <w:b/>
          <w:spacing w:val="3"/>
          <w:sz w:val="19"/>
        </w:rPr>
        <w:t>new</w:t>
      </w:r>
      <w:r>
        <w:rPr>
          <w:rFonts w:ascii="Arial"/>
          <w:b/>
          <w:spacing w:val="-49"/>
          <w:sz w:val="19"/>
        </w:rPr>
        <w:t> </w:t>
      </w:r>
      <w:r>
        <w:rPr>
          <w:rFonts w:ascii="Arial"/>
          <w:b/>
          <w:spacing w:val="-49"/>
          <w:sz w:val="19"/>
        </w:rPr>
      </w:r>
      <w:r>
        <w:rPr>
          <w:rFonts w:ascii="Arial"/>
          <w:b/>
          <w:sz w:val="19"/>
        </w:rPr>
        <w:t>or  </w:t>
      </w:r>
      <w:r>
        <w:rPr>
          <w:rFonts w:ascii="Arial"/>
          <w:b/>
          <w:spacing w:val="3"/>
          <w:sz w:val="19"/>
        </w:rPr>
        <w:t>replacement</w:t>
      </w:r>
      <w:r>
        <w:rPr>
          <w:rFonts w:ascii="Arial"/>
          <w:b/>
          <w:spacing w:val="4"/>
          <w:sz w:val="19"/>
        </w:rPr>
        <w:t> </w:t>
      </w:r>
      <w:r>
        <w:rPr>
          <w:rFonts w:ascii="Arial"/>
          <w:b/>
          <w:spacing w:val="-5"/>
          <w:sz w:val="19"/>
        </w:rPr>
        <w:t>assets</w:t>
      </w:r>
      <w:r>
        <w:rPr>
          <w:rFonts w:ascii="Arial"/>
          <w:spacing w:val="-5"/>
          <w:sz w:val="19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1"/>
        <w:gridCol w:w="3640"/>
      </w:tblGrid>
      <w:tr>
        <w:trPr>
          <w:trHeight w:val="242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By purchase -</w:t>
            </w:r>
            <w:r>
              <w:rPr>
                <w:rFonts w:ascii="Arial"/>
                <w:spacing w:val="29"/>
                <w:sz w:val="19"/>
              </w:rPr>
              <w:t> </w:t>
            </w:r>
            <w:r>
              <w:rPr>
                <w:rFonts w:ascii="Arial"/>
                <w:sz w:val="19"/>
              </w:rPr>
              <w:t>other</w:t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86" w:val="left" w:leader="none"/>
                <w:tab w:pos="1829" w:val="left" w:leader="none"/>
                <w:tab w:pos="2973" w:val="left" w:leader="none"/>
                <w:tab w:pos="3599" w:val="left" w:leader="none"/>
              </w:tabs>
              <w:spacing w:line="216" w:lineRule="exact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2"/>
                <w:sz w:val="19"/>
                <w:u w:val="single" w:color="000000"/>
              </w:rPr>
              <w:t>1,405</w:t>
              <w:tab/>
              <w:t>1,706</w:t>
              <w:tab/>
              <w:t>3,111 </w:t>
              <w:tab/>
            </w:r>
            <w:r>
              <w:rPr>
                <w:rFonts w:ascii="Arial"/>
                <w:spacing w:val="-2"/>
                <w:sz w:val="19"/>
              </w:rPr>
            </w:r>
          </w:p>
        </w:tc>
      </w:tr>
      <w:tr>
        <w:trPr>
          <w:trHeight w:val="757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auto" w:before="8"/>
              <w:ind w:left="279" w:right="191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Total additions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</w:r>
            <w:r>
              <w:rPr>
                <w:rFonts w:ascii="Arial"/>
                <w:b/>
                <w:sz w:val="19"/>
              </w:rPr>
              <w:t>Other</w:t>
            </w:r>
            <w:r>
              <w:rPr>
                <w:rFonts w:ascii="Arial"/>
                <w:b/>
                <w:spacing w:val="39"/>
                <w:sz w:val="19"/>
              </w:rPr>
              <w:t> </w:t>
            </w:r>
            <w:r>
              <w:rPr>
                <w:rFonts w:ascii="Arial"/>
                <w:b/>
                <w:spacing w:val="2"/>
                <w:sz w:val="19"/>
              </w:rPr>
              <w:t>movements</w:t>
            </w:r>
            <w:r>
              <w:rPr>
                <w:rFonts w:ascii="Arial"/>
                <w:spacing w:val="2"/>
                <w:sz w:val="19"/>
              </w:rPr>
            </w: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Depreciation/amortisation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expense</w:t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86" w:val="left" w:leader="none"/>
                <w:tab w:pos="1829" w:val="left" w:leader="none"/>
                <w:tab w:pos="2973" w:val="left" w:leader="none"/>
                <w:tab w:pos="3599" w:val="left" w:leader="none"/>
              </w:tabs>
              <w:spacing w:line="240" w:lineRule="auto" w:before="8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1"/>
                <w:sz w:val="19"/>
              </w:rPr>
            </w:r>
            <w:r>
              <w:rPr>
                <w:rFonts w:ascii="Arial"/>
                <w:b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b/>
                <w:sz w:val="19"/>
                <w:u w:val="single" w:color="000000"/>
              </w:rPr>
              <w:tab/>
            </w:r>
            <w:r>
              <w:rPr>
                <w:rFonts w:ascii="Arial"/>
                <w:b/>
                <w:spacing w:val="-2"/>
                <w:sz w:val="19"/>
                <w:u w:val="single" w:color="000000"/>
              </w:rPr>
              <w:t>1,405</w:t>
              <w:tab/>
              <w:t>1,706</w:t>
              <w:tab/>
              <w:t>3,111 </w:t>
              <w:tab/>
            </w:r>
            <w:r>
              <w:rPr>
                <w:rFonts w:ascii="Arial"/>
                <w:b/>
                <w:spacing w:val="-2"/>
                <w:sz w:val="19"/>
              </w:rPr>
            </w:r>
            <w:r>
              <w:rPr>
                <w:rFonts w:ascii="Arial"/>
                <w:spacing w:val="-2"/>
                <w:sz w:val="19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tabs>
                <w:tab w:pos="626" w:val="left" w:leader="none"/>
                <w:tab w:pos="1769" w:val="left" w:leader="none"/>
                <w:tab w:pos="2913" w:val="left" w:leader="none"/>
              </w:tabs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3"/>
                <w:sz w:val="19"/>
                <w:u w:val="single" w:color="000000"/>
              </w:rPr>
              <w:t>(1,830)</w:t>
              <w:tab/>
              <w:t>(3,140)</w:t>
              <w:tab/>
              <w:t>(4,970)</w:t>
            </w:r>
            <w:r>
              <w:rPr>
                <w:rFonts w:ascii="Arial"/>
                <w:spacing w:val="-3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Total  other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pacing w:val="2"/>
                <w:sz w:val="19"/>
              </w:rPr>
              <w:t>movements</w:t>
            </w:r>
            <w:r>
              <w:rPr>
                <w:rFonts w:ascii="Arial"/>
                <w:spacing w:val="2"/>
                <w:sz w:val="19"/>
              </w:rPr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769" w:val="left" w:leader="none"/>
                <w:tab w:pos="2913" w:val="left" w:leader="none"/>
              </w:tabs>
              <w:spacing w:line="240" w:lineRule="auto" w:before="8"/>
              <w:ind w:left="6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3"/>
                <w:sz w:val="19"/>
              </w:rPr>
              <w:t>(1,830)</w:t>
              <w:tab/>
              <w:t>(3,140)</w:t>
              <w:tab/>
              <w:t>(4,970)</w:t>
            </w:r>
            <w:r>
              <w:rPr>
                <w:rFonts w:ascii="Arial"/>
                <w:spacing w:val="-3"/>
                <w:sz w:val="19"/>
              </w:rPr>
            </w:r>
          </w:p>
        </w:tc>
      </w:tr>
      <w:tr>
        <w:trPr>
          <w:trHeight w:val="519" w:hRule="exact"/>
        </w:trPr>
        <w:tc>
          <w:tcPr>
            <w:tcW w:w="387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4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As </w:t>
            </w:r>
            <w:r>
              <w:rPr>
                <w:rFonts w:ascii="Arial"/>
                <w:b/>
                <w:spacing w:val="4"/>
                <w:sz w:val="19"/>
              </w:rPr>
              <w:t>at </w:t>
            </w:r>
            <w:r>
              <w:rPr>
                <w:rFonts w:ascii="Arial"/>
                <w:b/>
                <w:sz w:val="19"/>
              </w:rPr>
              <w:t>30 June</w:t>
            </w:r>
            <w:r>
              <w:rPr>
                <w:rFonts w:ascii="Arial"/>
                <w:b/>
                <w:spacing w:val="28"/>
                <w:sz w:val="19"/>
              </w:rPr>
              <w:t> </w:t>
            </w:r>
            <w:r>
              <w:rPr>
                <w:rFonts w:ascii="Arial"/>
                <w:b/>
                <w:spacing w:val="-3"/>
                <w:sz w:val="19"/>
              </w:rPr>
              <w:t>2019</w:t>
            </w:r>
            <w:r>
              <w:rPr>
                <w:rFonts w:ascii="Arial"/>
                <w:spacing w:val="-3"/>
                <w:sz w:val="19"/>
              </w:rPr>
            </w:r>
          </w:p>
          <w:p>
            <w:pPr>
              <w:pStyle w:val="TableParagraph"/>
              <w:spacing w:line="240" w:lineRule="auto" w:before="34"/>
              <w:ind w:right="18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Gross </w:t>
            </w:r>
            <w:r>
              <w:rPr>
                <w:rFonts w:ascii="Arial"/>
                <w:spacing w:val="-3"/>
                <w:sz w:val="19"/>
              </w:rPr>
              <w:t>book </w:t>
            </w:r>
            <w:r>
              <w:rPr>
                <w:rFonts w:ascii="Arial"/>
                <w:spacing w:val="-2"/>
                <w:sz w:val="19"/>
              </w:rPr>
              <w:t> </w:t>
            </w:r>
            <w:r>
              <w:rPr>
                <w:rFonts w:ascii="Arial"/>
                <w:spacing w:val="-7"/>
                <w:sz w:val="19"/>
              </w:rPr>
              <w:t>value</w:t>
            </w:r>
          </w:p>
        </w:tc>
        <w:tc>
          <w:tcPr>
            <w:tcW w:w="36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tabs>
                <w:tab w:pos="1725" w:val="left" w:leader="none"/>
                <w:tab w:pos="2869" w:val="left" w:leader="none"/>
              </w:tabs>
              <w:spacing w:line="240" w:lineRule="auto"/>
              <w:ind w:left="58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11,786</w:t>
              <w:tab/>
              <w:t>12,937</w:t>
              <w:tab/>
              <w:t>24,723</w:t>
            </w:r>
          </w:p>
        </w:tc>
      </w:tr>
      <w:tr>
        <w:trPr>
          <w:trHeight w:val="505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auto" w:before="8"/>
              <w:ind w:left="397" w:right="1045" w:hanging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Accumulated depreciation/</w:t>
            </w:r>
            <w:r>
              <w:rPr>
                <w:rFonts w:ascii="Arial"/>
                <w:spacing w:val="-26"/>
                <w:sz w:val="19"/>
              </w:rPr>
              <w:t> </w:t>
            </w:r>
            <w:r>
              <w:rPr>
                <w:rFonts w:ascii="Arial"/>
                <w:spacing w:val="-26"/>
                <w:sz w:val="19"/>
              </w:rPr>
            </w:r>
            <w:r>
              <w:rPr>
                <w:rFonts w:ascii="Arial"/>
                <w:sz w:val="19"/>
              </w:rPr>
              <w:t>amortisation </w:t>
            </w:r>
            <w:r>
              <w:rPr>
                <w:rFonts w:ascii="Arial"/>
                <w:spacing w:val="-3"/>
                <w:sz w:val="19"/>
              </w:rPr>
              <w:t>and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impairment</w:t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626" w:val="left" w:leader="none"/>
                <w:tab w:pos="1769" w:val="left" w:leader="none"/>
                <w:tab w:pos="2810" w:val="left" w:leader="none"/>
              </w:tabs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1"/>
                <w:sz w:val="19"/>
              </w:rPr>
            </w:r>
            <w:r>
              <w:rPr>
                <w:rFonts w:ascii="Arial"/>
                <w:w w:val="101"/>
                <w:sz w:val="19"/>
                <w:u w:val="single" w:color="000000"/>
              </w:rPr>
              <w:t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3"/>
                <w:sz w:val="19"/>
                <w:u w:val="single" w:color="000000"/>
              </w:rPr>
              <w:t>(7,949)</w:t>
              <w:tab/>
              <w:t>(8,858)</w:t>
              <w:tab/>
              <w:t>(16,807)</w:t>
            </w:r>
            <w:r>
              <w:rPr>
                <w:rFonts w:ascii="Arial"/>
                <w:spacing w:val="-3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87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3"/>
                <w:sz w:val="19"/>
              </w:rPr>
              <w:t>Closing  </w:t>
            </w:r>
            <w:r>
              <w:rPr>
                <w:rFonts w:ascii="Arial"/>
                <w:b/>
                <w:spacing w:val="3"/>
                <w:sz w:val="19"/>
              </w:rPr>
              <w:t>net </w:t>
            </w:r>
            <w:r>
              <w:rPr>
                <w:rFonts w:ascii="Arial"/>
                <w:b/>
                <w:sz w:val="19"/>
              </w:rPr>
              <w:t>book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pacing w:val="2"/>
                <w:sz w:val="19"/>
              </w:rPr>
              <w:t>balance</w:t>
            </w:r>
            <w:r>
              <w:rPr>
                <w:rFonts w:ascii="Arial"/>
                <w:spacing w:val="2"/>
                <w:sz w:val="19"/>
              </w:rPr>
            </w:r>
          </w:p>
        </w:tc>
        <w:tc>
          <w:tcPr>
            <w:tcW w:w="36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829" w:val="left" w:leader="none"/>
                <w:tab w:pos="2973" w:val="left" w:leader="none"/>
              </w:tabs>
              <w:spacing w:line="240" w:lineRule="auto" w:before="8"/>
              <w:ind w:left="6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3,837</w:t>
              <w:tab/>
              <w:t>4,079</w:t>
              <w:tab/>
              <w:t>7,916</w:t>
            </w:r>
            <w:r>
              <w:rPr>
                <w:rFonts w:ascii="Arial"/>
                <w:spacing w:val="-2"/>
                <w:sz w:val="19"/>
              </w:rPr>
            </w:r>
          </w:p>
        </w:tc>
      </w:tr>
      <w:tr>
        <w:trPr>
          <w:trHeight w:val="286" w:hRule="exact"/>
        </w:trPr>
        <w:tc>
          <w:tcPr>
            <w:tcW w:w="387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Prepared on Australian Accounting Standards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basis.</w:t>
            </w:r>
          </w:p>
        </w:tc>
        <w:tc>
          <w:tcPr>
            <w:tcW w:w="36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3.7: Schedule of budgeted income and expenses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(for the period ended 30</w:t>
      </w:r>
      <w:r>
        <w:rPr>
          <w:spacing w:val="-13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3"/>
        <w:gridCol w:w="922"/>
        <w:gridCol w:w="934"/>
        <w:gridCol w:w="1015"/>
        <w:gridCol w:w="956"/>
        <w:gridCol w:w="898"/>
      </w:tblGrid>
      <w:tr>
        <w:trPr>
          <w:trHeight w:val="205" w:hRule="exact"/>
        </w:trPr>
        <w:tc>
          <w:tcPr>
            <w:tcW w:w="2983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EXPENSES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5" w:lineRule="auto" w:before="32"/>
              <w:ind w:left="171" w:right="159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Employee</w:t>
            </w:r>
            <w:r>
              <w:rPr>
                <w:rFonts w:ascii="Arial"/>
                <w:spacing w:val="-4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benefits</w:t>
            </w:r>
            <w:r>
              <w:rPr>
                <w:rFonts w:ascii="Arial"/>
                <w:w w:val="98"/>
                <w:sz w:val="15"/>
              </w:rPr>
              <w:t> </w:t>
            </w:r>
            <w:r>
              <w:rPr>
                <w:rFonts w:ascii="Arial"/>
                <w:sz w:val="15"/>
              </w:rPr>
              <w:t>Suppliers</w:t>
            </w:r>
          </w:p>
          <w:p>
            <w:pPr>
              <w:pStyle w:val="TableParagraph"/>
              <w:spacing w:line="268" w:lineRule="auto"/>
              <w:ind w:left="124" w:right="642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</w:t>
            </w:r>
            <w:r>
              <w:rPr>
                <w:rFonts w:ascii="Arial"/>
                <w:b/>
                <w:spacing w:val="2"/>
                <w:sz w:val="15"/>
              </w:rPr>
              <w:t>expenses </w:t>
            </w:r>
            <w:r>
              <w:rPr>
                <w:rFonts w:ascii="Arial"/>
                <w:b/>
                <w:sz w:val="15"/>
              </w:rPr>
              <w:t>administered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on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behalf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LESS: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OWN-SOURCE</w:t>
            </w:r>
            <w:r>
              <w:rPr>
                <w:rFonts w:ascii="Arial"/>
                <w:b/>
                <w:spacing w:val="-2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Non-taxation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32"/>
              <w:ind w:left="171" w:right="219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Interest</w:t>
            </w:r>
            <w:r>
              <w:rPr>
                <w:rFonts w:ascii="Arial"/>
                <w:spacing w:val="-36"/>
                <w:sz w:val="15"/>
              </w:rPr>
              <w:t> </w:t>
            </w:r>
            <w:r>
              <w:rPr>
                <w:rFonts w:ascii="Arial"/>
                <w:spacing w:val="-36"/>
                <w:sz w:val="15"/>
              </w:rPr>
            </w:r>
            <w:r>
              <w:rPr>
                <w:rFonts w:ascii="Arial"/>
                <w:spacing w:val="-5"/>
                <w:sz w:val="15"/>
              </w:rPr>
              <w:t>Dividends</w:t>
            </w:r>
          </w:p>
          <w:p>
            <w:pPr>
              <w:pStyle w:val="TableParagraph"/>
              <w:spacing w:line="240" w:lineRule="auto" w:before="34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Total</w:t>
            </w:r>
            <w:r>
              <w:rPr>
                <w:rFonts w:ascii="Arial"/>
                <w:b/>
                <w:i/>
                <w:spacing w:val="-2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non-taxation</w:t>
            </w:r>
            <w:r>
              <w:rPr>
                <w:rFonts w:ascii="Arial"/>
                <w:b/>
                <w:i/>
                <w:spacing w:val="-23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55"/>
              <w:ind w:left="124" w:right="1001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own-source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revenue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administered on </w:t>
            </w:r>
            <w:r>
              <w:rPr>
                <w:rFonts w:ascii="Arial"/>
                <w:b/>
                <w:spacing w:val="3"/>
                <w:sz w:val="15"/>
              </w:rPr>
              <w:t>behalf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Gains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1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Other</w:t>
            </w:r>
            <w:r>
              <w:rPr>
                <w:rFonts w:ascii="Arial"/>
                <w:spacing w:val="-7"/>
                <w:sz w:val="15"/>
              </w:rPr>
              <w:t> </w:t>
            </w:r>
            <w:r>
              <w:rPr>
                <w:rFonts w:ascii="Arial"/>
                <w:spacing w:val="-3"/>
                <w:sz w:val="15"/>
              </w:rPr>
              <w:t>gains</w:t>
            </w:r>
          </w:p>
          <w:p>
            <w:pPr>
              <w:pStyle w:val="TableParagraph"/>
              <w:spacing w:line="268" w:lineRule="auto" w:before="21"/>
              <w:ind w:left="124" w:right="937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</w:t>
            </w:r>
            <w:r>
              <w:rPr>
                <w:rFonts w:ascii="Arial"/>
                <w:b/>
                <w:spacing w:val="2"/>
                <w:sz w:val="15"/>
              </w:rPr>
              <w:t>gains </w:t>
            </w:r>
            <w:r>
              <w:rPr>
                <w:rFonts w:ascii="Arial"/>
                <w:b/>
                <w:sz w:val="15"/>
              </w:rPr>
              <w:t>administered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on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pacing w:val="3"/>
                <w:sz w:val="15"/>
              </w:rPr>
              <w:t>behalf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1"/>
              <w:ind w:left="124" w:right="1001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own-sourced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administered on </w:t>
            </w:r>
            <w:r>
              <w:rPr>
                <w:rFonts w:ascii="Arial"/>
                <w:b/>
                <w:spacing w:val="3"/>
                <w:sz w:val="15"/>
              </w:rPr>
              <w:t>behalf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of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/>
              <w:ind w:left="124" w:right="978" w:hanging="9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Net </w:t>
            </w:r>
            <w:r>
              <w:rPr>
                <w:rFonts w:ascii="Arial"/>
                <w:b/>
                <w:spacing w:val="-5"/>
                <w:sz w:val="15"/>
              </w:rPr>
              <w:t>(cost </w:t>
            </w:r>
            <w:r>
              <w:rPr>
                <w:rFonts w:ascii="Arial"/>
                <w:b/>
                <w:sz w:val="15"/>
              </w:rPr>
              <w:t>of)/contribution</w:t>
            </w:r>
            <w:r>
              <w:rPr>
                <w:rFonts w:ascii="Arial"/>
                <w:b/>
                <w:spacing w:val="-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by</w:t>
            </w:r>
            <w:r>
              <w:rPr>
                <w:rFonts w:ascii="Arial"/>
                <w:b/>
                <w:w w:val="9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services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2017-18</w:t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2018-19</w:t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2019-20</w:t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2020-21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2021-22</w:t>
            </w:r>
          </w:p>
        </w:tc>
      </w:tr>
      <w:tr>
        <w:trPr>
          <w:trHeight w:val="194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Estimated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Budget</w:t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Forward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Forward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Forward</w:t>
            </w:r>
          </w:p>
        </w:tc>
      </w:tr>
      <w:tr>
        <w:trPr>
          <w:trHeight w:val="193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actual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estimate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estimate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estimate</w:t>
            </w:r>
          </w:p>
        </w:tc>
      </w:tr>
      <w:tr>
        <w:trPr>
          <w:trHeight w:val="183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5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$'000</w:t>
            </w:r>
          </w:p>
        </w:tc>
      </w:tr>
      <w:tr>
        <w:trPr>
          <w:trHeight w:val="416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95"/>
                <w:sz w:val="15"/>
              </w:rPr>
              <w:t>847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872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898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925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sz w:val="15"/>
              </w:rPr>
              <w:t>953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0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457,061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524,577</w:t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538,022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568,387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603,419</w:t>
            </w:r>
          </w:p>
        </w:tc>
      </w:tr>
      <w:tr>
        <w:trPr>
          <w:trHeight w:val="387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457,908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525,449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538,920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569,312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sz w:val="15"/>
              </w:rPr>
              <w:t>604,372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825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1,007,582</w:t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1,075,669</w:t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1,425,495</w:t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1,521,003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1,624,431</w:t>
            </w:r>
          </w:p>
        </w:tc>
      </w:tr>
      <w:tr>
        <w:trPr>
          <w:trHeight w:val="200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3,336,340</w:t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8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3,226,627</w:t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3,255,459</w:t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3,473,575</w:t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3,709,778</w:t>
            </w:r>
          </w:p>
        </w:tc>
      </w:tr>
      <w:tr>
        <w:trPr>
          <w:trHeight w:val="262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4,343,922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41"/>
              <w:ind w:left="1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4,302,296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4,680,954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4,994,578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z w:val="15"/>
              </w:rPr>
              <w:t>5,334,209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81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4,343,922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4,302,296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4,680,954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4,994,578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5,334,209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9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5,524,931</w:t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5,352,549</w:t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5,712,600</w:t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6,396,645</w:t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6,991,507</w:t>
            </w:r>
          </w:p>
        </w:tc>
      </w:tr>
      <w:tr>
        <w:trPr>
          <w:trHeight w:val="387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5,524,931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5,352,549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5,712,600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6,396,645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6,991,507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81" w:hRule="exact"/>
        </w:trPr>
        <w:tc>
          <w:tcPr>
            <w:tcW w:w="298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9,868,853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9,654,845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10,393,554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11,391,223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12,325,716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87" w:hRule="exact"/>
        </w:trPr>
        <w:tc>
          <w:tcPr>
            <w:tcW w:w="2983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9,410,945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9,129,396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9,854,634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10,821,911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11,721,344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4" w:hRule="exact"/>
        </w:trPr>
        <w:tc>
          <w:tcPr>
            <w:tcW w:w="29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Total comprehensive</w:t>
            </w:r>
            <w:r>
              <w:rPr>
                <w:rFonts w:ascii="Arial"/>
                <w:b/>
                <w:spacing w:val="-1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income/(loss)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9,410,945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9,129,396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9,854,634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10,821,911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11,721,344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17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4"/>
        <w:gridCol w:w="1021"/>
        <w:gridCol w:w="1031"/>
        <w:gridCol w:w="1091"/>
        <w:gridCol w:w="1021"/>
        <w:gridCol w:w="951"/>
      </w:tblGrid>
      <w:tr>
        <w:trPr>
          <w:trHeight w:val="723" w:hRule="exact"/>
        </w:trPr>
        <w:tc>
          <w:tcPr>
            <w:tcW w:w="2594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6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ASSETS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9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Financial</w:t>
            </w:r>
            <w:r>
              <w:rPr>
                <w:rFonts w:ascii="Arial"/>
                <w:b/>
                <w:spacing w:val="20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assets</w:t>
            </w:r>
            <w:r>
              <w:rPr>
                <w:rFonts w:ascii="Arial"/>
                <w:spacing w:val="-4"/>
                <w:sz w:val="14"/>
              </w:rPr>
            </w:r>
          </w:p>
          <w:p>
            <w:pPr>
              <w:pStyle w:val="TableParagraph"/>
              <w:spacing w:line="268" w:lineRule="auto" w:before="19"/>
              <w:ind w:left="159" w:right="7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Cash </w:t>
            </w:r>
            <w:r>
              <w:rPr>
                <w:rFonts w:ascii="Arial"/>
                <w:spacing w:val="-3"/>
                <w:sz w:val="14"/>
              </w:rPr>
              <w:t>and </w:t>
            </w:r>
            <w:r>
              <w:rPr>
                <w:rFonts w:ascii="Arial"/>
                <w:sz w:val="14"/>
              </w:rPr>
              <w:t>cash</w:t>
            </w:r>
            <w:r>
              <w:rPr>
                <w:rFonts w:ascii="Arial"/>
                <w:spacing w:val="4"/>
                <w:sz w:val="14"/>
              </w:rPr>
              <w:t> </w:t>
            </w:r>
            <w:r>
              <w:rPr>
                <w:rFonts w:ascii="Arial"/>
                <w:spacing w:val="-4"/>
                <w:sz w:val="14"/>
              </w:rPr>
              <w:t>equivalents</w:t>
            </w:r>
            <w:r>
              <w:rPr>
                <w:rFonts w:ascii="Arial"/>
                <w:w w:val="98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  <w:t>Trade </w:t>
            </w:r>
            <w:r>
              <w:rPr>
                <w:rFonts w:ascii="Arial"/>
                <w:spacing w:val="-3"/>
                <w:sz w:val="14"/>
              </w:rPr>
              <w:t>and </w:t>
            </w:r>
            <w:r>
              <w:rPr>
                <w:rFonts w:ascii="Arial"/>
                <w:sz w:val="14"/>
              </w:rPr>
              <w:t>other</w:t>
            </w:r>
            <w:r>
              <w:rPr>
                <w:rFonts w:ascii="Arial"/>
                <w:spacing w:val="3"/>
                <w:sz w:val="14"/>
              </w:rPr>
              <w:t> </w:t>
            </w:r>
            <w:r>
              <w:rPr>
                <w:rFonts w:ascii="Arial"/>
                <w:spacing w:val="-4"/>
                <w:sz w:val="14"/>
              </w:rPr>
              <w:t>receivables</w:t>
            </w:r>
            <w:r>
              <w:rPr>
                <w:rFonts w:ascii="Arial"/>
                <w:w w:val="98"/>
                <w:sz w:val="14"/>
              </w:rPr>
              <w:t> </w:t>
            </w:r>
            <w:r>
              <w:rPr>
                <w:rFonts w:ascii="Arial"/>
                <w:w w:val="95"/>
                <w:sz w:val="14"/>
              </w:rPr>
              <w:t>Other</w:t>
            </w:r>
            <w:r>
              <w:rPr>
                <w:rFonts w:ascii="Arial"/>
                <w:spacing w:val="21"/>
                <w:w w:val="95"/>
                <w:sz w:val="14"/>
              </w:rPr>
              <w:t> </w:t>
            </w:r>
            <w:r>
              <w:rPr>
                <w:rFonts w:ascii="Arial"/>
                <w:w w:val="95"/>
                <w:sz w:val="14"/>
              </w:rPr>
              <w:t>investments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z w:val="14"/>
              </w:rPr>
              <w:t>Total financial</w:t>
            </w:r>
            <w:r>
              <w:rPr>
                <w:rFonts w:ascii="Arial"/>
                <w:b/>
                <w:i/>
                <w:spacing w:val="-5"/>
                <w:sz w:val="14"/>
              </w:rPr>
              <w:t> </w:t>
            </w:r>
            <w:r>
              <w:rPr>
                <w:rFonts w:ascii="Arial"/>
                <w:b/>
                <w:i/>
                <w:spacing w:val="-8"/>
                <w:sz w:val="14"/>
              </w:rPr>
              <w:t>assets</w:t>
            </w:r>
            <w:r>
              <w:rPr>
                <w:rFonts w:ascii="Arial"/>
                <w:spacing w:val="-8"/>
                <w:sz w:val="14"/>
              </w:rPr>
            </w:r>
          </w:p>
          <w:p>
            <w:pPr>
              <w:pStyle w:val="TableParagraph"/>
              <w:spacing w:line="268" w:lineRule="auto" w:before="19"/>
              <w:ind w:left="116" w:right="641" w:hanging="8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4"/>
                <w:sz w:val="14"/>
              </w:rPr>
              <w:t>assets </w:t>
            </w:r>
            <w:r>
              <w:rPr>
                <w:rFonts w:ascii="Arial"/>
                <w:b/>
                <w:sz w:val="14"/>
              </w:rPr>
              <w:t>administered</w:t>
            </w:r>
            <w:r>
              <w:rPr>
                <w:rFonts w:ascii="Arial"/>
                <w:b/>
                <w:spacing w:val="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on</w:t>
            </w:r>
            <w:r>
              <w:rPr>
                <w:rFonts w:ascii="Arial"/>
                <w:b/>
                <w:w w:val="98"/>
                <w:sz w:val="14"/>
              </w:rPr>
              <w:t> </w:t>
            </w:r>
            <w:r>
              <w:rPr>
                <w:rFonts w:ascii="Arial"/>
                <w:b/>
                <w:spacing w:val="3"/>
                <w:sz w:val="14"/>
              </w:rPr>
              <w:t>behalf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Government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LIABILITIES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68" w:lineRule="auto" w:before="19"/>
              <w:ind w:left="159" w:right="1503" w:hanging="1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3"/>
                <w:sz w:val="14"/>
              </w:rPr>
              <w:t>Payables</w:t>
            </w:r>
            <w:r>
              <w:rPr>
                <w:rFonts w:ascii="Arial"/>
                <w:b/>
                <w:w w:val="98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Suppliers</w:t>
            </w:r>
            <w:r>
              <w:rPr>
                <w:rFonts w:ascii="Arial"/>
                <w:w w:val="98"/>
                <w:sz w:val="14"/>
              </w:rPr>
              <w:t> </w:t>
            </w:r>
            <w:r>
              <w:rPr>
                <w:rFonts w:ascii="Arial"/>
                <w:sz w:val="14"/>
              </w:rPr>
              <w:t>Other</w:t>
            </w:r>
            <w:r>
              <w:rPr>
                <w:rFonts w:ascii="Arial"/>
                <w:spacing w:val="-26"/>
                <w:sz w:val="14"/>
              </w:rPr>
              <w:t> </w:t>
            </w:r>
            <w:r>
              <w:rPr>
                <w:rFonts w:ascii="Arial"/>
                <w:sz w:val="14"/>
              </w:rPr>
              <w:t>payables</w:t>
            </w:r>
          </w:p>
          <w:p>
            <w:pPr>
              <w:pStyle w:val="TableParagraph"/>
              <w:spacing w:line="240" w:lineRule="auto" w:before="1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z w:val="14"/>
              </w:rPr>
              <w:t>Total</w:t>
            </w:r>
            <w:r>
              <w:rPr>
                <w:rFonts w:ascii="Arial"/>
                <w:b/>
                <w:i/>
                <w:spacing w:val="-19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payables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68" w:lineRule="auto" w:before="19"/>
              <w:ind w:left="116" w:right="429" w:hanging="8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2"/>
                <w:sz w:val="14"/>
              </w:rPr>
              <w:t>liabilities </w:t>
            </w:r>
            <w:r>
              <w:rPr>
                <w:rFonts w:ascii="Arial"/>
                <w:b/>
                <w:sz w:val="14"/>
              </w:rPr>
              <w:t>administered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on</w:t>
            </w:r>
            <w:r>
              <w:rPr>
                <w:rFonts w:ascii="Arial"/>
                <w:b/>
                <w:w w:val="98"/>
                <w:sz w:val="14"/>
              </w:rPr>
              <w:t> </w:t>
            </w:r>
            <w:r>
              <w:rPr>
                <w:rFonts w:ascii="Arial"/>
                <w:b/>
                <w:spacing w:val="3"/>
                <w:sz w:val="14"/>
              </w:rPr>
              <w:t>behalf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Government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Net </w:t>
            </w:r>
            <w:r>
              <w:rPr>
                <w:rFonts w:asci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/>
                <w:b/>
                <w:w w:val="95"/>
                <w:sz w:val="14"/>
              </w:rPr>
              <w:t>assets/(liabilities)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0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2017-18</w:t>
            </w:r>
          </w:p>
          <w:p>
            <w:pPr>
              <w:pStyle w:val="TableParagraph"/>
              <w:spacing w:line="240" w:lineRule="auto" w:before="19"/>
              <w:ind w:left="26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Estimated</w:t>
            </w:r>
          </w:p>
          <w:p>
            <w:pPr>
              <w:pStyle w:val="TableParagraph"/>
              <w:spacing w:line="240" w:lineRule="auto" w:before="19"/>
              <w:ind w:left="604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</w:t>
            </w:r>
          </w:p>
          <w:p>
            <w:pPr>
              <w:pStyle w:val="TableParagraph"/>
              <w:spacing w:line="240" w:lineRule="auto" w:before="20"/>
              <w:ind w:left="68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48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2018-19</w:t>
            </w:r>
          </w:p>
          <w:p>
            <w:pPr>
              <w:pStyle w:val="TableParagraph"/>
              <w:spacing w:line="240" w:lineRule="auto" w:before="19"/>
              <w:ind w:left="52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Budget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2019-20</w:t>
            </w:r>
          </w:p>
          <w:p>
            <w:pPr>
              <w:pStyle w:val="TableParagraph"/>
              <w:spacing w:line="268" w:lineRule="auto" w:before="19"/>
              <w:ind w:left="457" w:right="9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Forward</w:t>
            </w:r>
            <w:r>
              <w:rPr>
                <w:rFonts w:ascii="Arial"/>
                <w:spacing w:val="-36"/>
                <w:sz w:val="14"/>
              </w:rPr>
              <w:t> </w:t>
            </w:r>
            <w:r>
              <w:rPr>
                <w:rFonts w:ascii="Arial"/>
                <w:spacing w:val="-36"/>
                <w:sz w:val="14"/>
              </w:rPr>
            </w:r>
            <w:r>
              <w:rPr>
                <w:rFonts w:ascii="Arial"/>
                <w:sz w:val="14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6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8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2020-21</w:t>
            </w:r>
          </w:p>
          <w:p>
            <w:pPr>
              <w:pStyle w:val="TableParagraph"/>
              <w:spacing w:line="268" w:lineRule="auto" w:before="19"/>
              <w:ind w:left="387" w:right="9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Forward</w:t>
            </w:r>
            <w:r>
              <w:rPr>
                <w:rFonts w:ascii="Arial"/>
                <w:spacing w:val="-36"/>
                <w:sz w:val="14"/>
              </w:rPr>
              <w:t> </w:t>
            </w:r>
            <w:r>
              <w:rPr>
                <w:rFonts w:ascii="Arial"/>
                <w:spacing w:val="-36"/>
                <w:sz w:val="14"/>
              </w:rPr>
            </w:r>
            <w:r>
              <w:rPr>
                <w:rFonts w:ascii="Arial"/>
                <w:sz w:val="14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9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2021-22</w:t>
            </w:r>
          </w:p>
          <w:p>
            <w:pPr>
              <w:pStyle w:val="TableParagraph"/>
              <w:spacing w:line="268" w:lineRule="auto" w:before="19"/>
              <w:ind w:left="387" w:right="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Forward</w:t>
            </w:r>
            <w:r>
              <w:rPr>
                <w:rFonts w:ascii="Arial"/>
                <w:spacing w:val="-36"/>
                <w:sz w:val="14"/>
              </w:rPr>
              <w:t> </w:t>
            </w:r>
            <w:r>
              <w:rPr>
                <w:rFonts w:ascii="Arial"/>
                <w:spacing w:val="-36"/>
                <w:sz w:val="14"/>
              </w:rPr>
            </w:r>
            <w:r>
              <w:rPr>
                <w:rFonts w:ascii="Arial"/>
                <w:sz w:val="14"/>
              </w:rPr>
              <w:t>estimate</w:t>
            </w:r>
          </w:p>
          <w:p>
            <w:pPr>
              <w:pStyle w:val="TableParagraph"/>
              <w:spacing w:line="240" w:lineRule="auto" w:before="1"/>
              <w:ind w:left="57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4"/>
                <w:sz w:val="14"/>
              </w:rPr>
              <w:t>$'000</w:t>
            </w:r>
          </w:p>
        </w:tc>
      </w:tr>
      <w:tr>
        <w:trPr>
          <w:trHeight w:val="904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4,539</w:t>
            </w:r>
          </w:p>
          <w:p>
            <w:pPr>
              <w:pStyle w:val="TableParagraph"/>
              <w:spacing w:line="240" w:lineRule="auto" w:before="19"/>
              <w:ind w:left="28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2,405,217</w:t>
            </w:r>
          </w:p>
          <w:p>
            <w:pPr>
              <w:pStyle w:val="TableParagraph"/>
              <w:spacing w:line="240" w:lineRule="auto" w:before="19"/>
              <w:ind w:left="14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142,536,271</w:t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4,675</w:t>
            </w:r>
          </w:p>
          <w:p>
            <w:pPr>
              <w:pStyle w:val="TableParagraph"/>
              <w:spacing w:line="240" w:lineRule="auto" w:before="19"/>
              <w:ind w:left="27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2,319,595</w:t>
            </w:r>
          </w:p>
          <w:p>
            <w:pPr>
              <w:pStyle w:val="TableParagraph"/>
              <w:spacing w:line="240" w:lineRule="auto" w:before="19"/>
              <w:ind w:left="12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151,677,986</w:t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4,815</w:t>
            </w:r>
          </w:p>
          <w:p>
            <w:pPr>
              <w:pStyle w:val="TableParagraph"/>
              <w:spacing w:line="240" w:lineRule="auto" w:before="19"/>
              <w:ind w:left="1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2,349,462</w:t>
            </w:r>
          </w:p>
          <w:p>
            <w:pPr>
              <w:pStyle w:val="TableParagraph"/>
              <w:spacing w:line="240" w:lineRule="auto" w:before="19"/>
              <w:ind w:left="4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161,536,507</w:t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4,959</w:t>
            </w:r>
          </w:p>
          <w:p>
            <w:pPr>
              <w:pStyle w:val="TableParagraph"/>
              <w:spacing w:line="240" w:lineRule="auto" w:before="19"/>
              <w:ind w:left="12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2,381,403</w:t>
            </w:r>
          </w:p>
          <w:p>
            <w:pPr>
              <w:pStyle w:val="TableParagraph"/>
              <w:spacing w:line="240" w:lineRule="auto" w:before="19"/>
              <w:ind w:right="1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172,358,471</w:t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5,108</w:t>
            </w:r>
          </w:p>
          <w:p>
            <w:pPr>
              <w:pStyle w:val="TableParagraph"/>
              <w:spacing w:line="240" w:lineRule="auto" w:before="19"/>
              <w:ind w:left="1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2,415,561</w:t>
            </w:r>
          </w:p>
          <w:p>
            <w:pPr>
              <w:pStyle w:val="TableParagraph"/>
              <w:spacing w:line="240" w:lineRule="auto" w:before="19"/>
              <w:ind w:left="4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184,077,767</w:t>
            </w:r>
          </w:p>
        </w:tc>
      </w:tr>
      <w:tr>
        <w:trPr>
          <w:trHeight w:val="181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144,946,027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18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154,002,256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163,890,784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174,744,833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sz w:val="14"/>
              </w:rPr>
              <w:t>186,498,436</w:t>
            </w:r>
            <w:r>
              <w:rPr>
                <w:rFonts w:ascii="Arial"/>
                <w:spacing w:val="-3"/>
                <w:sz w:val="14"/>
              </w:rPr>
            </w:r>
          </w:p>
        </w:tc>
      </w:tr>
      <w:tr>
        <w:trPr>
          <w:trHeight w:val="361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144,946,027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1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154,002,256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163,890,784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174,744,833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186,498,436</w:t>
            </w:r>
            <w:r>
              <w:rPr>
                <w:rFonts w:ascii="Arial"/>
                <w:spacing w:val="-3"/>
                <w:sz w:val="14"/>
              </w:rPr>
            </w:r>
          </w:p>
        </w:tc>
      </w:tr>
      <w:tr>
        <w:trPr>
          <w:trHeight w:val="723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17,332</w:t>
            </w:r>
          </w:p>
          <w:p>
            <w:pPr>
              <w:pStyle w:val="TableParagraph"/>
              <w:spacing w:line="240" w:lineRule="auto" w:before="20"/>
              <w:ind w:left="28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2,105,539</w:t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22,510</w:t>
            </w:r>
          </w:p>
          <w:p>
            <w:pPr>
              <w:pStyle w:val="TableParagraph"/>
              <w:spacing w:line="240" w:lineRule="auto" w:before="20"/>
              <w:ind w:left="27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2,027,199</w:t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24,722</w:t>
            </w:r>
          </w:p>
          <w:p>
            <w:pPr>
              <w:pStyle w:val="TableParagraph"/>
              <w:spacing w:line="240" w:lineRule="auto" w:before="20"/>
              <w:ind w:left="1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2,058,886</w:t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27,821</w:t>
            </w:r>
          </w:p>
          <w:p>
            <w:pPr>
              <w:pStyle w:val="TableParagraph"/>
              <w:spacing w:line="240" w:lineRule="auto" w:before="20"/>
              <w:ind w:left="12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2,087,930</w:t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31,331</w:t>
            </w:r>
          </w:p>
          <w:p>
            <w:pPr>
              <w:pStyle w:val="TableParagraph"/>
              <w:spacing w:line="240" w:lineRule="auto" w:before="20"/>
              <w:ind w:left="1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2,116,684</w:t>
            </w:r>
          </w:p>
        </w:tc>
      </w:tr>
      <w:tr>
        <w:trPr>
          <w:trHeight w:val="181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2,122,871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3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2,049,709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2,083,608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2,115,751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2,148,015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361" w:hRule="exact"/>
        </w:trPr>
        <w:tc>
          <w:tcPr>
            <w:tcW w:w="259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35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2,122,871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2"/>
              <w:ind w:left="35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2,049,709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3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2,083,608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2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2,115,751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27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2,148,015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181" w:hRule="exact"/>
        </w:trPr>
        <w:tc>
          <w:tcPr>
            <w:tcW w:w="2594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142,823,156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151,952,547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161,807,176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172,629,082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184,350,421</w:t>
            </w:r>
            <w:r>
              <w:rPr>
                <w:rFonts w:ascii="Arial"/>
                <w:spacing w:val="-3"/>
                <w:sz w:val="14"/>
              </w:rPr>
            </w:r>
          </w:p>
        </w:tc>
      </w:tr>
    </w:tbl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basis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8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FFMA Budget</w:t>
      </w:r>
      <w:r>
        <w:rPr>
          <w:rFonts w:ascii="Book Antiqua"/>
          <w:i/>
          <w:spacing w:val="-17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Table 3.9: Schedule of budgeted administered cash flows (for the period ended</w:t>
      </w:r>
      <w:r>
        <w:rPr>
          <w:spacing w:val="-18"/>
        </w:rPr>
        <w:t> </w:t>
      </w:r>
      <w:r>
        <w:rPr/>
        <w:t>30</w:t>
      </w:r>
      <w:r>
        <w:rPr>
          <w:w w:val="9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969"/>
        <w:gridCol w:w="980"/>
        <w:gridCol w:w="2907"/>
      </w:tblGrid>
      <w:tr>
        <w:trPr>
          <w:trHeight w:val="766" w:hRule="exact"/>
        </w:trPr>
        <w:tc>
          <w:tcPr>
            <w:tcW w:w="2850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w w:val="105"/>
                <w:sz w:val="14"/>
              </w:rPr>
              <w:t>OPERATING</w:t>
            </w:r>
            <w:r>
              <w:rPr>
                <w:rFonts w:ascii="Arial"/>
                <w:b/>
                <w:spacing w:val="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ACTIVITIES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85" w:lineRule="auto" w:before="30"/>
              <w:ind w:left="169" w:right="1803" w:hanging="1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Cash</w:t>
            </w:r>
            <w:r>
              <w:rPr>
                <w:rFonts w:ascii="Arial"/>
                <w:b/>
                <w:spacing w:val="10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4"/>
              </w:rPr>
              <w:t>received</w:t>
            </w:r>
            <w:r>
              <w:rPr>
                <w:rFonts w:ascii="Arial"/>
                <w:b/>
                <w:w w:val="104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Interest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spacing w:val="-4"/>
                <w:w w:val="105"/>
                <w:sz w:val="14"/>
              </w:rPr>
              <w:t>Dividends</w:t>
            </w:r>
            <w:r>
              <w:rPr>
                <w:rFonts w:ascii="Arial"/>
                <w:spacing w:val="-4"/>
                <w:sz w:val="14"/>
              </w:rPr>
            </w:r>
          </w:p>
          <w:p>
            <w:pPr>
              <w:pStyle w:val="TableParagraph"/>
              <w:spacing w:line="285" w:lineRule="auto" w:before="1"/>
              <w:ind w:left="33" w:right="1476" w:firstLine="13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Net </w:t>
            </w:r>
            <w:r>
              <w:rPr>
                <w:rFonts w:ascii="Arial"/>
                <w:w w:val="105"/>
                <w:sz w:val="14"/>
              </w:rPr>
              <w:t>GST</w:t>
            </w:r>
            <w:r>
              <w:rPr>
                <w:rFonts w:ascii="Arial"/>
                <w:spacing w:val="7"/>
                <w:w w:val="105"/>
                <w:sz w:val="14"/>
              </w:rPr>
              <w:t> </w:t>
            </w:r>
            <w:r>
              <w:rPr>
                <w:rFonts w:ascii="Arial"/>
                <w:spacing w:val="-4"/>
                <w:w w:val="105"/>
                <w:sz w:val="14"/>
              </w:rPr>
              <w:t>received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received</w:t>
            </w:r>
            <w:r>
              <w:rPr>
                <w:rFonts w:ascii="Arial"/>
                <w:b/>
                <w:i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Cash</w:t>
            </w:r>
            <w:r>
              <w:rPr>
                <w:rFonts w:ascii="Arial"/>
                <w:b/>
                <w:w w:val="105"/>
                <w:sz w:val="14"/>
              </w:rPr>
              <w:t> used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1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Suppliers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85" w:lineRule="auto" w:before="30"/>
              <w:ind w:left="169" w:right="179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Net </w:t>
            </w:r>
            <w:r>
              <w:rPr>
                <w:rFonts w:ascii="Arial"/>
                <w:w w:val="105"/>
                <w:sz w:val="14"/>
              </w:rPr>
              <w:t>GST</w:t>
            </w:r>
            <w:r>
              <w:rPr>
                <w:rFonts w:ascii="Arial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paid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Employees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spacing w:val="9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4"/>
              </w:rPr>
              <w:t>used</w:t>
            </w:r>
            <w:r>
              <w:rPr>
                <w:rFonts w:ascii="Arial"/>
                <w:spacing w:val="-5"/>
                <w:sz w:val="14"/>
              </w:rPr>
            </w:r>
          </w:p>
          <w:p>
            <w:pPr>
              <w:pStyle w:val="TableParagraph"/>
              <w:spacing w:line="285" w:lineRule="auto" w:before="30"/>
              <w:ind w:left="123" w:right="1147" w:hanging="9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cash </w:t>
            </w:r>
            <w:r>
              <w:rPr>
                <w:rFonts w:ascii="Arial"/>
                <w:b/>
                <w:w w:val="105"/>
                <w:sz w:val="14"/>
              </w:rPr>
              <w:t>from/(used</w:t>
            </w:r>
            <w:r>
              <w:rPr>
                <w:rFonts w:ascii="Arial"/>
                <w:b/>
                <w:spacing w:val="3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by)</w:t>
            </w:r>
            <w:r>
              <w:rPr>
                <w:rFonts w:ascii="Arial"/>
                <w:b/>
                <w:w w:val="104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operating</w:t>
            </w:r>
            <w:r>
              <w:rPr>
                <w:rFonts w:ascii="Arial"/>
                <w:b/>
                <w:spacing w:val="30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activities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INVESTING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ACTIVITIES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Cash</w:t>
            </w:r>
            <w:r>
              <w:rPr>
                <w:rFonts w:ascii="Arial"/>
                <w:b/>
                <w:spacing w:val="11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4"/>
              </w:rPr>
              <w:t>received</w:t>
            </w:r>
            <w:r>
              <w:rPr>
                <w:rFonts w:ascii="Arial"/>
                <w:spacing w:val="2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1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Proceeds </w:t>
            </w:r>
            <w:r>
              <w:rPr>
                <w:rFonts w:ascii="Arial"/>
                <w:spacing w:val="-4"/>
                <w:w w:val="105"/>
                <w:sz w:val="14"/>
              </w:rPr>
              <w:t>from </w:t>
            </w:r>
            <w:r>
              <w:rPr>
                <w:rFonts w:ascii="Arial"/>
                <w:w w:val="105"/>
                <w:sz w:val="14"/>
              </w:rPr>
              <w:t>sales of</w:t>
            </w:r>
            <w:r>
              <w:rPr>
                <w:rFonts w:ascii="Arial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investments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received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2017-18</w:t>
            </w:r>
            <w:r>
              <w:rPr>
                <w:rFonts w:ascii="Arial"/>
                <w:spacing w:val="-3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26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Estimated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52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actual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58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$'000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9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2018-19</w:t>
            </w:r>
            <w:r>
              <w:rPr>
                <w:rFonts w:ascii="Arial"/>
                <w:spacing w:val="-3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44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Budget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$'000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53" w:val="left" w:leader="none"/>
                <w:tab w:pos="2322" w:val="left" w:leader="none"/>
              </w:tabs>
              <w:spacing w:line="240" w:lineRule="auto" w:before="15"/>
              <w:ind w:left="38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2019-20</w:t>
              <w:tab/>
              <w:t>2020-21</w:t>
              <w:tab/>
              <w:t>2021-22</w:t>
            </w:r>
            <w:r>
              <w:rPr>
                <w:rFonts w:ascii="Arial"/>
                <w:spacing w:val="-3"/>
                <w:sz w:val="14"/>
              </w:rPr>
            </w:r>
          </w:p>
          <w:p>
            <w:pPr>
              <w:pStyle w:val="TableParagraph"/>
              <w:tabs>
                <w:tab w:pos="1340" w:val="left" w:leader="none"/>
                <w:tab w:pos="2309" w:val="left" w:leader="none"/>
              </w:tabs>
              <w:spacing w:line="285" w:lineRule="auto" w:before="30"/>
              <w:ind w:left="371" w:right="29" w:firstLine="4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Forward</w:t>
              <w:tab/>
              <w:t>Forward</w:t>
              <w:tab/>
              <w:t>Forward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estimate</w:t>
              <w:tab/>
              <w:t>estimate</w:t>
              <w:tab/>
              <w:t>estimate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tabs>
                <w:tab w:pos="1533" w:val="left" w:leader="none"/>
                <w:tab w:pos="2502" w:val="left" w:leader="none"/>
              </w:tabs>
              <w:spacing w:line="240" w:lineRule="auto" w:before="1"/>
              <w:ind w:left="56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$'000</w:t>
              <w:tab/>
              <w:t>$'000</w:t>
              <w:tab/>
            </w:r>
            <w:r>
              <w:rPr>
                <w:rFonts w:ascii="Arial"/>
                <w:spacing w:val="-3"/>
                <w:w w:val="105"/>
                <w:sz w:val="14"/>
              </w:rPr>
              <w:t>$'000</w:t>
            </w:r>
            <w:r>
              <w:rPr>
                <w:rFonts w:ascii="Arial"/>
                <w:spacing w:val="-3"/>
                <w:sz w:val="14"/>
              </w:rPr>
            </w:r>
          </w:p>
        </w:tc>
      </w:tr>
      <w:tr>
        <w:trPr>
          <w:trHeight w:val="958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985,516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6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3,239,167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6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228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5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1,075,669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75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3,309,636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7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983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tabs>
                <w:tab w:pos="1216" w:val="left" w:leader="none"/>
                <w:tab w:pos="2185" w:val="left" w:leader="none"/>
              </w:tabs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1,425,495</w:t>
              <w:tab/>
              <w:t>1,521,003</w:t>
              <w:tab/>
              <w:t>1,624,431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tabs>
                <w:tab w:pos="1216" w:val="left" w:leader="none"/>
                <w:tab w:pos="2185" w:val="left" w:leader="none"/>
              </w:tabs>
              <w:spacing w:line="240" w:lineRule="auto" w:before="30"/>
              <w:ind w:left="24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3,225,665</w:t>
              <w:tab/>
              <w:t>3,441,712</w:t>
              <w:tab/>
              <w:t>3,675,703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tabs>
                <w:tab w:pos="1498" w:val="left" w:leader="none"/>
                <w:tab w:pos="2466" w:val="left" w:leader="none"/>
              </w:tabs>
              <w:spacing w:line="240" w:lineRule="auto" w:before="30"/>
              <w:ind w:left="5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1,051</w:t>
              <w:tab/>
              <w:t>1,124</w:t>
              <w:tab/>
            </w:r>
            <w:r>
              <w:rPr>
                <w:rFonts w:ascii="Arial"/>
                <w:spacing w:val="-1"/>
                <w:w w:val="105"/>
                <w:sz w:val="14"/>
              </w:rPr>
              <w:t>1,202</w:t>
            </w:r>
            <w:r>
              <w:rPr>
                <w:rFonts w:ascii="Arial"/>
                <w:spacing w:val="-1"/>
                <w:sz w:val="14"/>
              </w:rPr>
            </w:r>
          </w:p>
        </w:tc>
      </w:tr>
      <w:tr>
        <w:trPr>
          <w:trHeight w:val="191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4,224,911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4,386,288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93" w:val="left" w:leader="none"/>
                <w:tab w:pos="2162" w:val="left" w:leader="none"/>
              </w:tabs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4"/>
              </w:rPr>
              <w:t>4,652,211</w:t>
              <w:tab/>
              <w:t>4,963,839</w:t>
              <w:tab/>
              <w:t>5,301,336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766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429,433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6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681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6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832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501,044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7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729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right="7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871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1340" w:val="left" w:leader="none"/>
                <w:tab w:pos="2309" w:val="left" w:leader="none"/>
              </w:tabs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503,344</w:t>
              <w:tab/>
              <w:t>535,413</w:t>
              <w:tab/>
              <w:t>570,265</w:t>
            </w:r>
            <w:r>
              <w:rPr>
                <w:rFonts w:ascii="Arial"/>
                <w:spacing w:val="-2"/>
                <w:sz w:val="14"/>
              </w:rPr>
            </w:r>
          </w:p>
          <w:p>
            <w:pPr>
              <w:pStyle w:val="TableParagraph"/>
              <w:tabs>
                <w:tab w:pos="1622" w:val="left" w:leader="none"/>
                <w:tab w:pos="2590" w:val="left" w:leader="none"/>
              </w:tabs>
              <w:spacing w:line="240" w:lineRule="auto" w:before="30"/>
              <w:ind w:left="6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780</w:t>
              <w:tab/>
              <w:t>834</w:t>
              <w:tab/>
            </w:r>
            <w:r>
              <w:rPr>
                <w:rFonts w:ascii="Arial"/>
                <w:spacing w:val="-3"/>
                <w:w w:val="105"/>
                <w:sz w:val="14"/>
              </w:rPr>
              <w:t>891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tabs>
                <w:tab w:pos="1622" w:val="left" w:leader="none"/>
                <w:tab w:pos="2590" w:val="left" w:leader="none"/>
              </w:tabs>
              <w:spacing w:line="240" w:lineRule="auto" w:before="30"/>
              <w:ind w:left="6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897</w:t>
              <w:tab/>
              <w:t>924</w:t>
              <w:tab/>
            </w:r>
            <w:r>
              <w:rPr>
                <w:rFonts w:ascii="Arial"/>
                <w:spacing w:val="-3"/>
                <w:w w:val="105"/>
                <w:sz w:val="14"/>
              </w:rPr>
              <w:t>952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1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430,946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6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502,644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317" w:val="left" w:leader="none"/>
                <w:tab w:pos="2286" w:val="left" w:leader="none"/>
              </w:tabs>
              <w:spacing w:line="240" w:lineRule="auto" w:before="15"/>
              <w:ind w:left="3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4"/>
              </w:rPr>
              <w:t>505,021</w:t>
              <w:tab/>
              <w:t>537,171</w:t>
              <w:tab/>
              <w:t>572,108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2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3,793,965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5"/>
              <w:ind w:left="2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3,883,644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216" w:val="left" w:leader="none"/>
                <w:tab w:pos="2185" w:val="left" w:leader="none"/>
              </w:tabs>
              <w:spacing w:line="240" w:lineRule="auto" w:before="105"/>
              <w:ind w:left="24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4,147,190</w:t>
              <w:tab/>
              <w:t>4,426,668</w:t>
              <w:tab/>
              <w:t>4,729,228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575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131,206,853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135,143,058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139,197,350   143,373,271  </w:t>
            </w:r>
            <w:r>
              <w:rPr>
                <w:rFonts w:ascii="Arial"/>
                <w:spacing w:val="3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147,674,469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2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131,206,853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135,143,058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139,197,350   143,373,271  </w:t>
            </w:r>
            <w:r>
              <w:rPr>
                <w:rFonts w:ascii="Arial"/>
                <w:b/>
                <w:i/>
                <w:spacing w:val="35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147,674,469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Cash</w:t>
            </w:r>
            <w:r>
              <w:rPr>
                <w:rFonts w:ascii="Arial"/>
                <w:b/>
                <w:w w:val="105"/>
                <w:sz w:val="14"/>
              </w:rPr>
              <w:t> used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1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3"/>
                <w:w w:val="105"/>
                <w:sz w:val="14"/>
              </w:rPr>
              <w:t>Investments</w:t>
            </w:r>
            <w:r>
              <w:rPr>
                <w:rFonts w:ascii="Arial"/>
                <w:spacing w:val="-3"/>
                <w:sz w:val="14"/>
              </w:rPr>
            </w:r>
          </w:p>
          <w:p>
            <w:pPr>
              <w:pStyle w:val="TableParagraph"/>
              <w:spacing w:line="240" w:lineRule="auto" w:before="30"/>
              <w:ind w:left="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spacing w:val="9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4"/>
              </w:rPr>
              <w:t>used</w:t>
            </w:r>
            <w:r>
              <w:rPr>
                <w:rFonts w:ascii="Arial"/>
                <w:spacing w:val="-5"/>
                <w:sz w:val="14"/>
              </w:rPr>
            </w:r>
          </w:p>
          <w:p>
            <w:pPr>
              <w:pStyle w:val="TableParagraph"/>
              <w:spacing w:line="285" w:lineRule="auto" w:before="30"/>
              <w:ind w:left="123" w:right="1147" w:hanging="9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cash </w:t>
            </w:r>
            <w:r>
              <w:rPr>
                <w:rFonts w:ascii="Arial"/>
                <w:b/>
                <w:w w:val="105"/>
                <w:sz w:val="14"/>
              </w:rPr>
              <w:t>from/(used</w:t>
            </w:r>
            <w:r>
              <w:rPr>
                <w:rFonts w:ascii="Arial"/>
                <w:b/>
                <w:spacing w:val="3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by)</w:t>
            </w:r>
            <w:r>
              <w:rPr>
                <w:rFonts w:ascii="Arial"/>
                <w:b/>
                <w:w w:val="104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investing</w:t>
            </w:r>
            <w:r>
              <w:rPr>
                <w:rFonts w:ascii="Arial"/>
                <w:b/>
                <w:spacing w:val="9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activities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85" w:lineRule="auto" w:before="1"/>
              <w:ind w:left="123" w:right="689" w:hanging="9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4"/>
              </w:rPr>
              <w:t>Net increase/(decrease) </w:t>
            </w:r>
            <w:r>
              <w:rPr>
                <w:rFonts w:ascii="Arial"/>
                <w:b/>
                <w:i/>
                <w:w w:val="105"/>
                <w:sz w:val="14"/>
              </w:rPr>
              <w:t>in</w:t>
            </w:r>
            <w:r>
              <w:rPr>
                <w:rFonts w:ascii="Arial"/>
                <w:b/>
                <w:i/>
                <w:spacing w:val="15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spacing w:val="-6"/>
                <w:w w:val="105"/>
                <w:sz w:val="14"/>
              </w:rPr>
              <w:t>cash</w:t>
            </w:r>
            <w:r>
              <w:rPr>
                <w:rFonts w:ascii="Arial"/>
                <w:b/>
                <w:i/>
                <w:w w:val="104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held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85" w:lineRule="auto" w:before="1"/>
              <w:ind w:left="33" w:right="732" w:firstLine="135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Cash and cash </w:t>
            </w:r>
            <w:r>
              <w:rPr>
                <w:rFonts w:ascii="Arial"/>
                <w:spacing w:val="-3"/>
                <w:w w:val="105"/>
                <w:sz w:val="14"/>
              </w:rPr>
              <w:t>equivalents</w:t>
            </w:r>
            <w:r>
              <w:rPr>
                <w:rFonts w:ascii="Arial"/>
                <w:spacing w:val="6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at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beginning</w:t>
            </w:r>
            <w:r>
              <w:rPr>
                <w:rFonts w:ascii="Arial"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of</w:t>
            </w:r>
            <w:r>
              <w:rPr>
                <w:rFonts w:ascii="Arial"/>
                <w:spacing w:val="-14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reporting</w:t>
            </w:r>
            <w:r>
              <w:rPr>
                <w:rFonts w:ascii="Arial"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spacing w:val="-3"/>
                <w:w w:val="105"/>
                <w:sz w:val="14"/>
              </w:rPr>
              <w:t>period</w:t>
            </w:r>
            <w:r>
              <w:rPr>
                <w:rFonts w:ascii="Arial"/>
                <w:w w:val="104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4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cash </w:t>
            </w:r>
            <w:r>
              <w:rPr>
                <w:rFonts w:ascii="Arial"/>
                <w:b/>
                <w:w w:val="105"/>
                <w:sz w:val="14"/>
              </w:rPr>
              <w:t>equivalents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4"/>
              </w:rPr>
              <w:t>at</w:t>
            </w:r>
            <w:r>
              <w:rPr>
                <w:rFonts w:ascii="Arial"/>
                <w:spacing w:val="3"/>
                <w:sz w:val="14"/>
              </w:rPr>
            </w:r>
          </w:p>
          <w:p>
            <w:pPr>
              <w:pStyle w:val="TableParagraph"/>
              <w:spacing w:line="240" w:lineRule="auto" w:before="1"/>
              <w:ind w:left="12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2"/>
                <w:w w:val="105"/>
                <w:sz w:val="14"/>
              </w:rPr>
              <w:t>end </w:t>
            </w:r>
            <w:r>
              <w:rPr>
                <w:rFonts w:ascii="Arial"/>
                <w:b/>
                <w:w w:val="105"/>
                <w:sz w:val="14"/>
              </w:rPr>
              <w:t>of reporting</w:t>
            </w:r>
            <w:r>
              <w:rPr>
                <w:rFonts w:ascii="Arial"/>
                <w:b/>
                <w:spacing w:val="2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period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135,001,654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139,026,566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143,344,400   147,799,795  </w:t>
            </w:r>
            <w:r>
              <w:rPr>
                <w:rFonts w:ascii="Arial"/>
                <w:spacing w:val="35"/>
                <w:w w:val="105"/>
                <w:sz w:val="14"/>
              </w:rPr>
              <w:t> </w:t>
            </w:r>
            <w:r>
              <w:rPr>
                <w:rFonts w:ascii="Arial"/>
                <w:w w:val="105"/>
                <w:sz w:val="14"/>
              </w:rPr>
              <w:t>152,403,548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92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135,001,654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139,026,566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w w:val="105"/>
                <w:sz w:val="14"/>
              </w:rPr>
              <w:t>143,344,400   147,799,795  </w:t>
            </w:r>
            <w:r>
              <w:rPr>
                <w:rFonts w:ascii="Arial"/>
                <w:b/>
                <w:i/>
                <w:spacing w:val="35"/>
                <w:w w:val="105"/>
                <w:sz w:val="14"/>
              </w:rPr>
              <w:t> </w:t>
            </w:r>
            <w:r>
              <w:rPr>
                <w:rFonts w:ascii="Arial"/>
                <w:b/>
                <w:i/>
                <w:w w:val="105"/>
                <w:sz w:val="14"/>
              </w:rPr>
              <w:t>152,403,548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(3,794,801)</w:t>
            </w:r>
            <w:r>
              <w:rPr>
                <w:rFonts w:ascii="Arial"/>
                <w:spacing w:val="-2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(3,883,508)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1171" w:val="left" w:leader="none"/>
                <w:tab w:pos="2140" w:val="left" w:leader="none"/>
              </w:tabs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(4,147,050)</w:t>
              <w:tab/>
              <w:t>(4,426,524)</w:t>
              <w:tab/>
              <w:t>(4,729,079)</w:t>
            </w:r>
            <w:r>
              <w:rPr>
                <w:rFonts w:ascii="Arial"/>
                <w:spacing w:val="-2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4"/>
              </w:rPr>
              <w:t>(836)</w:t>
            </w:r>
            <w:r>
              <w:rPr>
                <w:rFonts w:ascii="Arial"/>
                <w:spacing w:val="-3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4"/>
              </w:rPr>
              <w:t>136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tabs>
                <w:tab w:pos="1599" w:val="left" w:leader="none"/>
                <w:tab w:pos="2568" w:val="left" w:leader="none"/>
              </w:tabs>
              <w:spacing w:line="240" w:lineRule="auto"/>
              <w:ind w:left="63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140</w:t>
              <w:tab/>
              <w:t>144</w:t>
              <w:tab/>
            </w:r>
            <w:r>
              <w:rPr>
                <w:rFonts w:ascii="Arial"/>
                <w:b/>
                <w:i/>
                <w:spacing w:val="-3"/>
                <w:w w:val="105"/>
                <w:sz w:val="14"/>
              </w:rPr>
              <w:t>149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5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5,375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5"/>
              <w:ind w:left="5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4,539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498" w:val="left" w:leader="none"/>
                <w:tab w:pos="2466" w:val="left" w:leader="none"/>
              </w:tabs>
              <w:spacing w:line="240" w:lineRule="auto" w:before="105"/>
              <w:ind w:left="5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4,675</w:t>
              <w:tab/>
              <w:t>4,815</w:t>
              <w:tab/>
            </w:r>
            <w:r>
              <w:rPr>
                <w:rFonts w:ascii="Arial"/>
                <w:spacing w:val="-1"/>
                <w:w w:val="105"/>
                <w:sz w:val="14"/>
              </w:rPr>
              <w:t>4,959</w:t>
            </w:r>
            <w:r>
              <w:rPr>
                <w:rFonts w:ascii="Arial"/>
                <w:spacing w:val="-1"/>
                <w:sz w:val="14"/>
              </w:rPr>
            </w:r>
          </w:p>
        </w:tc>
      </w:tr>
      <w:tr>
        <w:trPr>
          <w:trHeight w:val="383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4,539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4,675</w:t>
            </w:r>
            <w:r>
              <w:rPr>
                <w:rFonts w:ascii="Arial"/>
                <w:sz w:val="14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tabs>
                <w:tab w:pos="1498" w:val="left" w:leader="none"/>
                <w:tab w:pos="2466" w:val="left" w:leader="none"/>
              </w:tabs>
              <w:spacing w:line="240" w:lineRule="auto"/>
              <w:ind w:left="5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4,815</w:t>
              <w:tab/>
              <w:t>4,959</w:t>
              <w:tab/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5,108</w:t>
            </w:r>
            <w:r>
              <w:rPr>
                <w:rFonts w:ascii="Arial"/>
                <w:spacing w:val="-1"/>
                <w:sz w:val="14"/>
              </w:rPr>
            </w:r>
          </w:p>
        </w:tc>
      </w:tr>
    </w:tbl>
    <w:p>
      <w:pPr>
        <w:spacing w:before="3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22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84"/>
        <w:jc w:val="left"/>
      </w:pPr>
      <w:r>
        <w:rPr/>
        <w:t>The FFMA has no budgeted capital administered on behalf of the</w:t>
      </w:r>
      <w:r>
        <w:rPr>
          <w:spacing w:val="-34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8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52" w:lineRule="auto"/>
        <w:ind w:right="384"/>
        <w:jc w:val="left"/>
      </w:pPr>
      <w:r>
        <w:rPr/>
        <w:t>The FFMA has no budgeted non-financial assets administered on behalf of</w:t>
      </w:r>
      <w:r>
        <w:rPr>
          <w:spacing w:val="18"/>
        </w:rPr>
        <w:t> </w:t>
      </w:r>
      <w:r>
        <w:rPr/>
        <w:t>the</w:t>
      </w:r>
      <w:r>
        <w:rPr>
          <w:w w:val="99"/>
        </w:rPr>
        <w:t> </w:t>
      </w:r>
      <w:r>
        <w:rPr/>
        <w:t>Government.</w:t>
      </w:r>
    </w:p>
    <w:p>
      <w:pPr>
        <w:spacing w:after="0" w:line="252" w:lineRule="auto"/>
        <w:jc w:val="left"/>
        <w:sectPr>
          <w:pgSz w:w="11910" w:h="16840"/>
          <w:pgMar w:header="0" w:footer="2111" w:top="1580" w:bottom="232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0" w:footer="2111" w:top="1580" w:bottom="230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34"/>
        <w:ind w:left="17" w:right="9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I</w:t>
      </w:r>
      <w:r>
        <w:rPr>
          <w:rFonts w:ascii="Arial"/>
          <w:b/>
          <w:sz w:val="42"/>
        </w:rPr>
        <w:t>NDEPENDENT </w:t>
      </w:r>
      <w:r>
        <w:rPr>
          <w:rFonts w:ascii="Arial"/>
          <w:b/>
          <w:spacing w:val="-7"/>
          <w:sz w:val="52"/>
        </w:rPr>
        <w:t>P</w:t>
      </w:r>
      <w:r>
        <w:rPr>
          <w:rFonts w:ascii="Arial"/>
          <w:b/>
          <w:spacing w:val="-7"/>
          <w:sz w:val="42"/>
        </w:rPr>
        <w:t>ARLIAMENTARY</w:t>
      </w:r>
      <w:r>
        <w:rPr>
          <w:rFonts w:ascii="Arial"/>
          <w:b/>
          <w:sz w:val="42"/>
        </w:rPr>
        <w:t> </w:t>
      </w: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XPENSES</w:t>
      </w:r>
      <w:r>
        <w:rPr>
          <w:rFonts w:ascii="Arial"/>
          <w:b/>
          <w:spacing w:val="-20"/>
          <w:sz w:val="42"/>
        </w:rPr>
        <w:t> </w:t>
      </w:r>
      <w:r>
        <w:rPr>
          <w:rFonts w:ascii="Arial"/>
          <w:b/>
          <w:sz w:val="52"/>
        </w:rPr>
        <w:t>A</w:t>
      </w:r>
      <w:r>
        <w:rPr>
          <w:rFonts w:ascii="Arial"/>
          <w:b/>
          <w:sz w:val="42"/>
        </w:rPr>
        <w:t>UTHORITY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73"/>
          <w:szCs w:val="73"/>
        </w:rPr>
      </w:pPr>
    </w:p>
    <w:p>
      <w:pPr>
        <w:spacing w:line="278" w:lineRule="auto" w:before="0"/>
        <w:ind w:left="11" w:right="9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sz w:val="52"/>
        </w:rPr>
        <w:t>E</w:t>
      </w:r>
      <w:r>
        <w:rPr>
          <w:rFonts w:ascii="Arial"/>
          <w:b/>
          <w:sz w:val="42"/>
        </w:rPr>
        <w:t>NTITY RESOURCES AND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z w:val="42"/>
        </w:rPr>
        <w:t>PLANNED</w:t>
      </w:r>
      <w:r>
        <w:rPr>
          <w:rFonts w:ascii="Arial"/>
          <w:b/>
          <w:sz w:val="42"/>
        </w:rPr>
        <w:t> PERFORMANCE</w:t>
      </w:r>
      <w:r>
        <w:rPr>
          <w:rFonts w:ascii="Arial"/>
          <w:sz w:val="42"/>
        </w:rPr>
      </w:r>
    </w:p>
    <w:p>
      <w:pPr>
        <w:spacing w:after="0" w:line="278" w:lineRule="auto"/>
        <w:jc w:val="center"/>
        <w:rPr>
          <w:rFonts w:ascii="Arial" w:hAnsi="Arial" w:cs="Arial" w:eastAsia="Arial"/>
          <w:sz w:val="42"/>
          <w:szCs w:val="42"/>
        </w:rPr>
        <w:sectPr>
          <w:pgSz w:w="11910" w:h="16840"/>
          <w:pgMar w:header="0" w:footer="2111" w:top="1580" w:bottom="230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0" w:footer="2111" w:top="1580" w:bottom="230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4"/>
        <w:ind w:left="418" w:right="384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I</w:t>
      </w:r>
      <w:r>
        <w:rPr>
          <w:rFonts w:ascii="Arial"/>
          <w:b/>
          <w:sz w:val="27"/>
        </w:rPr>
        <w:t>NDEPENDENT </w:t>
      </w:r>
      <w:r>
        <w:rPr>
          <w:rFonts w:ascii="Arial"/>
          <w:b/>
          <w:sz w:val="34"/>
        </w:rPr>
        <w:t>P</w:t>
      </w:r>
      <w:r>
        <w:rPr>
          <w:rFonts w:ascii="Arial"/>
          <w:b/>
          <w:sz w:val="27"/>
        </w:rPr>
        <w:t>ARLIAMENTARY </w:t>
      </w: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XPENSES</w:t>
      </w:r>
      <w:r>
        <w:rPr>
          <w:rFonts w:ascii="Arial"/>
          <w:b/>
          <w:spacing w:val="-18"/>
          <w:sz w:val="27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UTHORITY</w:t>
      </w:r>
      <w:r>
        <w:rPr>
          <w:rFonts w:ascii="Arial"/>
          <w:sz w:val="27"/>
        </w:rPr>
      </w:r>
    </w:p>
    <w:p>
      <w:pPr>
        <w:pStyle w:val="Heading3"/>
        <w:tabs>
          <w:tab w:pos="8116" w:val="right" w:leader="dot"/>
        </w:tabs>
        <w:spacing w:line="240" w:lineRule="auto" w:before="59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1: ENTITY OVERVIEW AND RESOURCES</w:t>
        <w:tab/>
        <w:t>132</w:t>
      </w:r>
      <w:r>
        <w:rPr>
          <w:rFonts w:ascii="Arial"/>
          <w:b w:val="0"/>
        </w:rPr>
      </w:r>
    </w:p>
    <w:p>
      <w:pPr>
        <w:pStyle w:val="ListParagraph"/>
        <w:numPr>
          <w:ilvl w:val="1"/>
          <w:numId w:val="94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Strategic direction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statement</w:t>
        <w:tab/>
        <w:t>132</w:t>
      </w:r>
    </w:p>
    <w:p>
      <w:pPr>
        <w:pStyle w:val="ListParagraph"/>
        <w:numPr>
          <w:ilvl w:val="1"/>
          <w:numId w:val="94"/>
        </w:numPr>
        <w:tabs>
          <w:tab w:pos="1218" w:val="left" w:leader="none"/>
          <w:tab w:pos="8116" w:val="right" w:leader="dot"/>
        </w:tabs>
        <w:spacing w:line="240" w:lineRule="auto" w:before="79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Entity resource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statement</w:t>
        <w:tab/>
        <w:t>133</w:t>
      </w:r>
    </w:p>
    <w:p>
      <w:pPr>
        <w:pStyle w:val="ListParagraph"/>
        <w:numPr>
          <w:ilvl w:val="1"/>
          <w:numId w:val="94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measures</w:t>
        <w:tab/>
        <w:t>134</w:t>
      </w:r>
    </w:p>
    <w:p>
      <w:pPr>
        <w:pStyle w:val="Heading3"/>
        <w:tabs>
          <w:tab w:pos="8116" w:val="right" w:leader="dot"/>
        </w:tabs>
        <w:spacing w:line="240" w:lineRule="auto" w:before="23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2: OUTCOMES AND PLANNED</w:t>
      </w:r>
      <w:r>
        <w:rPr>
          <w:rFonts w:ascii="Arial"/>
          <w:spacing w:val="1"/>
        </w:rPr>
        <w:t> </w:t>
      </w:r>
      <w:r>
        <w:rPr>
          <w:rFonts w:ascii="Arial"/>
        </w:rPr>
        <w:t>PERFORMANCE</w:t>
        <w:tab/>
        <w:t>135</w:t>
      </w:r>
      <w:r>
        <w:rPr>
          <w:rFonts w:ascii="Arial"/>
          <w:b w:val="0"/>
        </w:rPr>
      </w:r>
    </w:p>
    <w:p>
      <w:pPr>
        <w:pStyle w:val="BodyText"/>
        <w:tabs>
          <w:tab w:pos="1217" w:val="left" w:leader="none"/>
          <w:tab w:pos="8116" w:val="right" w:leader="dot"/>
        </w:tabs>
        <w:spacing w:line="240" w:lineRule="auto" w:before="82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w w:val="95"/>
        </w:rPr>
        <w:t>2.1</w:t>
        <w:tab/>
      </w:r>
      <w:r>
        <w:rPr>
          <w:rFonts w:ascii="Arial"/>
        </w:rPr>
        <w:t>Budgeted expenses and performance for Outcome</w:t>
      </w:r>
      <w:r>
        <w:rPr>
          <w:rFonts w:ascii="Arial"/>
          <w:spacing w:val="-4"/>
        </w:rPr>
        <w:t> </w:t>
      </w:r>
      <w:r>
        <w:rPr>
          <w:rFonts w:ascii="Arial"/>
        </w:rPr>
        <w:t>1</w:t>
        <w:tab/>
      </w:r>
      <w:r>
        <w:rPr>
          <w:rFonts w:ascii="Arial"/>
          <w:spacing w:val="-1"/>
        </w:rPr>
        <w:t>136</w:t>
      </w:r>
    </w:p>
    <w:p>
      <w:pPr>
        <w:pStyle w:val="Heading3"/>
        <w:tabs>
          <w:tab w:pos="8116" w:val="right" w:leader="dot"/>
        </w:tabs>
        <w:spacing w:line="240" w:lineRule="auto" w:before="238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SECTION 3: BUDGETED FINANCIAL</w:t>
      </w:r>
      <w:r>
        <w:rPr>
          <w:rFonts w:ascii="Arial"/>
          <w:spacing w:val="1"/>
        </w:rPr>
        <w:t> </w:t>
      </w:r>
      <w:r>
        <w:rPr>
          <w:rFonts w:ascii="Arial"/>
        </w:rPr>
        <w:t>STATEMENTS</w:t>
        <w:tab/>
        <w:t>140</w:t>
      </w:r>
      <w:r>
        <w:rPr>
          <w:rFonts w:ascii="Arial"/>
          <w:b w:val="0"/>
        </w:rPr>
      </w:r>
    </w:p>
    <w:p>
      <w:pPr>
        <w:pStyle w:val="ListParagraph"/>
        <w:numPr>
          <w:ilvl w:val="1"/>
          <w:numId w:val="95"/>
        </w:numPr>
        <w:tabs>
          <w:tab w:pos="1218" w:val="left" w:leader="none"/>
          <w:tab w:pos="8116" w:val="right" w:leader="dot"/>
        </w:tabs>
        <w:spacing w:line="240" w:lineRule="auto" w:before="82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Budgeted financial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statements</w:t>
        <w:tab/>
        <w:t>140</w:t>
      </w:r>
    </w:p>
    <w:p>
      <w:pPr>
        <w:pStyle w:val="ListParagraph"/>
        <w:numPr>
          <w:ilvl w:val="1"/>
          <w:numId w:val="95"/>
        </w:numPr>
        <w:tabs>
          <w:tab w:pos="1218" w:val="left" w:leader="none"/>
          <w:tab w:pos="8116" w:val="right" w:leader="dot"/>
        </w:tabs>
        <w:spacing w:line="240" w:lineRule="auto" w:before="79" w:after="0"/>
        <w:ind w:left="1217" w:right="0" w:hanging="7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Budgeted financial statements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tables</w:t>
        <w:tab/>
        <w:t>141</w:t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header="0" w:footer="2111" w:top="1580" w:bottom="2300" w:left="1680" w:right="1680"/>
        </w:sectPr>
      </w:pPr>
    </w:p>
    <w:p>
      <w:pPr>
        <w:spacing w:before="300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I</w:t>
      </w:r>
      <w:r>
        <w:rPr>
          <w:rFonts w:ascii="Arial"/>
          <w:b/>
          <w:sz w:val="27"/>
        </w:rPr>
        <w:t>NDEPENDENT </w:t>
      </w:r>
      <w:r>
        <w:rPr>
          <w:rFonts w:ascii="Arial"/>
          <w:b/>
          <w:spacing w:val="-6"/>
          <w:sz w:val="34"/>
        </w:rPr>
        <w:t>P</w:t>
      </w:r>
      <w:r>
        <w:rPr>
          <w:rFonts w:ascii="Arial"/>
          <w:b/>
          <w:spacing w:val="-6"/>
          <w:sz w:val="27"/>
        </w:rPr>
        <w:t>ARLIAMENTARY </w:t>
      </w:r>
      <w:r>
        <w:rPr>
          <w:rFonts w:ascii="Arial"/>
          <w:b/>
          <w:sz w:val="34"/>
        </w:rPr>
        <w:t>E</w:t>
      </w:r>
      <w:r>
        <w:rPr>
          <w:rFonts w:ascii="Arial"/>
          <w:b/>
          <w:sz w:val="27"/>
        </w:rPr>
        <w:t>XPENSES</w:t>
      </w:r>
      <w:r>
        <w:rPr>
          <w:rFonts w:ascii="Arial"/>
          <w:b/>
          <w:spacing w:val="-6"/>
          <w:sz w:val="27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z w:val="27"/>
        </w:rPr>
        <w:t>UTHORITY</w:t>
      </w:r>
      <w:r>
        <w:rPr>
          <w:rFonts w:ascii="Arial"/>
          <w:sz w:val="2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418" w:right="384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1: Entity overview and</w:t>
      </w:r>
      <w:r>
        <w:rPr>
          <w:rFonts w:ascii="Arial"/>
          <w:spacing w:val="-19"/>
          <w:sz w:val="30"/>
        </w:rPr>
        <w:t> </w:t>
      </w:r>
      <w:r>
        <w:rPr>
          <w:rFonts w:ascii="Arial"/>
          <w:sz w:val="30"/>
        </w:rPr>
        <w:t>resources</w:t>
      </w:r>
    </w:p>
    <w:p>
      <w:pPr>
        <w:spacing w:line="240" w:lineRule="auto" w:before="8"/>
        <w:rPr>
          <w:rFonts w:ascii="Arial" w:hAnsi="Arial" w:cs="Arial" w:eastAsia="Arial"/>
          <w:sz w:val="41"/>
          <w:szCs w:val="41"/>
        </w:rPr>
      </w:pPr>
    </w:p>
    <w:p>
      <w:pPr>
        <w:pStyle w:val="ListParagraph"/>
        <w:numPr>
          <w:ilvl w:val="1"/>
          <w:numId w:val="96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S</w:t>
      </w:r>
      <w:r>
        <w:rPr>
          <w:rFonts w:ascii="Arial"/>
          <w:b/>
          <w:sz w:val="21"/>
        </w:rPr>
        <w:t>TRATEGIC DIRECTION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STATEMENT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84"/>
        <w:jc w:val="left"/>
      </w:pPr>
      <w:r>
        <w:rPr/>
        <w:t>The Independent Parliamentary Expenses Authority  (IPEA)  was established  by    </w:t>
      </w:r>
      <w:r>
        <w:rPr>
          <w:spacing w:val="7"/>
        </w:rPr>
        <w:t> </w:t>
      </w:r>
      <w:r>
        <w:rPr/>
        <w:t>the</w:t>
      </w:r>
    </w:p>
    <w:p>
      <w:pPr>
        <w:spacing w:before="10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Independent Parliamentary Expenses Authority Act 2017 </w:t>
      </w:r>
      <w:r>
        <w:rPr>
          <w:rFonts w:ascii="Book Antiqua"/>
          <w:sz w:val="20"/>
        </w:rPr>
        <w:t>(IPEA</w:t>
      </w:r>
      <w:r>
        <w:rPr>
          <w:rFonts w:ascii="Book Antiqua"/>
          <w:spacing w:val="-23"/>
          <w:sz w:val="20"/>
        </w:rPr>
        <w:t> </w:t>
      </w:r>
      <w:r>
        <w:rPr>
          <w:rFonts w:ascii="Book Antiqua"/>
          <w:sz w:val="20"/>
        </w:rPr>
        <w:t>Act).</w:t>
      </w:r>
    </w:p>
    <w:p>
      <w:pPr>
        <w:spacing w:line="240" w:lineRule="auto" w:before="0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0" w:lineRule="auto"/>
        <w:ind w:right="384"/>
        <w:jc w:val="left"/>
      </w:pPr>
      <w:r>
        <w:rPr/>
        <w:t>As</w:t>
      </w:r>
      <w:r>
        <w:rPr>
          <w:spacing w:val="41"/>
        </w:rPr>
        <w:t> </w:t>
      </w:r>
      <w:r>
        <w:rPr/>
        <w:t>an</w:t>
      </w:r>
      <w:r>
        <w:rPr>
          <w:spacing w:val="40"/>
        </w:rPr>
        <w:t> </w:t>
      </w:r>
      <w:r>
        <w:rPr/>
        <w:t>organisation,</w:t>
      </w:r>
      <w:r>
        <w:rPr>
          <w:spacing w:val="41"/>
        </w:rPr>
        <w:t> </w:t>
      </w:r>
      <w:r>
        <w:rPr/>
        <w:t>IPEA</w:t>
      </w:r>
      <w:r>
        <w:rPr>
          <w:spacing w:val="42"/>
        </w:rPr>
        <w:t> </w:t>
      </w:r>
      <w:r>
        <w:rPr/>
        <w:t>strives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deliver</w:t>
      </w:r>
      <w:r>
        <w:rPr>
          <w:spacing w:val="42"/>
        </w:rPr>
        <w:t> </w:t>
      </w:r>
      <w:r>
        <w:rPr/>
        <w:t>its</w:t>
      </w:r>
      <w:r>
        <w:rPr>
          <w:spacing w:val="42"/>
        </w:rPr>
        <w:t> </w:t>
      </w:r>
      <w:r>
        <w:rPr/>
        <w:t>primary</w:t>
      </w:r>
      <w:r>
        <w:rPr>
          <w:spacing w:val="41"/>
        </w:rPr>
        <w:t> </w:t>
      </w:r>
      <w:r>
        <w:rPr/>
        <w:t>functions</w:t>
      </w:r>
      <w:r>
        <w:rPr>
          <w:spacing w:val="41"/>
        </w:rPr>
        <w:t> </w:t>
      </w:r>
      <w:r>
        <w:rPr/>
        <w:t>as set</w:t>
      </w:r>
      <w:r>
        <w:rPr>
          <w:spacing w:val="41"/>
        </w:rPr>
        <w:t> </w:t>
      </w:r>
      <w:r>
        <w:rPr/>
        <w:t>out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w w:val="99"/>
        </w:rPr>
        <w:t> </w:t>
      </w:r>
      <w:r>
        <w:rPr/>
        <w:t>IPEA Act. These functions</w:t>
      </w:r>
      <w:r>
        <w:rPr>
          <w:spacing w:val="-11"/>
        </w:rPr>
        <w:t> </w:t>
      </w:r>
      <w:r>
        <w:rPr/>
        <w:t>include:</w:t>
      </w:r>
    </w:p>
    <w:p>
      <w:pPr>
        <w:pStyle w:val="ListParagraph"/>
        <w:numPr>
          <w:ilvl w:val="2"/>
          <w:numId w:val="96"/>
        </w:numPr>
        <w:tabs>
          <w:tab w:pos="846" w:val="left" w:leader="none"/>
        </w:tabs>
        <w:spacing w:line="240" w:lineRule="auto" w:before="100" w:after="0"/>
        <w:ind w:left="845" w:right="413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providing personal advice to members of parliament (parliamentarians)</w:t>
      </w:r>
      <w:r>
        <w:rPr>
          <w:rFonts w:ascii="Book Antiqua"/>
          <w:spacing w:val="21"/>
          <w:sz w:val="20"/>
        </w:rPr>
        <w:t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persons employed under the </w:t>
      </w:r>
      <w:r>
        <w:rPr>
          <w:rFonts w:ascii="Book Antiqua"/>
          <w:i/>
          <w:sz w:val="20"/>
        </w:rPr>
        <w:t>Members of Parliament (Staff) Act 1984 </w:t>
      </w:r>
      <w:r>
        <w:rPr>
          <w:rFonts w:ascii="Book Antiqua"/>
          <w:sz w:val="20"/>
        </w:rPr>
        <w:t>(MOP(S)</w:t>
      </w:r>
      <w:r>
        <w:rPr>
          <w:rFonts w:ascii="Book Antiqua"/>
          <w:spacing w:val="3"/>
          <w:sz w:val="20"/>
        </w:rPr>
        <w:t> </w:t>
      </w:r>
      <w:r>
        <w:rPr>
          <w:rFonts w:ascii="Book Antiqua"/>
          <w:sz w:val="20"/>
        </w:rPr>
        <w:t>staff)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on travel expenses, allowances and related</w:t>
      </w:r>
      <w:r>
        <w:rPr>
          <w:rFonts w:ascii="Book Antiqua"/>
          <w:spacing w:val="-4"/>
          <w:sz w:val="20"/>
        </w:rPr>
        <w:t> </w:t>
      </w:r>
      <w:r>
        <w:rPr>
          <w:rFonts w:ascii="Book Antiqua"/>
          <w:sz w:val="20"/>
        </w:rPr>
        <w:t>expenses;</w:t>
      </w:r>
    </w:p>
    <w:p>
      <w:pPr>
        <w:pStyle w:val="ListParagraph"/>
        <w:numPr>
          <w:ilvl w:val="2"/>
          <w:numId w:val="96"/>
        </w:numPr>
        <w:tabs>
          <w:tab w:pos="846" w:val="left" w:leader="none"/>
        </w:tabs>
        <w:spacing w:line="240" w:lineRule="auto" w:before="100" w:after="0"/>
        <w:ind w:left="845" w:right="414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monitoring parliamentarians and MOP(S) staff regarding travel</w:t>
      </w:r>
      <w:r>
        <w:rPr>
          <w:rFonts w:ascii="Book Antiqua"/>
          <w:spacing w:val="1"/>
          <w:sz w:val="20"/>
        </w:rPr>
        <w:t> </w:t>
      </w:r>
      <w:r>
        <w:rPr>
          <w:rFonts w:ascii="Book Antiqua"/>
          <w:sz w:val="20"/>
        </w:rPr>
        <w:t>expenses,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allowances and related expenses;</w:t>
      </w:r>
    </w:p>
    <w:p>
      <w:pPr>
        <w:pStyle w:val="ListParagraph"/>
        <w:numPr>
          <w:ilvl w:val="2"/>
          <w:numId w:val="96"/>
        </w:numPr>
        <w:tabs>
          <w:tab w:pos="846" w:val="left" w:leader="none"/>
        </w:tabs>
        <w:spacing w:line="240" w:lineRule="auto" w:before="100" w:after="0"/>
        <w:ind w:left="845" w:right="416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administering travel expenses, allowances and related expenses,</w:t>
      </w:r>
      <w:r>
        <w:rPr>
          <w:rFonts w:ascii="Book Antiqua"/>
          <w:spacing w:val="32"/>
          <w:sz w:val="20"/>
        </w:rPr>
        <w:t> </w:t>
      </w:r>
      <w:r>
        <w:rPr>
          <w:rFonts w:ascii="Book Antiqua"/>
          <w:sz w:val="20"/>
        </w:rPr>
        <w:t>including</w:t>
      </w:r>
      <w:r>
        <w:rPr>
          <w:rFonts w:ascii="Book Antiqua"/>
          <w:w w:val="99"/>
          <w:sz w:val="20"/>
        </w:rPr>
        <w:t> </w:t>
      </w:r>
      <w:r>
        <w:rPr>
          <w:rFonts w:ascii="Book Antiqua"/>
          <w:sz w:val="20"/>
        </w:rPr>
        <w:t>processing of these</w:t>
      </w:r>
      <w:r>
        <w:rPr>
          <w:rFonts w:ascii="Book Antiqua"/>
          <w:spacing w:val="1"/>
          <w:sz w:val="20"/>
        </w:rPr>
        <w:t> </w:t>
      </w:r>
      <w:r>
        <w:rPr>
          <w:rFonts w:ascii="Book Antiqua"/>
          <w:sz w:val="20"/>
        </w:rPr>
        <w:t>claims;</w:t>
      </w:r>
    </w:p>
    <w:p>
      <w:pPr>
        <w:pStyle w:val="ListParagraph"/>
        <w:numPr>
          <w:ilvl w:val="2"/>
          <w:numId w:val="96"/>
        </w:numPr>
        <w:tabs>
          <w:tab w:pos="846" w:val="left" w:leader="none"/>
        </w:tabs>
        <w:spacing w:line="240" w:lineRule="auto" w:before="100" w:after="0"/>
        <w:ind w:left="845" w:right="384" w:hanging="286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publicly reporting on work expenses under the applicable framework;</w:t>
      </w:r>
      <w:r>
        <w:rPr>
          <w:rFonts w:ascii="Book Antiqua"/>
          <w:spacing w:val="-3"/>
          <w:sz w:val="20"/>
        </w:rPr>
        <w:t> </w:t>
      </w:r>
      <w:r>
        <w:rPr>
          <w:rFonts w:ascii="Book Antiqua"/>
          <w:sz w:val="20"/>
        </w:rPr>
        <w:t>and</w:t>
      </w:r>
    </w:p>
    <w:p>
      <w:pPr>
        <w:pStyle w:val="ListParagraph"/>
        <w:numPr>
          <w:ilvl w:val="2"/>
          <w:numId w:val="96"/>
        </w:numPr>
        <w:tabs>
          <w:tab w:pos="846" w:val="left" w:leader="none"/>
        </w:tabs>
        <w:spacing w:line="240" w:lineRule="auto" w:before="100" w:after="0"/>
        <w:ind w:left="845" w:right="384" w:hanging="286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auditing work expense</w:t>
      </w:r>
      <w:r>
        <w:rPr>
          <w:rFonts w:ascii="Book Antiqua"/>
          <w:spacing w:val="1"/>
          <w:sz w:val="20"/>
        </w:rPr>
        <w:t> </w:t>
      </w:r>
      <w:r>
        <w:rPr>
          <w:rFonts w:ascii="Book Antiqua"/>
          <w:sz w:val="20"/>
        </w:rPr>
        <w:t>claims.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16"/>
          <w:szCs w:val="16"/>
        </w:rPr>
      </w:pPr>
    </w:p>
    <w:p>
      <w:pPr>
        <w:pStyle w:val="BodyText"/>
        <w:spacing w:line="240" w:lineRule="auto"/>
        <w:ind w:right="384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 w:cs="Book Antiqua" w:eastAsia="Book Antiqua"/>
        </w:rPr>
        <w:t>Consistent with its primary functions, IPEA’s activities seek to</w:t>
      </w:r>
      <w:r>
        <w:rPr>
          <w:rFonts w:ascii="Book Antiqua" w:hAnsi="Book Antiqua" w:cs="Book Antiqua" w:eastAsia="Book Antiqua"/>
          <w:spacing w:val="-22"/>
        </w:rPr>
        <w:t> </w:t>
      </w:r>
      <w:r>
        <w:rPr>
          <w:rFonts w:ascii="Book Antiqua" w:hAnsi="Book Antiqua" w:cs="Book Antiqua" w:eastAsia="Book Antiqua"/>
        </w:rPr>
        <w:t>provide:</w:t>
      </w:r>
    </w:p>
    <w:p>
      <w:pPr>
        <w:pStyle w:val="ListParagraph"/>
        <w:numPr>
          <w:ilvl w:val="2"/>
          <w:numId w:val="96"/>
        </w:numPr>
        <w:tabs>
          <w:tab w:pos="846" w:val="left" w:leader="none"/>
        </w:tabs>
        <w:spacing w:line="240" w:lineRule="auto" w:before="103" w:after="0"/>
        <w:ind w:left="845" w:right="415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sz w:val="20"/>
        </w:rPr>
        <w:t>clear advice to parliamentarians and MOP(S) staff on travel and work</w:t>
      </w:r>
      <w:r>
        <w:rPr>
          <w:rFonts w:ascii="Book Antiqua"/>
          <w:spacing w:val="-5"/>
          <w:sz w:val="20"/>
        </w:rPr>
        <w:t> </w:t>
      </w:r>
      <w:r>
        <w:rPr>
          <w:rFonts w:ascii="Book Antiqua"/>
          <w:sz w:val="20"/>
        </w:rPr>
        <w:t>related</w:t>
      </w:r>
      <w:r>
        <w:rPr>
          <w:rFonts w:ascii="Book Antiqua"/>
          <w:spacing w:val="-1"/>
          <w:w w:val="99"/>
          <w:sz w:val="20"/>
        </w:rPr>
        <w:t> </w:t>
      </w:r>
      <w:r>
        <w:rPr>
          <w:rFonts w:ascii="Book Antiqua"/>
          <w:sz w:val="20"/>
        </w:rPr>
        <w:t>expenses to help support them in their respective roles;</w:t>
      </w:r>
      <w:r>
        <w:rPr>
          <w:rFonts w:ascii="Book Antiqua"/>
          <w:spacing w:val="-1"/>
          <w:sz w:val="20"/>
        </w:rPr>
        <w:t> </w:t>
      </w:r>
      <w:r>
        <w:rPr>
          <w:rFonts w:ascii="Book Antiqua"/>
          <w:sz w:val="20"/>
        </w:rPr>
        <w:t>and</w:t>
      </w:r>
    </w:p>
    <w:p>
      <w:pPr>
        <w:pStyle w:val="ListParagraph"/>
        <w:numPr>
          <w:ilvl w:val="2"/>
          <w:numId w:val="96"/>
        </w:numPr>
        <w:tabs>
          <w:tab w:pos="846" w:val="left" w:leader="none"/>
        </w:tabs>
        <w:spacing w:line="240" w:lineRule="auto" w:before="100" w:after="0"/>
        <w:ind w:left="845" w:right="419" w:hanging="286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independent oversight of the work expenses accessed by current and</w:t>
      </w:r>
      <w:r>
        <w:rPr>
          <w:rFonts w:ascii="Book Antiqua" w:hAnsi="Book Antiqua" w:cs="Book Antiqua" w:eastAsia="Book Antiqua"/>
          <w:spacing w:val="13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former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parliamentarians and MOP(S) staff </w:t>
      </w:r>
      <w:r>
        <w:rPr>
          <w:rFonts w:ascii="Book Antiqua" w:hAnsi="Book Antiqua" w:cs="Book Antiqua" w:eastAsia="Book Antiqua"/>
          <w:sz w:val="20"/>
          <w:szCs w:val="20"/>
        </w:rPr>
        <w:t>through IPEA’s reporting and</w:t>
      </w:r>
      <w:r>
        <w:rPr>
          <w:rFonts w:ascii="Book Antiqua" w:hAnsi="Book Antiqua" w:cs="Book Antiqua" w:eastAsia="Book Antiqua"/>
          <w:spacing w:val="3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auditing</w:t>
      </w:r>
      <w:r>
        <w:rPr>
          <w:rFonts w:ascii="Book Antiqua" w:hAnsi="Book Antiqua" w:cs="Book Antiqua" w:eastAsia="Book Antiqua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activities.</w:t>
      </w:r>
    </w:p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default" r:id="rId71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ListParagraph"/>
        <w:numPr>
          <w:ilvl w:val="1"/>
          <w:numId w:val="96"/>
        </w:numPr>
        <w:tabs>
          <w:tab w:pos="1126" w:val="left" w:leader="none"/>
        </w:tabs>
        <w:spacing w:line="240" w:lineRule="auto" w:before="66" w:after="0"/>
        <w:ind w:left="1126" w:right="384" w:hanging="7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E</w:t>
      </w:r>
      <w:r>
        <w:rPr>
          <w:rFonts w:ascii="Arial"/>
          <w:b/>
          <w:sz w:val="21"/>
        </w:rPr>
        <w:t>NTITY RESOURCE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STATEMENT</w:t>
      </w:r>
      <w:r>
        <w:rPr>
          <w:rFonts w:asci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auto"/>
        <w:ind w:right="384"/>
        <w:jc w:val="left"/>
      </w:pPr>
      <w:r>
        <w:rPr/>
        <w:t>Table 1.1 shows the total funding from all sources available to IPEA for its</w:t>
      </w:r>
      <w:r>
        <w:rPr>
          <w:spacing w:val="1"/>
        </w:rPr>
        <w:t> </w:t>
      </w:r>
      <w:r>
        <w:rPr/>
        <w:t>operations</w:t>
      </w:r>
      <w:r>
        <w:rPr>
          <w:w w:val="99"/>
        </w:rPr>
        <w:t> </w:t>
      </w:r>
      <w:r>
        <w:rPr/>
        <w:t>and to deliver programs and services on behalf of the</w:t>
      </w:r>
      <w:r>
        <w:rPr>
          <w:spacing w:val="-28"/>
        </w:rPr>
        <w:t> </w:t>
      </w:r>
      <w:r>
        <w:rPr/>
        <w:t>Government.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49" w:lineRule="auto"/>
        <w:ind w:right="421"/>
        <w:jc w:val="both"/>
        <w:rPr>
          <w:rFonts w:ascii="Book Antiqua" w:hAnsi="Book Antiqua" w:cs="Book Antiqua" w:eastAsia="Book Antiqua"/>
        </w:rPr>
      </w:pPr>
      <w:r>
        <w:rPr/>
        <w:t>The table summarises how resources will be applied by outcome (government</w:t>
      </w:r>
      <w:r>
        <w:rPr>
          <w:spacing w:val="-30"/>
        </w:rPr>
        <w:t> </w:t>
      </w:r>
      <w:r>
        <w:rPr/>
        <w:t>strategic</w:t>
      </w:r>
      <w:r>
        <w:rPr>
          <w:spacing w:val="-1"/>
          <w:w w:val="99"/>
        </w:rPr>
        <w:t> </w:t>
      </w:r>
      <w:r>
        <w:rPr/>
        <w:t>policy objectives) and by administered (on behalf of the Government or the public)</w:t>
      </w:r>
      <w:r>
        <w:rPr>
          <w:spacing w:val="-29"/>
        </w:rPr>
        <w:t> </w:t>
      </w:r>
      <w:r>
        <w:rPr/>
        <w:t>and</w:t>
      </w:r>
      <w:r>
        <w:rPr>
          <w:w w:val="99"/>
        </w:rPr>
        <w:t> </w:t>
      </w:r>
      <w:r>
        <w:rPr/>
        <w:t>departmen</w:t>
      </w:r>
      <w:r>
        <w:rPr>
          <w:rFonts w:ascii="Book Antiqua" w:hAnsi="Book Antiqua" w:cs="Book Antiqua" w:eastAsia="Book Antiqua"/>
        </w:rPr>
        <w:t>tal (for the entity’s operations)</w:t>
      </w:r>
      <w:r>
        <w:rPr>
          <w:rFonts w:ascii="Book Antiqua" w:hAnsi="Book Antiqua" w:cs="Book Antiqua" w:eastAsia="Book Antiqua"/>
          <w:spacing w:val="-15"/>
        </w:rPr>
        <w:t> </w:t>
      </w:r>
      <w:r>
        <w:rPr>
          <w:rFonts w:ascii="Book Antiqua" w:hAnsi="Book Antiqua" w:cs="Book Antiqua" w:eastAsia="Book Antiqua"/>
        </w:rPr>
        <w:t>classification.</w:t>
      </w:r>
    </w:p>
    <w:p>
      <w:pPr>
        <w:spacing w:line="240" w:lineRule="auto" w:before="7"/>
        <w:rPr>
          <w:rFonts w:ascii="Book Antiqua" w:hAnsi="Book Antiqua" w:cs="Book Antiqua" w:eastAsia="Book Antiqua"/>
          <w:sz w:val="19"/>
          <w:szCs w:val="19"/>
        </w:rPr>
      </w:pPr>
    </w:p>
    <w:p>
      <w:pPr>
        <w:spacing w:line="249" w:lineRule="auto" w:before="0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t>For</w:t>
      </w:r>
      <w:r>
        <w:rPr>
          <w:rFonts w:ascii="Book Antiqua" w:hAnsi="Book Antiqua" w:cs="Book Antiqua" w:eastAsia="Book Antiqua"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more</w:t>
      </w:r>
      <w:r>
        <w:rPr>
          <w:rFonts w:ascii="Book Antiqua" w:hAnsi="Book Antiqua" w:cs="Book Antiqua" w:eastAsia="Book Antiqua"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detailed</w:t>
      </w:r>
      <w:r>
        <w:rPr>
          <w:rFonts w:ascii="Book Antiqua" w:hAnsi="Book Antiqua" w:cs="Book Antiqua" w:eastAsia="Book Antiqua"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information</w:t>
      </w:r>
      <w:r>
        <w:rPr>
          <w:rFonts w:ascii="Book Antiqua" w:hAnsi="Book Antiqua" w:cs="Book Antiqua" w:eastAsia="Book Antiqua"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on</w:t>
      </w:r>
      <w:r>
        <w:rPr>
          <w:rFonts w:ascii="Book Antiqua" w:hAnsi="Book Antiqua" w:cs="Book Antiqua" w:eastAsia="Book Antiqua"/>
          <w:spacing w:val="1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special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appropriations,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please</w:t>
      </w:r>
      <w:r>
        <w:rPr>
          <w:rFonts w:ascii="Book Antiqua" w:hAnsi="Book Antiqua" w:cs="Book Antiqua" w:eastAsia="Book Antiqua"/>
          <w:spacing w:val="17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refer</w:t>
      </w:r>
      <w:r>
        <w:rPr>
          <w:rFonts w:ascii="Book Antiqua" w:hAnsi="Book Antiqua" w:cs="Book Antiqua" w:eastAsia="Book Antiqua"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to</w:t>
      </w:r>
      <w:r>
        <w:rPr>
          <w:rFonts w:ascii="Book Antiqua" w:hAnsi="Book Antiqua" w:cs="Book Antiqua" w:eastAsia="Book Antiqua"/>
          <w:spacing w:val="24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Budget</w:t>
      </w:r>
      <w:r>
        <w:rPr>
          <w:rFonts w:ascii="Book Antiqua" w:hAnsi="Book Antiqua" w:cs="Book Antiqua" w:eastAsia="Book Antiqua"/>
          <w:i/>
          <w:spacing w:val="18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Paper</w:t>
      </w:r>
      <w:r>
        <w:rPr>
          <w:rFonts w:ascii="Book Antiqua" w:hAnsi="Book Antiqua" w:cs="Book Antiqua" w:eastAsia="Book Antiqua"/>
          <w:i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No. 4 </w:t>
      </w:r>
      <w:r>
        <w:rPr>
          <w:rFonts w:ascii="Book Antiqua" w:hAnsi="Book Antiqua" w:cs="Book Antiqua" w:eastAsia="Book Antiqua"/>
          <w:i/>
          <w:sz w:val="20"/>
          <w:szCs w:val="20"/>
        </w:rPr>
        <w:t>– </w:t>
      </w:r>
      <w:r>
        <w:rPr>
          <w:rFonts w:ascii="Book Antiqua" w:hAnsi="Book Antiqua" w:cs="Book Antiqua" w:eastAsia="Book Antiqua"/>
          <w:i/>
          <w:sz w:val="20"/>
          <w:szCs w:val="20"/>
        </w:rPr>
        <w:t>Agency</w:t>
      </w:r>
      <w:r>
        <w:rPr>
          <w:rFonts w:ascii="Book Antiqua" w:hAnsi="Book Antiqua" w:cs="Book Antiqua" w:eastAsia="Book Antiqua"/>
          <w:i/>
          <w:spacing w:val="-12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z w:val="20"/>
          <w:szCs w:val="20"/>
        </w:rPr>
        <w:t>Resourcing</w:t>
      </w:r>
      <w:r>
        <w:rPr>
          <w:rFonts w:ascii="Book Antiqua" w:hAnsi="Book Antiqua" w:cs="Book Antiqua" w:eastAsia="Book Antiqua"/>
          <w:sz w:val="20"/>
          <w:szCs w:val="20"/>
        </w:rPr>
        <w:t>.</w:t>
      </w:r>
    </w:p>
    <w:p>
      <w:pPr>
        <w:spacing w:line="240" w:lineRule="auto" w:before="3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BodyText"/>
        <w:spacing w:line="240" w:lineRule="auto"/>
        <w:ind w:right="384"/>
        <w:jc w:val="left"/>
      </w:pPr>
      <w:r>
        <w:rPr/>
        <w:t>Information in this table is presented on a resourcing (that is,</w:t>
      </w:r>
      <w:r>
        <w:rPr>
          <w:spacing w:val="-22"/>
        </w:rPr>
        <w:t> </w:t>
      </w:r>
      <w:r>
        <w:rPr/>
        <w:t>appropriations/cash</w:t>
      </w:r>
      <w:r>
        <w:rPr>
          <w:w w:val="99"/>
        </w:rPr>
        <w:t> </w:t>
      </w:r>
      <w:r>
        <w:rPr/>
        <w:t>availabl</w:t>
      </w:r>
      <w:r>
        <w:rPr>
          <w:rFonts w:ascii="Book Antiqua" w:hAnsi="Book Antiqua" w:cs="Book Antiqua" w:eastAsia="Book Antiqua"/>
        </w:rPr>
        <w:t>e) basis, whilst the ‘Budgeted expenses by Outcome’ tables in Section 2 and</w:t>
      </w:r>
      <w:r>
        <w:rPr>
          <w:rFonts w:ascii="Book Antiqua" w:hAnsi="Book Antiqua" w:cs="Book Antiqua" w:eastAsia="Book Antiqua"/>
          <w:spacing w:val="-26"/>
        </w:rPr>
        <w:t> </w:t>
      </w:r>
      <w:r>
        <w:rPr>
          <w:rFonts w:ascii="Book Antiqua" w:hAnsi="Book Antiqua" w:cs="Book Antiqua" w:eastAsia="Book Antiqua"/>
        </w:rPr>
        <w:t>the</w:t>
      </w:r>
      <w:r>
        <w:rPr>
          <w:rFonts w:ascii="Book Antiqua" w:hAnsi="Book Antiqua" w:cs="Book Antiqua" w:eastAsia="Book Antiqua"/>
          <w:w w:val="99"/>
        </w:rPr>
        <w:t> </w:t>
      </w:r>
      <w:r>
        <w:rPr/>
        <w:t>financial statements in Section 3 are presented on an accrual</w:t>
      </w:r>
      <w:r>
        <w:rPr>
          <w:spacing w:val="-27"/>
        </w:rPr>
        <w:t> </w:t>
      </w:r>
      <w:r>
        <w:rPr/>
        <w:t>basis.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9"/>
        <w:rPr>
          <w:rFonts w:ascii="Book Antiqua" w:hAnsi="Book Antiqua" w:cs="Book Antiqua" w:eastAsia="Book Antiqua"/>
          <w:sz w:val="16"/>
          <w:szCs w:val="16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1.1: Independent Parliamentary Expenses Authority resource statement</w:t>
      </w:r>
      <w:r>
        <w:rPr>
          <w:spacing w:val="-14"/>
        </w:rPr>
        <w:t> </w:t>
      </w:r>
      <w:r>
        <w:rPr>
          <w:rFonts w:ascii="Arial" w:hAnsi="Arial" w:cs="Arial" w:eastAsia="Arial"/>
        </w:rPr>
        <w:t>—</w:t>
      </w:r>
      <w:r>
        <w:rPr>
          <w:rFonts w:ascii="Arial" w:hAnsi="Arial" w:cs="Arial" w:eastAsia="Arial"/>
          <w:w w:val="99"/>
        </w:rPr>
        <w:t> </w:t>
      </w:r>
      <w:r>
        <w:rPr/>
        <w:t>Budget estimates for 2018-19 as at Budget May</w:t>
      </w:r>
      <w:r>
        <w:rPr>
          <w:spacing w:val="-16"/>
        </w:rPr>
        <w:t> </w:t>
      </w:r>
      <w:r>
        <w:rPr/>
        <w:t>2018</w:t>
      </w:r>
      <w:r>
        <w:rPr>
          <w:b w:val="0"/>
          <w:bCs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95"/>
        <w:gridCol w:w="1103"/>
      </w:tblGrid>
      <w:tr>
        <w:trPr>
          <w:trHeight w:val="234" w:hRule="exact"/>
        </w:trPr>
        <w:tc>
          <w:tcPr>
            <w:tcW w:w="505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3"/>
                <w:w w:val="105"/>
                <w:sz w:val="16"/>
              </w:rPr>
              <w:t>Departmental</w:t>
            </w:r>
            <w:r>
              <w:rPr>
                <w:rFonts w:ascii="Arial"/>
                <w:spacing w:val="3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Estimated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</w:t>
            </w:r>
            <w:r>
              <w:rPr>
                <w:rFonts w:ascii="Arial"/>
                <w:spacing w:val="-6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6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Departmental 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appropriation</w:t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departmental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3"/>
                <w:w w:val="105"/>
                <w:sz w:val="16"/>
              </w:rPr>
              <w:t>Total departmental</w:t>
            </w:r>
            <w:r>
              <w:rPr>
                <w:rFonts w:ascii="Arial"/>
                <w:b/>
                <w:i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w w:val="105"/>
                <w:sz w:val="16"/>
              </w:rPr>
              <w:t>resourcing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6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34,543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35,111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ordinary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services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Outcome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spacing w:val="-3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annual</w:t>
            </w:r>
            <w:r>
              <w:rPr>
                <w:rFonts w:ascii="Arial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34,543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35,111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Total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administered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special</w:t>
            </w:r>
            <w:r>
              <w:rPr>
                <w:rFonts w:ascii="Arial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appropriations</w:t>
            </w:r>
            <w:r>
              <w:rPr>
                <w:rFonts w:ascii="Arial"/>
                <w:spacing w:val="-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(b)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105"/>
                <w:sz w:val="16"/>
              </w:rPr>
              <w:t>30,974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31,728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administered</w:t>
            </w:r>
            <w:r>
              <w:rPr>
                <w:rFonts w:ascii="Arial"/>
                <w:b/>
                <w:spacing w:val="-1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109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65,517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30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66,839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resourcing </w:t>
            </w:r>
            <w:r>
              <w:rPr>
                <w:rFonts w:ascii="Arial"/>
                <w:b/>
                <w:w w:val="105"/>
                <w:sz w:val="16"/>
              </w:rPr>
              <w:t>for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Independent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Parliamentary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Expenses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75,659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FFFFFF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76,820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Authority</w:t>
            </w:r>
            <w:r>
              <w:rPr>
                <w:rFonts w:ascii="Arial"/>
                <w:spacing w:val="2"/>
                <w:sz w:val="16"/>
              </w:rPr>
            </w:r>
          </w:p>
        </w:tc>
        <w:tc>
          <w:tcPr>
            <w:tcW w:w="109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FFFFFF"/>
            </w:tcBorders>
            <w:shd w:val="clear" w:color="auto" w:fill="E6E6E6"/>
          </w:tcPr>
          <w:p>
            <w:pPr/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480" w:lineRule="exact"/>
        <w:ind w:left="4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9"/>
          <w:sz w:val="20"/>
          <w:szCs w:val="20"/>
        </w:rPr>
        <w:pict>
          <v:group style="width:363.4pt;height:24pt;mso-position-horizontal-relative:char;mso-position-vertical-relative:line" coordorigin="0,0" coordsize="7268,480">
            <v:group style="position:absolute;left:6150;top:7;width:1111;height:466" coordorigin="6150,7" coordsize="1111,466">
              <v:shape style="position:absolute;left:6150;top:7;width:1111;height:466" coordorigin="6150,7" coordsize="1111,466" path="m6150,473l7260,473,7260,7,6150,7,6150,473xe" filled="true" fillcolor="#e6e6e6" stroked="false">
                <v:path arrowok="t"/>
                <v:fill type="solid"/>
              </v:shape>
            </v:group>
            <v:group style="position:absolute;left:7253;top:7;width:2;height:466" coordorigin="7253,7" coordsize="2,466">
              <v:shape style="position:absolute;left:7253;top:7;width:2;height:466" coordorigin="7253,7" coordsize="0,466" path="m7253,7l7253,473e" filled="false" stroked="true" strokeweight=".748456pt" strokecolor="#ffffff">
                <v:path arrowok="t"/>
              </v:shape>
            </v:group>
            <v:group style="position:absolute;left:15;top:465;width:7246;height:2" coordorigin="15,465" coordsize="7246,2">
              <v:shape style="position:absolute;left:15;top:465;width:7246;height:2" coordorigin="15,465" coordsize="7246,0" path="m15,465l7260,465e" filled="false" stroked="true" strokeweight=".772903pt" strokecolor="#ffffff">
                <v:path arrowok="t"/>
              </v:shape>
            </v:group>
            <v:group style="position:absolute;left:7;top:15;width:7246;height:2" coordorigin="7,15" coordsize="7246,2">
              <v:shape style="position:absolute;left:7;top:15;width:7246;height:2" coordorigin="7,15" coordsize="7246,0" path="m7,15l7253,15e" filled="false" stroked="true" strokeweight=".747656pt" strokecolor="#000000">
                <v:path arrowok="t"/>
              </v:shape>
              <v:shape style="position:absolute;left:0;top:7;width:7260;height:15" type="#_x0000_t75" stroked="false">
                <v:imagedata r:id="rId73" o:title=""/>
              </v:shape>
            </v:group>
            <v:group style="position:absolute;left:5063;top:240;width:2191;height:2" coordorigin="5063,240" coordsize="2191,2">
              <v:shape style="position:absolute;left:5063;top:240;width:2191;height:2" coordorigin="5063,240" coordsize="2191,0" path="m5063,240l7253,240e" filled="false" stroked="true" strokeweight=".747656pt" strokecolor="#000000">
                <v:path arrowok="t"/>
              </v:shape>
              <v:shape style="position:absolute;left:5055;top:232;width:2205;height:15" type="#_x0000_t75" stroked="false">
                <v:imagedata r:id="rId74" o:title=""/>
              </v:shape>
            </v:group>
            <v:group style="position:absolute;left:7;top:465;width:7246;height:2" coordorigin="7,465" coordsize="7246,2">
              <v:shape style="position:absolute;left:7;top:465;width:7246;height:2" coordorigin="7,465" coordsize="7246,0" path="m7,465l7253,465e" filled="false" stroked="true" strokeweight=".747656pt" strokecolor="#000000">
                <v:path arrowok="t"/>
              </v:shape>
              <v:shape style="position:absolute;left:0;top:457;width:7260;height:15" type="#_x0000_t75" stroked="false">
                <v:imagedata r:id="rId75" o:title=""/>
              </v:shape>
              <v:shape style="position:absolute;left:45;top:279;width:2612;height:165" type="#_x0000_t202" filled="false" stroked="false">
                <v:textbox inset="0,0,0,0">
                  <w:txbxContent>
                    <w:p>
                      <w:pPr>
                        <w:spacing w:line="16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"/>
                          <w:w w:val="103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0"/>
                          <w:w w:val="103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2"/>
                          <w:w w:val="103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"/>
                          <w:w w:val="103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4"/>
                          <w:w w:val="103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2"/>
                          <w:w w:val="103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103"/>
                          <w:sz w:val="16"/>
                        </w:rPr>
                        <w:t>ff</w:t>
                      </w:r>
                      <w:r>
                        <w:rPr>
                          <w:rFonts w:ascii="Arial"/>
                          <w:b/>
                          <w:spacing w:val="-1"/>
                          <w:w w:val="10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3"/>
                          <w:w w:val="103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3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3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3"/>
                          <w:sz w:val="16"/>
                        </w:rPr>
                        <w:t>(</w:t>
                      </w:r>
                      <w:r>
                        <w:rPr>
                          <w:rFonts w:ascii="Arial"/>
                          <w:b/>
                          <w:spacing w:val="3"/>
                          <w:w w:val="103"/>
                          <w:sz w:val="16"/>
                        </w:rPr>
                        <w:t>nu</w:t>
                      </w:r>
                      <w:r>
                        <w:rPr>
                          <w:rFonts w:ascii="Arial"/>
                          <w:b/>
                          <w:spacing w:val="18"/>
                          <w:w w:val="103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3"/>
                          <w:w w:val="103"/>
                          <w:sz w:val="16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pacing w:val="12"/>
                          <w:w w:val="103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0"/>
                          <w:w w:val="103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)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490;top:54;width:601;height:390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w w:val="103"/>
                          <w:sz w:val="16"/>
                        </w:rPr>
                        <w:t>2017</w:t>
                      </w:r>
                      <w:r>
                        <w:rPr>
                          <w:rFonts w:ascii="Arial"/>
                          <w:i/>
                          <w:spacing w:val="4"/>
                          <w:w w:val="103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i/>
                          <w:spacing w:val="-2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i/>
                          <w:w w:val="103"/>
                          <w:sz w:val="16"/>
                        </w:rPr>
                        <w:t>8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1" w:lineRule="exact" w:before="41"/>
                        <w:ind w:left="0" w:right="1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w w:val="103"/>
                          <w:sz w:val="16"/>
                        </w:rPr>
                        <w:t>66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615;top:54;width:601;height:390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w w:val="103"/>
                          <w:sz w:val="16"/>
                        </w:rPr>
                        <w:t>2018</w:t>
                      </w:r>
                      <w:r>
                        <w:rPr>
                          <w:rFonts w:ascii="Arial"/>
                          <w:spacing w:val="4"/>
                          <w:w w:val="103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103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w w:val="103"/>
                          <w:sz w:val="16"/>
                        </w:rPr>
                        <w:t>9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1" w:lineRule="exact" w:before="41"/>
                        <w:ind w:left="0" w:right="1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w w:val="103"/>
                          <w:sz w:val="16"/>
                        </w:rPr>
                        <w:t>65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9"/>
          <w:sz w:val="20"/>
          <w:szCs w:val="20"/>
        </w:rPr>
      </w:r>
    </w:p>
    <w:p>
      <w:pPr>
        <w:spacing w:line="176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 resourcing (i.e. appropriations available)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Note: All figures shown above are GST exclusive </w:t>
      </w:r>
      <w:r>
        <w:rPr>
          <w:rFonts w:ascii="Arial" w:hAnsi="Arial" w:cs="Arial" w:eastAsia="Arial"/>
          <w:sz w:val="16"/>
          <w:szCs w:val="16"/>
        </w:rPr>
        <w:t>– </w:t>
      </w:r>
      <w:r>
        <w:rPr>
          <w:rFonts w:ascii="Arial" w:hAnsi="Arial" w:cs="Arial" w:eastAsia="Arial"/>
          <w:sz w:val="16"/>
          <w:szCs w:val="16"/>
        </w:rPr>
        <w:t>these may not match figures in the cash flow </w:t>
      </w:r>
      <w:r>
        <w:rPr>
          <w:rFonts w:ascii="Arial" w:hAnsi="Arial" w:cs="Arial" w:eastAsia="Arial"/>
          <w:spacing w:val="2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statement.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0"/>
          <w:numId w:val="97"/>
        </w:numPr>
        <w:tabs>
          <w:tab w:pos="702" w:val="left" w:leader="none"/>
        </w:tabs>
        <w:spacing w:line="240" w:lineRule="auto" w:before="0" w:after="0"/>
        <w:ind w:left="701" w:right="384" w:hanging="28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Appropriation Bill (No. 1)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2018-19.</w:t>
      </w:r>
    </w:p>
    <w:p>
      <w:pPr>
        <w:pStyle w:val="ListParagraph"/>
        <w:numPr>
          <w:ilvl w:val="0"/>
          <w:numId w:val="97"/>
        </w:numPr>
        <w:tabs>
          <w:tab w:pos="702" w:val="left" w:leader="none"/>
        </w:tabs>
        <w:spacing w:line="240" w:lineRule="auto" w:before="1" w:after="0"/>
        <w:ind w:left="701" w:right="412" w:hanging="283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For further information on special appropriations, please refer to Budget Paper No. 4 -</w:t>
      </w:r>
      <w:r>
        <w:rPr>
          <w:rFonts w:ascii="Arial"/>
          <w:spacing w:val="43"/>
          <w:sz w:val="16"/>
        </w:rPr>
        <w:t> </w:t>
      </w:r>
      <w:r>
        <w:rPr>
          <w:rFonts w:ascii="Arial"/>
          <w:sz w:val="16"/>
        </w:rPr>
        <w:t>Agency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Resourcing.</w:t>
      </w:r>
      <w:r>
        <w:rPr>
          <w:rFonts w:ascii="Arial"/>
          <w:spacing w:val="29"/>
          <w:sz w:val="16"/>
        </w:rPr>
        <w:t> </w:t>
      </w:r>
      <w:r>
        <w:rPr>
          <w:rFonts w:ascii="Arial"/>
          <w:sz w:val="16"/>
        </w:rPr>
        <w:t>Please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also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z w:val="16"/>
        </w:rPr>
        <w:t>see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Table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2.1.1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z w:val="16"/>
        </w:rPr>
        <w:t>further</w:t>
      </w:r>
      <w:r>
        <w:rPr>
          <w:rFonts w:ascii="Arial"/>
          <w:spacing w:val="29"/>
          <w:sz w:val="16"/>
        </w:rPr>
        <w:t> </w:t>
      </w:r>
      <w:r>
        <w:rPr>
          <w:rFonts w:ascii="Arial"/>
          <w:sz w:val="16"/>
        </w:rPr>
        <w:t>information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outcome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program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z w:val="16"/>
        </w:rPr>
        <w:t>expenses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broken down by various funding sources, e.g. annual appropriations and special</w:t>
      </w:r>
      <w:r>
        <w:rPr>
          <w:rFonts w:ascii="Arial"/>
          <w:spacing w:val="-15"/>
          <w:sz w:val="16"/>
        </w:rPr>
        <w:t> </w:t>
      </w:r>
      <w:r>
        <w:rPr>
          <w:rFonts w:ascii="Arial"/>
          <w:sz w:val="16"/>
        </w:rPr>
        <w:t>appropriations.</w:t>
      </w:r>
    </w:p>
    <w:p>
      <w:pPr>
        <w:spacing w:after="0" w:line="240" w:lineRule="auto"/>
        <w:jc w:val="both"/>
        <w:rPr>
          <w:rFonts w:ascii="Arial" w:hAnsi="Arial" w:cs="Arial" w:eastAsia="Arial"/>
          <w:sz w:val="16"/>
          <w:szCs w:val="16"/>
        </w:rPr>
        <w:sectPr>
          <w:footerReference w:type="default" r:id="rId72"/>
          <w:pgSz w:w="11910" w:h="16840"/>
          <w:pgMar w:footer="2131" w:header="0" w:top="1580" w:bottom="2320" w:left="1680" w:right="1680"/>
          <w:pgNumType w:start="133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pStyle w:val="ListParagraph"/>
        <w:numPr>
          <w:ilvl w:val="1"/>
          <w:numId w:val="96"/>
        </w:numPr>
        <w:tabs>
          <w:tab w:pos="1126" w:val="left" w:leader="none"/>
        </w:tabs>
        <w:spacing w:line="240" w:lineRule="auto" w:before="66" w:after="0"/>
        <w:ind w:left="1126" w:right="384" w:hanging="7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B</w:t>
      </w:r>
      <w:r>
        <w:rPr>
          <w:rFonts w:ascii="Arial"/>
          <w:b/>
          <w:sz w:val="21"/>
        </w:rPr>
        <w:t>UDGET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MEASURES</w:t>
      </w:r>
      <w:r>
        <w:rPr>
          <w:rFonts w:asci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84"/>
        <w:jc w:val="left"/>
      </w:pPr>
      <w:r>
        <w:rPr/>
        <w:t>No Budget measures have been announced since the 2017-18 Mid-Year Economic</w:t>
      </w:r>
      <w:r>
        <w:rPr>
          <w:spacing w:val="-16"/>
        </w:rPr>
        <w:t> </w:t>
      </w:r>
      <w:r>
        <w:rPr/>
        <w:t>and</w:t>
      </w:r>
      <w:r>
        <w:rPr>
          <w:w w:val="99"/>
        </w:rPr>
        <w:t> </w:t>
      </w:r>
      <w:r>
        <w:rPr/>
        <w:t>Fiscal Outlook (MYEFO) that impact</w:t>
      </w:r>
      <w:r>
        <w:rPr>
          <w:spacing w:val="-19"/>
        </w:rPr>
        <w:t> </w:t>
      </w:r>
      <w:r>
        <w:rPr/>
        <w:t>IPEA.</w:t>
      </w:r>
    </w:p>
    <w:p>
      <w:pPr>
        <w:spacing w:after="0" w:line="240" w:lineRule="auto"/>
        <w:jc w:val="left"/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61"/>
        <w:ind w:left="418" w:right="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2: Outcomes and planned</w:t>
      </w:r>
      <w:r>
        <w:rPr>
          <w:rFonts w:ascii="Arial"/>
          <w:spacing w:val="-22"/>
          <w:sz w:val="30"/>
        </w:rPr>
        <w:t> </w:t>
      </w:r>
      <w:r>
        <w:rPr>
          <w:rFonts w:ascii="Arial"/>
          <w:sz w:val="30"/>
        </w:rPr>
        <w:t>performance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6"/>
        <w:jc w:val="both"/>
      </w:pPr>
      <w:r>
        <w:rPr/>
        <w:t>Government outcomes are the intended results, impacts or consequences of actions</w:t>
      </w:r>
      <w:r>
        <w:rPr>
          <w:spacing w:val="20"/>
        </w:rPr>
        <w:t> </w:t>
      </w:r>
      <w:r>
        <w:rPr/>
        <w:t>by</w:t>
      </w:r>
      <w:r>
        <w:rPr>
          <w:spacing w:val="-1"/>
          <w:w w:val="99"/>
        </w:rPr>
        <w:t> </w:t>
      </w:r>
      <w:r>
        <w:rPr/>
        <w:t>the Government on the Australian community. Commonwealth programs are</w:t>
      </w:r>
      <w:r>
        <w:rPr>
          <w:spacing w:val="25"/>
        </w:rPr>
        <w:t> </w:t>
      </w:r>
      <w:r>
        <w:rPr/>
        <w:t>the</w:t>
      </w:r>
      <w:r>
        <w:rPr>
          <w:w w:val="9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vehicle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entities</w:t>
      </w:r>
      <w:r>
        <w:rPr>
          <w:spacing w:val="35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w w:val="99"/>
        </w:rPr>
        <w:t> </w:t>
      </w:r>
      <w:r>
        <w:rPr/>
        <w:t>outcome statements. Entities are required to identify the programs which contribute</w:t>
      </w:r>
      <w:r>
        <w:rPr>
          <w:spacing w:val="26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government outcomes over the Budget and forward</w:t>
      </w:r>
      <w:r>
        <w:rPr>
          <w:spacing w:val="-18"/>
        </w:rPr>
        <w:t> </w:t>
      </w:r>
      <w:r>
        <w:rPr/>
        <w:t>years.</w:t>
      </w:r>
    </w:p>
    <w:p>
      <w:pPr>
        <w:spacing w:line="240" w:lineRule="auto" w:before="2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BodyText"/>
        <w:spacing w:line="252" w:lineRule="auto"/>
        <w:ind w:right="422"/>
        <w:jc w:val="both"/>
      </w:pPr>
      <w:r>
        <w:rPr/>
        <w:t>Each outcome is described below together with its related programs. The</w:t>
      </w:r>
      <w:r>
        <w:rPr>
          <w:spacing w:val="30"/>
        </w:rPr>
        <w:t> </w:t>
      </w:r>
      <w:r>
        <w:rPr/>
        <w:t>following</w:t>
      </w:r>
      <w:r>
        <w:rPr>
          <w:w w:val="9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expenses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9"/>
        </w:rPr>
        <w:t> </w:t>
      </w:r>
      <w:r>
        <w:rPr/>
        <w:t>outcome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program,</w:t>
      </w:r>
      <w:r>
        <w:rPr>
          <w:spacing w:val="39"/>
        </w:rPr>
        <w:t> </w:t>
      </w:r>
      <w:r>
        <w:rPr/>
        <w:t>further</w:t>
      </w:r>
      <w:r>
        <w:rPr>
          <w:w w:val="99"/>
        </w:rPr>
        <w:t> </w:t>
      </w:r>
      <w:r>
        <w:rPr/>
        <w:t>broken down by funding</w:t>
      </w:r>
      <w:r>
        <w:rPr>
          <w:spacing w:val="-14"/>
        </w:rPr>
        <w:t> </w:t>
      </w:r>
      <w:r>
        <w:rPr/>
        <w:t>source.</w:t>
      </w: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3946" w:lineRule="exact"/>
        <w:ind w:left="30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position w:val="-78"/>
          <w:sz w:val="20"/>
          <w:szCs w:val="20"/>
        </w:rPr>
        <w:pict>
          <v:shape style="width:396.7pt;height:197.3pt;mso-position-horizontal-relative:char;mso-position-vertical-relative:line" type="#_x0000_t202" filled="false" stroked="true" strokeweight=".23999pt" strokecolor="#000000">
            <v:textbox inset="0,0,0,0">
              <w:txbxContent>
                <w:p>
                  <w:pPr>
                    <w:spacing w:before="121"/>
                    <w:ind w:left="107" w:right="0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b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b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b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z w:val="20"/>
                    </w:rPr>
                  </w:r>
                </w:p>
                <w:p>
                  <w:pPr>
                    <w:spacing w:line="252" w:lineRule="auto" w:before="134"/>
                    <w:ind w:left="107" w:right="109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uire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re</w:t>
                  </w:r>
                  <w:r>
                    <w:rPr>
                      <w:rFonts w:ascii="Book Antiqua" w:hAnsi="Book Antiqua" w:cs="Book Antiqua" w:eastAsia="Book Antiqua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</w:t>
                  </w:r>
                  <w:r>
                    <w:rPr>
                      <w:rFonts w:ascii="Book Antiqua" w:hAnsi="Book Antiqua" w:cs="Book Antiqua" w:eastAsia="Book Antiqua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en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rk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est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blish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14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 </w:t>
                  </w:r>
                  <w:r>
                    <w:rPr>
                      <w:rFonts w:ascii="Book Antiqua" w:hAnsi="Book Antiqua" w:cs="Book Antiqua" w:eastAsia="Book Antiqua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Go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nan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,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er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ance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2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un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ility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7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i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i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 w:cs="Book Antiqua" w:eastAsia="Book Antiqua"/>
                      <w:i/>
                      <w:spacing w:val="-2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Book Antiqua" w:hAnsi="Book Antiqua" w:cs="Book Antiqua" w:eastAsia="Book Antiqua"/>
                      <w:i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 w:cs="Book Antiqua" w:eastAsia="Book Antiqua"/>
                      <w:i/>
                      <w:spacing w:val="6"/>
                      <w:w w:val="99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nticip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 </w:t>
                  </w:r>
                  <w:r>
                    <w:rPr>
                      <w:rFonts w:ascii="Book Antiqua" w:hAnsi="Book Antiqua" w:cs="Book Antiqua" w:eastAsia="Book Antiqua"/>
                      <w:spacing w:val="5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iteria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descr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ibed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rtf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ge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ll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th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br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der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ded</w:t>
                  </w:r>
                  <w:r>
                    <w:rPr>
                      <w:rFonts w:ascii="Book Antiqua" w:hAnsi="Book Antiqua" w:cs="Book Antiqua" w:eastAsia="Book Antiqua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cor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1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temen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-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ud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ual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ep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vide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ent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Book Antiqua" w:hAnsi="Book Antiqua" w:cs="Book Antiqua" w:eastAsia="Book Antiqua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y’s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plete</w:t>
                  </w:r>
                  <w:r>
                    <w:rPr>
                      <w:rFonts w:ascii="Book Antiqua" w:hAnsi="Book Antiqua" w:cs="Book Antiqua" w:eastAsia="Book Antiqua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Book Antiqua" w:hAnsi="Book Antiqua" w:cs="Book Antiqua" w:eastAsia="Book Antiqua"/>
                      <w:spacing w:val="3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rma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ce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Book Antiqua" w:hAnsi="Book Antiqua" w:cs="Book Antiqua" w:eastAsia="Book Antiqua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Book Antiqua" w:hAnsi="Book Antiqua" w:cs="Book Antiqua" w:eastAsia="Book Antiqua"/>
                      <w:w w:val="99"/>
                      <w:sz w:val="20"/>
                      <w:szCs w:val="20"/>
                    </w:rPr>
                    <w:t>ry.</w:t>
                  </w:r>
                  <w:r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49" w:lineRule="auto" w:before="0"/>
                    <w:ind w:left="107" w:right="112" w:firstLine="0"/>
                    <w:jc w:val="both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2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0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2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rp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pl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3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6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w w:val="99"/>
                      <w:sz w:val="20"/>
                    </w:rPr>
                    <w:t>ep</w:t>
                  </w:r>
                  <w:r>
                    <w:rPr>
                      <w:rFonts w:ascii="Book Antiqua"/>
                      <w:w w:val="99"/>
                      <w:sz w:val="20"/>
                    </w:rPr>
                    <w:t>end</w:t>
                  </w:r>
                  <w:r>
                    <w:rPr>
                      <w:rFonts w:ascii="Book Antiqua"/>
                      <w:spacing w:val="3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2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Pa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w w:val="99"/>
                      <w:sz w:val="20"/>
                    </w:rPr>
                    <w:t>l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entary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x</w:t>
                  </w:r>
                  <w:r>
                    <w:rPr>
                      <w:rFonts w:ascii="Book Antiqua"/>
                      <w:w w:val="99"/>
                      <w:sz w:val="20"/>
                    </w:rPr>
                    <w:t>p</w:t>
                  </w:r>
                  <w:r>
                    <w:rPr>
                      <w:rFonts w:ascii="Book Antiqua"/>
                      <w:w w:val="99"/>
                      <w:sz w:val="20"/>
                    </w:rPr>
                    <w:t>en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2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h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rity</w:t>
                  </w:r>
                  <w:r>
                    <w:rPr>
                      <w:rFonts w:ascii="Book Antiqua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w w:val="99"/>
                      <w:sz w:val="20"/>
                    </w:rPr>
                    <w:t>:</w:t>
                  </w:r>
                  <w:r>
                    <w:rPr>
                      <w:rFonts w:ascii="Book Antiqua"/>
                      <w:spacing w:val="2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</w:r>
                  <w:hyperlink r:id="rId76"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https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/w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ipe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cor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p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r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te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_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pl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/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i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n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d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ex</w:t>
                    </w:r>
                    <w:r>
                      <w:rPr>
                        <w:rFonts w:ascii="Book Antiqua"/>
                        <w:spacing w:val="2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ht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Book Antiqua"/>
                        <w:spacing w:val="4"/>
                        <w:w w:val="99"/>
                        <w:sz w:val="20"/>
                        <w:u w:val="single" w:color="000000"/>
                      </w:rPr>
                      <w:t>l</w:t>
                    </w:r>
                    <w:r>
                      <w:rPr>
                        <w:rFonts w:ascii="Book Antiqua"/>
                        <w:spacing w:val="4"/>
                        <w:w w:val="99"/>
                        <w:sz w:val="20"/>
                      </w:rPr>
                    </w:r>
                    <w:r>
                      <w:rPr>
                        <w:rFonts w:ascii="Book Antiqua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Book Antiqua"/>
                        <w:sz w:val="20"/>
                      </w:rPr>
                    </w:r>
                  </w:hyperlink>
                </w:p>
                <w:p>
                  <w:pPr>
                    <w:spacing w:line="240" w:lineRule="auto" w:before="5"/>
                    <w:rPr>
                      <w:rFonts w:ascii="Book Antiqua" w:hAnsi="Book Antiqua" w:cs="Book Antiqua" w:eastAsia="Book Antiqua"/>
                      <w:sz w:val="19"/>
                      <w:szCs w:val="19"/>
                    </w:rPr>
                  </w:pPr>
                </w:p>
                <w:p>
                  <w:pPr>
                    <w:spacing w:line="252" w:lineRule="auto" w:before="0"/>
                    <w:ind w:left="107" w:right="2191" w:firstLine="0"/>
                    <w:jc w:val="left"/>
                    <w:rPr>
                      <w:rFonts w:ascii="Book Antiqua" w:hAnsi="Book Antiqua" w:cs="Book Antiqua" w:eastAsia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w w:val="99"/>
                      <w:sz w:val="20"/>
                    </w:rPr>
                    <w:t>The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st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an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ual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p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rma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ce</w:t>
                  </w:r>
                  <w:r>
                    <w:rPr>
                      <w:rFonts w:ascii="Book Antiqua"/>
                      <w:spacing w:val="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m</w:t>
                  </w:r>
                  <w:r>
                    <w:rPr>
                      <w:rFonts w:ascii="Book Antiqua"/>
                      <w:w w:val="99"/>
                      <w:sz w:val="20"/>
                    </w:rPr>
                    <w:t>ent</w:t>
                  </w:r>
                  <w:r>
                    <w:rPr>
                      <w:rFonts w:ascii="Book Antiqua"/>
                      <w:spacing w:val="-1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c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spacing w:val="4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b</w:t>
                  </w:r>
                  <w:r>
                    <w:rPr>
                      <w:rFonts w:ascii="Book Antiqua"/>
                      <w:w w:val="99"/>
                      <w:sz w:val="20"/>
                    </w:rPr>
                    <w:t>e</w:t>
                  </w:r>
                  <w:r>
                    <w:rPr>
                      <w:rFonts w:ascii="Book Antiqua"/>
                      <w:spacing w:val="3"/>
                      <w:sz w:val="20"/>
                    </w:rPr>
                    <w:t> </w:t>
                  </w:r>
                  <w:r>
                    <w:rPr>
                      <w:rFonts w:ascii="Book Antiqua"/>
                      <w:w w:val="99"/>
                      <w:sz w:val="20"/>
                    </w:rPr>
                    <w:t>f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o</w:t>
                  </w:r>
                  <w:r>
                    <w:rPr>
                      <w:rFonts w:ascii="Book Antiqua"/>
                      <w:w w:val="99"/>
                      <w:sz w:val="20"/>
                    </w:rPr>
                    <w:t>u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n</w:t>
                  </w:r>
                  <w:r>
                    <w:rPr>
                      <w:rFonts w:ascii="Book Antiqua"/>
                      <w:w w:val="99"/>
                      <w:sz w:val="20"/>
                    </w:rPr>
                    <w:t>d</w:t>
                  </w:r>
                  <w:r>
                    <w:rPr>
                      <w:rFonts w:ascii="Book Antiqua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t: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  <w:t> 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</w:rPr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https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/</w:t>
                  </w:r>
                  <w:hyperlink r:id="rId77"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w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w.ipe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.</w:t>
                    </w:r>
                    <w:r>
                      <w:rPr>
                        <w:rFonts w:ascii="Book Antiqua"/>
                        <w:spacing w:val="-1"/>
                        <w:w w:val="99"/>
                        <w:sz w:val="20"/>
                        <w:u w:val="single" w:color="000000"/>
                      </w:rPr>
                      <w:t>g</w:t>
                    </w:r>
                    <w:r>
                      <w:rPr>
                        <w:rFonts w:ascii="Book Antiqua"/>
                        <w:spacing w:val="-2"/>
                        <w:w w:val="99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v.</w:t>
                    </w:r>
                    <w:r>
                      <w:rPr>
                        <w:rFonts w:ascii="Book Antiqua"/>
                        <w:spacing w:val="1"/>
                        <w:w w:val="99"/>
                        <w:sz w:val="20"/>
                        <w:u w:val="single" w:color="000000"/>
                      </w:rPr>
                      <w:t>a</w:t>
                    </w:r>
                    <w:r>
                      <w:rPr>
                        <w:rFonts w:ascii="Book Antiqua"/>
                        <w:w w:val="99"/>
                        <w:sz w:val="20"/>
                        <w:u w:val="single" w:color="000000"/>
                      </w:rPr>
                      <w:t>u/</w:t>
                    </w:r>
                  </w:hyperlink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 a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nn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ua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l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-r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port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s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201</w:t>
                  </w:r>
                  <w:r>
                    <w:rPr>
                      <w:rFonts w:ascii="Book Antiqua"/>
                      <w:spacing w:val="2"/>
                      <w:w w:val="99"/>
                      <w:sz w:val="20"/>
                      <w:u w:val="single" w:color="000000"/>
                    </w:rPr>
                    <w:t>6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-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2</w:t>
                  </w:r>
                  <w:r>
                    <w:rPr>
                      <w:rFonts w:ascii="Book Antiqua"/>
                      <w:spacing w:val="-2"/>
                      <w:w w:val="99"/>
                      <w:sz w:val="20"/>
                      <w:u w:val="single" w:color="000000"/>
                    </w:rPr>
                    <w:t>0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1</w:t>
                  </w:r>
                  <w:r>
                    <w:rPr>
                      <w:rFonts w:ascii="Book Antiqua"/>
                      <w:spacing w:val="-2"/>
                      <w:w w:val="99"/>
                      <w:sz w:val="20"/>
                      <w:u w:val="single" w:color="000000"/>
                    </w:rPr>
                    <w:t>7</w:t>
                  </w:r>
                  <w:r>
                    <w:rPr>
                      <w:rFonts w:ascii="Book Antiqua"/>
                      <w:spacing w:val="-1"/>
                      <w:w w:val="99"/>
                      <w:sz w:val="20"/>
                      <w:u w:val="single" w:color="000000"/>
                    </w:rPr>
                    <w:t>/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r</w:t>
                  </w:r>
                  <w:r>
                    <w:rPr>
                      <w:rFonts w:ascii="Book Antiqua"/>
                      <w:spacing w:val="1"/>
                      <w:w w:val="99"/>
                      <w:sz w:val="20"/>
                      <w:u w:val="single" w:color="000000"/>
                    </w:rPr>
                    <w:t>e</w:t>
                  </w:r>
                  <w:r>
                    <w:rPr>
                      <w:rFonts w:ascii="Book Antiqua"/>
                      <w:w w:val="99"/>
                      <w:sz w:val="20"/>
                      <w:u w:val="single" w:color="000000"/>
                    </w:rPr>
                    <w:t>port</w:t>
                  </w:r>
                  <w:r>
                    <w:rPr>
                      <w:rFonts w:ascii="Book Antiqua"/>
                      <w:w w:val="99"/>
                      <w:sz w:val="20"/>
                    </w:rPr>
                    <w:t>.</w:t>
                  </w:r>
                  <w:r>
                    <w:rPr>
                      <w:rFonts w:ascii="Book Antiqua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position w:val="-78"/>
          <w:sz w:val="20"/>
          <w:szCs w:val="20"/>
        </w:rPr>
      </w:r>
    </w:p>
    <w:p>
      <w:pPr>
        <w:spacing w:after="0" w:line="3946" w:lineRule="exac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2131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5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tabs>
          <w:tab w:pos="1125" w:val="left" w:leader="none"/>
        </w:tabs>
        <w:spacing w:before="66"/>
        <w:ind w:left="418" w:right="384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pacing w:val="-1"/>
          <w:w w:val="95"/>
          <w:sz w:val="26"/>
        </w:rPr>
        <w:t>2.1</w:t>
        <w:tab/>
      </w:r>
      <w:r>
        <w:rPr>
          <w:rFonts w:ascii="Arial"/>
          <w:b/>
          <w:spacing w:val="-1"/>
          <w:sz w:val="26"/>
        </w:rPr>
        <w:t>B</w:t>
      </w:r>
      <w:r>
        <w:rPr>
          <w:rFonts w:ascii="Arial"/>
          <w:b/>
          <w:spacing w:val="-1"/>
          <w:sz w:val="21"/>
        </w:rPr>
        <w:t>UDGETED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1"/>
        </w:rPr>
        <w:t>EXPENSES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3"/>
          <w:sz w:val="21"/>
        </w:rPr>
        <w:t>AND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PERFORMANCE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1"/>
        </w:rPr>
        <w:t>FOR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6"/>
        </w:rPr>
        <w:t>O</w:t>
      </w:r>
      <w:r>
        <w:rPr>
          <w:rFonts w:ascii="Arial"/>
          <w:b/>
          <w:spacing w:val="-1"/>
          <w:sz w:val="21"/>
        </w:rPr>
        <w:t>UTCOME</w:t>
      </w:r>
      <w:r>
        <w:rPr>
          <w:rFonts w:ascii="Arial"/>
          <w:b/>
          <w:spacing w:val="38"/>
          <w:sz w:val="21"/>
        </w:rPr>
        <w:t> </w:t>
      </w:r>
      <w:r>
        <w:rPr>
          <w:rFonts w:ascii="Arial"/>
          <w:b/>
          <w:sz w:val="26"/>
        </w:rPr>
        <w:t>1</w:t>
      </w:r>
      <w:r>
        <w:rPr>
          <w:rFonts w:asci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758" w:lineRule="exact"/>
        <w:ind w:left="4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4"/>
          <w:sz w:val="20"/>
          <w:szCs w:val="20"/>
        </w:rPr>
        <w:pict>
          <v:group style="width:386pt;height:37.950pt;mso-position-horizontal-relative:char;mso-position-vertical-relative:line" coordorigin="0,0" coordsize="7720,759">
            <v:group style="position:absolute;left:5;top:7;width:7711;height:744" coordorigin="5,7" coordsize="7711,744">
              <v:shape style="position:absolute;left:5;top:7;width:7711;height:744" coordorigin="5,7" coordsize="7711,744" path="m5,751l7715,751,7715,7,5,7,5,751xe" filled="true" fillcolor="#e6e6e6" stroked="false">
                <v:path arrowok="t"/>
                <v:fill type="solid"/>
              </v:shape>
            </v:group>
            <v:group style="position:absolute;left:110;top:7;width:7499;height:248" coordorigin="110,7" coordsize="7499,248">
              <v:shape style="position:absolute;left:110;top:7;width:7499;height:248" coordorigin="110,7" coordsize="7499,248" path="m110,254l7609,254,7609,7,110,7,110,254xe" filled="true" fillcolor="#e6e6e6" stroked="false">
                <v:path arrowok="t"/>
                <v:fill type="solid"/>
              </v:shape>
            </v:group>
            <v:group style="position:absolute;left:110;top:254;width:7499;height:250" coordorigin="110,254" coordsize="7499,250">
              <v:shape style="position:absolute;left:110;top:254;width:7499;height:250" coordorigin="110,254" coordsize="7499,250" path="m110,504l7609,504,7609,254,110,254,110,504xe" filled="true" fillcolor="#e6e6e6" stroked="false">
                <v:path arrowok="t"/>
                <v:fill type="solid"/>
              </v:shape>
            </v:group>
            <v:group style="position:absolute;left:110;top:504;width:7499;height:248" coordorigin="110,504" coordsize="7499,248">
              <v:shape style="position:absolute;left:110;top:504;width:7499;height:248" coordorigin="110,504" coordsize="7499,248" path="m110,751l7609,751,7609,504,110,504,110,751xe" filled="true" fillcolor="#e6e6e6" stroked="false">
                <v:path arrowok="t"/>
                <v:fill type="solid"/>
              </v:shape>
            </v:group>
            <v:group style="position:absolute;left:5;top:5;width:7711;height:2" coordorigin="5,5" coordsize="7711,2">
              <v:shape style="position:absolute;left:5;top:5;width:7711;height:2" coordorigin="5,5" coordsize="7711,0" path="m5,5l7715,5e" filled="false" stroked="true" strokeweight=".23999pt" strokecolor="#000000">
                <v:path arrowok="t"/>
              </v:shape>
            </v:group>
            <v:group style="position:absolute;left:2;top:2;width:2;height:754" coordorigin="2,2" coordsize="2,754">
              <v:shape style="position:absolute;left:2;top:2;width:2;height:754" coordorigin="2,2" coordsize="0,754" path="m2,2l2,756e" filled="false" stroked="true" strokeweight=".24pt" strokecolor="#000000">
                <v:path arrowok="t"/>
              </v:shape>
            </v:group>
            <v:group style="position:absolute;left:5;top:754;width:7711;height:2" coordorigin="5,754" coordsize="7711,2">
              <v:shape style="position:absolute;left:5;top:754;width:7711;height:2" coordorigin="5,754" coordsize="7711,0" path="m5,754l7715,754e" filled="false" stroked="true" strokeweight=".24001pt" strokecolor="#000000">
                <v:path arrowok="t"/>
              </v:shape>
            </v:group>
            <v:group style="position:absolute;left:7718;top:2;width:2;height:754" coordorigin="7718,2" coordsize="2,754">
              <v:shape style="position:absolute;left:7718;top:2;width:2;height:754" coordorigin="7718,2" coordsize="0,754" path="m7718,2l7718,756e" filled="false" stroked="true" strokeweight=".23999pt" strokecolor="#000000">
                <v:path arrowok="t"/>
              </v:shape>
              <v:shape style="position:absolute;left:0;top:0;width:7720;height:759" type="#_x0000_t202" filled="false" stroked="false">
                <v:textbox inset="0,0,0,0">
                  <w:txbxContent>
                    <w:p>
                      <w:pPr>
                        <w:spacing w:before="7"/>
                        <w:ind w:left="110" w:right="171" w:firstLine="0"/>
                        <w:jc w:val="left"/>
                        <w:rPr>
                          <w:rFonts w:ascii="Book Antiqua" w:hAnsi="Book Antiqua" w:cs="Book Antiqua" w:eastAsia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/>
                          <w:b/>
                          <w:w w:val="99"/>
                          <w:sz w:val="20"/>
                        </w:rPr>
                        <w:t>Ou</w:t>
                      </w:r>
                      <w:r>
                        <w:rPr>
                          <w:rFonts w:ascii="Book Antiqua"/>
                          <w:b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b/>
                          <w:w w:val="99"/>
                          <w:sz w:val="20"/>
                        </w:rPr>
                        <w:t>come</w:t>
                      </w:r>
                      <w:r>
                        <w:rPr>
                          <w:rFonts w:ascii="Book Antiqua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b/>
                          <w:spacing w:val="1"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Book Antiqua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upport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cur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rmer</w:t>
                      </w:r>
                      <w:r>
                        <w:rPr>
                          <w:rFonts w:ascii="Book Antiqua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rlia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ri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-2"/>
                          <w:w w:val="99"/>
                          <w:sz w:val="20"/>
                        </w:rPr>
                        <w:t>q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uir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us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Book Antiqua"/>
                          <w:spacing w:val="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ve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ent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th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eli</w:t>
                      </w:r>
                      <w:r>
                        <w:rPr>
                          <w:rFonts w:ascii="Book Antiqua"/>
                          <w:spacing w:val="4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3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of,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Book Antiqua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ep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end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vers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gh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vice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Book Antiqua"/>
                          <w:spacing w:val="-2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urc</w:t>
                      </w:r>
                      <w:r>
                        <w:rPr>
                          <w:rFonts w:ascii="Book Antiqua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Book Antiqua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tr</w:t>
                      </w:r>
                      <w:r>
                        <w:rPr>
                          <w:rFonts w:ascii="Book Antiqu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ve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Book Antiqua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Book Antiqua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urc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Book Antiqua"/>
                          <w:spacing w:val="4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Book Antiqua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Book Antiqu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4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2"/>
        <w:ind w:left="418" w:right="3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Linked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programs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3"/>
      </w:tblGrid>
      <w:tr>
        <w:trPr>
          <w:trHeight w:val="372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Department of</w:t>
            </w:r>
            <w:r>
              <w:rPr>
                <w:rFonts w:ascii="Book Antiqua"/>
                <w:b/>
                <w:spacing w:val="-11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Finance</w:t>
            </w:r>
            <w:r>
              <w:rPr>
                <w:rFonts w:ascii="Book Antiqua"/>
                <w:sz w:val="20"/>
              </w:rPr>
            </w:r>
          </w:p>
        </w:tc>
      </w:tr>
      <w:tr>
        <w:trPr>
          <w:trHeight w:val="689" w:hRule="exact"/>
        </w:trPr>
        <w:tc>
          <w:tcPr>
            <w:tcW w:w="77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670" w:val="left" w:leader="none"/>
              </w:tabs>
              <w:spacing w:line="240" w:lineRule="auto" w:before="63" w:after="0"/>
              <w:ind w:left="669" w:right="0" w:hanging="20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Program 3.1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–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Ministerial and Parliamentary</w:t>
            </w:r>
            <w:r>
              <w:rPr>
                <w:rFonts w:ascii="Book Antiqua" w:hAnsi="Book Antiqua" w:cs="Book Antiqua" w:eastAsia="Book Antiqua"/>
                <w:spacing w:val="-3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Services</w:t>
            </w:r>
          </w:p>
        </w:tc>
      </w:tr>
      <w:tr>
        <w:trPr>
          <w:trHeight w:val="1176" w:hRule="exact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b/>
                <w:sz w:val="20"/>
              </w:rPr>
              <w:t>Contribution to Outcome 1 made by linked</w:t>
            </w:r>
            <w:r>
              <w:rPr>
                <w:rFonts w:ascii="Book Antiqua"/>
                <w:b/>
                <w:spacing w:val="-25"/>
                <w:sz w:val="20"/>
              </w:rPr>
              <w:t> </w:t>
            </w:r>
            <w:r>
              <w:rPr>
                <w:rFonts w:ascii="Book Antiqua"/>
                <w:b/>
                <w:sz w:val="20"/>
              </w:rPr>
              <w:t>programs</w:t>
            </w:r>
            <w:r>
              <w:rPr>
                <w:rFonts w:ascii="Book Antiqua"/>
                <w:sz w:val="20"/>
              </w:rPr>
            </w:r>
          </w:p>
          <w:p>
            <w:pPr>
              <w:pStyle w:val="TableParagraph"/>
              <w:spacing w:line="240" w:lineRule="auto" w:before="62"/>
              <w:ind w:left="103" w:right="102"/>
              <w:jc w:val="both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IPEA administers and advises on travel related work expenses and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provides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independent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oversight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spacing w:val="40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work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expenses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administered</w:t>
            </w:r>
            <w:r>
              <w:rPr>
                <w:rFonts w:ascii="Book Antiqua"/>
                <w:spacing w:val="38"/>
                <w:sz w:val="20"/>
              </w:rPr>
              <w:t> </w:t>
            </w:r>
            <w:r>
              <w:rPr>
                <w:rFonts w:ascii="Book Antiqua"/>
                <w:sz w:val="20"/>
              </w:rPr>
              <w:t>by</w:t>
            </w:r>
            <w:r>
              <w:rPr>
                <w:rFonts w:ascii="Book Antiqua"/>
                <w:spacing w:val="36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spacing w:val="37"/>
                <w:sz w:val="20"/>
              </w:rPr>
              <w:t> </w:t>
            </w:r>
            <w:r>
              <w:rPr>
                <w:rFonts w:ascii="Book Antiqua"/>
                <w:sz w:val="20"/>
              </w:rPr>
              <w:t>Department</w:t>
            </w:r>
            <w:r>
              <w:rPr>
                <w:rFonts w:ascii="Book Antiqua"/>
                <w:spacing w:val="39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Finance for current and former parliamentarians and their</w:t>
            </w:r>
            <w:r>
              <w:rPr>
                <w:rFonts w:ascii="Book Antiqua"/>
                <w:spacing w:val="-21"/>
                <w:sz w:val="20"/>
              </w:rPr>
              <w:t> </w:t>
            </w:r>
            <w:r>
              <w:rPr>
                <w:rFonts w:ascii="Book Antiqua"/>
                <w:sz w:val="20"/>
              </w:rPr>
              <w:t>staff.</w:t>
            </w:r>
          </w:p>
        </w:tc>
      </w:tr>
    </w:tbl>
    <w:p>
      <w:pPr>
        <w:spacing w:after="0" w:line="240" w:lineRule="auto"/>
        <w:jc w:val="both"/>
        <w:rPr>
          <w:rFonts w:ascii="Book Antiqua" w:hAnsi="Book Antiqua" w:cs="Book Antiqua" w:eastAsia="Book Antiqua"/>
          <w:sz w:val="20"/>
          <w:szCs w:val="20"/>
        </w:rPr>
        <w:sectPr>
          <w:footerReference w:type="default" r:id="rId78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Budgeted expenses for Outcome</w:t>
      </w:r>
      <w:r>
        <w:rPr>
          <w:spacing w:val="-10"/>
        </w:rPr>
        <w:t> </w:t>
      </w:r>
      <w:r>
        <w:rPr/>
        <w:t>1</w:t>
      </w:r>
      <w:r>
        <w:rPr>
          <w:b w:val="0"/>
        </w:rPr>
      </w:r>
    </w:p>
    <w:p>
      <w:pPr>
        <w:pStyle w:val="BodyText"/>
        <w:spacing w:line="252" w:lineRule="auto" w:before="137"/>
        <w:ind w:right="423"/>
        <w:jc w:val="both"/>
      </w:pPr>
      <w:r>
        <w:rPr/>
        <w:t>This table shows how much IPEA intends to spend (on an accrual basis) on</w:t>
      </w:r>
      <w:r>
        <w:rPr>
          <w:spacing w:val="38"/>
        </w:rPr>
        <w:t> </w:t>
      </w:r>
      <w:r>
        <w:rPr/>
        <w:t>achieving</w:t>
      </w:r>
      <w:r>
        <w:rPr>
          <w:w w:val="99"/>
        </w:rPr>
        <w:t> </w:t>
      </w:r>
      <w:r>
        <w:rPr/>
        <w:t>the outcome, broken down by program, as well as by Administered and</w:t>
      </w:r>
      <w:r>
        <w:rPr>
          <w:spacing w:val="34"/>
        </w:rPr>
        <w:t> </w:t>
      </w:r>
      <w:r>
        <w:rPr/>
        <w:t>Departmental</w:t>
      </w:r>
      <w:r>
        <w:rPr>
          <w:w w:val="99"/>
        </w:rPr>
        <w:t> </w:t>
      </w:r>
      <w:r>
        <w:rPr/>
        <w:t>funding</w:t>
      </w:r>
      <w:r>
        <w:rPr>
          <w:spacing w:val="-6"/>
        </w:rPr>
        <w:t> </w:t>
      </w:r>
      <w:r>
        <w:rPr/>
        <w:t>sources.</w:t>
      </w: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2.1.1: Budgeted expenses for Outcome</w:t>
      </w:r>
      <w:r>
        <w:rPr>
          <w:spacing w:val="-12"/>
        </w:rPr>
        <w:t> </w:t>
      </w:r>
      <w:r>
        <w:rPr/>
        <w:t>1</w:t>
      </w:r>
      <w:r>
        <w:rPr>
          <w:b w:val="0"/>
        </w:rPr>
      </w:r>
    </w:p>
    <w:p>
      <w:pPr>
        <w:spacing w:line="20" w:lineRule="exact"/>
        <w:ind w:left="4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4.55pt;height:.8pt;mso-position-horizontal-relative:char;mso-position-vertical-relative:line" coordorigin="0,0" coordsize="7291,16">
            <v:group style="position:absolute;left:7;top:8;width:7276;height:2" coordorigin="7,8" coordsize="7276,2">
              <v:shape style="position:absolute;left:7;top:8;width:7276;height:2" coordorigin="7,8" coordsize="7276,0" path="m7,8l7283,8e" filled="false" stroked="true" strokeweight=".748743pt" strokecolor="#000000">
                <v:path arrowok="t"/>
              </v:shape>
              <v:shape style="position:absolute;left:0;top:0;width:7291;height:15" type="#_x0000_t75" stroked="false">
                <v:imagedata r:id="rId80" o:title="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92" w:lineRule="auto" w:before="18"/>
        <w:ind w:left="464" w:right="876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05.334175pt;margin-top:33.134861pt;width:364.95pt;height:370.55pt;mso-position-horizontal-relative:page;mso-position-vertical-relative:paragraph;z-index:2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5"/>
                    <w:gridCol w:w="885"/>
                    <w:gridCol w:w="900"/>
                    <w:gridCol w:w="968"/>
                    <w:gridCol w:w="885"/>
                    <w:gridCol w:w="802"/>
                  </w:tblGrid>
                  <w:tr>
                    <w:trPr>
                      <w:trHeight w:val="900" w:hRule="exact"/>
                    </w:trPr>
                    <w:tc>
                      <w:tcPr>
                        <w:tcW w:w="3720" w:type="dxa"/>
                        <w:gridSpan w:val="2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26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2017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right="27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1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right="22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ua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right="26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2018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left="30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udge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2019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41"/>
                          <w:ind w:left="239" w:right="125" w:hanging="3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2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44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2020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41"/>
                          <w:ind w:left="156" w:right="125" w:hanging="3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2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36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2021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41"/>
                          <w:ind w:left="156" w:right="42" w:hanging="3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2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36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$'00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7276" w:type="dxa"/>
                        <w:gridSpan w:val="6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8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9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5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po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g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700" w:hRule="exact"/>
                    </w:trPr>
                    <w:tc>
                      <w:tcPr>
                        <w:tcW w:w="2835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15"/>
                          <w:ind w:left="165" w:right="832" w:hanging="1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9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pen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9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na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annua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spacing w:val="9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1"/>
                          <w:ind w:left="299" w:right="27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1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13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2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1"/>
                          <w:ind w:left="299" w:right="271" w:hanging="13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on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ne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 R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ou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201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1990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 w:before="1"/>
                          <w:ind w:left="299" w:right="16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li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3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6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3"/>
                            <w:sz w:val="16"/>
                          </w:rPr>
                          <w:t>200</w:t>
                        </w:r>
                        <w:r>
                          <w:rPr>
                            <w:rFonts w:ascii="Arial"/>
                            <w:i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34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195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494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250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543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125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593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3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602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6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71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99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22"/>
                          <w:ind w:left="165" w:right="735" w:hanging="1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epa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pen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epa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06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06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og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75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65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76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05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64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79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7276" w:type="dxa"/>
                        <w:gridSpan w:val="6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9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pp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616" w:hRule="exact"/>
                    </w:trPr>
                    <w:tc>
                      <w:tcPr>
                        <w:tcW w:w="2835" w:type="dxa"/>
                        <w:vMerge w:val="restart"/>
                        <w:tcBorders>
                          <w:top w:val="single" w:sz="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8" w:lineRule="auto" w:before="15"/>
                          <w:ind w:left="165" w:right="832" w:hanging="1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9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pen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9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na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annua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spacing w:val="9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il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)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on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34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835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72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33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6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65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51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66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71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99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68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90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22"/>
                          <w:ind w:left="165" w:right="735" w:hanging="1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epa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pen</w:t>
                        </w:r>
                        <w:r>
                          <w:rPr>
                            <w:rFonts w:ascii="Arial"/>
                            <w:spacing w:val="7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epa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app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op</w:t>
                        </w:r>
                        <w:r>
                          <w:rPr>
                            <w:rFonts w:ascii="Arial"/>
                            <w:spacing w:val="4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7"/>
                            <w:w w:val="103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06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5"/>
                            <w:w w:val="103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98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06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73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w w:val="103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283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103"/>
                            <w:sz w:val="16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3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103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75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65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76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82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05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77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64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79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3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3"/>
                            <w:sz w:val="16"/>
                          </w:rPr>
                          <w:t>13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6"/>
        </w:rPr>
        <w:t>Outcome 1: Support for </w:t>
      </w:r>
      <w:r>
        <w:rPr>
          <w:rFonts w:ascii="Arial"/>
          <w:b/>
          <w:spacing w:val="4"/>
          <w:w w:val="105"/>
          <w:sz w:val="16"/>
        </w:rPr>
        <w:t>current </w:t>
      </w:r>
      <w:r>
        <w:rPr>
          <w:rFonts w:ascii="Arial"/>
          <w:b/>
          <w:w w:val="105"/>
          <w:sz w:val="16"/>
        </w:rPr>
        <w:t>and </w:t>
      </w:r>
      <w:r>
        <w:rPr>
          <w:rFonts w:ascii="Arial"/>
          <w:b/>
          <w:spacing w:val="7"/>
          <w:w w:val="105"/>
          <w:sz w:val="16"/>
        </w:rPr>
        <w:t>former </w:t>
      </w:r>
      <w:r>
        <w:rPr>
          <w:rFonts w:ascii="Arial"/>
          <w:b/>
          <w:spacing w:val="2"/>
          <w:w w:val="105"/>
          <w:sz w:val="16"/>
        </w:rPr>
        <w:t>parliamentarians </w:t>
      </w:r>
      <w:r>
        <w:rPr>
          <w:rFonts w:ascii="Arial"/>
          <w:b/>
          <w:w w:val="105"/>
          <w:sz w:val="16"/>
        </w:rPr>
        <w:t>and </w:t>
      </w:r>
      <w:r>
        <w:rPr>
          <w:rFonts w:ascii="Arial"/>
          <w:b/>
          <w:spacing w:val="4"/>
          <w:w w:val="105"/>
          <w:sz w:val="16"/>
        </w:rPr>
        <w:t>others </w:t>
      </w:r>
      <w:r>
        <w:rPr>
          <w:rFonts w:ascii="Arial"/>
          <w:b/>
          <w:w w:val="105"/>
          <w:sz w:val="16"/>
        </w:rPr>
        <w:t>as </w:t>
      </w:r>
      <w:r>
        <w:rPr>
          <w:rFonts w:ascii="Arial"/>
          <w:b/>
          <w:spacing w:val="5"/>
          <w:w w:val="105"/>
          <w:sz w:val="16"/>
        </w:rPr>
        <w:t>required</w:t>
      </w:r>
      <w:r>
        <w:rPr>
          <w:rFonts w:ascii="Arial"/>
          <w:b/>
          <w:spacing w:val="24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by</w:t>
      </w:r>
      <w:r>
        <w:rPr>
          <w:rFonts w:ascii="Arial"/>
          <w:b/>
          <w:w w:val="103"/>
          <w:sz w:val="16"/>
        </w:rPr>
        <w:t> </w:t>
      </w:r>
      <w:r>
        <w:rPr>
          <w:rFonts w:ascii="Arial"/>
          <w:b/>
          <w:w w:val="105"/>
          <w:sz w:val="16"/>
        </w:rPr>
        <w:t>the Australian </w:t>
      </w:r>
      <w:r>
        <w:rPr>
          <w:rFonts w:ascii="Arial"/>
          <w:b/>
          <w:spacing w:val="4"/>
          <w:w w:val="105"/>
          <w:sz w:val="16"/>
        </w:rPr>
        <w:t>Government </w:t>
      </w:r>
      <w:r>
        <w:rPr>
          <w:rFonts w:ascii="Arial"/>
          <w:b/>
          <w:spacing w:val="2"/>
          <w:w w:val="105"/>
          <w:sz w:val="16"/>
        </w:rPr>
        <w:t>through </w:t>
      </w:r>
      <w:r>
        <w:rPr>
          <w:rFonts w:ascii="Arial"/>
          <w:b/>
          <w:w w:val="105"/>
          <w:sz w:val="16"/>
        </w:rPr>
        <w:t>the </w:t>
      </w:r>
      <w:r>
        <w:rPr>
          <w:rFonts w:ascii="Arial"/>
          <w:b/>
          <w:spacing w:val="3"/>
          <w:w w:val="105"/>
          <w:sz w:val="16"/>
        </w:rPr>
        <w:t>delivery </w:t>
      </w:r>
      <w:r>
        <w:rPr>
          <w:rFonts w:ascii="Arial"/>
          <w:b/>
          <w:w w:val="105"/>
          <w:sz w:val="16"/>
        </w:rPr>
        <w:t>of, </w:t>
      </w:r>
      <w:r>
        <w:rPr>
          <w:rFonts w:ascii="Arial"/>
          <w:b/>
          <w:spacing w:val="4"/>
          <w:w w:val="105"/>
          <w:sz w:val="16"/>
        </w:rPr>
        <w:t>independent </w:t>
      </w:r>
      <w:r>
        <w:rPr>
          <w:rFonts w:ascii="Arial"/>
          <w:b/>
          <w:spacing w:val="3"/>
          <w:w w:val="105"/>
          <w:sz w:val="16"/>
        </w:rPr>
        <w:t>oversight </w:t>
      </w:r>
      <w:r>
        <w:rPr>
          <w:rFonts w:ascii="Arial"/>
          <w:b/>
          <w:w w:val="105"/>
          <w:sz w:val="16"/>
        </w:rPr>
        <w:t>and</w:t>
      </w:r>
      <w:r>
        <w:rPr>
          <w:rFonts w:ascii="Arial"/>
          <w:b/>
          <w:spacing w:val="1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advice</w:t>
      </w:r>
      <w:r>
        <w:rPr>
          <w:rFonts w:ascii="Arial"/>
          <w:b/>
          <w:w w:val="103"/>
          <w:sz w:val="16"/>
        </w:rPr>
        <w:t> </w:t>
      </w:r>
      <w:r>
        <w:rPr>
          <w:rFonts w:ascii="Arial"/>
          <w:b/>
          <w:w w:val="105"/>
          <w:sz w:val="16"/>
        </w:rPr>
        <w:t>on, w </w:t>
      </w:r>
      <w:r>
        <w:rPr>
          <w:rFonts w:ascii="Arial"/>
          <w:b/>
          <w:spacing w:val="3"/>
          <w:w w:val="105"/>
          <w:sz w:val="16"/>
        </w:rPr>
        <w:t>ork </w:t>
      </w:r>
      <w:r>
        <w:rPr>
          <w:rFonts w:ascii="Arial"/>
          <w:b/>
          <w:spacing w:val="5"/>
          <w:w w:val="105"/>
          <w:sz w:val="16"/>
        </w:rPr>
        <w:t>resources </w:t>
      </w:r>
      <w:r>
        <w:rPr>
          <w:rFonts w:ascii="Arial"/>
          <w:b/>
          <w:w w:val="105"/>
          <w:sz w:val="16"/>
        </w:rPr>
        <w:t>and </w:t>
      </w:r>
      <w:r>
        <w:rPr>
          <w:rFonts w:ascii="Arial"/>
          <w:b/>
          <w:spacing w:val="3"/>
          <w:w w:val="105"/>
          <w:sz w:val="16"/>
        </w:rPr>
        <w:t>travel</w:t>
      </w:r>
      <w:r>
        <w:rPr>
          <w:rFonts w:ascii="Arial"/>
          <w:b/>
          <w:spacing w:val="-26"/>
          <w:w w:val="105"/>
          <w:sz w:val="16"/>
        </w:rPr>
        <w:t> </w:t>
      </w:r>
      <w:r>
        <w:rPr>
          <w:rFonts w:ascii="Arial"/>
          <w:b/>
          <w:spacing w:val="6"/>
          <w:w w:val="105"/>
          <w:sz w:val="16"/>
        </w:rPr>
        <w:t>resources.</w:t>
      </w:r>
      <w:r>
        <w:rPr>
          <w:rFonts w:ascii="Arial"/>
          <w:spacing w:val="6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885"/>
        <w:gridCol w:w="900"/>
      </w:tblGrid>
      <w:tr>
        <w:trPr>
          <w:trHeight w:val="225" w:hRule="exact"/>
        </w:trPr>
        <w:tc>
          <w:tcPr>
            <w:tcW w:w="2850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Average staffing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level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(number)</w:t>
            </w:r>
            <w:r>
              <w:rPr>
                <w:rFonts w:ascii="Arial"/>
                <w:spacing w:val="5"/>
                <w:sz w:val="16"/>
              </w:rPr>
            </w:r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2850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8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right="10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65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Note: Departmental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appropriation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splits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totals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indicative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estimates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change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course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the budget year as government priorities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change.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79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4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2.1.2: Performance Criteria for Outcome</w:t>
      </w:r>
      <w:r>
        <w:rPr>
          <w:rFonts w:ascii="Arial"/>
          <w:spacing w:val="-28"/>
        </w:rPr>
        <w:t> </w:t>
      </w:r>
      <w:r>
        <w:rPr>
          <w:rFonts w:ascii="Arial"/>
        </w:rPr>
        <w:t>1</w:t>
      </w:r>
      <w:r>
        <w:rPr>
          <w:rFonts w:asci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413"/>
        <w:jc w:val="both"/>
      </w:pPr>
      <w:r>
        <w:rPr/>
        <w:t>Table 2.1.2 below details the current performance criteria for each program</w:t>
      </w:r>
      <w:r>
        <w:rPr>
          <w:spacing w:val="1"/>
        </w:rPr>
        <w:t> </w:t>
      </w:r>
      <w:r>
        <w:rPr/>
        <w:t>associated</w:t>
      </w:r>
      <w:r>
        <w:rPr>
          <w:spacing w:val="-1"/>
          <w:w w:val="99"/>
        </w:rPr>
        <w:t> </w:t>
      </w:r>
      <w:r>
        <w:rPr/>
        <w:t>with Outcome 1. It also summarises how each program is delivered and where</w:t>
      </w:r>
      <w:r>
        <w:rPr>
          <w:spacing w:val="17"/>
        </w:rPr>
        <w:t> </w:t>
      </w:r>
      <w:r>
        <w:rPr/>
        <w:t>2018-19</w:t>
      </w:r>
      <w:r>
        <w:rPr>
          <w:spacing w:val="1"/>
          <w:w w:val="99"/>
        </w:rPr>
        <w:t> </w:t>
      </w:r>
      <w:r>
        <w:rPr/>
        <w:t>Budget measures have created new programs or materially changed </w:t>
      </w:r>
      <w:r>
        <w:rPr>
          <w:spacing w:val="10"/>
        </w:rPr>
        <w:t> </w:t>
      </w:r>
      <w:r>
        <w:rPr/>
        <w:t>existing</w:t>
      </w:r>
      <w:r>
        <w:rPr>
          <w:w w:val="99"/>
        </w:rPr>
        <w:t> </w:t>
      </w:r>
      <w:r>
        <w:rPr/>
        <w:t>programs.</w:t>
      </w:r>
    </w:p>
    <w:p>
      <w:pPr>
        <w:spacing w:line="240" w:lineRule="auto" w:before="3"/>
        <w:rPr>
          <w:rFonts w:ascii="Book Antiqua" w:hAnsi="Book Antiqua" w:cs="Book Antiqua" w:eastAsia="Book Antiqua"/>
          <w:sz w:val="19"/>
          <w:szCs w:val="19"/>
        </w:rPr>
      </w:pP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3288"/>
        <w:gridCol w:w="2696"/>
      </w:tblGrid>
      <w:tr>
        <w:trPr>
          <w:trHeight w:val="820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 w:before="57"/>
              <w:ind w:left="103" w:right="1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Outcome 1 - </w:t>
            </w:r>
            <w:r>
              <w:rPr>
                <w:rFonts w:ascii="Arial"/>
                <w:sz w:val="20"/>
              </w:rPr>
              <w:t>Support for current and former parliamentarians and others as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by the Australian Government through the delivery of, independent oversight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advice on, work resources and travel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resources.</w:t>
            </w:r>
          </w:p>
        </w:tc>
      </w:tr>
      <w:tr>
        <w:trPr>
          <w:trHeight w:val="558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Independent Parliamentary Expenses Authority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Travel Oversight and</w:t>
            </w:r>
            <w:r>
              <w:rPr>
                <w:rFonts w:ascii="Arial" w:hAnsi="Arial" w:cs="Arial" w:eastAsia="Arial"/>
                <w:b/>
                <w:bCs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Reporting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IPEA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provides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 and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staff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publicly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reports on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expenditure.</w:t>
            </w:r>
          </w:p>
        </w:tc>
      </w:tr>
      <w:tr>
        <w:trPr>
          <w:trHeight w:val="8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Delivery</w:t>
            </w:r>
            <w:r>
              <w:rPr>
                <w:rFonts w:ascii="Arial"/>
                <w:sz w:val="16"/>
              </w:rPr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03" w:right="1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IPEA’s objective is to administer and advise on travel related work expenses</w:t>
            </w:r>
            <w:r>
              <w:rPr>
                <w:rFonts w:ascii="Arial" w:hAnsi="Arial" w:cs="Arial" w:eastAsia="Arial"/>
                <w:spacing w:val="-2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provide independent oversight of the work expenses provided to current</w:t>
            </w:r>
            <w:r>
              <w:rPr>
                <w:rFonts w:ascii="Arial" w:hAnsi="Arial" w:cs="Arial" w:eastAsia="Arial"/>
                <w:spacing w:val="-1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former parliamentarians and their staff through its reporting and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auditing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activities.</w:t>
            </w:r>
          </w:p>
        </w:tc>
      </w:tr>
      <w:tr>
        <w:trPr>
          <w:trHeight w:val="312" w:hRule="exact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IPEA 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Travel Oversight and</w:t>
            </w:r>
            <w:r>
              <w:rPr>
                <w:rFonts w:ascii="Arial" w:hAnsi="Arial" w:cs="Arial" w:eastAsia="Arial"/>
                <w:b/>
                <w:bCs/>
                <w:spacing w:val="-24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Reporting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14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Performance criteria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(a)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Targets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37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2017-18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Services to Ministers,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Office-holders,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Senators, Members and their staff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meet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agreed service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standards.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On target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12" w:val="left" w:leader="none"/>
              </w:tabs>
              <w:spacing w:line="240" w:lineRule="auto" w:before="0" w:after="0"/>
              <w:ind w:left="211" w:right="232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client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 within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12" w:val="left" w:leader="none"/>
              </w:tabs>
              <w:spacing w:line="240" w:lineRule="auto" w:before="0" w:after="0"/>
              <w:ind w:left="211" w:right="30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payments will be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agreed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12" w:val="left" w:leader="none"/>
              </w:tabs>
              <w:spacing w:line="240" w:lineRule="auto" w:before="0" w:after="0"/>
              <w:ind w:left="211" w:right="203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Monthly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Reports are being distributed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15th of each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month.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12" w:val="left" w:leader="none"/>
              </w:tabs>
              <w:spacing w:line="240" w:lineRule="auto" w:before="0" w:after="0"/>
              <w:ind w:left="211" w:right="33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 reports will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compiled and published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12" w:val="left" w:leader="none"/>
              </w:tabs>
              <w:spacing w:line="240" w:lineRule="auto" w:before="0" w:after="0"/>
              <w:ind w:left="211" w:right="249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100% of audits of individual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parliamentarian’s expenses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being completed within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agreed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timeframes.</w:t>
            </w:r>
          </w:p>
        </w:tc>
      </w:tr>
      <w:tr>
        <w:trPr>
          <w:trHeight w:val="3550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2018-19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Travel and</w:t>
            </w:r>
            <w:r>
              <w:rPr>
                <w:rFonts w:ascii="Arial"/>
                <w:b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>Advice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12" w:val="left" w:leader="none"/>
              </w:tabs>
              <w:spacing w:line="237" w:lineRule="auto" w:before="3" w:after="0"/>
              <w:ind w:left="211" w:right="377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clear and timely advice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 and MOP(S) staff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-1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travel and related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expenses.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12" w:val="left" w:leader="none"/>
              </w:tabs>
              <w:spacing w:line="240" w:lineRule="auto" w:before="0" w:after="0"/>
              <w:ind w:left="211" w:right="167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Accurate and timely processing of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claims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 travel expenses and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allowances.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Reporting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12" w:val="left" w:leader="none"/>
              </w:tabs>
              <w:spacing w:line="240" w:lineRule="auto" w:before="2" w:after="0"/>
              <w:ind w:left="211" w:right="124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Increasing transparency through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compilation of reports detailing the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work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resources of current and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former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 and the travel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resources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of MOP(S)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staff.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 Antiqua" w:hAnsi="Book Antiqua" w:cs="Book Antiqua" w:eastAsia="Book Antiqua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Audit and</w:t>
            </w:r>
            <w:r>
              <w:rPr>
                <w:rFonts w:ascii="Arial"/>
                <w:b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>Assurance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12" w:val="left" w:leader="none"/>
              </w:tabs>
              <w:spacing w:line="240" w:lineRule="auto" w:before="2" w:after="0"/>
              <w:ind w:left="211" w:right="637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Auditing the work resources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 and the travel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MOP(S)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staff.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212" w:val="left" w:leader="none"/>
              </w:tabs>
              <w:spacing w:line="240" w:lineRule="auto" w:before="0" w:after="0"/>
              <w:ind w:left="211" w:right="23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client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 within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12" w:val="left" w:leader="none"/>
              </w:tabs>
              <w:spacing w:line="240" w:lineRule="auto" w:before="0" w:after="0"/>
              <w:ind w:left="211" w:right="30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payments will be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agreed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 Antiqua" w:hAnsi="Book Antiqua" w:cs="Book Antiqua" w:eastAsia="Book Antiqua"/>
                <w:sz w:val="13"/>
                <w:szCs w:val="13"/>
              </w:rPr>
            </w:pP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12" w:val="left" w:leader="none"/>
              </w:tabs>
              <w:spacing w:line="240" w:lineRule="auto" w:before="0" w:after="0"/>
              <w:ind w:left="211" w:right="10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reports on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 are compiled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published within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timeframes.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 Antiqua" w:hAnsi="Book Antiqua" w:cs="Book Antiqua" w:eastAsia="Book Antiqua"/>
                <w:sz w:val="12"/>
                <w:szCs w:val="12"/>
              </w:rPr>
            </w:pP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12" w:val="left" w:leader="none"/>
              </w:tabs>
              <w:spacing w:line="240" w:lineRule="auto" w:before="0" w:after="0"/>
              <w:ind w:left="211" w:right="249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100% of audits of individual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parliamentarian’s expenses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being completed within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agreed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timeframes.</w:t>
            </w:r>
          </w:p>
        </w:tc>
      </w:tr>
    </w:tbl>
    <w:p>
      <w:pPr>
        <w:spacing w:line="180" w:lineRule="exact" w:before="0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Table continues on next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page</w:t>
      </w:r>
    </w:p>
    <w:p>
      <w:pPr>
        <w:spacing w:after="0" w:line="180" w:lineRule="exact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81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Table 2.1.2: Performance criteria for Outcome 1</w:t>
      </w:r>
      <w:r>
        <w:rPr>
          <w:rFonts w:ascii="Arial"/>
          <w:spacing w:val="-34"/>
        </w:rPr>
        <w:t> </w:t>
      </w:r>
      <w:r>
        <w:rPr>
          <w:rFonts w:ascii="Arial"/>
        </w:rPr>
        <w:t>(continued)</w:t>
      </w:r>
      <w:r>
        <w:rPr>
          <w:rFonts w:asci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3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3968"/>
        <w:gridCol w:w="2696"/>
      </w:tblGrid>
      <w:tr>
        <w:trPr>
          <w:trHeight w:val="434" w:hRule="exact"/>
        </w:trPr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9" w:right="4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Performance information: Program 1.1 - Independent Parliamentary Expenses Authority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2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Travel</w:t>
            </w:r>
            <w:r>
              <w:rPr>
                <w:rFonts w:ascii="Arial" w:hAnsi="Arial" w:cs="Arial" w:eastAsia="Arial"/>
                <w:b/>
                <w:bCs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Oversight and</w:t>
            </w:r>
            <w:r>
              <w:rPr>
                <w:rFonts w:ascii="Arial" w:hAnsi="Arial" w:cs="Arial" w:eastAsia="Arial"/>
                <w:b/>
                <w:bCs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6"/>
                <w:szCs w:val="16"/>
              </w:rPr>
              <w:t>Reporting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Year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Performance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Criteria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Targets</w:t>
            </w:r>
            <w:r>
              <w:rPr>
                <w:rFonts w:ascii="Arial"/>
                <w:spacing w:val="-7"/>
                <w:sz w:val="16"/>
              </w:rPr>
            </w:r>
          </w:p>
        </w:tc>
      </w:tr>
      <w:tr>
        <w:trPr>
          <w:trHeight w:val="3605" w:hRule="exac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79" w:right="2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2019-20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beyond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Travel and</w:t>
            </w:r>
            <w:r>
              <w:rPr>
                <w:rFonts w:ascii="Arial"/>
                <w:b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>Advice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188" w:val="left" w:leader="none"/>
              </w:tabs>
              <w:spacing w:line="240" w:lineRule="auto" w:before="2" w:after="0"/>
              <w:ind w:left="187" w:right="151" w:hanging="10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clear and timely advice to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parliamentarians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MOP(S) staff on travel and related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expenses.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188" w:val="left" w:leader="none"/>
              </w:tabs>
              <w:spacing w:line="240" w:lineRule="auto" w:before="0" w:after="0"/>
              <w:ind w:left="187" w:right="205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Accurate and timely processing of claims for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travel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expenses and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allowances.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Reporting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188" w:val="left" w:leader="none"/>
              </w:tabs>
              <w:spacing w:line="240" w:lineRule="auto" w:before="2" w:after="0"/>
              <w:ind w:left="187" w:right="142" w:hanging="10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Increasing transparency through the compilation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reports detailing the work resources of current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former parliamentarians and the travel resources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MOP(S)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staff.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</w:r>
            <w:r>
              <w:rPr>
                <w:rFonts w:ascii="Arial"/>
                <w:b/>
                <w:sz w:val="16"/>
                <w:u w:val="single" w:color="000000"/>
              </w:rPr>
              <w:t>Audit and</w:t>
            </w:r>
            <w:r>
              <w:rPr>
                <w:rFonts w:ascii="Arial"/>
                <w:b/>
                <w:spacing w:val="-6"/>
                <w:sz w:val="16"/>
                <w:u w:val="single" w:color="000000"/>
              </w:rPr>
              <w:t> </w:t>
            </w:r>
            <w:r>
              <w:rPr>
                <w:rFonts w:ascii="Arial"/>
                <w:b/>
                <w:sz w:val="16"/>
                <w:u w:val="single" w:color="000000"/>
              </w:rPr>
              <w:t>Assurance</w:t>
            </w:r>
            <w:r>
              <w:rPr>
                <w:rFonts w:ascii="Arial"/>
                <w:b/>
                <w:sz w:val="16"/>
              </w:rPr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188" w:val="left" w:leader="none"/>
              </w:tabs>
              <w:spacing w:line="182" w:lineRule="exact" w:before="17" w:after="0"/>
              <w:ind w:left="187" w:right="7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Auditing the work resources of parliamentarians</w:t>
            </w:r>
            <w:r>
              <w:rPr>
                <w:rFonts w:ascii="Arial"/>
                <w:spacing w:val="-1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the travel resources of MOP(S)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staff.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190" w:val="left" w:leader="none"/>
              </w:tabs>
              <w:spacing w:line="240" w:lineRule="auto" w:before="26" w:after="0"/>
              <w:ind w:left="189" w:right="254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client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contacts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acknowledged within 24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hours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responded to within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agreed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service level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standards.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190" w:val="left" w:leader="none"/>
              </w:tabs>
              <w:spacing w:line="240" w:lineRule="auto" w:before="0" w:after="0"/>
              <w:ind w:left="189" w:right="323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95% of payments will be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within agreed service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level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standards.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190" w:val="left" w:leader="none"/>
              </w:tabs>
              <w:spacing w:line="240" w:lineRule="auto" w:before="0" w:after="0"/>
              <w:ind w:left="189" w:right="128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100% of reports on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parliamentary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expenditure are compiled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published within agreed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level standards.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190" w:val="left" w:leader="none"/>
              </w:tabs>
              <w:spacing w:line="240" w:lineRule="auto" w:before="0" w:after="0"/>
              <w:ind w:left="189" w:right="251" w:hanging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100% of audits of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individual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Parliamentarian’s expenses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are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being completed within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agreed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service level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standards.</w:t>
            </w:r>
          </w:p>
        </w:tc>
      </w:tr>
      <w:tr>
        <w:trPr>
          <w:trHeight w:val="924" w:hRule="exac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7"/>
                <w:sz w:val="16"/>
              </w:rPr>
              <w:t>Purpose</w:t>
            </w:r>
            <w:r>
              <w:rPr>
                <w:rFonts w:ascii="Arial"/>
                <w:spacing w:val="-7"/>
                <w:sz w:val="16"/>
              </w:rPr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79" w:right="1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Provide independent monitoring, auditing and reporting of the work resources accessed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current and former parliamentarians and MOP(S) staff. Deliver services relating to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administration of travel expenses, allowances and related expenses including advice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and processing of, these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claims.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82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4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22"/>
          <w:szCs w:val="22"/>
        </w:rPr>
      </w:pPr>
    </w:p>
    <w:p>
      <w:pPr>
        <w:spacing w:before="61"/>
        <w:ind w:left="418" w:right="384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sz w:val="30"/>
        </w:rPr>
        <w:t>Section 3: Budgeted financial</w:t>
      </w:r>
      <w:r>
        <w:rPr>
          <w:rFonts w:ascii="Arial"/>
          <w:spacing w:val="-18"/>
          <w:sz w:val="30"/>
        </w:rPr>
        <w:t> </w:t>
      </w:r>
      <w:r>
        <w:rPr>
          <w:rFonts w:ascii="Arial"/>
          <w:sz w:val="30"/>
        </w:rPr>
        <w:t>statements</w:t>
      </w:r>
    </w:p>
    <w:p>
      <w:pPr>
        <w:spacing w:line="240" w:lineRule="auto" w:before="1"/>
        <w:rPr>
          <w:rFonts w:ascii="Arial" w:hAnsi="Arial" w:cs="Arial" w:eastAsia="Arial"/>
          <w:sz w:val="43"/>
          <w:szCs w:val="43"/>
        </w:rPr>
      </w:pPr>
    </w:p>
    <w:p>
      <w:pPr>
        <w:pStyle w:val="BodyText"/>
        <w:spacing w:line="252" w:lineRule="auto"/>
        <w:ind w:right="419"/>
        <w:jc w:val="both"/>
      </w:pPr>
      <w:r>
        <w:rPr/>
        <w:t>Section 3 presents budgeted financial statements which provide a</w:t>
      </w:r>
      <w:r>
        <w:rPr>
          <w:spacing w:val="43"/>
        </w:rPr>
        <w:t> </w:t>
      </w:r>
      <w:r>
        <w:rPr/>
        <w:t>comprehensive</w:t>
      </w:r>
      <w:r>
        <w:rPr>
          <w:w w:val="99"/>
        </w:rPr>
        <w:t> </w:t>
      </w:r>
      <w:r>
        <w:rPr/>
        <w:t>snapshot of entity finances for the 2018-19 budget year, including the impact of</w:t>
      </w:r>
      <w:r>
        <w:rPr>
          <w:spacing w:val="16"/>
        </w:rPr>
        <w:t> </w:t>
      </w:r>
      <w:r>
        <w:rPr/>
        <w:t>budget</w:t>
      </w:r>
      <w:r>
        <w:rPr>
          <w:spacing w:val="-1"/>
          <w:w w:val="99"/>
        </w:rPr>
        <w:t> </w:t>
      </w:r>
      <w:r>
        <w:rPr/>
        <w:t>measures and resourcing on financial</w:t>
      </w:r>
      <w:r>
        <w:rPr>
          <w:spacing w:val="-21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7"/>
          <w:szCs w:val="17"/>
        </w:rPr>
      </w:pPr>
    </w:p>
    <w:p>
      <w:pPr>
        <w:pStyle w:val="ListParagraph"/>
        <w:numPr>
          <w:ilvl w:val="1"/>
          <w:numId w:val="104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6"/>
        </w:rPr>
        <w:t>B</w:t>
      </w:r>
      <w:r>
        <w:rPr>
          <w:rFonts w:ascii="Arial"/>
          <w:b/>
          <w:sz w:val="21"/>
        </w:rPr>
        <w:t>UDGETED FINANCIAL</w:t>
      </w:r>
      <w:r>
        <w:rPr>
          <w:rFonts w:ascii="Arial"/>
          <w:b/>
          <w:spacing w:val="3"/>
          <w:sz w:val="21"/>
        </w:rPr>
        <w:t> </w:t>
      </w:r>
      <w:r>
        <w:rPr>
          <w:rFonts w:ascii="Arial"/>
          <w:b/>
          <w:sz w:val="21"/>
        </w:rPr>
        <w:t>STATEMENTS</w:t>
      </w:r>
      <w:r>
        <w:rPr>
          <w:rFonts w:asci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2"/>
          <w:numId w:val="104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Differences between entity resourcing and financial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BodyText"/>
        <w:spacing w:line="240" w:lineRule="auto" w:before="140"/>
        <w:ind w:right="384"/>
        <w:jc w:val="left"/>
      </w:pPr>
      <w:r>
        <w:rPr/>
        <w:t>No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exist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resourcing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statements.</w:t>
      </w: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ListParagraph"/>
        <w:numPr>
          <w:ilvl w:val="2"/>
          <w:numId w:val="104"/>
        </w:numPr>
        <w:tabs>
          <w:tab w:pos="1126" w:val="left" w:leader="none"/>
        </w:tabs>
        <w:spacing w:line="240" w:lineRule="auto" w:before="0" w:after="0"/>
        <w:ind w:left="1126" w:right="384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Explanatory notes and analysis of budgeted financial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statements</w:t>
      </w:r>
      <w:r>
        <w:rPr>
          <w:rFonts w:ascii="Arial"/>
          <w:sz w:val="22"/>
        </w:rPr>
      </w:r>
    </w:p>
    <w:p>
      <w:pPr>
        <w:pStyle w:val="Heading3"/>
        <w:spacing w:line="240" w:lineRule="auto" w:before="144"/>
        <w:ind w:right="384"/>
        <w:jc w:val="left"/>
        <w:rPr>
          <w:rFonts w:ascii="Book Antiqua" w:hAnsi="Book Antiqua" w:cs="Book Antiqua" w:eastAsia="Book Antiqua"/>
          <w:b w:val="0"/>
          <w:bCs w:val="0"/>
        </w:rPr>
      </w:pPr>
      <w:r>
        <w:rPr>
          <w:rFonts w:ascii="Book Antiqua" w:hAnsi="Book Antiqua" w:cs="Book Antiqua" w:eastAsia="Book Antiqua"/>
        </w:rPr>
        <w:t>Comprehensive Income Statement </w:t>
      </w:r>
      <w:r>
        <w:rPr>
          <w:rFonts w:ascii="Book Antiqua" w:hAnsi="Book Antiqua" w:cs="Book Antiqua" w:eastAsia="Book Antiqua"/>
          <w:i/>
        </w:rPr>
        <w:t>–</w:t>
      </w:r>
      <w:r>
        <w:rPr>
          <w:rFonts w:ascii="Book Antiqua" w:hAnsi="Book Antiqua" w:cs="Book Antiqua" w:eastAsia="Book Antiqua"/>
          <w:i/>
          <w:spacing w:val="-15"/>
        </w:rPr>
        <w:t> </w:t>
      </w:r>
      <w:r>
        <w:rPr>
          <w:rFonts w:ascii="Book Antiqua" w:hAnsi="Book Antiqua" w:cs="Book Antiqua" w:eastAsia="Book Antiqua"/>
        </w:rPr>
        <w:t>Departmental</w:t>
      </w:r>
      <w:r>
        <w:rPr>
          <w:rFonts w:ascii="Book Antiqua" w:hAnsi="Book Antiqua" w:cs="Book Antiqua" w:eastAsia="Book Antiqua"/>
          <w:b w:val="0"/>
          <w:bCs w:val="0"/>
        </w:rPr>
      </w:r>
    </w:p>
    <w:p>
      <w:pPr>
        <w:spacing w:line="240" w:lineRule="auto" w:before="10"/>
        <w:rPr>
          <w:rFonts w:ascii="Book Antiqua" w:hAnsi="Book Antiqua" w:cs="Book Antiqua" w:eastAsia="Book Antiqua"/>
          <w:b/>
          <w:bCs/>
          <w:sz w:val="20"/>
          <w:szCs w:val="20"/>
        </w:rPr>
      </w:pPr>
    </w:p>
    <w:p>
      <w:pPr>
        <w:pStyle w:val="BodyText"/>
        <w:spacing w:line="252" w:lineRule="auto"/>
        <w:ind w:right="610"/>
        <w:jc w:val="left"/>
      </w:pPr>
      <w:r>
        <w:rPr/>
        <w:t>IPEA is budgeting a break even result for 2018-19 and across the forward</w:t>
      </w:r>
      <w:r>
        <w:rPr>
          <w:spacing w:val="-25"/>
        </w:rPr>
        <w:t> </w:t>
      </w:r>
      <w:r>
        <w:rPr/>
        <w:t>estimates.</w:t>
      </w:r>
      <w:r>
        <w:rPr>
          <w:w w:val="99"/>
        </w:rPr>
        <w:t> </w:t>
      </w:r>
      <w:r>
        <w:rPr/>
        <w:t>The decrease in revenue from government and expenses in 2020-21 and</w:t>
      </w:r>
      <w:r>
        <w:rPr>
          <w:spacing w:val="-15"/>
        </w:rPr>
        <w:t> </w:t>
      </w:r>
      <w:r>
        <w:rPr/>
        <w:t>beyond</w:t>
      </w:r>
      <w:r>
        <w:rPr>
          <w:w w:val="99"/>
        </w:rPr>
        <w:t> </w:t>
      </w:r>
      <w:r>
        <w:rPr/>
        <w:t>primarily reflects the effect of the Parliamentary Expenses Management</w:t>
      </w:r>
      <w:r>
        <w:rPr>
          <w:spacing w:val="-17"/>
        </w:rPr>
        <w:t> </w:t>
      </w:r>
      <w:r>
        <w:rPr/>
        <w:t>System</w:t>
      </w:r>
      <w:r>
        <w:rPr>
          <w:spacing w:val="-1"/>
          <w:w w:val="99"/>
        </w:rPr>
        <w:t> </w:t>
      </w:r>
      <w:r>
        <w:rPr/>
        <w:t>(PEMS) measure that was published in the Portfolio Additional Estimates</w:t>
      </w:r>
      <w:r>
        <w:rPr>
          <w:spacing w:val="-31"/>
        </w:rPr>
        <w:t> </w:t>
      </w:r>
      <w:r>
        <w:rPr/>
        <w:t>Statements</w:t>
      </w:r>
      <w:r>
        <w:rPr>
          <w:w w:val="99"/>
        </w:rPr>
        <w:t> </w:t>
      </w:r>
      <w:r>
        <w:rPr/>
        <w:t>2017-18</w:t>
      </w:r>
      <w:r>
        <w:rPr>
          <w:spacing w:val="-5"/>
        </w:rPr>
        <w:t> </w:t>
      </w:r>
      <w:r>
        <w:rPr/>
        <w:t>(PAES).</w:t>
      </w:r>
    </w:p>
    <w:p>
      <w:pPr>
        <w:spacing w:line="240" w:lineRule="auto" w:before="6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384"/>
        <w:jc w:val="left"/>
        <w:rPr>
          <w:rFonts w:ascii="Book Antiqua" w:hAnsi="Book Antiqua" w:cs="Book Antiqua" w:eastAsia="Book Antiqua"/>
          <w:b w:val="0"/>
          <w:bCs w:val="0"/>
        </w:rPr>
      </w:pPr>
      <w:r>
        <w:rPr>
          <w:rFonts w:ascii="Book Antiqua" w:hAnsi="Book Antiqua" w:cs="Book Antiqua" w:eastAsia="Book Antiqua"/>
        </w:rPr>
        <w:t>Schedule of budgeted income and expenses </w:t>
      </w:r>
      <w:r>
        <w:rPr>
          <w:rFonts w:ascii="Book Antiqua" w:hAnsi="Book Antiqua" w:cs="Book Antiqua" w:eastAsia="Book Antiqua"/>
          <w:i/>
        </w:rPr>
        <w:t>–</w:t>
      </w:r>
      <w:r>
        <w:rPr>
          <w:rFonts w:ascii="Book Antiqua" w:hAnsi="Book Antiqua" w:cs="Book Antiqua" w:eastAsia="Book Antiqua"/>
          <w:i/>
          <w:spacing w:val="-19"/>
        </w:rPr>
        <w:t> </w:t>
      </w:r>
      <w:r>
        <w:rPr>
          <w:rFonts w:ascii="Book Antiqua" w:hAnsi="Book Antiqua" w:cs="Book Antiqua" w:eastAsia="Book Antiqua"/>
        </w:rPr>
        <w:t>Administered</w:t>
      </w:r>
      <w:r>
        <w:rPr>
          <w:rFonts w:ascii="Book Antiqua" w:hAnsi="Book Antiqua" w:cs="Book Antiqua" w:eastAsia="Book Antiqua"/>
          <w:b w:val="0"/>
          <w:bCs w:val="0"/>
        </w:rPr>
      </w:r>
    </w:p>
    <w:p>
      <w:pPr>
        <w:spacing w:line="240" w:lineRule="auto" w:before="10"/>
        <w:rPr>
          <w:rFonts w:ascii="Book Antiqua" w:hAnsi="Book Antiqua" w:cs="Book Antiqua" w:eastAsia="Book Antiqua"/>
          <w:b/>
          <w:bCs/>
          <w:sz w:val="20"/>
          <w:szCs w:val="20"/>
        </w:rPr>
      </w:pPr>
    </w:p>
    <w:p>
      <w:pPr>
        <w:pStyle w:val="BodyText"/>
        <w:spacing w:line="252" w:lineRule="auto"/>
        <w:ind w:right="384"/>
        <w:jc w:val="left"/>
      </w:pPr>
      <w:r>
        <w:rPr/>
        <w:t>The administered supplier expenses reflect estimated work and travel expenses</w:t>
      </w:r>
      <w:r>
        <w:rPr>
          <w:spacing w:val="-20"/>
        </w:rPr>
        <w:t> </w:t>
      </w:r>
      <w:r>
        <w:rPr/>
        <w:t>for</w:t>
      </w:r>
      <w:r>
        <w:rPr>
          <w:w w:val="99"/>
        </w:rPr>
        <w:t> </w:t>
      </w:r>
      <w:r>
        <w:rPr/>
        <w:t>current and former parliamentarians and MOP(S) staff. There has been no</w:t>
      </w:r>
      <w:r>
        <w:rPr>
          <w:spacing w:val="-22"/>
        </w:rPr>
        <w:t> </w:t>
      </w:r>
      <w:r>
        <w:rPr/>
        <w:t>significant</w:t>
      </w:r>
      <w:r>
        <w:rPr>
          <w:w w:val="99"/>
        </w:rPr>
        <w:t> </w:t>
      </w:r>
      <w:r>
        <w:rPr/>
        <w:t>changes to administered expenses from the amounts published in the</w:t>
      </w:r>
      <w:r>
        <w:rPr>
          <w:spacing w:val="-29"/>
        </w:rPr>
        <w:t> </w:t>
      </w:r>
      <w:r>
        <w:rPr/>
        <w:t>PAES.</w:t>
      </w:r>
    </w:p>
    <w:p>
      <w:pPr>
        <w:spacing w:after="0" w:line="252" w:lineRule="auto"/>
        <w:jc w:val="left"/>
        <w:sectPr>
          <w:footerReference w:type="default" r:id="rId83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i/>
          <w:sz w:val="21"/>
          <w:szCs w:val="21"/>
        </w:rPr>
      </w:pPr>
    </w:p>
    <w:p>
      <w:pPr>
        <w:tabs>
          <w:tab w:pos="1125" w:val="left" w:leader="none"/>
        </w:tabs>
        <w:spacing w:before="66"/>
        <w:ind w:left="418" w:right="38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w w:val="95"/>
          <w:sz w:val="26"/>
        </w:rPr>
        <w:t>3.2.</w:t>
        <w:tab/>
      </w:r>
      <w:r>
        <w:rPr>
          <w:rFonts w:ascii="Arial"/>
          <w:b/>
          <w:spacing w:val="-1"/>
          <w:sz w:val="26"/>
        </w:rPr>
        <w:t>B</w:t>
      </w:r>
      <w:r>
        <w:rPr>
          <w:rFonts w:ascii="Arial"/>
          <w:b/>
          <w:spacing w:val="-1"/>
          <w:sz w:val="21"/>
        </w:rPr>
        <w:t>UDGETED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sz w:val="21"/>
        </w:rPr>
        <w:t>FINANCIAL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1"/>
          <w:sz w:val="21"/>
        </w:rPr>
        <w:t>STATEMENTS</w:t>
      </w:r>
      <w:r>
        <w:rPr>
          <w:rFonts w:ascii="Arial"/>
          <w:b/>
          <w:spacing w:val="29"/>
          <w:sz w:val="21"/>
        </w:rPr>
        <w:t> </w:t>
      </w:r>
      <w:r>
        <w:rPr>
          <w:rFonts w:ascii="Arial"/>
          <w:b/>
          <w:spacing w:val="-1"/>
          <w:sz w:val="21"/>
        </w:rPr>
        <w:t>TABLES</w:t>
      </w:r>
      <w:r>
        <w:rPr>
          <w:rFonts w:ascii="Arial"/>
          <w:spacing w:val="-1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3.1: Comprehensive income statement (showing net cost of services)</w:t>
      </w:r>
      <w:r>
        <w:rPr>
          <w:spacing w:val="-14"/>
        </w:rPr>
        <w:t> </w:t>
      </w:r>
      <w:r>
        <w:rPr/>
        <w:t>for</w:t>
      </w:r>
      <w:r>
        <w:rPr>
          <w:w w:val="99"/>
        </w:rPr>
        <w:t> </w:t>
      </w:r>
      <w:r>
        <w:rPr/>
        <w:t>the period ended 30</w:t>
      </w:r>
      <w:r>
        <w:rPr>
          <w:spacing w:val="-7"/>
        </w:rPr>
        <w:t> </w:t>
      </w:r>
      <w:r>
        <w:rPr/>
        <w:t>June</w:t>
      </w:r>
      <w:r>
        <w:rPr>
          <w:b w:val="0"/>
        </w:rPr>
      </w: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825"/>
        <w:gridCol w:w="840"/>
        <w:gridCol w:w="878"/>
        <w:gridCol w:w="825"/>
        <w:gridCol w:w="772"/>
      </w:tblGrid>
      <w:tr>
        <w:trPr>
          <w:trHeight w:val="234" w:hRule="exact"/>
        </w:trPr>
        <w:tc>
          <w:tcPr>
            <w:tcW w:w="3135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2"/>
                <w:w w:val="105"/>
                <w:sz w:val="16"/>
              </w:rPr>
              <w:t>EXPENSES</w:t>
            </w:r>
            <w:r>
              <w:rPr>
                <w:rFonts w:ascii="Arial"/>
                <w:spacing w:val="-12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80" w:right="16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Employee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benefits</w:t>
            </w:r>
            <w:r>
              <w:rPr>
                <w:rFonts w:ascii="Arial"/>
                <w:w w:val="103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Suppliers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44" w:right="18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expenses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LESS:</w:t>
            </w:r>
            <w:r>
              <w:rPr>
                <w:rFonts w:ascii="Arial"/>
                <w:spacing w:val="-7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8"/>
                <w:sz w:val="16"/>
              </w:rPr>
              <w:t>OWN-SOURCE 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INCOME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40"/>
              <w:ind w:left="44" w:right="9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revenue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 ow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n-source</w:t>
            </w:r>
            <w:r>
              <w:rPr>
                <w:rFonts w:ascii="Arial"/>
                <w:b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income</w:t>
            </w:r>
            <w:r>
              <w:rPr>
                <w:rFonts w:ascii="Arial"/>
                <w:spacing w:val="3"/>
                <w:sz w:val="16"/>
              </w:rPr>
            </w:r>
          </w:p>
          <w:p>
            <w:pPr>
              <w:pStyle w:val="TableParagraph"/>
              <w:spacing w:line="292" w:lineRule="auto" w:before="1"/>
              <w:ind w:left="134" w:right="799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Net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(cost </w:t>
            </w:r>
            <w:r>
              <w:rPr>
                <w:rFonts w:ascii="Arial"/>
                <w:b/>
                <w:w w:val="105"/>
                <w:sz w:val="16"/>
              </w:rPr>
              <w:t>of)/contribution</w:t>
            </w:r>
            <w:r>
              <w:rPr>
                <w:rFonts w:ascii="Arial"/>
                <w:b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by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services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Revenue</w:t>
            </w:r>
            <w:r>
              <w:rPr>
                <w:rFonts w:ascii="Arial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spacing w:val="3"/>
                <w:w w:val="105"/>
                <w:sz w:val="16"/>
              </w:rPr>
              <w:t>from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Government</w:t>
            </w:r>
            <w:r>
              <w:rPr>
                <w:rFonts w:ascii="Arial"/>
                <w:spacing w:val="-3"/>
                <w:sz w:val="16"/>
              </w:rPr>
            </w:r>
          </w:p>
          <w:p>
            <w:pPr>
              <w:pStyle w:val="TableParagraph"/>
              <w:spacing w:line="292" w:lineRule="auto" w:before="41"/>
              <w:ind w:left="134" w:right="275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2"/>
                <w:w w:val="105"/>
                <w:sz w:val="16"/>
              </w:rPr>
              <w:t>Surplus/(deficit) </w:t>
            </w:r>
            <w:r>
              <w:rPr>
                <w:rFonts w:ascii="Arial"/>
                <w:b/>
                <w:w w:val="105"/>
                <w:sz w:val="16"/>
              </w:rPr>
              <w:t>attributable to</w:t>
            </w:r>
            <w:r>
              <w:rPr>
                <w:rFonts w:ascii="Arial"/>
                <w:b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b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  <w:p>
            <w:pPr>
              <w:pStyle w:val="TableParagraph"/>
              <w:spacing w:line="292" w:lineRule="auto" w:before="2"/>
              <w:ind w:left="134" w:right="162" w:hanging="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comprehensive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>income/(loss)</w:t>
            </w:r>
            <w:r>
              <w:rPr>
                <w:rFonts w:ascii="Arial"/>
                <w:b/>
                <w:w w:val="103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attributable to the</w:t>
            </w:r>
            <w:r>
              <w:rPr>
                <w:rFonts w:ascii="Arial"/>
                <w:b/>
                <w:spacing w:val="4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Australian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4"/>
                <w:w w:val="105"/>
                <w:sz w:val="16"/>
              </w:rPr>
              <w:t>Government</w:t>
            </w:r>
            <w:r>
              <w:rPr>
                <w:rFonts w:ascii="Arial"/>
                <w:spacing w:val="4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2017-18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2018-19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2019-20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2020-21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2021-22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6"/>
                <w:w w:val="105"/>
                <w:sz w:val="16"/>
              </w:rPr>
              <w:t>Estimated</w:t>
            </w:r>
            <w:r>
              <w:rPr>
                <w:rFonts w:ascii="Arial"/>
                <w:spacing w:val="-6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Budget</w:t>
            </w:r>
            <w:r>
              <w:rPr>
                <w:rFonts w:ascii="Arial"/>
                <w:spacing w:val="-3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05"/>
                <w:sz w:val="16"/>
              </w:rPr>
              <w:t>Forw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ard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actual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05"/>
                <w:sz w:val="16"/>
              </w:rPr>
              <w:t>estimate</w:t>
            </w:r>
            <w:r>
              <w:rPr>
                <w:rFonts w:ascii="Arial"/>
                <w:spacing w:val="-4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$'000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9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7,196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7,071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7,156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5,811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5,949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2,946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2,910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2,926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2,826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4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10,065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8,737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8,775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(10,142)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(9,981)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(10,065)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(8,737)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(8,775)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10,142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9,981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10,065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8,775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50" w:hRule="exact"/>
        </w:trPr>
        <w:tc>
          <w:tcPr>
            <w:tcW w:w="313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675" w:hRule="exact"/>
        </w:trPr>
        <w:tc>
          <w:tcPr>
            <w:tcW w:w="3135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6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3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130"/>
        <w:ind w:right="384"/>
        <w:jc w:val="left"/>
        <w:rPr>
          <w:b w:val="0"/>
          <w:bCs w:val="0"/>
        </w:rPr>
      </w:pPr>
      <w:r>
        <w:rPr/>
        <w:t>Table 3.2: Budgeted departmental balance sheet (as at 30</w:t>
      </w:r>
      <w:r>
        <w:rPr>
          <w:spacing w:val="-1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876"/>
        <w:gridCol w:w="888"/>
        <w:gridCol w:w="979"/>
        <w:gridCol w:w="876"/>
        <w:gridCol w:w="773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Trade </w:t>
            </w:r>
            <w:r>
              <w:rPr>
                <w:rFonts w:ascii="Arial"/>
                <w:w w:val="105"/>
                <w:sz w:val="15"/>
              </w:rPr>
              <w:t>and other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receivables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45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LIABILITIES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434" w:firstLine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Employee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provisions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liabilities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35" w:right="222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EQUITY*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70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Retained surplus</w:t>
            </w:r>
            <w:r>
              <w:rPr>
                <w:rFonts w:ascii="Arial"/>
                <w:spacing w:val="-2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(accumulated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deficit)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1,123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8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before="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*Equity is the residual interest in assets after deduction of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liabilities.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84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4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781"/>
        <w:jc w:val="left"/>
        <w:rPr>
          <w:b w:val="0"/>
          <w:bCs w:val="0"/>
        </w:rPr>
      </w:pPr>
      <w:r>
        <w:rPr/>
        <w:t>Table 3.3: Departmental statement of changes in equity </w:t>
      </w:r>
      <w:r>
        <w:rPr>
          <w:rFonts w:ascii="Arial" w:hAnsi="Arial" w:cs="Arial" w:eastAsia="Arial"/>
        </w:rPr>
        <w:t>— </w:t>
      </w:r>
      <w:r>
        <w:rPr/>
        <w:t>summary</w:t>
      </w:r>
      <w:r>
        <w:rPr>
          <w:spacing w:val="-17"/>
        </w:rPr>
        <w:t> </w:t>
      </w:r>
      <w:r>
        <w:rPr/>
        <w:t>of</w:t>
      </w:r>
      <w:r>
        <w:rPr>
          <w:w w:val="99"/>
        </w:rPr>
        <w:t> </w:t>
      </w:r>
      <w:r>
        <w:rPr/>
        <w:t>movement (Budget year</w:t>
      </w:r>
      <w:r>
        <w:rPr>
          <w:spacing w:val="-8"/>
        </w:rPr>
        <w:t> </w:t>
      </w:r>
      <w:r>
        <w:rPr/>
        <w:t>2018-19)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84"/>
        <w:jc w:val="left"/>
      </w:pPr>
      <w:r>
        <w:rPr/>
        <w:t>IPEA does not have any changes in</w:t>
      </w:r>
      <w:r>
        <w:rPr>
          <w:spacing w:val="-20"/>
        </w:rPr>
        <w:t> </w:t>
      </w:r>
      <w:r>
        <w:rPr/>
        <w:t>equity.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3.4: Budgeted departmental statement of cash flows (for the period</w:t>
      </w:r>
      <w:r>
        <w:rPr>
          <w:spacing w:val="-16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912"/>
        <w:gridCol w:w="924"/>
        <w:gridCol w:w="1033"/>
        <w:gridCol w:w="912"/>
        <w:gridCol w:w="791"/>
      </w:tblGrid>
      <w:tr>
        <w:trPr>
          <w:trHeight w:val="216" w:hRule="exact"/>
        </w:trPr>
        <w:tc>
          <w:tcPr>
            <w:tcW w:w="291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454" w:firstLine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Appropriations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80" w:right="196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Employees</w:t>
            </w:r>
            <w:r>
              <w:rPr>
                <w:rFonts w:ascii="Arial"/>
                <w:spacing w:val="-13"/>
                <w:sz w:val="15"/>
              </w:rPr>
              <w:t> </w:t>
            </w:r>
            <w:r>
              <w:rPr>
                <w:rFonts w:ascii="Arial"/>
                <w:spacing w:val="-13"/>
                <w:sz w:val="15"/>
              </w:rPr>
            </w: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110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508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increase/(decrease) in</w:t>
            </w:r>
            <w:r>
              <w:rPr>
                <w:rFonts w:ascii="Arial"/>
                <w:b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held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43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 </w:t>
            </w:r>
            <w:r>
              <w:rPr>
                <w:rFonts w:ascii="Arial"/>
                <w:spacing w:val="-4"/>
                <w:w w:val="105"/>
                <w:sz w:val="15"/>
              </w:rPr>
              <w:t>equivalents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beginning of the </w:t>
            </w:r>
            <w:r>
              <w:rPr>
                <w:rFonts w:ascii="Arial"/>
                <w:spacing w:val="-3"/>
                <w:w w:val="105"/>
                <w:sz w:val="15"/>
              </w:rPr>
              <w:t>reporting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448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equivalents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at</w:t>
            </w:r>
            <w:r>
              <w:rPr>
                <w:rFonts w:ascii="Arial"/>
                <w:b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0"/>
                <w:w w:val="105"/>
                <w:sz w:val="15"/>
              </w:rPr>
            </w:r>
            <w:r>
              <w:rPr>
                <w:rFonts w:ascii="Arial"/>
                <w:b/>
                <w:w w:val="105"/>
                <w:sz w:val="15"/>
              </w:rPr>
              <w:t>the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the reporting</w:t>
            </w:r>
            <w:r>
              <w:rPr>
                <w:rFonts w:ascii="Arial"/>
                <w:b/>
                <w:spacing w:val="2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10,142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9,981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10,065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8,737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8,775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10,142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9,981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10,065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8,737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8,775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20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7,196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7,071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7,156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5,811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5,949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2,946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2,910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2,909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2,926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2,826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10,142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9,981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10,065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8,737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8,775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1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3.5: Departmental capital budget statement (for the period ended 30</w:t>
      </w:r>
      <w:r>
        <w:rPr>
          <w:spacing w:val="-25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84"/>
        <w:jc w:val="left"/>
      </w:pPr>
      <w:r>
        <w:rPr/>
        <w:t>IPEA does not have any budgeted capital expenditure on behalf of the</w:t>
      </w:r>
      <w:r>
        <w:rPr>
          <w:spacing w:val="-26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1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3.6: Statement of asset movements (Budget year</w:t>
      </w:r>
      <w:r>
        <w:rPr>
          <w:spacing w:val="-18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384"/>
        <w:jc w:val="left"/>
      </w:pPr>
      <w:r>
        <w:rPr/>
        <w:t>IPEA does not have any budgeted non-financial assets on behalf of the</w:t>
      </w:r>
      <w:r>
        <w:rPr>
          <w:spacing w:val="-27"/>
        </w:rPr>
        <w:t> </w:t>
      </w:r>
      <w:r>
        <w:rPr/>
        <w:t>Government.</w:t>
      </w:r>
    </w:p>
    <w:p>
      <w:pPr>
        <w:spacing w:after="0" w:line="240" w:lineRule="auto"/>
        <w:jc w:val="left"/>
        <w:sectPr>
          <w:footerReference w:type="default" r:id="rId85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9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before="67"/>
        <w:ind w:left="0" w:right="415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6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i/>
          <w:sz w:val="20"/>
          <w:szCs w:val="20"/>
        </w:rPr>
      </w:pPr>
    </w:p>
    <w:p>
      <w:pPr>
        <w:pStyle w:val="Heading3"/>
        <w:spacing w:line="240" w:lineRule="auto"/>
        <w:ind w:right="384"/>
        <w:jc w:val="left"/>
        <w:rPr>
          <w:b w:val="0"/>
          <w:bCs w:val="0"/>
        </w:rPr>
      </w:pPr>
      <w:r>
        <w:rPr/>
        <w:t>Table 3.7: Schedule of budgeted income and expenses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(for the period ended 30</w:t>
      </w:r>
      <w:r>
        <w:rPr>
          <w:spacing w:val="-13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864"/>
        <w:gridCol w:w="876"/>
        <w:gridCol w:w="962"/>
        <w:gridCol w:w="864"/>
        <w:gridCol w:w="766"/>
      </w:tblGrid>
      <w:tr>
        <w:trPr>
          <w:trHeight w:val="215" w:hRule="exact"/>
        </w:trPr>
        <w:tc>
          <w:tcPr>
            <w:tcW w:w="314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EXPENSES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43"/>
              <w:ind w:left="131" w:right="67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expenses administered</w:t>
            </w:r>
            <w:r>
              <w:rPr>
                <w:rFonts w:ascii="Arial"/>
                <w:b/>
                <w:spacing w:val="1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LESS: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3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OWN-SOURCE</w:t>
            </w:r>
            <w:r>
              <w:rPr>
                <w:rFonts w:ascii="Arial"/>
                <w:b/>
                <w:spacing w:val="4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INCOME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00" w:lineRule="auto" w:before="43"/>
              <w:ind w:left="35" w:right="113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Own-source</w:t>
            </w:r>
            <w:r>
              <w:rPr>
                <w:rFonts w:ascii="Arial"/>
                <w:b/>
                <w:spacing w:val="3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Total own-source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revenue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162" w:lineRule="exact"/>
              <w:ind w:left="1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administered on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2"/>
              <w:ind w:left="131" w:right="1031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(cost </w:t>
            </w:r>
            <w:r>
              <w:rPr>
                <w:rFonts w:ascii="Arial"/>
                <w:b/>
                <w:w w:val="105"/>
                <w:sz w:val="15"/>
              </w:rPr>
              <w:t>of)/contribution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services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comprehensive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income/(loss)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4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3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48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2592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12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144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(65,517)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(66,839)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(71,993)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(68,904)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(70,357)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144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(65,517)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(66,839)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(71,993)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(68,904)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(70,357)</w:t>
            </w:r>
            <w:r>
              <w:rPr>
                <w:rFonts w:ascii="Arial"/>
                <w:spacing w:val="-3"/>
                <w:sz w:val="15"/>
              </w:rPr>
            </w:r>
          </w:p>
        </w:tc>
      </w:tr>
    </w:tbl>
    <w:p>
      <w:pPr>
        <w:spacing w:before="22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3.8: Schedule of budgeted assets and liabilities administered on behalf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Government (as at 30</w:t>
      </w:r>
      <w:r>
        <w:rPr>
          <w:spacing w:val="-9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912"/>
        <w:gridCol w:w="924"/>
        <w:gridCol w:w="1034"/>
        <w:gridCol w:w="912"/>
        <w:gridCol w:w="790"/>
      </w:tblGrid>
      <w:tr>
        <w:trPr>
          <w:trHeight w:val="216" w:hRule="exact"/>
        </w:trPr>
        <w:tc>
          <w:tcPr>
            <w:tcW w:w="292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ASSETS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Financial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5"/>
                <w:w w:val="105"/>
                <w:sz w:val="15"/>
              </w:rPr>
              <w:t>Trade </w:t>
            </w:r>
            <w:r>
              <w:rPr>
                <w:rFonts w:ascii="Arial"/>
                <w:w w:val="105"/>
                <w:sz w:val="15"/>
              </w:rPr>
              <w:t>and other</w:t>
            </w:r>
            <w:r>
              <w:rPr>
                <w:rFonts w:ascii="Arial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receivables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financial</w:t>
            </w:r>
            <w:r>
              <w:rPr>
                <w:rFonts w:ascii="Arial"/>
                <w:b/>
                <w:i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>assets</w:t>
            </w:r>
            <w:r>
              <w:rPr>
                <w:rFonts w:ascii="Arial"/>
                <w:spacing w:val="-7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72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assets </w:t>
            </w:r>
            <w:r>
              <w:rPr>
                <w:rFonts w:ascii="Arial"/>
                <w:b/>
                <w:w w:val="105"/>
                <w:sz w:val="15"/>
              </w:rPr>
              <w:t>administered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LIABILITIES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2"/>
                <w:w w:val="105"/>
                <w:sz w:val="15"/>
              </w:rPr>
              <w:t>Payables</w:t>
            </w:r>
            <w:r>
              <w:rPr>
                <w:rFonts w:ascii="Arial"/>
                <w:spacing w:val="2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809" w:firstLine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payables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Other</w:t>
            </w:r>
            <w:r>
              <w:rPr>
                <w:rFonts w:ascii="Arial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provisions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</w:t>
            </w:r>
            <w:r>
              <w:rPr>
                <w:rFonts w:ascii="Arial"/>
                <w:b/>
                <w:i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provisions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131" w:right="486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liabilities </w:t>
            </w:r>
            <w:r>
              <w:rPr>
                <w:rFonts w:ascii="Arial"/>
                <w:b/>
                <w:w w:val="105"/>
                <w:sz w:val="15"/>
              </w:rPr>
              <w:t>administered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on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behalf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Government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</w:t>
            </w:r>
            <w:r>
              <w:rPr>
                <w:rFonts w:ascii="Arial"/>
                <w:b/>
                <w:spacing w:val="-2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assets/(liabilities)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0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5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5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5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5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108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12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3,945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3,619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292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4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7,564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928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4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  <w:tc>
          <w:tcPr>
            <w:tcW w:w="7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(7,456)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86"/>
          <w:pgSz w:w="11910" w:h="16840"/>
          <w:pgMar w:footer="2131" w:header="0" w:top="1580" w:bottom="232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IPEA Budget</w:t>
      </w:r>
      <w:r>
        <w:rPr>
          <w:rFonts w:ascii="Book Antiqua"/>
          <w:i/>
          <w:spacing w:val="-14"/>
          <w:sz w:val="20"/>
        </w:rPr>
        <w:t> </w:t>
      </w:r>
      <w:r>
        <w:rPr>
          <w:rFonts w:ascii="Book Antiqua"/>
          <w:i/>
          <w:sz w:val="20"/>
        </w:rPr>
        <w:t>Statements</w:t>
      </w:r>
      <w:r>
        <w:rPr>
          <w:rFonts w:ascii="Book Antiqua"/>
          <w:sz w:val="20"/>
        </w:rPr>
      </w:r>
    </w:p>
    <w:p>
      <w:pPr>
        <w:spacing w:line="240" w:lineRule="auto" w:before="9"/>
        <w:rPr>
          <w:rFonts w:ascii="Book Antiqua" w:hAnsi="Book Antiqua" w:cs="Book Antiqua" w:eastAsia="Book Antiqua"/>
          <w:i/>
          <w:sz w:val="26"/>
          <w:szCs w:val="26"/>
        </w:rPr>
      </w:pPr>
    </w:p>
    <w:p>
      <w:pPr>
        <w:pStyle w:val="Heading3"/>
        <w:spacing w:line="240" w:lineRule="auto" w:before="0"/>
        <w:ind w:right="507"/>
        <w:jc w:val="left"/>
        <w:rPr>
          <w:b w:val="0"/>
          <w:bCs w:val="0"/>
        </w:rPr>
      </w:pPr>
      <w:r>
        <w:rPr/>
        <w:t>Table 3.9: Schedule of budgeted administered cash flows (for the period</w:t>
      </w:r>
      <w:r>
        <w:rPr>
          <w:spacing w:val="-19"/>
        </w:rPr>
        <w:t> </w:t>
      </w:r>
      <w:r>
        <w:rPr/>
        <w:t>ended</w:t>
      </w:r>
      <w:r>
        <w:rPr>
          <w:w w:val="99"/>
        </w:rPr>
        <w:t> </w:t>
      </w:r>
      <w:r>
        <w:rPr/>
        <w:t>30</w:t>
      </w:r>
      <w:r>
        <w:rPr>
          <w:spacing w:val="-5"/>
        </w:rPr>
        <w:t> </w:t>
      </w:r>
      <w:r>
        <w:rPr/>
        <w:t>June)</w:t>
      </w:r>
      <w:r>
        <w:rPr>
          <w:b w:val="0"/>
        </w:rPr>
      </w:r>
    </w:p>
    <w:tbl>
      <w:tblPr>
        <w:tblW w:w="0" w:type="auto"/>
        <w:jc w:val="left"/>
        <w:tblInd w:w="4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900"/>
        <w:gridCol w:w="912"/>
        <w:gridCol w:w="997"/>
        <w:gridCol w:w="864"/>
        <w:gridCol w:w="766"/>
      </w:tblGrid>
      <w:tr>
        <w:trPr>
          <w:trHeight w:val="216" w:hRule="exact"/>
        </w:trPr>
        <w:tc>
          <w:tcPr>
            <w:tcW w:w="3036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31"/>
              <w:ind w:left="35" w:right="157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received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received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Cash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used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Suppliers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1"/>
              <w:ind w:left="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Total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>used</w:t>
            </w:r>
            <w:r>
              <w:rPr>
                <w:rFonts w:ascii="Arial"/>
                <w:spacing w:val="-5"/>
                <w:sz w:val="15"/>
              </w:rPr>
            </w:r>
          </w:p>
          <w:p>
            <w:pPr>
              <w:pStyle w:val="TableParagraph"/>
              <w:spacing w:line="285" w:lineRule="auto" w:before="31"/>
              <w:ind w:left="131" w:right="122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Net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from/(used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by)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operating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activities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/>
              <w:ind w:left="131" w:right="73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Net </w:t>
            </w:r>
            <w:r>
              <w:rPr>
                <w:rFonts w:ascii="Arial"/>
                <w:b/>
                <w:i/>
                <w:spacing w:val="-4"/>
                <w:w w:val="105"/>
                <w:sz w:val="15"/>
              </w:rPr>
              <w:t>increase/(decrease) </w:t>
            </w:r>
            <w:r>
              <w:rPr>
                <w:rFonts w:ascii="Arial"/>
                <w:b/>
                <w:i/>
                <w:w w:val="105"/>
                <w:sz w:val="15"/>
              </w:rPr>
              <w:t>in</w:t>
            </w:r>
            <w:r>
              <w:rPr>
                <w:rFonts w:ascii="Arial"/>
                <w:b/>
                <w:i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>cash</w:t>
            </w:r>
            <w:r>
              <w:rPr>
                <w:rFonts w:ascii="Arial"/>
                <w:b/>
                <w:i/>
                <w:w w:val="104"/>
                <w:sz w:val="15"/>
              </w:rPr>
              <w:t> </w:t>
            </w:r>
            <w:r>
              <w:rPr>
                <w:rFonts w:ascii="Arial"/>
                <w:b/>
                <w:i/>
                <w:w w:val="105"/>
                <w:sz w:val="15"/>
              </w:rPr>
              <w:t>held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275" w:right="814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and cash </w:t>
            </w:r>
            <w:r>
              <w:rPr>
                <w:rFonts w:ascii="Arial"/>
                <w:spacing w:val="-4"/>
                <w:w w:val="105"/>
                <w:sz w:val="15"/>
              </w:rPr>
              <w:t>equivalents</w:t>
            </w:r>
            <w:r>
              <w:rPr>
                <w:rFonts w:ascii="Arial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beginning of </w:t>
            </w:r>
            <w:r>
              <w:rPr>
                <w:rFonts w:ascii="Arial"/>
                <w:spacing w:val="-3"/>
                <w:w w:val="105"/>
                <w:sz w:val="15"/>
              </w:rPr>
              <w:t>reporting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spacing w:val="-3"/>
                <w:w w:val="105"/>
                <w:sz w:val="15"/>
              </w:rPr>
              <w:t>period</w:t>
            </w:r>
            <w:r>
              <w:rPr>
                <w:rFonts w:ascii="Arial"/>
                <w:spacing w:val="-3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419" w:right="392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Cash </w:t>
            </w:r>
            <w:r>
              <w:rPr>
                <w:rFonts w:ascii="Arial"/>
                <w:spacing w:val="-4"/>
                <w:w w:val="105"/>
                <w:sz w:val="15"/>
              </w:rPr>
              <w:t>from </w:t>
            </w:r>
            <w:r>
              <w:rPr>
                <w:rFonts w:ascii="Arial"/>
                <w:spacing w:val="-3"/>
                <w:w w:val="105"/>
                <w:sz w:val="15"/>
              </w:rPr>
              <w:t>Official </w:t>
            </w:r>
            <w:r>
              <w:rPr>
                <w:rFonts w:ascii="Arial"/>
                <w:w w:val="105"/>
                <w:sz w:val="15"/>
              </w:rPr>
              <w:t>Public</w:t>
            </w:r>
            <w:r>
              <w:rPr>
                <w:rFonts w:ascii="Arial"/>
                <w:spacing w:val="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Account</w:t>
            </w:r>
            <w:r>
              <w:rPr>
                <w:rFonts w:ascii="Arial"/>
                <w:w w:val="104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for:</w:t>
            </w:r>
            <w:r>
              <w:rPr>
                <w:rFonts w:ascii="Arial"/>
                <w:spacing w:val="-4"/>
                <w:sz w:val="15"/>
              </w:rPr>
            </w:r>
          </w:p>
          <w:p>
            <w:pPr>
              <w:pStyle w:val="TableParagraph"/>
              <w:spacing w:line="240" w:lineRule="auto" w:before="1"/>
              <w:ind w:right="101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22"/>
                <w:sz w:val="15"/>
              </w:rPr>
              <w:t> </w:t>
            </w:r>
            <w:r>
              <w:rPr>
                <w:rFonts w:ascii="Arial"/>
                <w:sz w:val="15"/>
              </w:rPr>
              <w:t>Appropriations</w:t>
            </w:r>
          </w:p>
          <w:p>
            <w:pPr>
              <w:pStyle w:val="TableParagraph"/>
              <w:spacing w:line="283" w:lineRule="auto" w:before="31"/>
              <w:ind w:left="419" w:right="597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Total cash from Official</w:t>
            </w:r>
            <w:r>
              <w:rPr>
                <w:rFonts w:ascii="Arial"/>
                <w:i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Public</w:t>
            </w:r>
            <w:r>
              <w:rPr>
                <w:rFonts w:ascii="Arial"/>
                <w:i/>
                <w:w w:val="104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Account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3" w:lineRule="auto" w:before="1"/>
              <w:ind w:left="131" w:right="780" w:hanging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Cash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and 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cash </w:t>
            </w:r>
            <w:r>
              <w:rPr>
                <w:rFonts w:ascii="Arial"/>
                <w:b/>
                <w:w w:val="105"/>
                <w:sz w:val="15"/>
              </w:rPr>
              <w:t>equivalents</w:t>
            </w:r>
            <w:r>
              <w:rPr>
                <w:rFonts w:ascii="Arial"/>
                <w:b/>
                <w:spacing w:val="2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at</w:t>
            </w:r>
            <w:r>
              <w:rPr>
                <w:rFonts w:ascii="Arial"/>
                <w:b/>
                <w:w w:val="104"/>
                <w:sz w:val="15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end </w:t>
            </w:r>
            <w:r>
              <w:rPr>
                <w:rFonts w:ascii="Arial"/>
                <w:b/>
                <w:w w:val="105"/>
                <w:sz w:val="15"/>
              </w:rPr>
              <w:t>of reporting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2017-18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2018-19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2019-20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2020-21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2021-22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Estimated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3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Budget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Forward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actual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estimate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2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9"/>
              <w:ind w:left="5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w w:val="105"/>
                <w:sz w:val="15"/>
              </w:rPr>
              <w:t>$'000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2628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9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right="10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9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0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(65,517)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(66,839)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(71,993)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(68,904)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1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(70,357)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(65,517)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(66,839)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(71,993)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(68,904)</w:t>
            </w:r>
            <w:r>
              <w:rPr>
                <w:rFonts w:ascii="Arial"/>
                <w:spacing w:val="-3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3"/>
                <w:w w:val="105"/>
                <w:sz w:val="15"/>
              </w:rPr>
              <w:t>(70,357)</w:t>
            </w:r>
            <w:r>
              <w:rPr>
                <w:rFonts w:ascii="Arial"/>
                <w:spacing w:val="-3"/>
                <w:sz w:val="15"/>
              </w:rPr>
            </w:r>
          </w:p>
        </w:tc>
      </w:tr>
      <w:tr>
        <w:trPr>
          <w:trHeight w:val="570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1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50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65,517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66,839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71,993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68,904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w w:val="105"/>
                <w:sz w:val="15"/>
              </w:rPr>
              <w:t>70,357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8" w:hRule="exact"/>
        </w:trPr>
        <w:tc>
          <w:tcPr>
            <w:tcW w:w="3036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9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7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w w:val="104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21"/>
        <w:ind w:left="418" w:right="3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Prepared on Australian Accounting Standards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basis.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3.10: Administered capital budget statement (for the period ended 30</w:t>
      </w:r>
      <w:r>
        <w:rPr>
          <w:spacing w:val="-23"/>
        </w:rPr>
        <w:t> </w:t>
      </w:r>
      <w:r>
        <w:rPr/>
        <w:t>June)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84"/>
        <w:jc w:val="left"/>
      </w:pPr>
      <w:r>
        <w:rPr/>
        <w:t>IPEA has no budgeted capital administered on behalf of</w:t>
      </w:r>
      <w:r>
        <w:rPr>
          <w:spacing w:val="-29"/>
        </w:rPr>
        <w:t> </w:t>
      </w:r>
      <w:r>
        <w:rPr/>
        <w:t>Government.</w:t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Heading3"/>
        <w:spacing w:line="240" w:lineRule="auto" w:before="0"/>
        <w:ind w:right="384"/>
        <w:jc w:val="left"/>
        <w:rPr>
          <w:b w:val="0"/>
          <w:bCs w:val="0"/>
        </w:rPr>
      </w:pPr>
      <w:r>
        <w:rPr/>
        <w:t>Table 3.11: Statement of administered asset movements (Budget year</w:t>
      </w:r>
      <w:r>
        <w:rPr>
          <w:spacing w:val="-19"/>
        </w:rPr>
        <w:t> </w:t>
      </w:r>
      <w:r>
        <w:rPr/>
        <w:t>2018-19)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84"/>
        <w:jc w:val="left"/>
      </w:pPr>
      <w:r>
        <w:rPr/>
        <w:t>IPEA has no budgeted non-financial assets administered on behalf of the</w:t>
      </w:r>
      <w:r>
        <w:rPr>
          <w:spacing w:val="-30"/>
        </w:rPr>
        <w:t> </w:t>
      </w:r>
      <w:r>
        <w:rPr/>
        <w:t>Government.</w:t>
      </w:r>
    </w:p>
    <w:p>
      <w:pPr>
        <w:spacing w:after="0" w:line="240" w:lineRule="auto"/>
        <w:jc w:val="left"/>
        <w:sectPr>
          <w:footerReference w:type="default" r:id="rId87"/>
          <w:pgSz w:w="11910" w:h="16840"/>
          <w:pgMar w:footer="1901" w:header="0" w:top="1580" w:bottom="2100" w:left="1680" w:right="1680"/>
          <w:pgNumType w:start="144"/>
        </w:sect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12"/>
        <w:rPr>
          <w:rFonts w:ascii="Book Antiqua" w:hAnsi="Book Antiqua" w:cs="Book Antiqua" w:eastAsia="Book Antiqua"/>
          <w:sz w:val="24"/>
          <w:szCs w:val="24"/>
        </w:rPr>
      </w:pPr>
    </w:p>
    <w:p>
      <w:pPr>
        <w:spacing w:before="57"/>
        <w:ind w:left="2672" w:right="384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sz w:val="34"/>
        </w:rPr>
        <w:t>P</w:t>
      </w:r>
      <w:r>
        <w:rPr>
          <w:rFonts w:ascii="Arial"/>
          <w:b/>
          <w:sz w:val="27"/>
        </w:rPr>
        <w:t>ORTFOLIO</w:t>
      </w:r>
      <w:r>
        <w:rPr>
          <w:rFonts w:ascii="Arial"/>
          <w:b/>
          <w:spacing w:val="5"/>
          <w:sz w:val="27"/>
        </w:rPr>
        <w:t> </w:t>
      </w:r>
      <w:r>
        <w:rPr>
          <w:rFonts w:ascii="Arial"/>
          <w:b/>
          <w:spacing w:val="-3"/>
          <w:sz w:val="27"/>
        </w:rPr>
        <w:t>GLOSSARY</w:t>
      </w:r>
      <w:r>
        <w:rPr>
          <w:rFonts w:ascii="Arial"/>
          <w:spacing w:val="-3"/>
          <w:sz w:val="2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5029"/>
      </w:tblGrid>
      <w:tr>
        <w:trPr>
          <w:trHeight w:val="369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Meaning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9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Accumulated</w:t>
            </w:r>
            <w:r>
              <w:rPr>
                <w:rFonts w:ascii="Book Antiqua"/>
                <w:spacing w:val="-13"/>
                <w:sz w:val="20"/>
              </w:rPr>
              <w:t> </w:t>
            </w:r>
            <w:r>
              <w:rPr>
                <w:rFonts w:ascii="Book Antiqua"/>
                <w:sz w:val="20"/>
              </w:rPr>
              <w:t>Depreciation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70"/>
              <w:ind w:left="172" w:right="228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aggregate depreciation recorded for a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particular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depreciating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asset.</w:t>
            </w:r>
          </w:p>
        </w:tc>
      </w:tr>
      <w:tr>
        <w:trPr>
          <w:trHeight w:val="1777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Administered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Items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264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Expenses, revenues, assets or liabilities managed</w:t>
            </w:r>
            <w:r>
              <w:rPr>
                <w:rFonts w:ascii="Book Antiqua"/>
                <w:spacing w:val="-18"/>
                <w:sz w:val="20"/>
              </w:rPr>
              <w:t> </w:t>
            </w:r>
            <w:r>
              <w:rPr>
                <w:rFonts w:ascii="Book Antiqua"/>
                <w:sz w:val="20"/>
              </w:rPr>
              <w:t>by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entities on behalf of the Commonwealth. Entities</w:t>
            </w:r>
            <w:r>
              <w:rPr>
                <w:rFonts w:ascii="Book Antiqua"/>
                <w:spacing w:val="-20"/>
                <w:sz w:val="20"/>
              </w:rPr>
              <w:t> </w:t>
            </w:r>
            <w:r>
              <w:rPr>
                <w:rFonts w:ascii="Book Antiqua"/>
                <w:sz w:val="20"/>
              </w:rPr>
              <w:t>do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not control administered items.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Administered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expenses include grants, subsidies and benefits.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In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many cases, administered expenses fund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delivery of third party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outputs.</w:t>
            </w:r>
          </w:p>
        </w:tc>
      </w:tr>
      <w:tr>
        <w:trPr>
          <w:trHeight w:val="1255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Additional</w:t>
            </w:r>
            <w:r>
              <w:rPr>
                <w:rFonts w:ascii="Book Antiqua"/>
                <w:spacing w:val="-16"/>
                <w:sz w:val="20"/>
              </w:rPr>
              <w:t> </w:t>
            </w:r>
            <w:r>
              <w:rPr>
                <w:rFonts w:ascii="Book Antiqua"/>
                <w:sz w:val="20"/>
              </w:rPr>
              <w:t>Estimates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55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Where amounts appropriated at Budget time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are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insufficient, Parliament may appropriate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more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funds to portfolios through the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Additional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Estimates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Acts.</w:t>
            </w:r>
          </w:p>
        </w:tc>
      </w:tr>
      <w:tr>
        <w:trPr>
          <w:trHeight w:val="1517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230" w:right="17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Additional Estimates Bills</w:t>
            </w:r>
            <w:r>
              <w:rPr>
                <w:rFonts w:ascii="Book Antiqua"/>
                <w:spacing w:val="-13"/>
                <w:sz w:val="20"/>
              </w:rPr>
              <w:t> </w:t>
            </w:r>
            <w:r>
              <w:rPr>
                <w:rFonts w:ascii="Book Antiqua"/>
                <w:sz w:val="20"/>
              </w:rPr>
              <w:t>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Acts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417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These are Appropriation Bills (No. 3) and (No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.4)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and a separate Bill for the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Parliamentary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Departments ((Parliamentary Departments)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Bill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(No.2)). These Bills are introduced into</w:t>
            </w:r>
            <w:r>
              <w:rPr>
                <w:rFonts w:ascii="Book Antiqua"/>
                <w:spacing w:val="-20"/>
                <w:sz w:val="20"/>
              </w:rPr>
              <w:t> </w:t>
            </w:r>
            <w:r>
              <w:rPr>
                <w:rFonts w:ascii="Book Antiqua"/>
                <w:sz w:val="20"/>
              </w:rPr>
              <w:t>Parliament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after the Budget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Bills.</w:t>
            </w:r>
          </w:p>
        </w:tc>
      </w:tr>
      <w:tr>
        <w:trPr>
          <w:trHeight w:val="2036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Appropriation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304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 law of the Australian Parliament that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provides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authority for Commonwealth entities to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z w:val="20"/>
              </w:rPr>
              <w:t>spend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money from the Consolidated Revenue Fund for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a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particular purpose. Entities may not spend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money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without an appropriation authorising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that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expenditure and, where necessary, other</w:t>
            </w:r>
            <w:r>
              <w:rPr>
                <w:rFonts w:ascii="Book Antiqua"/>
                <w:spacing w:val="-14"/>
                <w:sz w:val="20"/>
              </w:rPr>
              <w:t> </w:t>
            </w:r>
            <w:r>
              <w:rPr>
                <w:rFonts w:ascii="Book Antiqua"/>
                <w:sz w:val="20"/>
              </w:rPr>
              <w:t>legislation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authorising the specified</w:t>
            </w:r>
            <w:r>
              <w:rPr>
                <w:rFonts w:ascii="Book Antiqua"/>
                <w:spacing w:val="-14"/>
                <w:sz w:val="20"/>
              </w:rPr>
              <w:t> </w:t>
            </w:r>
            <w:r>
              <w:rPr>
                <w:rFonts w:ascii="Book Antiqua"/>
                <w:sz w:val="20"/>
              </w:rPr>
              <w:t>purpose.</w:t>
            </w:r>
          </w:p>
        </w:tc>
      </w:tr>
      <w:tr>
        <w:trPr>
          <w:trHeight w:val="1776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Annual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Appropriation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59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Two appropriation Bills are introduced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into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Parliament in May and comprise the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Budget.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Further Bills are introduced later in the</w:t>
            </w:r>
            <w:r>
              <w:rPr>
                <w:rFonts w:ascii="Book Antiqua"/>
                <w:spacing w:val="-24"/>
                <w:sz w:val="20"/>
              </w:rPr>
              <w:t> </w:t>
            </w:r>
            <w:r>
              <w:rPr>
                <w:rFonts w:ascii="Book Antiqua"/>
                <w:sz w:val="20"/>
              </w:rPr>
              <w:t>financial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year as part of the Additional</w:t>
            </w:r>
            <w:r>
              <w:rPr>
                <w:rFonts w:ascii="Book Antiqua"/>
                <w:spacing w:val="-23"/>
                <w:sz w:val="20"/>
              </w:rPr>
              <w:t> </w:t>
            </w:r>
            <w:r>
              <w:rPr>
                <w:rFonts w:ascii="Book Antiqua"/>
                <w:sz w:val="20"/>
              </w:rPr>
              <w:t>Estimates.</w:t>
            </w:r>
          </w:p>
          <w:p>
            <w:pPr>
              <w:pStyle w:val="TableParagraph"/>
              <w:spacing w:line="249" w:lineRule="auto"/>
              <w:ind w:left="172" w:right="104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Parliamentary departments have their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own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appropriations.</w:t>
            </w:r>
          </w:p>
        </w:tc>
      </w:tr>
      <w:tr>
        <w:trPr>
          <w:trHeight w:val="659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Capital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Expenditure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64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Expenditure by an entity on capital projects,</w:t>
            </w:r>
            <w:r>
              <w:rPr>
                <w:rFonts w:ascii="Book Antiqua"/>
                <w:spacing w:val="-19"/>
                <w:sz w:val="20"/>
              </w:rPr>
              <w:t> </w:t>
            </w:r>
            <w:r>
              <w:rPr>
                <w:rFonts w:ascii="Book Antiqua"/>
                <w:sz w:val="20"/>
              </w:rPr>
              <w:t>for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example purchasing a</w:t>
            </w:r>
            <w:r>
              <w:rPr>
                <w:rFonts w:ascii="Book Antiqua"/>
                <w:spacing w:val="-19"/>
                <w:sz w:val="20"/>
              </w:rPr>
              <w:t> </w:t>
            </w:r>
            <w:r>
              <w:rPr>
                <w:rFonts w:ascii="Book Antiqua"/>
                <w:sz w:val="20"/>
              </w:rPr>
              <w:t>building.</w:t>
            </w:r>
          </w:p>
        </w:tc>
      </w:tr>
    </w:tbl>
    <w:p>
      <w:pPr>
        <w:spacing w:after="0" w:line="252" w:lineRule="auto"/>
        <w:jc w:val="lef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418" w:right="384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Glossary</w:t>
      </w:r>
      <w:r>
        <w:rPr>
          <w:rFonts w:ascii="Book Antiqua"/>
          <w:sz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i/>
          <w:sz w:val="29"/>
          <w:szCs w:val="29"/>
        </w:rPr>
      </w:pPr>
    </w:p>
    <w:tbl>
      <w:tblPr>
        <w:tblW w:w="0" w:type="auto"/>
        <w:jc w:val="left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298"/>
      </w:tblGrid>
      <w:tr>
        <w:trPr>
          <w:trHeight w:val="368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4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Meaning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67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69"/>
              <w:ind w:left="338" w:right="684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Charter of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Budget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Honesty</w:t>
            </w:r>
            <w:r>
              <w:rPr>
                <w:rFonts w:ascii="Book Antiqua"/>
                <w:spacing w:val="-6"/>
                <w:sz w:val="20"/>
              </w:rPr>
              <w:t> </w:t>
            </w:r>
            <w:r>
              <w:rPr>
                <w:rFonts w:ascii="Book Antiqua"/>
                <w:sz w:val="20"/>
              </w:rPr>
              <w:t>Act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69"/>
              <w:ind w:left="625" w:right="33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</w:t>
            </w:r>
            <w:r>
              <w:rPr>
                <w:rFonts w:ascii="Book Antiqua"/>
                <w:i/>
                <w:sz w:val="20"/>
              </w:rPr>
              <w:t>Charter of Budget Honesty Act 1998 </w:t>
            </w:r>
            <w:r>
              <w:rPr>
                <w:rFonts w:ascii="Book Antiqua"/>
                <w:sz w:val="20"/>
              </w:rPr>
              <w:t>provides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a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legislative framework for the conduct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reporting of fiscal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policy.</w:t>
            </w:r>
          </w:p>
        </w:tc>
      </w:tr>
      <w:tr>
        <w:trPr>
          <w:trHeight w:val="2037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Departmental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terms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625" w:right="257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Assets, liabilities, revenues and expenses that</w:t>
            </w:r>
            <w:r>
              <w:rPr>
                <w:rFonts w:ascii="Book Antiqua"/>
                <w:spacing w:val="-14"/>
                <w:sz w:val="20"/>
              </w:rPr>
              <w:t> </w:t>
            </w:r>
            <w:r>
              <w:rPr>
                <w:rFonts w:ascii="Book Antiqua"/>
                <w:sz w:val="20"/>
              </w:rPr>
              <w:t>are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controlled by the entity in providing its</w:t>
            </w:r>
            <w:r>
              <w:rPr>
                <w:rFonts w:ascii="Book Antiqua"/>
                <w:spacing w:val="-13"/>
                <w:sz w:val="20"/>
              </w:rPr>
              <w:t> </w:t>
            </w:r>
            <w:r>
              <w:rPr>
                <w:rFonts w:ascii="Book Antiqua"/>
                <w:sz w:val="20"/>
              </w:rPr>
              <w:t>outputs.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Departmental items would generally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include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computers, plant and equipment assets used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by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agencies in providing goods and services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most employee expenses, supplier costs and</w:t>
            </w:r>
            <w:r>
              <w:rPr>
                <w:rFonts w:ascii="Book Antiqua"/>
                <w:spacing w:val="-20"/>
                <w:sz w:val="20"/>
              </w:rPr>
              <w:t> </w:t>
            </w:r>
            <w:r>
              <w:rPr>
                <w:rFonts w:ascii="Book Antiqua"/>
                <w:sz w:val="20"/>
              </w:rPr>
              <w:t>other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administrative expenses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incurred.</w:t>
            </w:r>
          </w:p>
        </w:tc>
      </w:tr>
      <w:tr>
        <w:trPr>
          <w:trHeight w:val="125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9"/>
              <w:ind w:left="338" w:right="745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Depreciation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Amortisation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9"/>
              <w:ind w:left="625" w:right="492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Apportionment of an asset’s capital value as</w:t>
            </w:r>
            <w:r>
              <w:rPr>
                <w:rFonts w:ascii="Book Antiqua" w:hAnsi="Book Antiqua" w:cs="Book Antiqua" w:eastAsia="Book Antiqua"/>
                <w:spacing w:val="-1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an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expense over its estimated useful life to</w:t>
            </w:r>
            <w:r>
              <w:rPr>
                <w:rFonts w:ascii="Book Antiqua" w:hAnsi="Book Antiqua" w:cs="Book Antiqua" w:eastAsia="Book Antiqua"/>
                <w:spacing w:val="-1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take</w:t>
            </w:r>
            <w:r>
              <w:rPr>
                <w:rFonts w:ascii="Book Antiqua" w:hAnsi="Book Antiqua" w:cs="Book Antiqua" w:eastAsia="Book Antiqua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account of normal usage, obsolescence, or</w:t>
            </w:r>
            <w:r>
              <w:rPr>
                <w:rFonts w:ascii="Book Antiqua" w:hAnsi="Book Antiqua" w:cs="Book Antiqua" w:eastAsia="Book Antiqua"/>
                <w:spacing w:val="-13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the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passage of</w:t>
            </w:r>
            <w:r>
              <w:rPr>
                <w:rFonts w:ascii="Book Antiqua" w:hAnsi="Book Antiqua" w:cs="Book Antiqua" w:eastAsia="Book Antiqua"/>
                <w:spacing w:val="-11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time.</w:t>
            </w:r>
          </w:p>
        </w:tc>
      </w:tr>
      <w:tr>
        <w:trPr>
          <w:trHeight w:val="73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8"/>
              <w:ind w:left="338" w:right="107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Equity or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Net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Assets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8"/>
              <w:ind w:left="625" w:right="56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Residual interest in the assets of an entity</w:t>
            </w:r>
            <w:r>
              <w:rPr>
                <w:rFonts w:ascii="Book Antiqua"/>
                <w:spacing w:val="-22"/>
                <w:sz w:val="20"/>
              </w:rPr>
              <w:t> </w:t>
            </w:r>
            <w:r>
              <w:rPr>
                <w:rFonts w:ascii="Book Antiqua"/>
                <w:sz w:val="20"/>
              </w:rPr>
              <w:t>after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deduction of its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liabilities.</w:t>
            </w:r>
          </w:p>
        </w:tc>
      </w:tr>
      <w:tr>
        <w:trPr>
          <w:trHeight w:val="125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Expense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9"/>
              <w:ind w:left="625" w:right="248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Total value of all of the resources consumed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in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producing goods and services or the loss of</w:t>
            </w:r>
            <w:r>
              <w:rPr>
                <w:rFonts w:ascii="Book Antiqua"/>
                <w:spacing w:val="-21"/>
                <w:sz w:val="20"/>
              </w:rPr>
              <w:t> </w:t>
            </w:r>
            <w:r>
              <w:rPr>
                <w:rFonts w:ascii="Book Antiqua"/>
                <w:sz w:val="20"/>
              </w:rPr>
              <w:t>future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economic benefits in the form of reductions</w:t>
            </w:r>
            <w:r>
              <w:rPr>
                <w:rFonts w:ascii="Book Antiqua"/>
                <w:spacing w:val="-12"/>
                <w:sz w:val="20"/>
              </w:rPr>
              <w:t> </w:t>
            </w:r>
            <w:r>
              <w:rPr>
                <w:rFonts w:ascii="Book Antiqua"/>
                <w:sz w:val="20"/>
              </w:rPr>
              <w:t>in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assets or increases in liabilities of an</w:t>
            </w:r>
            <w:r>
              <w:rPr>
                <w:rFonts w:ascii="Book Antiqua"/>
                <w:spacing w:val="-21"/>
                <w:sz w:val="20"/>
              </w:rPr>
              <w:t> </w:t>
            </w:r>
            <w:r>
              <w:rPr>
                <w:rFonts w:ascii="Book Antiqua"/>
                <w:sz w:val="20"/>
              </w:rPr>
              <w:t>entity.</w:t>
            </w:r>
          </w:p>
        </w:tc>
      </w:tr>
      <w:tr>
        <w:trPr>
          <w:trHeight w:val="177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Fair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Value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625" w:right="228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Valuation methodology: The amount for which</w:t>
            </w:r>
            <w:r>
              <w:rPr>
                <w:rFonts w:ascii="Book Antiqua" w:hAnsi="Book Antiqua" w:cs="Book Antiqua" w:eastAsia="Book Antiqua"/>
                <w:spacing w:val="-20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an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asset could be exchanged, or a liability</w:t>
            </w:r>
            <w:r>
              <w:rPr>
                <w:rFonts w:ascii="Book Antiqua" w:hAnsi="Book Antiqua" w:cs="Book Antiqua" w:eastAsia="Book Antiqua"/>
                <w:spacing w:val="-10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settled,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between knowledgeable and willing parties in</w:t>
            </w:r>
            <w:r>
              <w:rPr>
                <w:rFonts w:ascii="Book Antiqua" w:hAnsi="Book Antiqua" w:cs="Book Antiqua" w:eastAsia="Book Antiqua"/>
                <w:spacing w:val="-15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an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arm’s length transaction. The fair value can</w:t>
            </w:r>
            <w:r>
              <w:rPr>
                <w:rFonts w:ascii="Book Antiqua" w:hAnsi="Book Antiqua" w:cs="Book Antiqua" w:eastAsia="Book Antiqua"/>
                <w:spacing w:val="-7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be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affected by the conditions of the sale,</w:t>
            </w:r>
            <w:r>
              <w:rPr>
                <w:rFonts w:ascii="Book Antiqua" w:hAnsi="Book Antiqua" w:cs="Book Antiqua" w:eastAsia="Book Antiqua"/>
                <w:spacing w:val="-10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market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conditions and the intentions of the asset</w:t>
            </w:r>
            <w:r>
              <w:rPr>
                <w:rFonts w:ascii="Book Antiqua" w:hAnsi="Book Antiqua" w:cs="Book Antiqua" w:eastAsia="Book Antiqua"/>
                <w:spacing w:val="-24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holder.</w:t>
            </w:r>
          </w:p>
        </w:tc>
      </w:tr>
      <w:tr>
        <w:trPr>
          <w:trHeight w:val="73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Measure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8"/>
              <w:ind w:left="625" w:right="120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 new policy or savings decision of</w:t>
            </w:r>
            <w:r>
              <w:rPr>
                <w:rFonts w:ascii="Book Antiqua"/>
                <w:spacing w:val="-16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government with financial</w:t>
            </w:r>
            <w:r>
              <w:rPr>
                <w:rFonts w:ascii="Book Antiqua"/>
                <w:spacing w:val="-12"/>
                <w:sz w:val="20"/>
              </w:rPr>
              <w:t> </w:t>
            </w:r>
            <w:r>
              <w:rPr>
                <w:rFonts w:ascii="Book Antiqua"/>
                <w:sz w:val="20"/>
              </w:rPr>
              <w:t>impacts.</w:t>
            </w:r>
          </w:p>
        </w:tc>
      </w:tr>
      <w:tr>
        <w:trPr>
          <w:trHeight w:val="47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Operating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Result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625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Equals income less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expense.</w:t>
            </w:r>
          </w:p>
        </w:tc>
      </w:tr>
      <w:tr>
        <w:trPr>
          <w:trHeight w:val="1699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Outcomes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625" w:right="43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government's objectives in each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portfolio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area. Outcomes are desired results, impacts</w:t>
            </w:r>
            <w:r>
              <w:rPr>
                <w:rFonts w:ascii="Book Antiqua"/>
                <w:spacing w:val="-13"/>
                <w:sz w:val="20"/>
              </w:rPr>
              <w:t> </w:t>
            </w:r>
            <w:r>
              <w:rPr>
                <w:rFonts w:ascii="Book Antiqua"/>
                <w:sz w:val="20"/>
              </w:rPr>
              <w:t>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consequences for the Australian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community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influenced by the actions of the</w:t>
            </w:r>
            <w:r>
              <w:rPr>
                <w:rFonts w:ascii="Book Antiqua"/>
                <w:spacing w:val="-6"/>
                <w:sz w:val="20"/>
              </w:rPr>
              <w:t> </w:t>
            </w:r>
            <w:r>
              <w:rPr>
                <w:rFonts w:ascii="Book Antiqua"/>
                <w:sz w:val="20"/>
              </w:rPr>
              <w:t>Australian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Government. Actual outcomes are the results</w:t>
            </w:r>
            <w:r>
              <w:rPr>
                <w:rFonts w:ascii="Book Antiqua"/>
                <w:spacing w:val="-17"/>
                <w:sz w:val="20"/>
              </w:rPr>
              <w:t> </w:t>
            </w:r>
            <w:r>
              <w:rPr>
                <w:rFonts w:ascii="Book Antiqua"/>
                <w:sz w:val="20"/>
              </w:rPr>
              <w:t>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impacts actually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achieved.</w:t>
            </w:r>
          </w:p>
        </w:tc>
      </w:tr>
    </w:tbl>
    <w:p>
      <w:pPr>
        <w:spacing w:after="0" w:line="252" w:lineRule="auto"/>
        <w:jc w:val="lef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4"/>
        <w:rPr>
          <w:rFonts w:ascii="Book Antiqua" w:hAnsi="Book Antiqua" w:cs="Book Antiqua" w:eastAsia="Book Antiqua"/>
          <w:i/>
          <w:sz w:val="19"/>
          <w:szCs w:val="19"/>
        </w:rPr>
      </w:pPr>
    </w:p>
    <w:p>
      <w:pPr>
        <w:spacing w:before="67"/>
        <w:ind w:left="0" w:right="414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pacing w:val="-1"/>
          <w:sz w:val="20"/>
        </w:rPr>
        <w:t>Glossary</w:t>
      </w:r>
      <w:r>
        <w:rPr>
          <w:rFonts w:ascii="Book Antiqua"/>
          <w:spacing w:val="-1"/>
          <w:sz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i/>
          <w:sz w:val="29"/>
          <w:szCs w:val="29"/>
        </w:rPr>
      </w:pPr>
    </w:p>
    <w:tbl>
      <w:tblPr>
        <w:tblW w:w="0" w:type="auto"/>
        <w:jc w:val="left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5441"/>
      </w:tblGrid>
      <w:tr>
        <w:trPr>
          <w:trHeight w:val="368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Meaning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27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Portfolio</w:t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69"/>
              <w:ind w:left="762" w:right="28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A Minister’s area of responsibility as a member</w:t>
            </w:r>
            <w:r>
              <w:rPr>
                <w:rFonts w:ascii="Book Antiqua" w:hAnsi="Book Antiqua" w:cs="Book Antiqua" w:eastAsia="Book Antiqua"/>
                <w:spacing w:val="-15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of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Cabinet. A portfolio consists of one or</w:t>
            </w:r>
            <w:r>
              <w:rPr>
                <w:rFonts w:ascii="Book Antiqua" w:hAnsi="Book Antiqua" w:cs="Book Antiqua" w:eastAsia="Book Antiqua"/>
                <w:spacing w:val="-6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more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Departments of State and a number of</w:t>
            </w:r>
            <w:r>
              <w:rPr>
                <w:rFonts w:ascii="Book Antiqua" w:hAnsi="Book Antiqua" w:cs="Book Antiqua" w:eastAsia="Book Antiqua"/>
                <w:spacing w:val="-8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entities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with similar general objectives and</w:t>
            </w:r>
            <w:r>
              <w:rPr>
                <w:rFonts w:ascii="Book Antiqua" w:hAnsi="Book Antiqua" w:cs="Book Antiqua" w:eastAsia="Book Antiqua"/>
                <w:spacing w:val="-21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outcomes.</w:t>
            </w:r>
          </w:p>
        </w:tc>
      </w:tr>
      <w:tr>
        <w:trPr>
          <w:trHeight w:val="796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PGPA</w:t>
            </w:r>
            <w:r>
              <w:rPr>
                <w:rFonts w:ascii="Book Antiqua"/>
                <w:spacing w:val="-6"/>
                <w:sz w:val="20"/>
              </w:rPr>
              <w:t> </w:t>
            </w:r>
            <w:r>
              <w:rPr>
                <w:rFonts w:ascii="Book Antiqua"/>
                <w:sz w:val="20"/>
              </w:rPr>
              <w:t>Act</w:t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9"/>
              <w:ind w:left="762" w:right="138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Public Governance, Performance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Accountability Act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2013.</w:t>
            </w:r>
          </w:p>
        </w:tc>
      </w:tr>
      <w:tr>
        <w:trPr>
          <w:trHeight w:val="1577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Revenue</w:t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158"/>
              <w:ind w:left="762" w:right="32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Total value of resources earned or received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to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cover the production of goods and services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increases in future economic benefits in the</w:t>
            </w:r>
            <w:r>
              <w:rPr>
                <w:rFonts w:ascii="Book Antiqua"/>
                <w:spacing w:val="-17"/>
                <w:sz w:val="20"/>
              </w:rPr>
              <w:t> </w:t>
            </w:r>
            <w:r>
              <w:rPr>
                <w:rFonts w:ascii="Book Antiqua"/>
                <w:sz w:val="20"/>
              </w:rPr>
              <w:t>form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of increases in assets or reductions in liabilities</w:t>
            </w:r>
            <w:r>
              <w:rPr>
                <w:rFonts w:ascii="Book Antiqua"/>
                <w:spacing w:val="-18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an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entity.</w:t>
            </w:r>
          </w:p>
        </w:tc>
      </w:tr>
      <w:tr>
        <w:trPr>
          <w:trHeight w:val="1255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Special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Accounts</w:t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762" w:right="31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 type of</w:t>
            </w:r>
            <w:r>
              <w:rPr>
                <w:rFonts w:ascii="Book Antiqua"/>
                <w:sz w:val="20"/>
              </w:rPr>
              <w:t> </w:t>
            </w:r>
            <w:hyperlink r:id="rId89">
              <w:r>
                <w:rPr>
                  <w:rFonts w:ascii="Book Antiqua"/>
                  <w:sz w:val="20"/>
                </w:rPr>
                <w:t>special appropriation,</w:t>
              </w:r>
            </w:hyperlink>
            <w:r>
              <w:rPr>
                <w:rFonts w:ascii="Book Antiqua"/>
                <w:sz w:val="20"/>
              </w:rPr>
              <w:t> limited</w:t>
            </w:r>
            <w:r>
              <w:rPr>
                <w:rFonts w:ascii="Book Antiqua"/>
                <w:spacing w:val="-6"/>
                <w:sz w:val="20"/>
              </w:rPr>
              <w:t> </w:t>
            </w:r>
            <w:r>
              <w:rPr>
                <w:rFonts w:ascii="Book Antiqua"/>
                <w:sz w:val="20"/>
              </w:rPr>
              <w:t>by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amount, criteria or time, which may</w:t>
            </w:r>
            <w:r>
              <w:rPr>
                <w:rFonts w:ascii="Book Antiqua"/>
                <w:spacing w:val="-3"/>
                <w:sz w:val="20"/>
              </w:rPr>
              <w:t> </w:t>
            </w:r>
            <w:r>
              <w:rPr>
                <w:rFonts w:ascii="Book Antiqua"/>
                <w:sz w:val="20"/>
              </w:rPr>
              <w:t>be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established under sections 78 and 80 of the</w:t>
            </w:r>
            <w:r>
              <w:rPr>
                <w:rFonts w:ascii="Book Antiqua"/>
                <w:spacing w:val="-18"/>
                <w:sz w:val="20"/>
              </w:rPr>
              <w:t> </w:t>
            </w:r>
            <w:r>
              <w:rPr>
                <w:rFonts w:ascii="Book Antiqua"/>
                <w:sz w:val="20"/>
              </w:rPr>
              <w:t>PGPA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Act.</w:t>
            </w:r>
          </w:p>
        </w:tc>
      </w:tr>
      <w:tr>
        <w:trPr>
          <w:trHeight w:val="2219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338" w:right="76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Special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w w:val="95"/>
                <w:sz w:val="20"/>
              </w:rPr>
              <w:t>Appropriations</w:t>
            </w:r>
            <w:r>
              <w:rPr>
                <w:rFonts w:ascii="Book Antiqua"/>
                <w:sz w:val="20"/>
              </w:rPr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762" w:right="228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Authority within an Act (other than an</w:t>
            </w:r>
            <w:r>
              <w:rPr>
                <w:rFonts w:ascii="Book Antiqua"/>
                <w:spacing w:val="-8"/>
                <w:sz w:val="20"/>
              </w:rPr>
              <w:t> </w:t>
            </w:r>
            <w:hyperlink r:id="rId90">
              <w:r>
                <w:rPr>
                  <w:rFonts w:ascii="Book Antiqua"/>
                  <w:sz w:val="20"/>
                </w:rPr>
                <w:t>annual</w:t>
              </w:r>
            </w:hyperlink>
            <w:r>
              <w:rPr>
                <w:rFonts w:ascii="Book Antiqua"/>
                <w:w w:val="99"/>
                <w:sz w:val="20"/>
              </w:rPr>
              <w:t> </w:t>
            </w:r>
            <w:hyperlink r:id="rId90">
              <w:r>
                <w:rPr>
                  <w:rFonts w:ascii="Book Antiqua"/>
                  <w:sz w:val="20"/>
                </w:rPr>
                <w:t>Appropriation</w:t>
              </w:r>
            </w:hyperlink>
            <w:r>
              <w:rPr>
                <w:rFonts w:ascii="Book Antiqua"/>
                <w:sz w:val="20"/>
              </w:rPr>
              <w:t> Act) to spend money from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w w:val="99"/>
                <w:sz w:val="20"/>
              </w:rPr>
              <w:t> </w:t>
            </w:r>
            <w:hyperlink r:id="rId91">
              <w:r>
                <w:rPr>
                  <w:rFonts w:ascii="Book Antiqua"/>
                  <w:sz w:val="20"/>
                </w:rPr>
                <w:t>Consolidated Revenue Fund</w:t>
              </w:r>
            </w:hyperlink>
            <w:r>
              <w:rPr>
                <w:rFonts w:ascii="Book Antiqua"/>
                <w:sz w:val="20"/>
              </w:rPr>
              <w:t> for</w:t>
            </w:r>
            <w:r>
              <w:rPr>
                <w:rFonts w:ascii="Book Antiqua"/>
                <w:spacing w:val="2"/>
                <w:sz w:val="20"/>
              </w:rPr>
              <w:t> </w:t>
            </w:r>
            <w:r>
              <w:rPr>
                <w:rFonts w:ascii="Book Antiqua"/>
                <w:sz w:val="20"/>
              </w:rPr>
              <w:t>particular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purposes. The Social Security</w:t>
            </w:r>
            <w:r>
              <w:rPr>
                <w:rFonts w:ascii="Book Antiqua"/>
                <w:spacing w:val="1"/>
                <w:sz w:val="20"/>
              </w:rPr>
              <w:t> </w:t>
            </w:r>
            <w:r>
              <w:rPr>
                <w:rFonts w:ascii="Book Antiqua"/>
                <w:sz w:val="20"/>
              </w:rPr>
              <w:t>(Administration)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Act 1999, for example, contains several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special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appropriations to make social security</w:t>
            </w:r>
            <w:r>
              <w:rPr>
                <w:rFonts w:ascii="Book Antiqua"/>
                <w:spacing w:val="-14"/>
                <w:sz w:val="20"/>
              </w:rPr>
              <w:t> </w:t>
            </w:r>
            <w:r>
              <w:rPr>
                <w:rFonts w:ascii="Book Antiqua"/>
                <w:sz w:val="20"/>
              </w:rPr>
              <w:t>payments.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Special appropriations support around 80 per</w:t>
            </w:r>
            <w:r>
              <w:rPr>
                <w:rFonts w:ascii="Book Antiqua"/>
                <w:spacing w:val="-24"/>
                <w:sz w:val="20"/>
              </w:rPr>
              <w:t> </w:t>
            </w:r>
            <w:r>
              <w:rPr>
                <w:rFonts w:ascii="Book Antiqua"/>
                <w:sz w:val="20"/>
              </w:rPr>
              <w:t>cent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of all government expenditure each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year.</w:t>
            </w:r>
          </w:p>
        </w:tc>
      </w:tr>
    </w:tbl>
    <w:sectPr>
      <w:footerReference w:type="default" r:id="rId88"/>
      <w:pgSz w:w="11910" w:h="16840"/>
      <w:pgMar w:footer="2131" w:header="0" w:top="1580" w:bottom="23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89990pt;margin-top:735.865234pt;width:6.35pt;height:12pt;mso-position-horizontal-relative:page;mso-position-vertical-relative:page;z-index:-56912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2"/>
                    <w:w w:val="99"/>
                  </w:rPr>
                  <w:t>ii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890015pt;margin-top:724.349243pt;width:7.55pt;height:12pt;mso-position-horizontal-relative:page;mso-position-vertical-relative:page;z-index:-56903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  <w:t>7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890015pt;margin-top:724.349243pt;width:7.55pt;height:12pt;mso-position-horizontal-relative:page;mso-position-vertical-relative:page;z-index:-56900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  <w:t>9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24.349243pt;width:13.05pt;height:12pt;mso-position-horizontal-relative:page;mso-position-vertical-relative:page;z-index:-56898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11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35.865234pt;width:15.05pt;height:12pt;mso-position-horizontal-relative:page;mso-position-vertical-relative:page;z-index:-56896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24.349243pt;width:15.05pt;height:12pt;mso-position-horizontal-relative:page;mso-position-vertical-relative:page;z-index:-56893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24.349243pt;width:15.05pt;height:12pt;mso-position-horizontal-relative:page;mso-position-vertical-relative:page;z-index:-56891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24.349243pt;width:13.05pt;height:12pt;mso-position-horizontal-relative:page;mso-position-vertical-relative:page;z-index:-56888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91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24.349243pt;width:13.05pt;height:12pt;mso-position-horizontal-relative:page;mso-position-vertical-relative:page;z-index:-5688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93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35.865234pt;width:13.05pt;height:12pt;mso-position-horizontal-relative:page;mso-position-vertical-relative:page;z-index:-56884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94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130005pt;margin-top:724.349243pt;width:15.05pt;height:12pt;mso-position-horizontal-relative:page;mso-position-vertical-relative:page;z-index:-56881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35.865234pt;width:13.05pt;height:12pt;mso-position-horizontal-relative:page;mso-position-vertical-relative:page;z-index:-56879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98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30005pt;margin-top:724.349243pt;width:13.05pt;height:12pt;mso-position-horizontal-relative:page;mso-position-vertical-relative:page;z-index:-56876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99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56874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100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56872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049988pt;margin-top:735.865234pt;width:11.1pt;height:12pt;mso-position-horizontal-relative:page;mso-position-vertical-relative:page;z-index:-56910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56869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111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56867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112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56864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56862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116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287.369995pt;margin-top:724.349243pt;width:20.6pt;height:12pt;mso-position-horizontal-relative:page;mso-position-vertical-relative:page;z-index:-56860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56857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132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24.349243pt;width:20.6pt;height:12pt;mso-position-horizontal-relative:page;mso-position-vertical-relative:page;z-index:-56855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56852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136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56850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137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56848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56845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139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56843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140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56840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141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35.865234pt;width:18.6pt;height:12pt;mso-position-horizontal-relative:page;mso-position-vertical-relative:page;z-index:-56838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142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56836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143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369995pt;margin-top:735.865234pt;width:20.6pt;height:12pt;mso-position-horizontal-relative:page;mso-position-vertical-relative:page;z-index:-56833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56831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99"/>
                  </w:rPr>
                  <w:t>147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970001pt;margin-top:724.349243pt;width:11.45pt;height:12pt;mso-position-horizontal-relative:page;mso-position-vertical-relative:page;z-index:-56908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2"/>
                    <w:w w:val="99"/>
                  </w:rPr>
                  <w:t>v</w:t>
                </w:r>
                <w:r>
                  <w:rPr>
                    <w:rFonts w:ascii="Arial"/>
                    <w:spacing w:val="1"/>
                    <w:w w:val="99"/>
                  </w:rPr>
                  <w:t>i</w:t>
                </w:r>
                <w:r>
                  <w:rPr>
                    <w:rFonts w:ascii="Arial"/>
                    <w:w w:val="99"/>
                  </w:rPr>
                  <w:t>i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735.865234pt;width:9.550pt;height:12pt;mso-position-horizontal-relative:page;mso-position-vertical-relative:page;z-index:-56905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3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102">
    <w:multiLevelType w:val="hybridMultilevel"/>
    <w:lvl w:ilvl="0">
      <w:start w:val="1"/>
      <w:numFmt w:val="bullet"/>
      <w:lvlText w:val=""/>
      <w:lvlJc w:val="left"/>
      <w:pPr>
        <w:ind w:left="189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30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1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31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2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83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34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84" w:hanging="108"/>
      </w:pPr>
      <w:rPr>
        <w:rFonts w:hint="default"/>
      </w:rPr>
    </w:lvl>
  </w:abstractNum>
  <w:abstractNum w:abstractNumId="101">
    <w:multiLevelType w:val="hybridMultilevel"/>
    <w:lvl w:ilvl="0">
      <w:start w:val="1"/>
      <w:numFmt w:val="bullet"/>
      <w:lvlText w:val=""/>
      <w:lvlJc w:val="left"/>
      <w:pPr>
        <w:ind w:left="187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57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5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3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1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69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47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25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02" w:hanging="108"/>
      </w:pPr>
      <w:rPr>
        <w:rFonts w:hint="default"/>
      </w:rPr>
    </w:lvl>
  </w:abstractNum>
  <w:abstractNum w:abstractNumId="100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66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9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6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5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9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46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92" w:hanging="108"/>
      </w:pPr>
      <w:rPr>
        <w:rFonts w:hint="default"/>
      </w:rPr>
    </w:lvl>
  </w:abstractNum>
  <w:abstractNum w:abstractNumId="99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25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1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7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43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9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55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61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67" w:hanging="108"/>
      </w:pPr>
      <w:rPr>
        <w:rFonts w:hint="default"/>
      </w:rPr>
    </w:lvl>
  </w:abstractNum>
  <w:abstractNum w:abstractNumId="98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66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9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6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5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9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46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92" w:hanging="108"/>
      </w:pPr>
      <w:rPr>
        <w:rFonts w:hint="default"/>
      </w:rPr>
    </w:lvl>
  </w:abstractNum>
  <w:abstractNum w:abstractNumId="97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4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2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7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0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4" w:hanging="209"/>
      </w:pPr>
      <w:rPr>
        <w:rFonts w:hint="default"/>
      </w:rPr>
    </w:lvl>
  </w:abstractNum>
  <w:abstractNum w:abstractNumId="9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95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left="845" w:hanging="286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70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6" w:hanging="286"/>
      </w:pPr>
      <w:rPr>
        <w:rFonts w:hint="default"/>
      </w:rPr>
    </w:lvl>
  </w:abstractNum>
  <w:abstractNum w:abstractNumId="94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93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92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91">
    <w:multiLevelType w:val="hybridMultilevel"/>
    <w:lvl w:ilvl="0">
      <w:start w:val="1"/>
      <w:numFmt w:val="bullet"/>
      <w:lvlText w:val=""/>
      <w:lvlJc w:val="left"/>
      <w:pPr>
        <w:ind w:left="280" w:hanging="142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20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61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02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3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8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25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66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6" w:hanging="142"/>
      </w:pPr>
      <w:rPr>
        <w:rFonts w:hint="default"/>
      </w:rPr>
    </w:lvl>
  </w:abstractNum>
  <w:abstractNum w:abstractNumId="90">
    <w:multiLevelType w:val="hybridMultilevel"/>
    <w:lvl w:ilvl="0">
      <w:start w:val="1"/>
      <w:numFmt w:val="bullet"/>
      <w:lvlText w:val=""/>
      <w:lvlJc w:val="left"/>
      <w:pPr>
        <w:ind w:left="209" w:hanging="109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26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3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9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06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33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59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86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3" w:hanging="109"/>
      </w:pPr>
      <w:rPr>
        <w:rFonts w:hint="default"/>
      </w:rPr>
    </w:lvl>
  </w:abstractNum>
  <w:abstractNum w:abstractNumId="89">
    <w:multiLevelType w:val="hybridMultilevel"/>
    <w:lvl w:ilvl="0">
      <w:start w:val="1"/>
      <w:numFmt w:val="bullet"/>
      <w:lvlText w:val=""/>
      <w:lvlJc w:val="left"/>
      <w:pPr>
        <w:ind w:left="209" w:hanging="109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796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92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9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5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2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78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75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71" w:hanging="109"/>
      </w:pPr>
      <w:rPr>
        <w:rFonts w:hint="default"/>
      </w:rPr>
    </w:lvl>
  </w:abstractNum>
  <w:abstractNum w:abstractNumId="88">
    <w:multiLevelType w:val="hybridMultilevel"/>
    <w:lvl w:ilvl="0">
      <w:start w:val="1"/>
      <w:numFmt w:val="bullet"/>
      <w:lvlText w:val=""/>
      <w:lvlJc w:val="left"/>
      <w:pPr>
        <w:ind w:left="280" w:hanging="142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55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0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4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9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9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4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9" w:hanging="142"/>
      </w:pPr>
      <w:rPr>
        <w:rFonts w:hint="default"/>
      </w:rPr>
    </w:lvl>
  </w:abstractNum>
  <w:abstractNum w:abstractNumId="87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4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2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7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0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4" w:hanging="209"/>
      </w:pPr>
      <w:rPr>
        <w:rFonts w:hint="default"/>
      </w:rPr>
    </w:lvl>
  </w:abstractNum>
  <w:abstractNum w:abstractNumId="86">
    <w:multiLevelType w:val="hybridMultilevel"/>
    <w:lvl w:ilvl="0">
      <w:start w:val="1"/>
      <w:numFmt w:val="bullet"/>
      <w:lvlText w:val=""/>
      <w:lvlJc w:val="left"/>
      <w:pPr>
        <w:ind w:left="701" w:hanging="284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85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84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82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81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6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6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95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2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85" w:hanging="171"/>
      </w:pPr>
      <w:rPr>
        <w:rFonts w:hint="default"/>
      </w:rPr>
    </w:lvl>
  </w:abstractNum>
  <w:abstractNum w:abstractNumId="80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62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5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8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1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4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7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5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2" w:hanging="171"/>
      </w:pPr>
      <w:rPr>
        <w:rFonts w:hint="default"/>
      </w:rPr>
    </w:lvl>
  </w:abstractNum>
  <w:abstractNum w:abstractNumId="79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6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6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95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2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85" w:hanging="171"/>
      </w:pPr>
      <w:rPr>
        <w:rFonts w:hint="default"/>
      </w:rPr>
    </w:lvl>
  </w:abstractNum>
  <w:abstractNum w:abstractNumId="78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62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5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8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1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4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7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5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2" w:hanging="171"/>
      </w:pPr>
      <w:rPr>
        <w:rFonts w:hint="default"/>
      </w:rPr>
    </w:lvl>
  </w:abstractNum>
  <w:abstractNum w:abstractNumId="77">
    <w:multiLevelType w:val="hybridMultilevel"/>
    <w:lvl w:ilvl="0">
      <w:start w:val="1"/>
      <w:numFmt w:val="bullet"/>
      <w:lvlText w:val=""/>
      <w:lvlJc w:val="left"/>
      <w:pPr>
        <w:ind w:left="273" w:hanging="17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6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6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95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2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85" w:hanging="171"/>
      </w:pPr>
      <w:rPr>
        <w:rFonts w:hint="default"/>
      </w:rPr>
    </w:lvl>
  </w:abstractNum>
  <w:abstractNum w:abstractNumId="76">
    <w:multiLevelType w:val="hybridMultilevel"/>
    <w:lvl w:ilvl="0">
      <w:start w:val="1"/>
      <w:numFmt w:val="bullet"/>
      <w:lvlText w:val=""/>
      <w:lvlJc w:val="left"/>
      <w:pPr>
        <w:ind w:left="276" w:hanging="142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62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5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8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7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5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2" w:hanging="142"/>
      </w:pPr>
      <w:rPr>
        <w:rFonts w:hint="default"/>
      </w:rPr>
    </w:lvl>
  </w:abstractNum>
  <w:abstractNum w:abstractNumId="75">
    <w:multiLevelType w:val="hybridMultilevel"/>
    <w:lvl w:ilvl="0">
      <w:start w:val="1"/>
      <w:numFmt w:val="bullet"/>
      <w:lvlText w:val=""/>
      <w:lvlJc w:val="left"/>
      <w:pPr>
        <w:ind w:left="276" w:hanging="173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55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30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4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9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4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9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4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9" w:hanging="173"/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73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3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0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3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6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0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83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86" w:hanging="209"/>
      </w:pPr>
      <w:rPr>
        <w:rFonts w:hint="default"/>
      </w:rPr>
    </w:lvl>
  </w:abstractNum>
  <w:abstractNum w:abstractNumId="72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3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0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3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6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0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83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86" w:hanging="209"/>
      </w:pPr>
      <w:rPr>
        <w:rFonts w:hint="default"/>
      </w:rPr>
    </w:lvl>
  </w:abstractNum>
  <w:abstractNum w:abstractNumId="71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69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67">
    <w:multiLevelType w:val="hybridMultilevel"/>
    <w:lvl w:ilvl="0">
      <w:start w:val="1"/>
      <w:numFmt w:val="bullet"/>
      <w:lvlText w:val="-"/>
      <w:lvlJc w:val="left"/>
      <w:pPr>
        <w:ind w:left="564" w:hanging="96"/>
      </w:pPr>
      <w:rPr>
        <w:rFonts w:hint="default" w:ascii="Arial" w:hAnsi="Arial" w:eastAsia="Arial"/>
        <w:w w:val="104"/>
        <w:sz w:val="15"/>
        <w:szCs w:val="15"/>
      </w:rPr>
    </w:lvl>
    <w:lvl w:ilvl="1">
      <w:start w:val="1"/>
      <w:numFmt w:val="bullet"/>
      <w:lvlText w:val="•"/>
      <w:lvlJc w:val="left"/>
      <w:pPr>
        <w:ind w:left="807" w:hanging="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55" w:hanging="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02" w:hanging="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0" w:hanging="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98" w:hanging="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5" w:hanging="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3" w:hanging="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0" w:hanging="96"/>
      </w:pPr>
      <w:rPr>
        <w:rFonts w:hint="default"/>
      </w:rPr>
    </w:lvl>
  </w:abstractNum>
  <w:abstractNum w:abstractNumId="66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65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53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6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0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3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7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0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3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87" w:hanging="108"/>
      </w:pPr>
      <w:rPr>
        <w:rFonts w:hint="default"/>
      </w:rPr>
    </w:lvl>
  </w:abstractNum>
  <w:abstractNum w:abstractNumId="64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4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69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3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8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7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92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6" w:hanging="108"/>
      </w:pPr>
      <w:rPr>
        <w:rFonts w:hint="default"/>
      </w:rPr>
    </w:lvl>
  </w:abstractNum>
  <w:abstractNum w:abstractNumId="63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53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6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0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3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7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0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3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87" w:hanging="108"/>
      </w:pPr>
      <w:rPr>
        <w:rFonts w:hint="default"/>
      </w:rPr>
    </w:lvl>
  </w:abstractNum>
  <w:abstractNum w:abstractNumId="62">
    <w:multiLevelType w:val="hybridMultilevel"/>
    <w:lvl w:ilvl="0">
      <w:start w:val="1"/>
      <w:numFmt w:val="bullet"/>
      <w:lvlText w:val=""/>
      <w:lvlJc w:val="left"/>
      <w:pPr>
        <w:ind w:left="211" w:hanging="10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44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69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3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8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3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7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92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6" w:hanging="108"/>
      </w:pPr>
      <w:rPr>
        <w:rFonts w:hint="default"/>
      </w:rPr>
    </w:lvl>
  </w:abstractNum>
  <w:abstractNum w:abstractNumId="61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58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5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4">
    <w:multiLevelType w:val="hybridMultilevel"/>
    <w:lvl w:ilvl="0">
      <w:start w:val="1"/>
      <w:numFmt w:val="bullet"/>
      <w:lvlText w:val="-"/>
      <w:lvlJc w:val="left"/>
      <w:pPr>
        <w:ind w:left="527" w:hanging="100"/>
      </w:pPr>
      <w:rPr>
        <w:rFonts w:hint="default" w:ascii="Arial" w:hAnsi="Arial" w:eastAsia="Arial"/>
        <w:w w:val="104"/>
        <w:sz w:val="15"/>
        <w:szCs w:val="15"/>
      </w:rPr>
    </w:lvl>
    <w:lvl w:ilvl="1">
      <w:start w:val="1"/>
      <w:numFmt w:val="bullet"/>
      <w:lvlText w:val="•"/>
      <w:lvlJc w:val="left"/>
      <w:pPr>
        <w:ind w:left="759" w:hanging="1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98" w:hanging="1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37" w:hanging="1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76" w:hanging="1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15" w:hanging="1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54" w:hanging="1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93" w:hanging="1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32" w:hanging="100"/>
      </w:pPr>
      <w:rPr>
        <w:rFonts w:hint="default"/>
      </w:rPr>
    </w:lvl>
  </w:abstractNum>
  <w:abstractNum w:abstractNumId="53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–"/>
      <w:lvlJc w:val="left"/>
      <w:pPr>
        <w:ind w:left="984" w:hanging="284"/>
      </w:pPr>
      <w:rPr>
        <w:rFonts w:hint="default" w:ascii="Calibri" w:hAnsi="Calibri" w:eastAsia="Calibri"/>
        <w:w w:val="100"/>
        <w:sz w:val="16"/>
        <w:szCs w:val="16"/>
      </w:rPr>
    </w:lvl>
    <w:lvl w:ilvl="2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4" w:hanging="284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7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6">
    <w:multiLevelType w:val="hybridMultilevel"/>
    <w:lvl w:ilvl="0">
      <w:start w:val="3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"/>
      <w:lvlJc w:val="left"/>
      <w:pPr>
        <w:ind w:left="283" w:hanging="144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14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49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4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19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5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8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2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58" w:hanging="144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25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50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6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7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52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7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03" w:hanging="1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04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2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6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2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5" w:hanging="1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"/>
      <w:lvlJc w:val="left"/>
      <w:pPr>
        <w:ind w:left="211" w:hanging="144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53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6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3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7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0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3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87" w:hanging="144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left="276" w:hanging="142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9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17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3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4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3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1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0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142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616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3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32" w:hanging="1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616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3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3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32" w:hanging="14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left="276" w:hanging="174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98" w:hanging="1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17" w:hanging="1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35" w:hanging="1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4" w:hanging="1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3" w:hanging="1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1" w:hanging="1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0" w:hanging="1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9" w:hanging="174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89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79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4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2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16" w:hanging="1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–"/>
      <w:lvlJc w:val="left"/>
      <w:pPr>
        <w:ind w:left="444" w:hanging="144"/>
      </w:pPr>
      <w:rPr>
        <w:rFonts w:hint="default" w:ascii="Calibri" w:hAnsi="Calibri" w:eastAsia="Calibri"/>
        <w:w w:val="100"/>
        <w:sz w:val="16"/>
        <w:szCs w:val="16"/>
      </w:rPr>
    </w:lvl>
    <w:lvl w:ilvl="2">
      <w:start w:val="1"/>
      <w:numFmt w:val="bullet"/>
      <w:lvlText w:val="•"/>
      <w:lvlJc w:val="left"/>
      <w:pPr>
        <w:ind w:left="1061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3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45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6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7" w:hanging="144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705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00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0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0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1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1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1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2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669" w:hanging="20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64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2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7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0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4" w:hanging="209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283" w:hanging="18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5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3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8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1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55" w:hanging="18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300" w:hanging="14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60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701" w:hanging="284"/>
        <w:jc w:val="left"/>
      </w:pPr>
      <w:rPr>
        <w:rFonts w:hint="default" w:ascii="Arial" w:hAnsi="Arial" w:eastAsia="Arial"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48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2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8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left="984" w:hanging="360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17"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7" w:hanging="80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5" w:hanging="8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8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1" w:hanging="80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–"/>
      <w:lvlJc w:val="left"/>
      <w:pPr>
        <w:ind w:left="566" w:hanging="149"/>
      </w:pPr>
      <w:rPr>
        <w:rFonts w:hint="default" w:ascii="Book Antiqua" w:hAnsi="Book Antiqua" w:eastAsia="Book Antiqu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984" w:hanging="14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0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9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9" w:hanging="140"/>
      </w:pPr>
      <w:rPr>
        <w:rFonts w:hint="default"/>
      </w:rPr>
    </w:lvl>
  </w:abstract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38"/>
      <w:ind w:left="418"/>
    </w:pPr>
    <w:rPr>
      <w:rFonts w:ascii="Arial" w:hAnsi="Arial" w:eastAsia="Arial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82"/>
      <w:ind w:left="1217" w:hanging="799"/>
    </w:pPr>
    <w:rPr>
      <w:rFonts w:ascii="Arial" w:hAnsi="Arial" w:eastAsia="Arial"/>
      <w:sz w:val="20"/>
      <w:szCs w:val="20"/>
    </w:rPr>
  </w:style>
  <w:style w:styleId="BodyText" w:type="paragraph">
    <w:name w:val="Body Text"/>
    <w:basedOn w:val="Normal"/>
    <w:uiPriority w:val="1"/>
    <w:qFormat/>
    <w:pPr>
      <w:ind w:left="418"/>
    </w:pPr>
    <w:rPr>
      <w:rFonts w:ascii="Book Antiqua" w:hAnsi="Book Antiqua" w:eastAsia="Book Antiqu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ind w:left="418"/>
      <w:outlineLvl w:val="1"/>
    </w:pPr>
    <w:rPr>
      <w:rFonts w:ascii="Arial" w:hAnsi="Arial" w:eastAsia="Arial"/>
      <w:sz w:val="30"/>
      <w:szCs w:val="30"/>
    </w:rPr>
  </w:style>
  <w:style w:styleId="Heading2" w:type="paragraph">
    <w:name w:val="Heading 2"/>
    <w:basedOn w:val="Normal"/>
    <w:uiPriority w:val="1"/>
    <w:qFormat/>
    <w:pPr>
      <w:ind w:left="1126" w:hanging="708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74"/>
      <w:ind w:left="418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://creativecommons.org/licenses/by/3.0/au/deed.en" TargetMode="External"/><Relationship Id="rId8" Type="http://schemas.openxmlformats.org/officeDocument/2006/relationships/hyperlink" Target="http://creativecommons.org/licenses/by/3.0/au/legalcode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www.itsanhonour.gov.au/" TargetMode="External"/><Relationship Id="rId11" Type="http://schemas.openxmlformats.org/officeDocument/2006/relationships/hyperlink" Target="mailto:publications@finance.gov.au" TargetMode="External"/><Relationship Id="rId12" Type="http://schemas.openxmlformats.org/officeDocument/2006/relationships/footer" Target="footer2.xml"/><Relationship Id="rId13" Type="http://schemas.openxmlformats.org/officeDocument/2006/relationships/image" Target="media/image3.jpeg"/><Relationship Id="rId14" Type="http://schemas.openxmlformats.org/officeDocument/2006/relationships/footer" Target="footer3.xml"/><Relationship Id="rId15" Type="http://schemas.openxmlformats.org/officeDocument/2006/relationships/hyperlink" Target="http://www.budget.gov.au/" TargetMode="Externa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image" Target="media/image4.jpeg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footer" Target="footer13.xml"/><Relationship Id="rId27" Type="http://schemas.openxmlformats.org/officeDocument/2006/relationships/footer" Target="footer14.xml"/><Relationship Id="rId28" Type="http://schemas.openxmlformats.org/officeDocument/2006/relationships/footer" Target="footer15.xml"/><Relationship Id="rId29" Type="http://schemas.openxmlformats.org/officeDocument/2006/relationships/footer" Target="footer16.xml"/><Relationship Id="rId30" Type="http://schemas.openxmlformats.org/officeDocument/2006/relationships/hyperlink" Target="http://www.finance.gov.au/publications/corporate-plan/2017-18/" TargetMode="External"/><Relationship Id="rId31" Type="http://schemas.openxmlformats.org/officeDocument/2006/relationships/hyperlink" Target="http://www.finance.gov.au/publications/annual-reports/16-17/performance-" TargetMode="External"/><Relationship Id="rId32" Type="http://schemas.openxmlformats.org/officeDocument/2006/relationships/image" Target="media/image5.png"/><Relationship Id="rId33" Type="http://schemas.openxmlformats.org/officeDocument/2006/relationships/image" Target="media/image6.png"/><Relationship Id="rId34" Type="http://schemas.openxmlformats.org/officeDocument/2006/relationships/image" Target="media/image7.png"/><Relationship Id="rId35" Type="http://schemas.openxmlformats.org/officeDocument/2006/relationships/image" Target="media/image8.png"/><Relationship Id="rId36" Type="http://schemas.openxmlformats.org/officeDocument/2006/relationships/image" Target="media/image9.png"/><Relationship Id="rId37" Type="http://schemas.openxmlformats.org/officeDocument/2006/relationships/image" Target="media/image10.png"/><Relationship Id="rId38" Type="http://schemas.openxmlformats.org/officeDocument/2006/relationships/image" Target="media/image11.png"/><Relationship Id="rId39" Type="http://schemas.openxmlformats.org/officeDocument/2006/relationships/footer" Target="footer17.xml"/><Relationship Id="rId40" Type="http://schemas.openxmlformats.org/officeDocument/2006/relationships/image" Target="media/image12.png"/><Relationship Id="rId41" Type="http://schemas.openxmlformats.org/officeDocument/2006/relationships/footer" Target="footer18.xml"/><Relationship Id="rId42" Type="http://schemas.openxmlformats.org/officeDocument/2006/relationships/footer" Target="footer19.xml"/><Relationship Id="rId43" Type="http://schemas.openxmlformats.org/officeDocument/2006/relationships/hyperlink" Target="http://www.aec.gov.au/About_AEC/Publications/corporate-plan/index.htm" TargetMode="External"/><Relationship Id="rId44" Type="http://schemas.openxmlformats.org/officeDocument/2006/relationships/hyperlink" Target="http://annualreport.aec.gov.au/annual-reports.html" TargetMode="External"/><Relationship Id="rId45" Type="http://schemas.openxmlformats.org/officeDocument/2006/relationships/footer" Target="footer20.xml"/><Relationship Id="rId46" Type="http://schemas.openxmlformats.org/officeDocument/2006/relationships/footer" Target="footer21.xml"/><Relationship Id="rId47" Type="http://schemas.openxmlformats.org/officeDocument/2006/relationships/footer" Target="footer22.xml"/><Relationship Id="rId48" Type="http://schemas.openxmlformats.org/officeDocument/2006/relationships/footer" Target="footer23.xml"/><Relationship Id="rId49" Type="http://schemas.openxmlformats.org/officeDocument/2006/relationships/footer" Target="footer24.xml"/><Relationship Id="rId50" Type="http://schemas.openxmlformats.org/officeDocument/2006/relationships/footer" Target="footer25.xml"/><Relationship Id="rId51" Type="http://schemas.openxmlformats.org/officeDocument/2006/relationships/hyperlink" Target="http://www.csc.gov.au/about-us/governance/" TargetMode="External"/><Relationship Id="rId52" Type="http://schemas.openxmlformats.org/officeDocument/2006/relationships/hyperlink" Target="http://www.csc.gov.au/reports-and-information/annual-reports/" TargetMode="External"/><Relationship Id="rId53" Type="http://schemas.openxmlformats.org/officeDocument/2006/relationships/footer" Target="footer26.xml"/><Relationship Id="rId54" Type="http://schemas.openxmlformats.org/officeDocument/2006/relationships/footer" Target="footer27.xml"/><Relationship Id="rId55" Type="http://schemas.openxmlformats.org/officeDocument/2006/relationships/footer" Target="footer28.xml"/><Relationship Id="rId56" Type="http://schemas.openxmlformats.org/officeDocument/2006/relationships/footer" Target="footer29.xml"/><Relationship Id="rId57" Type="http://schemas.openxmlformats.org/officeDocument/2006/relationships/image" Target="media/image13.png"/><Relationship Id="rId58" Type="http://schemas.openxmlformats.org/officeDocument/2006/relationships/image" Target="media/image14.png"/><Relationship Id="rId59" Type="http://schemas.openxmlformats.org/officeDocument/2006/relationships/image" Target="media/image15.png"/><Relationship Id="rId60" Type="http://schemas.openxmlformats.org/officeDocument/2006/relationships/image" Target="media/image16.png"/><Relationship Id="rId61" Type="http://schemas.openxmlformats.org/officeDocument/2006/relationships/image" Target="media/image17.png"/><Relationship Id="rId62" Type="http://schemas.openxmlformats.org/officeDocument/2006/relationships/footer" Target="footer30.xml"/><Relationship Id="rId63" Type="http://schemas.openxmlformats.org/officeDocument/2006/relationships/footer" Target="footer31.xml"/><Relationship Id="rId64" Type="http://schemas.openxmlformats.org/officeDocument/2006/relationships/footer" Target="footer32.xml"/><Relationship Id="rId65" Type="http://schemas.openxmlformats.org/officeDocument/2006/relationships/footer" Target="footer33.xml"/><Relationship Id="rId66" Type="http://schemas.openxmlformats.org/officeDocument/2006/relationships/hyperlink" Target="http://www.futurefund.gov.au/" TargetMode="External"/><Relationship Id="rId67" Type="http://schemas.openxmlformats.org/officeDocument/2006/relationships/hyperlink" Target="http://www.futurefund.gov.au/about-us/access-to-information/parliamentary-and-statutory-reporting" TargetMode="External"/><Relationship Id="rId68" Type="http://schemas.openxmlformats.org/officeDocument/2006/relationships/hyperlink" Target="http://www.futurefund.gov.au/about-us/annual-reports" TargetMode="External"/><Relationship Id="rId69" Type="http://schemas.openxmlformats.org/officeDocument/2006/relationships/footer" Target="footer34.xml"/><Relationship Id="rId70" Type="http://schemas.openxmlformats.org/officeDocument/2006/relationships/footer" Target="footer35.xml"/><Relationship Id="rId71" Type="http://schemas.openxmlformats.org/officeDocument/2006/relationships/footer" Target="footer36.xml"/><Relationship Id="rId72" Type="http://schemas.openxmlformats.org/officeDocument/2006/relationships/footer" Target="footer37.xml"/><Relationship Id="rId73" Type="http://schemas.openxmlformats.org/officeDocument/2006/relationships/image" Target="media/image18.png"/><Relationship Id="rId74" Type="http://schemas.openxmlformats.org/officeDocument/2006/relationships/image" Target="media/image19.png"/><Relationship Id="rId75" Type="http://schemas.openxmlformats.org/officeDocument/2006/relationships/image" Target="media/image20.png"/><Relationship Id="rId76" Type="http://schemas.openxmlformats.org/officeDocument/2006/relationships/hyperlink" Target="https://www.ipea.gov.au/corporate_plan/index.html" TargetMode="External"/><Relationship Id="rId77" Type="http://schemas.openxmlformats.org/officeDocument/2006/relationships/hyperlink" Target="http://www.ipea.gov.au/" TargetMode="External"/><Relationship Id="rId78" Type="http://schemas.openxmlformats.org/officeDocument/2006/relationships/footer" Target="footer38.xml"/><Relationship Id="rId79" Type="http://schemas.openxmlformats.org/officeDocument/2006/relationships/footer" Target="footer39.xml"/><Relationship Id="rId80" Type="http://schemas.openxmlformats.org/officeDocument/2006/relationships/image" Target="media/image21.png"/><Relationship Id="rId81" Type="http://schemas.openxmlformats.org/officeDocument/2006/relationships/footer" Target="footer40.xml"/><Relationship Id="rId82" Type="http://schemas.openxmlformats.org/officeDocument/2006/relationships/footer" Target="footer41.xml"/><Relationship Id="rId83" Type="http://schemas.openxmlformats.org/officeDocument/2006/relationships/footer" Target="footer42.xml"/><Relationship Id="rId84" Type="http://schemas.openxmlformats.org/officeDocument/2006/relationships/footer" Target="footer43.xml"/><Relationship Id="rId85" Type="http://schemas.openxmlformats.org/officeDocument/2006/relationships/footer" Target="footer44.xml"/><Relationship Id="rId86" Type="http://schemas.openxmlformats.org/officeDocument/2006/relationships/footer" Target="footer45.xml"/><Relationship Id="rId87" Type="http://schemas.openxmlformats.org/officeDocument/2006/relationships/footer" Target="footer46.xml"/><Relationship Id="rId88" Type="http://schemas.openxmlformats.org/officeDocument/2006/relationships/footer" Target="footer47.xml"/><Relationship Id="rId89" Type="http://schemas.openxmlformats.org/officeDocument/2006/relationships/hyperlink" Target="http://www.finance.gov.au/resource-management/introduction/glossary/#special_appropriation" TargetMode="External"/><Relationship Id="rId90" Type="http://schemas.openxmlformats.org/officeDocument/2006/relationships/hyperlink" Target="http://www.finance.gov.au/resource-management/introduction/glossary/#annual_appropriations" TargetMode="External"/><Relationship Id="rId91" Type="http://schemas.openxmlformats.org/officeDocument/2006/relationships/hyperlink" Target="http://www.finance.gov.au/resource-management/introduction/glossary/#crf" TargetMode="External"/><Relationship Id="rId9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dc:title>Portfolio Budget Statements</dc:title>
  <dcterms:created xsi:type="dcterms:W3CDTF">2018-05-09T13:28:12Z</dcterms:created>
  <dcterms:modified xsi:type="dcterms:W3CDTF">2018-05-09T13:28:12Z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